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126B" w14:textId="046CC937" w:rsidR="00F30114" w:rsidRDefault="00C1488F">
      <w:r>
        <w:t xml:space="preserve">Instructies virtuele </w:t>
      </w:r>
      <w:proofErr w:type="spellStart"/>
      <w:r>
        <w:t>GreenDigger</w:t>
      </w:r>
      <w:proofErr w:type="spellEnd"/>
      <w:r>
        <w:t>:</w:t>
      </w:r>
    </w:p>
    <w:p w14:paraId="6C3A79D7" w14:textId="0CF7837D" w:rsidR="00C1488F" w:rsidRDefault="00C1488F" w:rsidP="00C1488F">
      <w:pPr>
        <w:pStyle w:val="Lijstalinea"/>
        <w:numPr>
          <w:ilvl w:val="0"/>
          <w:numId w:val="1"/>
        </w:numPr>
      </w:pPr>
      <w:r>
        <w:t xml:space="preserve">Schematisch ontwerp zonder details </w:t>
      </w:r>
    </w:p>
    <w:p w14:paraId="271945F5" w14:textId="77777777" w:rsidR="00C1488F" w:rsidRDefault="00C1488F" w:rsidP="00C1488F">
      <w:pPr>
        <w:pStyle w:val="Lijstalinea"/>
        <w:numPr>
          <w:ilvl w:val="0"/>
          <w:numId w:val="1"/>
        </w:numPr>
      </w:pPr>
      <w:r>
        <w:t xml:space="preserve">Platform met wielen </w:t>
      </w:r>
    </w:p>
    <w:p w14:paraId="4CDB0993" w14:textId="3BB575F4" w:rsidR="00C1488F" w:rsidRDefault="00DF41A6" w:rsidP="00C1488F">
      <w:pPr>
        <w:pStyle w:val="Lijstalinea"/>
        <w:numPr>
          <w:ilvl w:val="1"/>
          <w:numId w:val="1"/>
        </w:numPr>
      </w:pPr>
      <w:r>
        <w:t>Let</w:t>
      </w:r>
      <w:r w:rsidR="00C1488F">
        <w:t xml:space="preserve"> op, vaste wielen dus niet zoals afbeelding</w:t>
      </w:r>
    </w:p>
    <w:p w14:paraId="1CA6E8D5" w14:textId="7DCD7511" w:rsidR="00C1488F" w:rsidRDefault="00C1488F" w:rsidP="00C1488F">
      <w:pPr>
        <w:pStyle w:val="Lijstalinea"/>
        <w:numPr>
          <w:ilvl w:val="0"/>
          <w:numId w:val="1"/>
        </w:numPr>
      </w:pPr>
      <w:r>
        <w:t xml:space="preserve">Draaikrans voor rotatie graafarm </w:t>
      </w:r>
    </w:p>
    <w:p w14:paraId="0E6E2A5A" w14:textId="6BA0C9B8" w:rsidR="00C1488F" w:rsidRDefault="00C1488F" w:rsidP="00C1488F">
      <w:pPr>
        <w:pStyle w:val="Lijstalinea"/>
        <w:numPr>
          <w:ilvl w:val="0"/>
          <w:numId w:val="1"/>
        </w:numPr>
      </w:pPr>
      <w:r>
        <w:t>Frontshovel graafarm met elektrische motoren in hoekpunten</w:t>
      </w:r>
    </w:p>
    <w:p w14:paraId="23806238" w14:textId="2CC46080" w:rsidR="00C1488F" w:rsidRDefault="00C1488F" w:rsidP="00C1488F">
      <w:pPr>
        <w:pStyle w:val="Lijstalinea"/>
        <w:numPr>
          <w:ilvl w:val="1"/>
          <w:numId w:val="1"/>
        </w:numPr>
      </w:pPr>
      <w:r>
        <w:t xml:space="preserve">Zoals afbeelding maar dan met omgedraaide bak. </w:t>
      </w:r>
    </w:p>
    <w:p w14:paraId="50060BF4" w14:textId="4DDF1C1C" w:rsidR="00C1488F" w:rsidRDefault="00C1488F">
      <w:r w:rsidRPr="00C1488F">
        <w:drawing>
          <wp:inline distT="0" distB="0" distL="0" distR="0" wp14:anchorId="5ABCD53B" wp14:editId="28E4FAB0">
            <wp:extent cx="4146964" cy="2514600"/>
            <wp:effectExtent l="0" t="0" r="6350" b="0"/>
            <wp:docPr id="19303553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55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8904" cy="25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8F">
        <w:drawing>
          <wp:inline distT="0" distB="0" distL="0" distR="0" wp14:anchorId="03463CBC" wp14:editId="6D8D7AE2">
            <wp:extent cx="1503773" cy="1576070"/>
            <wp:effectExtent l="0" t="0" r="1270" b="5080"/>
            <wp:docPr id="7616358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35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2291" cy="15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CD81" w14:textId="77777777" w:rsidR="00C1488F" w:rsidRDefault="00C1488F"/>
    <w:p w14:paraId="511CABD2" w14:textId="3250CF46" w:rsidR="00C1488F" w:rsidRDefault="00C1488F">
      <w:r w:rsidRPr="00C1488F">
        <w:drawing>
          <wp:inline distT="0" distB="0" distL="0" distR="0" wp14:anchorId="612C7CA1" wp14:editId="4DF24AF5">
            <wp:extent cx="4362450" cy="3278089"/>
            <wp:effectExtent l="0" t="0" r="0" b="0"/>
            <wp:docPr id="14841922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9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657" cy="327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B8DC" w14:textId="77777777" w:rsidR="00C1488F" w:rsidRDefault="00C1488F"/>
    <w:p w14:paraId="3B75DEA1" w14:textId="77777777" w:rsidR="00C1488F" w:rsidRDefault="00C1488F"/>
    <w:p w14:paraId="75CB9C7E" w14:textId="3152103E" w:rsidR="00C1488F" w:rsidRDefault="00C1488F">
      <w:r>
        <w:lastRenderedPageBreak/>
        <w:t xml:space="preserve">Voordelen </w:t>
      </w:r>
      <w:proofErr w:type="spellStart"/>
      <w:r>
        <w:t>frontschovel</w:t>
      </w:r>
      <w:proofErr w:type="spellEnd"/>
      <w:r>
        <w:t xml:space="preserve"> principe:</w:t>
      </w:r>
    </w:p>
    <w:p w14:paraId="773B8DCE" w14:textId="195D2BEC" w:rsidR="00C1488F" w:rsidRDefault="00F72245" w:rsidP="00C1488F">
      <w:pPr>
        <w:pStyle w:val="Lijstalinea"/>
        <w:numPr>
          <w:ilvl w:val="0"/>
          <w:numId w:val="2"/>
        </w:numPr>
      </w:pPr>
      <w:proofErr w:type="spellStart"/>
      <w:r>
        <w:t>GreenDigger</w:t>
      </w:r>
      <w:proofErr w:type="spellEnd"/>
      <w:r>
        <w:t xml:space="preserve"> kan vanuit 1 vaste positie een </w:t>
      </w:r>
      <w:proofErr w:type="spellStart"/>
      <w:r>
        <w:t>halfmoon</w:t>
      </w:r>
      <w:proofErr w:type="spellEnd"/>
      <w:r>
        <w:t xml:space="preserve"> creëren. </w:t>
      </w:r>
    </w:p>
    <w:p w14:paraId="56DA2FA6" w14:textId="219544DD" w:rsidR="00F72245" w:rsidRDefault="00F72245" w:rsidP="00C1488F">
      <w:pPr>
        <w:pStyle w:val="Lijstalinea"/>
        <w:numPr>
          <w:ilvl w:val="0"/>
          <w:numId w:val="2"/>
        </w:numPr>
      </w:pPr>
      <w:r>
        <w:t xml:space="preserve">De </w:t>
      </w:r>
      <w:proofErr w:type="spellStart"/>
      <w:r>
        <w:t>GreenDigger</w:t>
      </w:r>
      <w:proofErr w:type="spellEnd"/>
      <w:r>
        <w:t xml:space="preserve"> hoeft niet te rijden tijdens het graven, en kan grotendeels in een rechte lijn rijden naar de volgende </w:t>
      </w:r>
      <w:proofErr w:type="spellStart"/>
      <w:r>
        <w:t>halfmoon</w:t>
      </w:r>
      <w:proofErr w:type="spellEnd"/>
      <w:r>
        <w:t xml:space="preserve">, goed voor de energie. </w:t>
      </w:r>
    </w:p>
    <w:p w14:paraId="689D3AC4" w14:textId="10405058" w:rsidR="00F72245" w:rsidRDefault="00F72245" w:rsidP="00C1488F">
      <w:pPr>
        <w:pStyle w:val="Lijstalinea"/>
        <w:numPr>
          <w:ilvl w:val="0"/>
          <w:numId w:val="2"/>
        </w:numPr>
      </w:pPr>
      <w:r>
        <w:t xml:space="preserve">Jullie hoeven niet uit te gaan van cilinders maar elektrische motoren op de hoekpunten. </w:t>
      </w:r>
    </w:p>
    <w:p w14:paraId="476C7FD0" w14:textId="7A865360" w:rsidR="00F72245" w:rsidRDefault="00F72245" w:rsidP="00C1488F">
      <w:pPr>
        <w:pStyle w:val="Lijstalinea"/>
        <w:numPr>
          <w:ilvl w:val="0"/>
          <w:numId w:val="2"/>
        </w:numPr>
      </w:pPr>
      <w:r>
        <w:t xml:space="preserve">We gaan uit van een licht machine, dus een kleine bak met tanden. Breede bak 30 cm. </w:t>
      </w:r>
    </w:p>
    <w:p w14:paraId="518CA656" w14:textId="798F201D" w:rsidR="00F72245" w:rsidRDefault="00F72245" w:rsidP="00C1488F">
      <w:pPr>
        <w:pStyle w:val="Lijstalinea"/>
        <w:numPr>
          <w:ilvl w:val="0"/>
          <w:numId w:val="2"/>
        </w:numPr>
      </w:pPr>
      <w:r>
        <w:t>De lengte van de Graafarm kunnen jullie zelf bepalen. Dit moet efficiënt worden afgestemd op de maten van een half-</w:t>
      </w:r>
      <w:proofErr w:type="spellStart"/>
      <w:r>
        <w:t>moon</w:t>
      </w:r>
      <w:proofErr w:type="spellEnd"/>
      <w:r>
        <w:t xml:space="preserve">, een halve cirkel van 5 meter. </w:t>
      </w:r>
    </w:p>
    <w:p w14:paraId="63D7A5E8" w14:textId="3460810C" w:rsidR="00C1488F" w:rsidRDefault="00DF41A6">
      <w:r>
        <w:t>Afmeting platform op wielen:</w:t>
      </w:r>
    </w:p>
    <w:p w14:paraId="399A125F" w14:textId="17C6497E" w:rsidR="00DF41A6" w:rsidRDefault="00DF41A6" w:rsidP="00DF41A6">
      <w:pPr>
        <w:pStyle w:val="Lijstalinea"/>
        <w:numPr>
          <w:ilvl w:val="0"/>
          <w:numId w:val="3"/>
        </w:numPr>
      </w:pPr>
      <w:r>
        <w:t>4,5 meter lang</w:t>
      </w:r>
    </w:p>
    <w:p w14:paraId="2AA0E22A" w14:textId="650752A9" w:rsidR="00DF41A6" w:rsidRDefault="00DF41A6" w:rsidP="00DF41A6">
      <w:pPr>
        <w:pStyle w:val="Lijstalinea"/>
        <w:numPr>
          <w:ilvl w:val="0"/>
          <w:numId w:val="3"/>
        </w:numPr>
      </w:pPr>
      <w:r>
        <w:t>2 meter breed</w:t>
      </w:r>
    </w:p>
    <w:p w14:paraId="0F5537A6" w14:textId="4CF05111" w:rsidR="00DF41A6" w:rsidRDefault="00DF41A6" w:rsidP="00DF41A6">
      <w:pPr>
        <w:pStyle w:val="Lijstalinea"/>
        <w:numPr>
          <w:ilvl w:val="0"/>
          <w:numId w:val="3"/>
        </w:numPr>
      </w:pPr>
      <w:r>
        <w:t>Wielen 0,8 meter</w:t>
      </w:r>
    </w:p>
    <w:p w14:paraId="089570D3" w14:textId="77B80773" w:rsidR="00DF41A6" w:rsidRDefault="00DF41A6" w:rsidP="00DF41A6">
      <w:r>
        <w:t>Toelichting bovenaanzicht systeem:</w:t>
      </w:r>
    </w:p>
    <w:p w14:paraId="059E73B2" w14:textId="55E0E820" w:rsidR="00DF41A6" w:rsidRDefault="00DF41A6" w:rsidP="00DF41A6">
      <w:pPr>
        <w:pStyle w:val="Lijstalinea"/>
        <w:numPr>
          <w:ilvl w:val="0"/>
          <w:numId w:val="4"/>
        </w:numPr>
      </w:pPr>
      <w:r>
        <w:t xml:space="preserve">Graafarm/frontshovel draaipunt buiten frame platform op wielen zodat </w:t>
      </w:r>
      <w:proofErr w:type="spellStart"/>
      <w:r>
        <w:t>halfmoon</w:t>
      </w:r>
      <w:proofErr w:type="spellEnd"/>
      <w:r>
        <w:t xml:space="preserve"> efficiënt gegraven kan worden. </w:t>
      </w:r>
    </w:p>
    <w:p w14:paraId="03751D36" w14:textId="26EE85A2" w:rsidR="00DF41A6" w:rsidRDefault="00DF41A6" w:rsidP="00DF41A6">
      <w:pPr>
        <w:pStyle w:val="Lijstalinea"/>
        <w:numPr>
          <w:ilvl w:val="0"/>
          <w:numId w:val="4"/>
        </w:numPr>
      </w:pPr>
      <w:r>
        <w:t xml:space="preserve">Ballast aan andere kant te compensatie. </w:t>
      </w:r>
    </w:p>
    <w:p w14:paraId="5D54768F" w14:textId="002AA25F" w:rsidR="00DF41A6" w:rsidRDefault="00DF41A6" w:rsidP="00DF41A6">
      <w:pPr>
        <w:pStyle w:val="Lijstalinea"/>
        <w:numPr>
          <w:ilvl w:val="0"/>
          <w:numId w:val="4"/>
        </w:numPr>
      </w:pPr>
      <w:proofErr w:type="spellStart"/>
      <w:r>
        <w:t>GreenDigger</w:t>
      </w:r>
      <w:proofErr w:type="spellEnd"/>
      <w:r>
        <w:t xml:space="preserve"> schept zand in 1x op de rand van de half-</w:t>
      </w:r>
      <w:proofErr w:type="spellStart"/>
      <w:r>
        <w:t>moon</w:t>
      </w:r>
      <w:proofErr w:type="spellEnd"/>
      <w:r>
        <w:t xml:space="preserve">/dijk </w:t>
      </w:r>
    </w:p>
    <w:p w14:paraId="4766E68C" w14:textId="77777777" w:rsidR="00DF41A6" w:rsidRDefault="00DF41A6" w:rsidP="00DF41A6"/>
    <w:p w14:paraId="18FAF466" w14:textId="5ECA5945" w:rsidR="00DF41A6" w:rsidRDefault="00DF41A6" w:rsidP="00DF41A6">
      <w:r w:rsidRPr="00DF41A6">
        <w:drawing>
          <wp:inline distT="0" distB="0" distL="0" distR="0" wp14:anchorId="0A8FF6F6" wp14:editId="140D7016">
            <wp:extent cx="3650878" cy="4415495"/>
            <wp:effectExtent l="0" t="1270" r="5715" b="5715"/>
            <wp:docPr id="6190076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07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54773" cy="44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D2A4" w14:textId="7F1C2549" w:rsidR="00DF41A6" w:rsidRPr="00DF41A6" w:rsidRDefault="00DF41A6" w:rsidP="00DF41A6">
      <w:pPr>
        <w:tabs>
          <w:tab w:val="left" w:pos="1095"/>
        </w:tabs>
      </w:pPr>
      <w:r>
        <w:lastRenderedPageBreak/>
        <w:t xml:space="preserve">Ter illustratie concept, afbeeldingen front shovel: </w:t>
      </w:r>
    </w:p>
    <w:p w14:paraId="47EC0D6E" w14:textId="29814322" w:rsidR="00F30114" w:rsidRDefault="00F30114">
      <w:r>
        <w:rPr>
          <w:noProof/>
        </w:rPr>
        <w:drawing>
          <wp:inline distT="0" distB="0" distL="0" distR="0" wp14:anchorId="699A332E" wp14:editId="24A2F1F2">
            <wp:extent cx="5238750" cy="2819400"/>
            <wp:effectExtent l="0" t="0" r="0" b="0"/>
            <wp:docPr id="385345970" name="Afbeelding 1" descr="Komatsu PC1250-8 Shovel Hydraulic Excav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matsu PC1250-8 Shovel Hydraulic Excava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2976" w14:textId="77777777" w:rsidR="00F30114" w:rsidRDefault="00F30114"/>
    <w:p w14:paraId="263698DB" w14:textId="1C028010" w:rsidR="00F30114" w:rsidRDefault="00F30114">
      <w:hyperlink r:id="rId10" w:history="1">
        <w:r w:rsidRPr="00F30114">
          <w:rPr>
            <w:rStyle w:val="Hyperlink"/>
            <w:lang w:val="en-US"/>
          </w:rPr>
          <w:t>Komatsu PC1250-8 Shovel Hydraulic Excavator vector drawing</w:t>
        </w:r>
      </w:hyperlink>
    </w:p>
    <w:p w14:paraId="048C52EC" w14:textId="50AD9ACD" w:rsidR="00F30114" w:rsidRDefault="00C1488F">
      <w:r w:rsidRPr="00C1488F">
        <w:drawing>
          <wp:inline distT="0" distB="0" distL="0" distR="0" wp14:anchorId="2F189519" wp14:editId="5D1CA5C4">
            <wp:extent cx="4210638" cy="2743583"/>
            <wp:effectExtent l="0" t="0" r="0" b="0"/>
            <wp:docPr id="3498709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0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2347" w14:textId="77777777" w:rsidR="00F30114" w:rsidRPr="00F30114" w:rsidRDefault="00F30114">
      <w:pPr>
        <w:rPr>
          <w:lang w:val="en-US"/>
        </w:rPr>
      </w:pPr>
    </w:p>
    <w:sectPr w:rsidR="00F30114" w:rsidRPr="00F301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633"/>
    <w:multiLevelType w:val="hybridMultilevel"/>
    <w:tmpl w:val="EDB01AAA"/>
    <w:lvl w:ilvl="0" w:tplc="BBB20F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6591B"/>
    <w:multiLevelType w:val="hybridMultilevel"/>
    <w:tmpl w:val="4574FE9E"/>
    <w:lvl w:ilvl="0" w:tplc="BBB20F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24684"/>
    <w:multiLevelType w:val="hybridMultilevel"/>
    <w:tmpl w:val="D1589270"/>
    <w:lvl w:ilvl="0" w:tplc="BBB20F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85243"/>
    <w:multiLevelType w:val="hybridMultilevel"/>
    <w:tmpl w:val="05422226"/>
    <w:lvl w:ilvl="0" w:tplc="BBB20F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411250">
    <w:abstractNumId w:val="3"/>
  </w:num>
  <w:num w:numId="2" w16cid:durableId="1356662638">
    <w:abstractNumId w:val="1"/>
  </w:num>
  <w:num w:numId="3" w16cid:durableId="428239055">
    <w:abstractNumId w:val="0"/>
  </w:num>
  <w:num w:numId="4" w16cid:durableId="1301424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14"/>
    <w:rsid w:val="00B57A66"/>
    <w:rsid w:val="00C1488F"/>
    <w:rsid w:val="00DF41A6"/>
    <w:rsid w:val="00F30114"/>
    <w:rsid w:val="00F7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630F"/>
  <w15:chartTrackingRefBased/>
  <w15:docId w15:val="{3AFCE9C8-7A71-4871-A59B-0161AB3C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3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3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30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0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30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30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30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3011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3011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3011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3011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3011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301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3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3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3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301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301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3011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3011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301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30114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30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www.the-blueprints.com/vectordrawings/show/6170/komatsu_pc1250-8_shovel_hydraulic_excavato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| Tropical Hangout</dc:creator>
  <cp:keywords/>
  <dc:description/>
  <cp:lastModifiedBy>Chris | Tropical Hangout</cp:lastModifiedBy>
  <cp:revision>1</cp:revision>
  <dcterms:created xsi:type="dcterms:W3CDTF">2026-03-19T11:01:00Z</dcterms:created>
  <dcterms:modified xsi:type="dcterms:W3CDTF">2026-03-19T12:22:00Z</dcterms:modified>
</cp:coreProperties>
</file>