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042" w:rsidRDefault="008D3042">
      <w:r>
        <w:rPr>
          <w:noProof/>
          <w:lang w:eastAsia="pt-BR"/>
        </w:rPr>
        <w:drawing>
          <wp:inline distT="0" distB="0" distL="0" distR="0" wp14:anchorId="3045E8EA" wp14:editId="5E587FBF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30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042"/>
    <w:rsid w:val="008D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D3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30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D3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D30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eveline.lima</dc:creator>
  <cp:lastModifiedBy>eveline.lima</cp:lastModifiedBy>
  <cp:revision>1</cp:revision>
  <dcterms:created xsi:type="dcterms:W3CDTF">2018-04-23T17:06:00Z</dcterms:created>
  <dcterms:modified xsi:type="dcterms:W3CDTF">2018-04-23T17:08:00Z</dcterms:modified>
</cp:coreProperties>
</file>