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DE3" w:rsidRPr="00547869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547869">
        <w:rPr>
          <w:rFonts w:ascii="Arial" w:hAnsi="Arial" w:cs="Arial"/>
          <w:b/>
          <w:bCs/>
          <w:color w:val="FF0000"/>
          <w:sz w:val="20"/>
          <w:szCs w:val="20"/>
        </w:rPr>
        <w:t>GILBERTO BORGES HERTZOG</w:t>
      </w:r>
    </w:p>
    <w:p w:rsidR="00BC7DE3" w:rsidRPr="00547869" w:rsidRDefault="00AC26D0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PEDIDO </w:t>
      </w:r>
      <w:r w:rsidRPr="00AC26D0">
        <w:rPr>
          <w:rFonts w:ascii="Arial" w:hAnsi="Arial" w:cs="Arial"/>
          <w:b/>
          <w:bCs/>
          <w:color w:val="FF0000"/>
          <w:sz w:val="20"/>
          <w:szCs w:val="20"/>
        </w:rPr>
        <w:t>2702828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ESOFAGO: Mucosa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esofageana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distal espessada 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brancacenta 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com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uma erosão linear menor que 5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mm.</w:t>
      </w:r>
      <w:proofErr w:type="spellEnd"/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Linha Z pouco acima da impressão diafragmática. 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Orificio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Hiatal competente a retroversão,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Valveg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I de Hill.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ESTOMAGO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Liquido claro no interior do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orgão</w:t>
      </w:r>
      <w:proofErr w:type="spellEnd"/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fundus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com poucas erosões recobertas por fibrina.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Mucosas do antro com discreto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enamtema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erosões elevadas na região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pré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pilórica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Piloro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Pervio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centrado.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DUODENO: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Bulbo Amplo e liso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aspeco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normal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D2 de aspecto normal.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Conclusões: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Esofagite erosiva leve , grau A de Los Angeles</w:t>
      </w:r>
      <w:bookmarkStart w:id="0" w:name="_GoBack"/>
      <w:bookmarkEnd w:id="0"/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Gastrite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endoscopica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erosiva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fundus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antro leve.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Foram Feita biópsia para AP e Pesquisa H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Pylori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de antro gástrico.</w:t>
      </w:r>
    </w:p>
    <w:p w:rsidR="00BC7DE3" w:rsidRDefault="00BC7DE3" w:rsidP="00BC7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BC7DE3" w:rsidRDefault="00BC7DE3" w:rsidP="00BC7DE3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>
      <w:pPr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>Willian Lopes Trindade</w:t>
      </w:r>
    </w:p>
    <w:p w:rsidR="00547869" w:rsidRDefault="00547869"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 xml:space="preserve">Pedido </w:t>
      </w:r>
      <w:r w:rsidRPr="00547869">
        <w:rPr>
          <w:rFonts w:ascii="Arial" w:hAnsi="Arial" w:cs="Arial"/>
          <w:color w:val="FFFFFF"/>
          <w:sz w:val="23"/>
          <w:szCs w:val="23"/>
          <w:shd w:val="clear" w:color="auto" w:fill="00437F"/>
        </w:rPr>
        <w:t>2702827</w:t>
      </w:r>
    </w:p>
    <w:p w:rsidR="00547869" w:rsidRDefault="00547869"/>
    <w:p w:rsidR="00547869" w:rsidRDefault="00547869"/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ESOFAGO: Mucosa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esofageana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de aspecto endoscópico normal.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Linha Z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2cm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acima da impressão diafragmática configurando pequena hérnia hiatal de                                       deslizamento.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Orificio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Hiatal entreaberto a retroversão,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Valveg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III de Hill.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ESTOMAGO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Liquido claro no interior do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orgão</w:t>
      </w:r>
      <w:proofErr w:type="spellEnd"/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 de corpo distal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com discreto padrão nodular.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Mucosas do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antro ,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região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pré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pilorica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com discreto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enamtema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Piloro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Pervio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centrado.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DUODENO: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Bulbo Amplo e liso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aspeco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normal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D2 de aspecto normal.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Conclusões: Hérnia hiatal de deslizamento de pequeno porte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Gastrite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endoscopica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nodular leve do corpo distal 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Gastrite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endoscopica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enantematosa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antral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leve </w:t>
      </w: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47869" w:rsidRDefault="00547869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Foram Feita biópsia para AP e Pesquisa H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Pylori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D79F4" w:rsidRDefault="00FD79F4" w:rsidP="0054786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 xml:space="preserve">Mara </w:t>
      </w:r>
      <w:proofErr w:type="spellStart"/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>Eni</w:t>
      </w:r>
      <w:proofErr w:type="spellEnd"/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 xml:space="preserve"> Souza Da Silva</w:t>
      </w: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 xml:space="preserve">PEDIDO </w:t>
      </w:r>
      <w:r w:rsidRPr="00FD79F4">
        <w:rPr>
          <w:rFonts w:ascii="Arial" w:hAnsi="Arial" w:cs="Arial"/>
          <w:color w:val="FFFFFF"/>
          <w:sz w:val="23"/>
          <w:szCs w:val="23"/>
          <w:shd w:val="clear" w:color="auto" w:fill="00437F"/>
        </w:rPr>
        <w:t>2702832</w:t>
      </w:r>
    </w:p>
    <w:p w:rsidR="00FD79F4" w:rsidRDefault="00FD79F4" w:rsidP="005478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ESOFAGO: Mucosa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esofageana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distal de aspecto endoscópico normal.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Linha Z pouco acima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da impressão diafragmática configurando provável pequena hérnia hiatal                        de deslizamento.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Não foi feita retroversão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pois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paciente apresentou muito esforço de vômitos.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ESTOMAGO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Liquido bilioso no interior do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orgão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(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colecistectomizada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)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fundus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corpo de aspecto normal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No antro pela pequena curvatura próximo ao piloro há uma área de mucosa irregular e                                       avermelhada com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retraçção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parietal e algumas erosões elevadas ativas próximas. Esta área                              pode corresponder à cicatriz de prévia úlcera associada a erosões ativas. Foram feitas                                       biópsias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(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4 )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Piloro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Pervio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centrado.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DUODENO: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Bulbo Amplo com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areas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de discreto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enantema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microerosões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D2 de aspecto normal.</w:t>
      </w:r>
    </w:p>
    <w:p w:rsidR="00FD79F4" w:rsidRDefault="00FD79F4" w:rsidP="0054786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/>
    <w:p w:rsidR="00FD79F4" w:rsidRDefault="00FD79F4">
      <w:pPr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>Sonia Aparecida Teixeira Da Rosa</w:t>
      </w:r>
    </w:p>
    <w:p w:rsidR="00FD79F4" w:rsidRDefault="00FD79F4">
      <w:pPr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t xml:space="preserve">PEDIDO </w:t>
      </w:r>
      <w:r w:rsidRPr="00FD79F4">
        <w:rPr>
          <w:rFonts w:ascii="Arial" w:hAnsi="Arial" w:cs="Arial"/>
          <w:color w:val="FFFFFF"/>
          <w:sz w:val="23"/>
          <w:szCs w:val="23"/>
          <w:shd w:val="clear" w:color="auto" w:fill="00437F"/>
        </w:rPr>
        <w:t>2702853</w:t>
      </w:r>
    </w:p>
    <w:p w:rsidR="00FD79F4" w:rsidRDefault="00FD79F4">
      <w:pPr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ESÔFAGO: Mucosa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esofageana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distal espessada e brancacenta, mas sem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erosões 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Também na linha Z se                         observa espessamento focal de prega com aspecto compatível de prega sentinela. 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Linha Z coincidente com a impressão diafragmática 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Orificio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Hiatal competente a retroversão,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Valveg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I de Hill.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ESTÔMAGO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Liquido claro no interior do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orgão</w:t>
      </w:r>
      <w:proofErr w:type="spellEnd"/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 de corpo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fundus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de aspecto endoscópico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normal.distal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discreto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enamtema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nitido</w:t>
      </w:r>
      <w:proofErr w:type="spellEnd"/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Mucosas do antro com discreto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enantema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Piloro pérvio e centrado.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DUODENO: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Bulbo Amplo e liso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aspeco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normal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D2 de aspecto normal.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Conclusões: 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Na transição esôfago gástrica se observa imagem sugestiva de prega sentinela. Sugerimos                               tratamento com IBP por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6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meses e após EDA de controle.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Gastrite endoscópica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enantematosa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antral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leve 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Foram feitas biópsias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antrais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para AP e Pesquisa H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Pylori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D79F4" w:rsidRDefault="00FD79F4" w:rsidP="00FD79F4">
      <w:pPr>
        <w:pBdr>
          <w:bottom w:val="single" w:sz="6" w:space="1" w:color="auto"/>
        </w:pBd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rPr>
          <w:rFonts w:ascii="Arial" w:hAnsi="Arial" w:cs="Arial"/>
          <w:color w:val="FFFFFF"/>
          <w:sz w:val="23"/>
          <w:szCs w:val="23"/>
          <w:shd w:val="clear" w:color="auto" w:fill="00437F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lastRenderedPageBreak/>
        <w:t>Eva De Fatima Ribeiro De Lima</w:t>
      </w:r>
      <w:r>
        <w:rPr>
          <w:rFonts w:ascii="Arial" w:hAnsi="Arial" w:cs="Arial"/>
          <w:color w:val="FFFFFF"/>
          <w:sz w:val="23"/>
          <w:szCs w:val="23"/>
          <w:shd w:val="clear" w:color="auto" w:fill="00437F"/>
        </w:rPr>
        <w:br/>
        <w:t xml:space="preserve">PEDIDO </w:t>
      </w:r>
      <w:r w:rsidRPr="00FD79F4">
        <w:rPr>
          <w:rFonts w:ascii="Arial" w:hAnsi="Arial" w:cs="Arial"/>
          <w:color w:val="FFFFFF"/>
          <w:sz w:val="23"/>
          <w:szCs w:val="23"/>
          <w:shd w:val="clear" w:color="auto" w:fill="00437F"/>
        </w:rPr>
        <w:t>2702843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ESOFAGO: Mucosa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esofageana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distal espessada 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brancacenta ,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com uma erosão linear menor que 5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mm.</w:t>
      </w:r>
      <w:proofErr w:type="spellEnd"/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Linha Z coincidente com a impressão diafragmática 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Orificio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Hiatal competente a retroversão,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Valveg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I de Hill.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ESTOMAGO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Liquido bilioso no interior do órgão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Mucosa de corpo de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fundus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corpo de aspecto endoscópico normal.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Na região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pré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pilórica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presença de prega espessada com erosões elevadas ativas no topo e                              raras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esrosões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planas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antrais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Piloro pérvio e centrado.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DUODENO: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Bulbo amplo com discreto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enantema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e algumas erosões.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D2 de aspecto normal.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Conclusões: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Esofagite erosiva leve , grau A de Los Angeles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Gastrite endoscópica erosiva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antral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moderada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Duodenite erosiva bulbar leve.</w:t>
      </w: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Foram feitas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biópsiasde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antro para AP e Pesquisa H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Pylori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D79F4" w:rsidRDefault="00FD79F4" w:rsidP="00FD79F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79F4" w:rsidRDefault="00FD79F4" w:rsidP="00FD79F4"/>
    <w:p w:rsidR="00FD79F4" w:rsidRDefault="00FD79F4" w:rsidP="00FD79F4"/>
    <w:sectPr w:rsidR="00FD79F4" w:rsidSect="00336E2A">
      <w:pgSz w:w="11906" w:h="16838"/>
      <w:pgMar w:top="760" w:right="522" w:bottom="760" w:left="1054" w:header="800" w:footer="254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DE3"/>
    <w:rsid w:val="00547869"/>
    <w:rsid w:val="00AC26D0"/>
    <w:rsid w:val="00BC7DE3"/>
    <w:rsid w:val="00F3322B"/>
    <w:rsid w:val="00FD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788</Words>
  <Characters>4261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HMD</Company>
  <LinksUpToDate>false</LinksUpToDate>
  <CharactersWithSpaces>5039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3</cp:revision>
  <dcterms:created xsi:type="dcterms:W3CDTF">2019-01-14T16:51:00Z</dcterms:created>
  <dcterms:modified xsi:type="dcterms:W3CDTF">2019-01-14T17:05:00Z</dcterms:modified>
</cp:coreProperties>
</file>