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1C8CF" w14:textId="77777777" w:rsidR="009E0CF4" w:rsidRDefault="009E0CF4">
      <w:pPr>
        <w:pStyle w:val="CAbstract"/>
        <w:numPr>
          <w:ilvl w:val="0"/>
          <w:numId w:val="0"/>
        </w:numPr>
        <w:spacing w:beforeLines="0" w:before="120" w:afterLines="0" w:after="120"/>
        <w:ind w:right="432"/>
        <w:jc w:val="center"/>
        <w:rPr>
          <w:rFonts w:eastAsia="仿宋"/>
          <w:b/>
          <w:bCs/>
          <w:sz w:val="44"/>
          <w:szCs w:val="44"/>
        </w:rPr>
      </w:pPr>
      <w:bookmarkStart w:id="0" w:name="_Hlk121064970"/>
      <w:bookmarkEnd w:id="0"/>
    </w:p>
    <w:p w14:paraId="2D1171C3" w14:textId="77777777" w:rsidR="009E0CF4" w:rsidRDefault="009E0CF4">
      <w:pPr>
        <w:pStyle w:val="CAbstract"/>
        <w:numPr>
          <w:ilvl w:val="0"/>
          <w:numId w:val="0"/>
        </w:numPr>
        <w:spacing w:beforeLines="0" w:before="120" w:afterLines="0" w:after="120"/>
        <w:ind w:right="432"/>
        <w:jc w:val="center"/>
        <w:rPr>
          <w:rFonts w:eastAsia="仿宋"/>
          <w:b/>
          <w:bCs/>
          <w:sz w:val="44"/>
          <w:szCs w:val="44"/>
        </w:rPr>
      </w:pPr>
    </w:p>
    <w:p w14:paraId="11460109" w14:textId="77777777" w:rsidR="009E0CF4" w:rsidRDefault="009E0CF4">
      <w:pPr>
        <w:pStyle w:val="CAbstract"/>
        <w:numPr>
          <w:ilvl w:val="0"/>
          <w:numId w:val="0"/>
        </w:numPr>
        <w:spacing w:beforeLines="0" w:before="120" w:afterLines="0" w:after="120"/>
        <w:ind w:right="432"/>
        <w:jc w:val="center"/>
        <w:rPr>
          <w:rFonts w:eastAsia="仿宋"/>
          <w:b/>
          <w:bCs/>
          <w:sz w:val="44"/>
          <w:szCs w:val="44"/>
        </w:rPr>
      </w:pPr>
    </w:p>
    <w:p w14:paraId="45A27CC7" w14:textId="77777777" w:rsidR="009E0CF4" w:rsidRDefault="009E0CF4">
      <w:pPr>
        <w:pStyle w:val="CAbstract"/>
        <w:numPr>
          <w:ilvl w:val="0"/>
          <w:numId w:val="0"/>
        </w:numPr>
        <w:spacing w:beforeLines="0" w:before="120" w:afterLines="0" w:after="120"/>
        <w:ind w:right="432"/>
        <w:jc w:val="center"/>
        <w:rPr>
          <w:rFonts w:eastAsia="仿宋"/>
          <w:b/>
          <w:bCs/>
          <w:sz w:val="44"/>
          <w:szCs w:val="44"/>
        </w:rPr>
      </w:pPr>
    </w:p>
    <w:p w14:paraId="0599B537" w14:textId="77777777" w:rsidR="009E0CF4" w:rsidRDefault="00000000">
      <w:pPr>
        <w:pStyle w:val="CAbstract"/>
        <w:numPr>
          <w:ilvl w:val="0"/>
          <w:numId w:val="0"/>
        </w:numPr>
        <w:spacing w:beforeLines="0" w:before="120" w:afterLines="0" w:after="120"/>
        <w:ind w:right="432"/>
        <w:jc w:val="center"/>
        <w:rPr>
          <w:rFonts w:ascii="仿宋" w:eastAsia="仿宋" w:hAnsi="仿宋"/>
          <w:sz w:val="28"/>
        </w:rPr>
      </w:pPr>
      <w:r>
        <w:rPr>
          <w:rFonts w:eastAsia="仿宋"/>
          <w:b/>
          <w:bCs/>
          <w:sz w:val="44"/>
          <w:szCs w:val="44"/>
        </w:rPr>
        <w:t xml:space="preserve">Based on ××× </w:t>
      </w:r>
      <w:r>
        <w:rPr>
          <w:rFonts w:eastAsia="仿宋" w:hint="eastAsia"/>
          <w:b/>
          <w:bCs/>
          <w:sz w:val="44"/>
          <w:szCs w:val="44"/>
        </w:rPr>
        <w:t>C</w:t>
      </w:r>
      <w:r>
        <w:rPr>
          <w:rFonts w:eastAsia="仿宋"/>
          <w:b/>
          <w:bCs/>
          <w:sz w:val="44"/>
          <w:szCs w:val="44"/>
        </w:rPr>
        <w:t xml:space="preserve">ircuit </w:t>
      </w:r>
      <w:r>
        <w:rPr>
          <w:rFonts w:eastAsia="仿宋" w:hint="eastAsia"/>
          <w:b/>
          <w:bCs/>
          <w:sz w:val="44"/>
          <w:szCs w:val="44"/>
        </w:rPr>
        <w:t>S</w:t>
      </w:r>
      <w:r>
        <w:rPr>
          <w:rFonts w:eastAsia="仿宋"/>
          <w:b/>
          <w:bCs/>
          <w:sz w:val="44"/>
          <w:szCs w:val="44"/>
        </w:rPr>
        <w:t xml:space="preserve">imulation and </w:t>
      </w:r>
      <w:r>
        <w:rPr>
          <w:rFonts w:eastAsia="仿宋" w:hint="eastAsia"/>
          <w:b/>
          <w:bCs/>
          <w:sz w:val="44"/>
          <w:szCs w:val="44"/>
        </w:rPr>
        <w:t>A</w:t>
      </w:r>
      <w:r>
        <w:rPr>
          <w:rFonts w:eastAsia="仿宋"/>
          <w:b/>
          <w:bCs/>
          <w:sz w:val="44"/>
          <w:szCs w:val="44"/>
        </w:rPr>
        <w:t>nalysis</w:t>
      </w:r>
    </w:p>
    <w:p w14:paraId="74C9A710" w14:textId="77777777" w:rsidR="009E0CF4" w:rsidRDefault="009E0CF4">
      <w:pPr>
        <w:rPr>
          <w:rFonts w:ascii="仿宋" w:eastAsia="仿宋" w:hAnsi="仿宋"/>
          <w:lang w:eastAsia="zh-CN"/>
        </w:rPr>
      </w:pPr>
    </w:p>
    <w:p w14:paraId="771B17D5" w14:textId="77777777" w:rsidR="009E0CF4" w:rsidRDefault="009E0CF4">
      <w:pPr>
        <w:rPr>
          <w:rFonts w:ascii="仿宋" w:eastAsia="仿宋" w:hAnsi="仿宋"/>
          <w:lang w:eastAsia="zh-CN"/>
        </w:rPr>
      </w:pPr>
    </w:p>
    <w:p w14:paraId="656E2C81" w14:textId="77777777" w:rsidR="009E0CF4" w:rsidRDefault="009E0CF4">
      <w:pPr>
        <w:rPr>
          <w:rFonts w:ascii="仿宋" w:eastAsia="仿宋" w:hAnsi="仿宋"/>
          <w:lang w:eastAsia="zh-CN"/>
        </w:rPr>
      </w:pPr>
    </w:p>
    <w:p w14:paraId="4EAE40E1" w14:textId="77777777" w:rsidR="009E0CF4" w:rsidRDefault="009E0CF4">
      <w:pPr>
        <w:rPr>
          <w:rFonts w:ascii="仿宋" w:eastAsia="仿宋" w:hAnsi="仿宋"/>
          <w:lang w:eastAsia="zh-CN"/>
        </w:rPr>
      </w:pPr>
    </w:p>
    <w:p w14:paraId="0DFBE6C9" w14:textId="77777777" w:rsidR="009E0CF4" w:rsidRDefault="009E0CF4">
      <w:pPr>
        <w:rPr>
          <w:rFonts w:ascii="仿宋" w:eastAsia="仿宋" w:hAnsi="仿宋"/>
          <w:lang w:eastAsia="zh-CN"/>
        </w:rPr>
      </w:pPr>
    </w:p>
    <w:p w14:paraId="13D167D7" w14:textId="77777777" w:rsidR="009E0CF4" w:rsidRDefault="009E0CF4">
      <w:pPr>
        <w:rPr>
          <w:rFonts w:ascii="仿宋" w:eastAsia="仿宋" w:hAnsi="仿宋"/>
          <w:lang w:eastAsia="zh-CN"/>
        </w:rPr>
      </w:pPr>
    </w:p>
    <w:p w14:paraId="63896D22" w14:textId="77777777" w:rsidR="009E0CF4" w:rsidRDefault="009E0CF4">
      <w:pPr>
        <w:rPr>
          <w:rFonts w:ascii="仿宋" w:eastAsia="仿宋" w:hAnsi="仿宋"/>
          <w:lang w:eastAsia="zh-CN"/>
        </w:rPr>
      </w:pPr>
    </w:p>
    <w:p w14:paraId="2A2C9CE0" w14:textId="77777777" w:rsidR="009E0CF4" w:rsidRDefault="009E0CF4">
      <w:pPr>
        <w:rPr>
          <w:rFonts w:ascii="仿宋" w:eastAsia="仿宋" w:hAnsi="仿宋"/>
          <w:lang w:eastAsia="zh-CN"/>
        </w:rPr>
      </w:pPr>
    </w:p>
    <w:p w14:paraId="0C8B09F5" w14:textId="77777777" w:rsidR="009E0CF4" w:rsidRDefault="009E0CF4">
      <w:pPr>
        <w:rPr>
          <w:rFonts w:ascii="仿宋" w:eastAsia="仿宋" w:hAnsi="仿宋"/>
          <w:lang w:eastAsia="zh-CN"/>
        </w:rPr>
      </w:pPr>
    </w:p>
    <w:p w14:paraId="32899A27" w14:textId="77777777" w:rsidR="002231A5" w:rsidRDefault="002231A5">
      <w:pPr>
        <w:pStyle w:val="CAuthor"/>
        <w:spacing w:beforeLines="0" w:before="120" w:afterLines="0" w:after="120"/>
        <w:ind w:firstLineChars="150" w:firstLine="420"/>
        <w:jc w:val="both"/>
        <w:rPr>
          <w:rFonts w:ascii="Times New Roman" w:eastAsia="仿宋"/>
        </w:rPr>
      </w:pPr>
      <w:r>
        <w:rPr>
          <w:rFonts w:ascii="Times New Roman" w:eastAsia="仿宋"/>
        </w:rPr>
        <w:t>Course Title</w:t>
      </w:r>
      <w:r>
        <w:rPr>
          <w:rFonts w:ascii="仿宋" w:eastAsia="仿宋" w:hAnsi="仿宋" w:hint="eastAsia"/>
        </w:rPr>
        <w:t>：</w:t>
      </w:r>
      <w:r w:rsidRPr="00EC788E">
        <w:rPr>
          <w:rFonts w:ascii="Times New Roman" w:eastAsia="仿宋" w:hint="eastAsia"/>
        </w:rPr>
        <w:t>Fundamentals of Circuit Analysis</w:t>
      </w:r>
    </w:p>
    <w:p w14:paraId="4D09A18B" w14:textId="63EB9FE2" w:rsidR="009E0CF4" w:rsidRDefault="00000000">
      <w:pPr>
        <w:pStyle w:val="CAuthor"/>
        <w:spacing w:beforeLines="0" w:before="120" w:afterLines="0" w:after="120"/>
        <w:ind w:firstLineChars="150" w:firstLine="420"/>
        <w:jc w:val="both"/>
        <w:rPr>
          <w:rFonts w:ascii="Times New Roman" w:eastAsia="仿宋"/>
        </w:rPr>
      </w:pPr>
      <w:r>
        <w:rPr>
          <w:rFonts w:ascii="Times New Roman" w:eastAsia="仿宋"/>
        </w:rPr>
        <w:t>Name</w:t>
      </w:r>
      <w:r>
        <w:rPr>
          <w:rFonts w:ascii="Times New Roman" w:eastAsia="仿宋"/>
        </w:rPr>
        <w:t>：</w:t>
      </w:r>
    </w:p>
    <w:p w14:paraId="05872B6A" w14:textId="6FFE27E8" w:rsidR="009E0CF4" w:rsidRPr="00135F73" w:rsidRDefault="00135F73">
      <w:pPr>
        <w:pStyle w:val="CAuthor"/>
        <w:spacing w:beforeLines="0" w:before="120" w:afterLines="0" w:after="120"/>
        <w:ind w:firstLineChars="150" w:firstLine="420"/>
        <w:jc w:val="both"/>
        <w:rPr>
          <w:rFonts w:ascii="Times New Roman" w:eastAsia="仿宋"/>
        </w:rPr>
      </w:pPr>
      <w:r w:rsidRPr="00135F73">
        <w:rPr>
          <w:rFonts w:ascii="Times New Roman" w:eastAsia="仿宋" w:hint="eastAsia"/>
        </w:rPr>
        <w:t>Class</w:t>
      </w:r>
      <w:r w:rsidRPr="00135F73">
        <w:rPr>
          <w:rFonts w:ascii="Times New Roman" w:eastAsia="仿宋"/>
        </w:rPr>
        <w:t xml:space="preserve"> </w:t>
      </w:r>
      <w:r w:rsidRPr="00135F73">
        <w:rPr>
          <w:rFonts w:ascii="Times New Roman" w:eastAsia="仿宋" w:hint="eastAsia"/>
        </w:rPr>
        <w:t>a</w:t>
      </w:r>
      <w:r w:rsidRPr="00135F73">
        <w:rPr>
          <w:rFonts w:ascii="Times New Roman" w:eastAsia="仿宋"/>
        </w:rPr>
        <w:t>nd Grade:</w:t>
      </w:r>
    </w:p>
    <w:p w14:paraId="044DD410" w14:textId="4B64F062" w:rsidR="00135F73" w:rsidRPr="00135F73" w:rsidRDefault="00135F73" w:rsidP="00135F73">
      <w:pPr>
        <w:pStyle w:val="CAuthor"/>
        <w:spacing w:beforeLines="0" w:before="120" w:afterLines="0" w:after="120"/>
        <w:ind w:firstLineChars="150" w:firstLine="420"/>
        <w:jc w:val="both"/>
        <w:rPr>
          <w:rFonts w:ascii="Times New Roman" w:eastAsia="仿宋"/>
        </w:rPr>
      </w:pPr>
      <w:r w:rsidRPr="00135F73">
        <w:rPr>
          <w:rFonts w:ascii="Times New Roman" w:eastAsia="仿宋" w:hint="eastAsia"/>
        </w:rPr>
        <w:t>S</w:t>
      </w:r>
      <w:r w:rsidRPr="00135F73">
        <w:rPr>
          <w:rFonts w:ascii="Times New Roman" w:eastAsia="仿宋"/>
        </w:rPr>
        <w:t>tudent number:</w:t>
      </w:r>
    </w:p>
    <w:p w14:paraId="19DB2ABB" w14:textId="420C6151" w:rsidR="00135F73" w:rsidRPr="00135F73" w:rsidRDefault="00135F73" w:rsidP="00135F73">
      <w:pPr>
        <w:pStyle w:val="CAffiliation"/>
        <w:jc w:val="left"/>
      </w:pPr>
    </w:p>
    <w:p w14:paraId="4EDA947B" w14:textId="77777777" w:rsidR="009E0CF4" w:rsidRDefault="009E0CF4">
      <w:pPr>
        <w:rPr>
          <w:rFonts w:ascii="仿宋" w:eastAsia="仿宋" w:hAnsi="仿宋"/>
          <w:lang w:eastAsia="zh-CN"/>
        </w:rPr>
      </w:pPr>
    </w:p>
    <w:p w14:paraId="327F2147" w14:textId="77777777" w:rsidR="009E0CF4" w:rsidRDefault="009E0CF4">
      <w:pPr>
        <w:rPr>
          <w:rFonts w:ascii="仿宋" w:eastAsia="仿宋" w:hAnsi="仿宋"/>
          <w:lang w:eastAsia="zh-CN"/>
        </w:rPr>
      </w:pPr>
    </w:p>
    <w:p w14:paraId="522C7E87" w14:textId="77777777" w:rsidR="009E0CF4" w:rsidRDefault="009E0CF4">
      <w:pPr>
        <w:rPr>
          <w:rFonts w:ascii="仿宋" w:eastAsia="仿宋" w:hAnsi="仿宋"/>
          <w:lang w:eastAsia="zh-CN"/>
        </w:rPr>
      </w:pPr>
    </w:p>
    <w:p w14:paraId="0FFEE3CD" w14:textId="77777777" w:rsidR="009E0CF4" w:rsidRDefault="009E0CF4">
      <w:pPr>
        <w:rPr>
          <w:rFonts w:ascii="仿宋" w:eastAsia="仿宋" w:hAnsi="仿宋"/>
          <w:lang w:eastAsia="zh-CN"/>
        </w:rPr>
      </w:pPr>
    </w:p>
    <w:p w14:paraId="4075F262" w14:textId="64432602" w:rsidR="009E0CF4" w:rsidRDefault="00000000">
      <w:pPr>
        <w:pStyle w:val="CAuthor"/>
        <w:spacing w:beforeLines="0" w:before="120" w:afterLines="0" w:after="120"/>
        <w:ind w:firstLineChars="150" w:firstLine="420"/>
        <w:rPr>
          <w:rFonts w:ascii="仿宋" w:eastAsia="仿宋" w:hAnsi="仿宋"/>
          <w:szCs w:val="28"/>
        </w:rPr>
      </w:pPr>
      <w:r>
        <w:rPr>
          <w:rFonts w:ascii="仿宋" w:eastAsia="仿宋" w:hAnsi="仿宋" w:hint="eastAsia"/>
          <w:szCs w:val="28"/>
        </w:rPr>
        <w:t>202</w:t>
      </w:r>
      <w:r w:rsidR="000C5546">
        <w:rPr>
          <w:rFonts w:ascii="仿宋" w:eastAsia="仿宋" w:hAnsi="仿宋" w:hint="eastAsia"/>
          <w:szCs w:val="28"/>
        </w:rPr>
        <w:t>2</w:t>
      </w:r>
      <w:r>
        <w:rPr>
          <w:rFonts w:ascii="仿宋" w:eastAsia="仿宋" w:hAnsi="仿宋" w:hint="eastAsia"/>
          <w:szCs w:val="28"/>
        </w:rPr>
        <w:t>.9</w:t>
      </w:r>
    </w:p>
    <w:p w14:paraId="42A1DCFC" w14:textId="77777777" w:rsidR="00B86266" w:rsidRDefault="00000000">
      <w:pPr>
        <w:jc w:val="center"/>
        <w:rPr>
          <w:rFonts w:ascii="仿宋" w:eastAsia="仿宋" w:hAnsi="仿宋"/>
          <w:lang w:eastAsia="zh-CN"/>
        </w:rPr>
      </w:pPr>
      <w:r>
        <w:rPr>
          <w:rFonts w:ascii="仿宋" w:eastAsia="仿宋" w:hAnsi="仿宋"/>
          <w:lang w:eastAsia="zh-CN"/>
        </w:rPr>
        <w:br w:type="page"/>
      </w:r>
    </w:p>
    <w:p w14:paraId="42852C65" w14:textId="7185777B" w:rsidR="00B86266" w:rsidRDefault="00B86266" w:rsidP="003763C2">
      <w:pPr>
        <w:spacing w:line="360" w:lineRule="auto"/>
        <w:rPr>
          <w:rFonts w:eastAsia="黑体"/>
          <w:lang w:eastAsia="zh-CN"/>
        </w:rPr>
      </w:pPr>
      <w:r>
        <w:rPr>
          <w:rFonts w:eastAsia="黑体"/>
          <w:lang w:eastAsia="zh-CN"/>
        </w:rPr>
        <w:lastRenderedPageBreak/>
        <w:t>1 Software introduction</w:t>
      </w:r>
    </w:p>
    <w:p w14:paraId="64F76D48" w14:textId="1A065E6B" w:rsidR="00B86266" w:rsidRDefault="00B86266" w:rsidP="00B86266">
      <w:pPr>
        <w:spacing w:line="360" w:lineRule="auto"/>
        <w:ind w:firstLineChars="118" w:firstLine="283"/>
        <w:rPr>
          <w:rFonts w:eastAsia="黑体"/>
          <w:lang w:eastAsia="zh-CN"/>
        </w:rPr>
      </w:pPr>
      <w:r w:rsidRPr="00B86266">
        <w:rPr>
          <w:rFonts w:eastAsia="黑体"/>
          <w:lang w:eastAsia="zh-CN"/>
        </w:rPr>
        <w:t>Multisim is a Windows based simulation tool launched by National Instruments (NI) Co., Ltd., which is applicable to the design of board level analog/digital circuit boards. It includes the graphic input of circuit schematic diagram and the input mode of circuit hardware description language, and has rich simulation and analysis capabilities.</w:t>
      </w:r>
    </w:p>
    <w:p w14:paraId="76C5926A" w14:textId="6E955DA3" w:rsidR="00B86266" w:rsidRPr="00B86266" w:rsidRDefault="00B86266" w:rsidP="00B86266">
      <w:pPr>
        <w:spacing w:line="360" w:lineRule="auto"/>
        <w:ind w:firstLineChars="118" w:firstLine="283"/>
        <w:rPr>
          <w:rFonts w:eastAsia="黑体"/>
          <w:lang w:eastAsia="zh-CN"/>
        </w:rPr>
      </w:pPr>
      <w:r>
        <w:rPr>
          <w:rFonts w:eastAsia="黑体"/>
          <w:lang w:eastAsia="zh-CN"/>
        </w:rPr>
        <w:t xml:space="preserve">People </w:t>
      </w:r>
      <w:r w:rsidRPr="00B86266">
        <w:rPr>
          <w:rFonts w:eastAsia="黑体"/>
          <w:lang w:eastAsia="zh-CN"/>
        </w:rPr>
        <w:t>can use Multisim to interactively build circuit schematics and simulate circuits</w:t>
      </w:r>
      <w:r>
        <w:rPr>
          <w:rFonts w:eastAsia="黑体"/>
          <w:lang w:eastAsia="zh-CN"/>
        </w:rPr>
        <w:t>……</w:t>
      </w:r>
    </w:p>
    <w:p w14:paraId="0A04EF51" w14:textId="106B7FA1" w:rsidR="00B86266" w:rsidRDefault="00B86266" w:rsidP="003763C2">
      <w:pPr>
        <w:spacing w:line="360" w:lineRule="auto"/>
        <w:rPr>
          <w:rFonts w:eastAsia="黑体"/>
          <w:lang w:eastAsia="zh-CN"/>
        </w:rPr>
      </w:pPr>
      <w:r>
        <w:rPr>
          <w:rFonts w:eastAsia="黑体"/>
          <w:lang w:eastAsia="zh-CN"/>
        </w:rPr>
        <w:t>2 Hardware design and principle</w:t>
      </w:r>
    </w:p>
    <w:p w14:paraId="31B00422" w14:textId="402AA484" w:rsidR="00B86266" w:rsidRDefault="00A24BD8" w:rsidP="00B86266">
      <w:pPr>
        <w:spacing w:line="360" w:lineRule="auto"/>
        <w:ind w:firstLineChars="118" w:firstLine="284"/>
        <w:rPr>
          <w:rFonts w:eastAsia="黑体"/>
          <w:lang w:eastAsia="zh-CN"/>
        </w:rPr>
      </w:pPr>
      <w:r w:rsidRPr="00DF1624">
        <w:rPr>
          <w:rFonts w:eastAsia="黑体" w:hint="eastAsia"/>
          <w:b/>
          <w:bCs/>
          <w:lang w:eastAsia="zh-CN"/>
        </w:rPr>
        <w:t>F</w:t>
      </w:r>
      <w:r w:rsidRPr="00DF1624">
        <w:rPr>
          <w:rFonts w:eastAsia="黑体"/>
          <w:b/>
          <w:bCs/>
          <w:lang w:eastAsia="zh-CN"/>
        </w:rPr>
        <w:t>or example:</w:t>
      </w:r>
      <w:r w:rsidR="00CB1F05" w:rsidRPr="00DF1624">
        <w:rPr>
          <w:rFonts w:eastAsia="黑体"/>
          <w:b/>
          <w:bCs/>
          <w:lang w:eastAsia="zh-CN"/>
        </w:rPr>
        <w:t xml:space="preserve"> Find the equivalent resistance of one-port network in figure (a)</w:t>
      </w:r>
      <w:r w:rsidR="00CB1F05">
        <w:rPr>
          <w:rFonts w:eastAsia="黑体"/>
          <w:lang w:eastAsia="zh-CN"/>
        </w:rPr>
        <w:t>.</w:t>
      </w:r>
    </w:p>
    <w:p w14:paraId="5B1AE161" w14:textId="2E801CB0" w:rsidR="00A24BD8" w:rsidRDefault="00A24BD8" w:rsidP="00CB1F05">
      <w:pPr>
        <w:spacing w:line="360" w:lineRule="auto"/>
        <w:ind w:firstLineChars="118" w:firstLine="283"/>
        <w:jc w:val="center"/>
        <w:rPr>
          <w:rFonts w:eastAsia="黑体"/>
          <w:lang w:eastAsia="zh-CN"/>
        </w:rPr>
      </w:pPr>
      <w:r>
        <w:rPr>
          <w:noProof/>
        </w:rPr>
        <w:drawing>
          <wp:inline distT="0" distB="0" distL="0" distR="0" wp14:anchorId="6B8053D6" wp14:editId="45BF138A">
            <wp:extent cx="1347470" cy="1378969"/>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7470" cy="1378969"/>
                    </a:xfrm>
                    <a:prstGeom prst="rect">
                      <a:avLst/>
                    </a:prstGeom>
                  </pic:spPr>
                </pic:pic>
              </a:graphicData>
            </a:graphic>
          </wp:inline>
        </w:drawing>
      </w:r>
    </w:p>
    <w:p w14:paraId="2C1E1520" w14:textId="1AED510D" w:rsidR="00A24BD8" w:rsidRDefault="00A24BD8" w:rsidP="00A24BD8">
      <w:pPr>
        <w:spacing w:line="360" w:lineRule="auto"/>
        <w:ind w:firstLineChars="118" w:firstLine="283"/>
        <w:jc w:val="center"/>
        <w:rPr>
          <w:rFonts w:eastAsia="黑体"/>
          <w:lang w:eastAsia="zh-CN"/>
        </w:rPr>
      </w:pPr>
      <w:r>
        <w:rPr>
          <w:rFonts w:eastAsia="黑体" w:hint="eastAsia"/>
          <w:lang w:eastAsia="zh-CN"/>
        </w:rPr>
        <w:t>(</w:t>
      </w:r>
      <w:r>
        <w:rPr>
          <w:rFonts w:eastAsia="黑体"/>
          <w:lang w:eastAsia="zh-CN"/>
        </w:rPr>
        <w:t xml:space="preserve">a)    </w:t>
      </w:r>
    </w:p>
    <w:p w14:paraId="1D4B1EE4" w14:textId="7D8E96D0" w:rsidR="00CB1F05" w:rsidRDefault="00CB1F05" w:rsidP="00CB1F05">
      <w:pPr>
        <w:spacing w:line="360" w:lineRule="auto"/>
        <w:ind w:firstLineChars="118" w:firstLine="283"/>
        <w:rPr>
          <w:rFonts w:eastAsia="黑体"/>
          <w:lang w:eastAsia="zh-CN"/>
        </w:rPr>
      </w:pPr>
      <w:r>
        <w:rPr>
          <w:rFonts w:eastAsia="黑体"/>
          <w:lang w:eastAsia="zh-CN"/>
        </w:rPr>
        <w:t xml:space="preserve">Principle: </w:t>
      </w:r>
      <w:r w:rsidRPr="00CB1F05">
        <w:rPr>
          <w:rFonts w:eastAsia="黑体"/>
          <w:lang w:eastAsia="zh-CN"/>
        </w:rPr>
        <w:t>Equivalent transformation of resistance</w:t>
      </w:r>
      <w:r>
        <w:rPr>
          <w:rFonts w:eastAsia="黑体"/>
          <w:lang w:eastAsia="zh-CN"/>
        </w:rPr>
        <w:t>.</w:t>
      </w:r>
    </w:p>
    <w:p w14:paraId="7A5DBAFB" w14:textId="7424AFD6" w:rsidR="00B86266" w:rsidRDefault="00B86266" w:rsidP="003763C2">
      <w:pPr>
        <w:spacing w:line="360" w:lineRule="auto"/>
        <w:rPr>
          <w:rFonts w:eastAsia="黑体"/>
          <w:lang w:eastAsia="zh-CN"/>
        </w:rPr>
      </w:pPr>
      <w:r>
        <w:rPr>
          <w:rFonts w:eastAsia="黑体"/>
          <w:lang w:eastAsia="zh-CN"/>
        </w:rPr>
        <w:t>3 Description of simulation results (including circuit principle and analysis description, etc.)</w:t>
      </w:r>
    </w:p>
    <w:p w14:paraId="08E0A330" w14:textId="48535AB4" w:rsidR="00B86266" w:rsidRDefault="00CB1F05" w:rsidP="00CB1F05">
      <w:pPr>
        <w:spacing w:line="360" w:lineRule="auto"/>
        <w:ind w:firstLineChars="118" w:firstLine="283"/>
        <w:jc w:val="center"/>
        <w:rPr>
          <w:rFonts w:eastAsia="黑体"/>
          <w:lang w:eastAsia="zh-CN"/>
        </w:rPr>
      </w:pPr>
      <w:r w:rsidRPr="00A24BD8">
        <w:rPr>
          <w:rFonts w:eastAsia="黑体"/>
          <w:noProof/>
          <w:lang w:eastAsia="zh-CN"/>
        </w:rPr>
        <w:drawing>
          <wp:inline distT="0" distB="0" distL="0" distR="0" wp14:anchorId="40CB80A9" wp14:editId="1240D0FA">
            <wp:extent cx="2853999" cy="1354842"/>
            <wp:effectExtent l="0" t="0" r="3810" b="0"/>
            <wp:docPr id="51288" name="图片 5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8" name="图片 51287"/>
                    <pic:cNvPicPr>
                      <a:picLocks noChangeAspect="1"/>
                    </pic:cNvPicPr>
                  </pic:nvPicPr>
                  <pic:blipFill>
                    <a:blip r:embed="rId9"/>
                    <a:stretch>
                      <a:fillRect/>
                    </a:stretch>
                  </pic:blipFill>
                  <pic:spPr>
                    <a:xfrm>
                      <a:off x="0" y="0"/>
                      <a:ext cx="2853999" cy="1354842"/>
                    </a:xfrm>
                    <a:prstGeom prst="rect">
                      <a:avLst/>
                    </a:prstGeom>
                    <a:noFill/>
                    <a:ln w="9525">
                      <a:noFill/>
                    </a:ln>
                  </pic:spPr>
                </pic:pic>
              </a:graphicData>
            </a:graphic>
          </wp:inline>
        </w:drawing>
      </w:r>
      <w:r>
        <w:rPr>
          <w:rFonts w:eastAsia="黑体" w:hint="eastAsia"/>
          <w:lang w:eastAsia="zh-CN"/>
        </w:rPr>
        <w:t xml:space="preserve"> </w:t>
      </w:r>
      <w:r>
        <w:rPr>
          <w:rFonts w:eastAsia="黑体"/>
          <w:lang w:eastAsia="zh-CN"/>
        </w:rPr>
        <w:t xml:space="preserve">    </w:t>
      </w:r>
      <w:r w:rsidR="00A24BD8">
        <w:rPr>
          <w:noProof/>
        </w:rPr>
        <w:drawing>
          <wp:inline distT="0" distB="0" distL="0" distR="0" wp14:anchorId="4C9AA40D" wp14:editId="50819EEE">
            <wp:extent cx="1286354" cy="1317652"/>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86354" cy="1317652"/>
                    </a:xfrm>
                    <a:prstGeom prst="rect">
                      <a:avLst/>
                    </a:prstGeom>
                  </pic:spPr>
                </pic:pic>
              </a:graphicData>
            </a:graphic>
          </wp:inline>
        </w:drawing>
      </w:r>
    </w:p>
    <w:p w14:paraId="6B274221" w14:textId="5467D5C0" w:rsidR="00CB1F05" w:rsidRDefault="00CB1F05" w:rsidP="00CB1F05">
      <w:pPr>
        <w:spacing w:line="360" w:lineRule="auto"/>
        <w:ind w:firstLineChars="518" w:firstLine="1243"/>
        <w:jc w:val="center"/>
        <w:rPr>
          <w:rFonts w:eastAsia="黑体"/>
          <w:lang w:eastAsia="zh-CN"/>
        </w:rPr>
      </w:pPr>
      <w:r>
        <w:rPr>
          <w:rFonts w:eastAsia="黑体"/>
          <w:lang w:eastAsia="zh-CN"/>
        </w:rPr>
        <w:t>(b)</w:t>
      </w:r>
      <w:r>
        <w:rPr>
          <w:rFonts w:eastAsia="黑体" w:hint="eastAsia"/>
          <w:lang w:eastAsia="zh-CN"/>
        </w:rPr>
        <w:t xml:space="preserve"> </w:t>
      </w:r>
      <w:r>
        <w:rPr>
          <w:rFonts w:eastAsia="黑体"/>
          <w:lang w:eastAsia="zh-CN"/>
        </w:rPr>
        <w:t xml:space="preserve">                        </w:t>
      </w:r>
      <w:proofErr w:type="gramStart"/>
      <w:r>
        <w:rPr>
          <w:rFonts w:eastAsia="黑体"/>
          <w:lang w:eastAsia="zh-CN"/>
        </w:rPr>
        <w:t xml:space="preserve">   </w:t>
      </w:r>
      <w:r>
        <w:rPr>
          <w:rFonts w:eastAsia="黑体" w:hint="eastAsia"/>
          <w:lang w:eastAsia="zh-CN"/>
        </w:rPr>
        <w:t>(</w:t>
      </w:r>
      <w:proofErr w:type="gramEnd"/>
      <w:r>
        <w:rPr>
          <w:rFonts w:eastAsia="黑体"/>
          <w:lang w:eastAsia="zh-CN"/>
        </w:rPr>
        <w:t>c)</w:t>
      </w:r>
    </w:p>
    <w:p w14:paraId="54AD9E05" w14:textId="7F48BB6B" w:rsidR="00B86266" w:rsidRDefault="00CB1F05" w:rsidP="00B86266">
      <w:pPr>
        <w:spacing w:line="360" w:lineRule="auto"/>
        <w:ind w:firstLineChars="118" w:firstLine="283"/>
        <w:rPr>
          <w:rFonts w:eastAsia="黑体"/>
          <w:lang w:eastAsia="zh-CN"/>
        </w:rPr>
      </w:pPr>
      <w:r w:rsidRPr="00CB1F05">
        <w:rPr>
          <w:rFonts w:eastAsia="黑体"/>
          <w:lang w:eastAsia="zh-CN"/>
        </w:rPr>
        <w:t xml:space="preserve">Simulate the controlled source in </w:t>
      </w:r>
      <w:r>
        <w:rPr>
          <w:rFonts w:eastAsia="黑体"/>
          <w:lang w:eastAsia="zh-CN"/>
        </w:rPr>
        <w:t>f</w:t>
      </w:r>
      <w:r w:rsidRPr="00CB1F05">
        <w:rPr>
          <w:rFonts w:eastAsia="黑体"/>
          <w:lang w:eastAsia="zh-CN"/>
        </w:rPr>
        <w:t xml:space="preserve">igure (a) and obtain its equivalent resistance of 10 ohms, as shown in </w:t>
      </w:r>
      <w:r>
        <w:rPr>
          <w:rFonts w:eastAsia="黑体"/>
          <w:lang w:eastAsia="zh-CN"/>
        </w:rPr>
        <w:t>f</w:t>
      </w:r>
      <w:r w:rsidRPr="00CB1F05">
        <w:rPr>
          <w:rFonts w:eastAsia="黑体"/>
          <w:lang w:eastAsia="zh-CN"/>
        </w:rPr>
        <w:t xml:space="preserve">igure (b). The equivalent resistance is brought back to the original circuit to obtain </w:t>
      </w:r>
      <w:r>
        <w:rPr>
          <w:rFonts w:eastAsia="黑体"/>
          <w:lang w:eastAsia="zh-CN"/>
        </w:rPr>
        <w:t>f</w:t>
      </w:r>
      <w:r w:rsidRPr="00CB1F05">
        <w:rPr>
          <w:rFonts w:eastAsia="黑体"/>
          <w:lang w:eastAsia="zh-CN"/>
        </w:rPr>
        <w:t>igure (c), thus simplifying the circuit.</w:t>
      </w:r>
    </w:p>
    <w:p w14:paraId="78DB371A" w14:textId="7EE92E2E" w:rsidR="00B86266" w:rsidRDefault="00B86266" w:rsidP="003763C2">
      <w:pPr>
        <w:spacing w:line="360" w:lineRule="auto"/>
        <w:rPr>
          <w:rFonts w:eastAsia="黑体"/>
          <w:lang w:eastAsia="zh-CN"/>
        </w:rPr>
      </w:pPr>
      <w:r>
        <w:rPr>
          <w:rFonts w:eastAsia="黑体"/>
          <w:lang w:eastAsia="zh-CN"/>
        </w:rPr>
        <w:t>4 The design of ××× circuit (including parameter calculation and test results)</w:t>
      </w:r>
    </w:p>
    <w:p w14:paraId="71E46870" w14:textId="601DB428" w:rsidR="00B86266" w:rsidRPr="00CB1F05" w:rsidRDefault="00CB1F05" w:rsidP="00CB1F05">
      <w:pPr>
        <w:spacing w:line="360" w:lineRule="auto"/>
        <w:ind w:firstLineChars="118" w:firstLine="283"/>
        <w:rPr>
          <w:rFonts w:eastAsia="黑体"/>
          <w:lang w:eastAsia="zh-CN"/>
        </w:rPr>
      </w:pPr>
      <w:r w:rsidRPr="00CB1F05">
        <w:rPr>
          <w:rFonts w:eastAsia="黑体"/>
          <w:lang w:eastAsia="zh-CN"/>
        </w:rPr>
        <w:lastRenderedPageBreak/>
        <w:t xml:space="preserve">According to </w:t>
      </w:r>
      <w:r>
        <w:rPr>
          <w:rFonts w:eastAsia="黑体"/>
          <w:lang w:eastAsia="zh-CN"/>
        </w:rPr>
        <w:t>f</w:t>
      </w:r>
      <w:r w:rsidRPr="00CB1F05">
        <w:rPr>
          <w:rFonts w:eastAsia="黑体"/>
          <w:lang w:eastAsia="zh-CN"/>
        </w:rPr>
        <w:t>igure (c), it is easy to obtain the equivalent resistance of this port as</w:t>
      </w:r>
      <w:r>
        <w:rPr>
          <w:rFonts w:eastAsia="黑体"/>
          <w:lang w:eastAsia="zh-CN"/>
        </w:rPr>
        <w:t xml:space="preserve"> 11</w:t>
      </w:r>
      <w:r w:rsidRPr="00CB1F05">
        <w:rPr>
          <w:rFonts w:eastAsia="黑体"/>
          <w:lang w:eastAsia="zh-CN"/>
        </w:rPr>
        <w:t xml:space="preserve"> ohms</w:t>
      </w:r>
      <w:r>
        <w:rPr>
          <w:rFonts w:eastAsia="黑体"/>
          <w:lang w:eastAsia="zh-CN"/>
        </w:rPr>
        <w:t>.</w:t>
      </w:r>
    </w:p>
    <w:p w14:paraId="0649E718" w14:textId="77777777" w:rsidR="00B86266" w:rsidRDefault="00B86266" w:rsidP="00B86266">
      <w:pPr>
        <w:jc w:val="both"/>
        <w:rPr>
          <w:rFonts w:ascii="仿宋" w:eastAsia="仿宋" w:hAnsi="仿宋"/>
          <w:lang w:eastAsia="zh-CN"/>
        </w:rPr>
      </w:pPr>
    </w:p>
    <w:p w14:paraId="324F7C8E" w14:textId="77777777" w:rsidR="00B86266" w:rsidRDefault="00B86266" w:rsidP="00B86266">
      <w:pPr>
        <w:jc w:val="both"/>
        <w:rPr>
          <w:rFonts w:ascii="仿宋" w:eastAsia="仿宋" w:hAnsi="仿宋"/>
          <w:lang w:eastAsia="zh-CN"/>
        </w:rPr>
      </w:pPr>
    </w:p>
    <w:p w14:paraId="4C90F81C" w14:textId="4D07668D" w:rsidR="00B86266" w:rsidRPr="00CB1F05" w:rsidRDefault="00CB1F05" w:rsidP="00CB1F05">
      <w:pPr>
        <w:jc w:val="center"/>
        <w:rPr>
          <w:rFonts w:eastAsia="黑体"/>
          <w:sz w:val="36"/>
          <w:szCs w:val="36"/>
          <w:lang w:eastAsia="zh-CN"/>
        </w:rPr>
      </w:pPr>
      <w:r w:rsidRPr="00CB1F05">
        <w:rPr>
          <w:rFonts w:eastAsia="黑体"/>
          <w:sz w:val="36"/>
          <w:szCs w:val="36"/>
          <w:lang w:eastAsia="zh-CN"/>
        </w:rPr>
        <w:t>Reference format</w:t>
      </w:r>
    </w:p>
    <w:p w14:paraId="539D5AB2" w14:textId="77777777" w:rsidR="009E0CF4" w:rsidRDefault="00000000">
      <w:pPr>
        <w:rPr>
          <w:b/>
          <w:bCs/>
          <w:sz w:val="28"/>
          <w:szCs w:val="28"/>
          <w:lang w:eastAsia="zh-CN"/>
        </w:rPr>
      </w:pPr>
      <w:r>
        <w:rPr>
          <w:rFonts w:hint="eastAsia"/>
          <w:b/>
          <w:bCs/>
          <w:sz w:val="28"/>
          <w:szCs w:val="28"/>
          <w:lang w:eastAsia="zh-CN"/>
        </w:rPr>
        <w:t>1.</w:t>
      </w:r>
      <w:r>
        <w:rPr>
          <w:b/>
          <w:bCs/>
          <w:sz w:val="28"/>
          <w:szCs w:val="28"/>
          <w:lang w:eastAsia="zh-CN"/>
        </w:rPr>
        <w:t>Title 1</w:t>
      </w:r>
    </w:p>
    <w:p w14:paraId="56AD41CB" w14:textId="77777777" w:rsidR="009E0CF4" w:rsidRDefault="00000000">
      <w:pPr>
        <w:rPr>
          <w:sz w:val="21"/>
          <w:szCs w:val="21"/>
          <w:lang w:eastAsia="zh-CN"/>
        </w:rPr>
      </w:pPr>
      <w:r>
        <w:rPr>
          <w:sz w:val="21"/>
          <w:szCs w:val="21"/>
          <w:lang w:eastAsia="zh-CN"/>
        </w:rPr>
        <w:t xml:space="preserve">Can be connected to the next level </w:t>
      </w:r>
      <w:r>
        <w:rPr>
          <w:rFonts w:hint="eastAsia"/>
          <w:sz w:val="21"/>
          <w:szCs w:val="21"/>
          <w:lang w:eastAsia="zh-CN"/>
        </w:rPr>
        <w:t>title</w:t>
      </w:r>
      <w:r>
        <w:rPr>
          <w:sz w:val="21"/>
          <w:szCs w:val="21"/>
          <w:lang w:eastAsia="zh-CN"/>
        </w:rPr>
        <w:t xml:space="preserve"> or text.</w:t>
      </w:r>
    </w:p>
    <w:p w14:paraId="4FC1EE80" w14:textId="77777777" w:rsidR="009E0CF4" w:rsidRDefault="00000000">
      <w:pPr>
        <w:rPr>
          <w:sz w:val="21"/>
          <w:szCs w:val="21"/>
          <w:lang w:eastAsia="zh-CN"/>
        </w:rPr>
      </w:pPr>
      <w:r>
        <w:rPr>
          <w:sz w:val="21"/>
          <w:szCs w:val="21"/>
          <w:lang w:eastAsia="zh-CN"/>
        </w:rPr>
        <w:t>The thesis requires clear themes, reliable data, rigorous logic, and concise text.</w:t>
      </w:r>
    </w:p>
    <w:p w14:paraId="5DE7719A" w14:textId="77777777" w:rsidR="009E0CF4" w:rsidRDefault="00000000">
      <w:pPr>
        <w:rPr>
          <w:b/>
          <w:bCs/>
          <w:sz w:val="21"/>
          <w:szCs w:val="21"/>
          <w:lang w:eastAsia="zh-CN"/>
        </w:rPr>
      </w:pPr>
      <w:r>
        <w:rPr>
          <w:rFonts w:hint="eastAsia"/>
          <w:b/>
          <w:bCs/>
          <w:sz w:val="21"/>
          <w:szCs w:val="21"/>
          <w:lang w:eastAsia="zh-CN"/>
        </w:rPr>
        <w:t>1.1Title 1.1</w:t>
      </w:r>
    </w:p>
    <w:p w14:paraId="12FDF744" w14:textId="77777777" w:rsidR="009E0CF4" w:rsidRDefault="00000000">
      <w:pPr>
        <w:rPr>
          <w:sz w:val="21"/>
          <w:szCs w:val="21"/>
          <w:lang w:eastAsia="zh-CN"/>
        </w:rPr>
      </w:pPr>
      <w:r>
        <w:rPr>
          <w:sz w:val="21"/>
          <w:szCs w:val="21"/>
          <w:lang w:eastAsia="zh-CN"/>
        </w:rPr>
        <w:t>The title should properly and concisely reflect the specific content of the article, and should facilitate the compilation of the bibliography, index and key words. It is not advisable to use non-known acronyms, acronyms, code names, etc., nor to list the original form and abbreviation at the same time.</w:t>
      </w:r>
    </w:p>
    <w:p w14:paraId="3403A8C5" w14:textId="77777777" w:rsidR="009E0CF4" w:rsidRDefault="00000000">
      <w:pPr>
        <w:rPr>
          <w:b/>
          <w:bCs/>
          <w:sz w:val="21"/>
          <w:szCs w:val="21"/>
          <w:lang w:eastAsia="zh-CN"/>
        </w:rPr>
      </w:pPr>
      <w:r>
        <w:rPr>
          <w:rFonts w:hint="eastAsia"/>
          <w:b/>
          <w:bCs/>
          <w:sz w:val="21"/>
          <w:szCs w:val="21"/>
          <w:lang w:eastAsia="zh-CN"/>
        </w:rPr>
        <w:t>1.1.1Title 1.1.1</w:t>
      </w:r>
    </w:p>
    <w:p w14:paraId="0B6E68D5" w14:textId="77777777" w:rsidR="009E0CF4" w:rsidRDefault="00000000">
      <w:pPr>
        <w:rPr>
          <w:sz w:val="21"/>
          <w:szCs w:val="21"/>
          <w:lang w:eastAsia="zh-CN"/>
        </w:rPr>
      </w:pPr>
      <w:r>
        <w:rPr>
          <w:sz w:val="21"/>
          <w:szCs w:val="21"/>
          <w:lang w:eastAsia="zh-CN"/>
        </w:rPr>
        <w:t xml:space="preserve">Following the text. The page numbers are arranged longitudinally in a B5 paper type, with a margin of 3 cm on the top, 2cm on the bottom, and 2.5cm on both sides. The size of the text is specified as follows: the abstract, figure name, table name and content, and references are all small five-size characters, and the main text except for the title is all five-size characters. The title is shown in the sample. All adopt Song </w:t>
      </w:r>
      <w:proofErr w:type="spellStart"/>
      <w:r>
        <w:rPr>
          <w:sz w:val="21"/>
          <w:szCs w:val="21"/>
          <w:lang w:eastAsia="zh-CN"/>
        </w:rPr>
        <w:t>Ti</w:t>
      </w:r>
      <w:proofErr w:type="spellEnd"/>
      <w:r>
        <w:rPr>
          <w:sz w:val="21"/>
          <w:szCs w:val="21"/>
          <w:lang w:eastAsia="zh-CN"/>
        </w:rPr>
        <w:t>.</w:t>
      </w:r>
    </w:p>
    <w:p w14:paraId="25B86FFF" w14:textId="77777777" w:rsidR="009E0CF4" w:rsidRDefault="00000000">
      <w:pPr>
        <w:rPr>
          <w:sz w:val="21"/>
          <w:szCs w:val="21"/>
          <w:lang w:eastAsia="zh-CN"/>
        </w:rPr>
      </w:pPr>
      <w:r>
        <w:rPr>
          <w:sz w:val="21"/>
          <w:szCs w:val="21"/>
          <w:lang w:eastAsia="zh-CN"/>
        </w:rPr>
        <w:t>The titles of all levels in the text are arranged in three levels using Arabic numerals, and they are all typeset in the top left grid. The first-level headings are in the form of 1, 2, 3, ... sort; the second-level headings are in the form of 1.1, 1.2, ... sort; the third-level headings are in the form of 1.1.1, 1.1.2, ... sort.</w:t>
      </w:r>
    </w:p>
    <w:p w14:paraId="2FAD6174" w14:textId="77777777" w:rsidR="009E0CF4" w:rsidRDefault="009E0CF4">
      <w:pPr>
        <w:rPr>
          <w:lang w:eastAsia="zh-CN"/>
        </w:rPr>
      </w:pPr>
    </w:p>
    <w:p w14:paraId="2980747C" w14:textId="77777777" w:rsidR="009E0CF4" w:rsidRDefault="00000000">
      <w:pPr>
        <w:jc w:val="center"/>
        <w:rPr>
          <w:b/>
          <w:bCs/>
          <w:sz w:val="18"/>
          <w:szCs w:val="18"/>
          <w:lang w:eastAsia="zh-CN"/>
        </w:rPr>
      </w:pPr>
      <w:r>
        <w:rPr>
          <w:b/>
          <w:bCs/>
          <w:sz w:val="18"/>
          <w:szCs w:val="18"/>
          <w:lang w:eastAsia="zh-CN"/>
        </w:rPr>
        <w:t>Table 1 Chinese table title is centered (the table appears with the text) aligned here when line breaks</w:t>
      </w:r>
    </w:p>
    <w:tbl>
      <w:tblPr>
        <w:tblW w:w="0" w:type="auto"/>
        <w:tblInd w:w="262" w:type="dxa"/>
        <w:tblBorders>
          <w:top w:val="single" w:sz="12" w:space="0" w:color="008000"/>
          <w:bottom w:val="single" w:sz="12" w:space="0" w:color="008000"/>
        </w:tblBorders>
        <w:tblLayout w:type="fixed"/>
        <w:tblLook w:val="04A0" w:firstRow="1" w:lastRow="0" w:firstColumn="1" w:lastColumn="0" w:noHBand="0" w:noVBand="1"/>
      </w:tblPr>
      <w:tblGrid>
        <w:gridCol w:w="1750"/>
        <w:gridCol w:w="6248"/>
      </w:tblGrid>
      <w:tr w:rsidR="009E0CF4" w14:paraId="3931E456" w14:textId="77777777">
        <w:trPr>
          <w:cantSplit/>
        </w:trPr>
        <w:tc>
          <w:tcPr>
            <w:tcW w:w="1750" w:type="dxa"/>
            <w:tcBorders>
              <w:top w:val="single" w:sz="12" w:space="0" w:color="000000"/>
              <w:bottom w:val="single" w:sz="6" w:space="0" w:color="auto"/>
            </w:tcBorders>
          </w:tcPr>
          <w:p w14:paraId="40018E9E" w14:textId="77777777" w:rsidR="009E0CF4" w:rsidRDefault="00000000">
            <w:pPr>
              <w:rPr>
                <w:rFonts w:ascii="仿宋" w:eastAsia="仿宋" w:hAnsi="仿宋"/>
                <w:sz w:val="18"/>
              </w:rPr>
            </w:pPr>
            <w:r>
              <w:rPr>
                <w:rFonts w:eastAsia="仿宋"/>
                <w:sz w:val="18"/>
              </w:rPr>
              <w:t>basic requirements</w:t>
            </w:r>
          </w:p>
        </w:tc>
        <w:tc>
          <w:tcPr>
            <w:tcW w:w="6248" w:type="dxa"/>
            <w:tcBorders>
              <w:top w:val="single" w:sz="12" w:space="0" w:color="000000"/>
              <w:bottom w:val="single" w:sz="6" w:space="0" w:color="auto"/>
            </w:tcBorders>
          </w:tcPr>
          <w:p w14:paraId="16C90783" w14:textId="77777777" w:rsidR="009E0CF4" w:rsidRDefault="00000000">
            <w:pPr>
              <w:jc w:val="center"/>
              <w:rPr>
                <w:rFonts w:ascii="仿宋" w:eastAsia="仿宋" w:hAnsi="仿宋"/>
                <w:sz w:val="18"/>
                <w:lang w:eastAsia="zh-CN"/>
              </w:rPr>
            </w:pPr>
            <w:r>
              <w:rPr>
                <w:rFonts w:eastAsia="仿宋"/>
                <w:sz w:val="18"/>
                <w:lang w:eastAsia="zh-CN"/>
              </w:rPr>
              <w:t>The Chinese characters in the table are in Small No. 5 Song.</w:t>
            </w:r>
          </w:p>
        </w:tc>
      </w:tr>
      <w:tr w:rsidR="009E0CF4" w14:paraId="2134BF7E" w14:textId="77777777">
        <w:trPr>
          <w:cantSplit/>
        </w:trPr>
        <w:tc>
          <w:tcPr>
            <w:tcW w:w="1750" w:type="dxa"/>
            <w:tcBorders>
              <w:top w:val="single" w:sz="6" w:space="0" w:color="auto"/>
            </w:tcBorders>
          </w:tcPr>
          <w:p w14:paraId="4A11967A" w14:textId="77777777" w:rsidR="009E0CF4" w:rsidRDefault="009E0CF4">
            <w:pPr>
              <w:pStyle w:val="Abstract"/>
              <w:numPr>
                <w:ilvl w:val="0"/>
                <w:numId w:val="0"/>
              </w:numPr>
              <w:spacing w:beforeLines="0" w:before="0" w:afterLines="0" w:after="0"/>
              <w:rPr>
                <w:rFonts w:ascii="仿宋" w:eastAsia="仿宋" w:hAnsi="仿宋" w:cs="Times New Roman"/>
              </w:rPr>
            </w:pPr>
          </w:p>
        </w:tc>
        <w:tc>
          <w:tcPr>
            <w:tcW w:w="6248" w:type="dxa"/>
            <w:tcBorders>
              <w:top w:val="single" w:sz="6" w:space="0" w:color="auto"/>
            </w:tcBorders>
          </w:tcPr>
          <w:p w14:paraId="1FC69AFE" w14:textId="77777777" w:rsidR="009E0CF4" w:rsidRDefault="009E0CF4">
            <w:pPr>
              <w:jc w:val="center"/>
              <w:rPr>
                <w:rFonts w:ascii="仿宋" w:eastAsia="仿宋" w:hAnsi="仿宋"/>
                <w:sz w:val="18"/>
                <w:lang w:eastAsia="zh-CN"/>
              </w:rPr>
            </w:pPr>
          </w:p>
        </w:tc>
      </w:tr>
      <w:tr w:rsidR="009E0CF4" w14:paraId="243382C9" w14:textId="77777777">
        <w:trPr>
          <w:cantSplit/>
        </w:trPr>
        <w:tc>
          <w:tcPr>
            <w:tcW w:w="1750" w:type="dxa"/>
            <w:tcBorders>
              <w:bottom w:val="single" w:sz="12" w:space="0" w:color="000000"/>
            </w:tcBorders>
          </w:tcPr>
          <w:p w14:paraId="7FA3079B" w14:textId="77777777" w:rsidR="009E0CF4" w:rsidRDefault="009E0CF4">
            <w:pPr>
              <w:rPr>
                <w:rFonts w:ascii="仿宋" w:eastAsia="仿宋" w:hAnsi="仿宋"/>
                <w:sz w:val="18"/>
                <w:lang w:eastAsia="zh-CN"/>
              </w:rPr>
            </w:pPr>
          </w:p>
        </w:tc>
        <w:tc>
          <w:tcPr>
            <w:tcW w:w="6248" w:type="dxa"/>
            <w:tcBorders>
              <w:bottom w:val="single" w:sz="12" w:space="0" w:color="000000"/>
            </w:tcBorders>
          </w:tcPr>
          <w:p w14:paraId="2C67C669" w14:textId="77777777" w:rsidR="009E0CF4" w:rsidRDefault="009E0CF4">
            <w:pPr>
              <w:jc w:val="center"/>
              <w:rPr>
                <w:rFonts w:ascii="仿宋" w:eastAsia="仿宋" w:hAnsi="仿宋"/>
                <w:sz w:val="18"/>
                <w:lang w:eastAsia="zh-CN"/>
              </w:rPr>
            </w:pPr>
          </w:p>
        </w:tc>
      </w:tr>
    </w:tbl>
    <w:p w14:paraId="672D2E49" w14:textId="77777777" w:rsidR="009E0CF4" w:rsidRDefault="00000000">
      <w:pPr>
        <w:spacing w:afterLines="50" w:after="156"/>
        <w:rPr>
          <w:rFonts w:eastAsia="仿宋"/>
          <w:sz w:val="18"/>
          <w:szCs w:val="18"/>
          <w:lang w:eastAsia="zh-CN"/>
        </w:rPr>
      </w:pPr>
      <w:r>
        <w:rPr>
          <w:rFonts w:eastAsia="仿宋"/>
          <w:b/>
          <w:bCs/>
          <w:sz w:val="18"/>
          <w:szCs w:val="18"/>
          <w:lang w:eastAsia="zh-CN"/>
        </w:rPr>
        <w:t>Note:</w:t>
      </w:r>
      <w:r>
        <w:rPr>
          <w:rFonts w:eastAsia="仿宋"/>
          <w:sz w:val="18"/>
          <w:szCs w:val="18"/>
          <w:lang w:eastAsia="zh-CN"/>
        </w:rPr>
        <w:t xml:space="preserve"> The notes on the table are in Small No. 5 Song</w:t>
      </w:r>
    </w:p>
    <w:p w14:paraId="4B559B7B" w14:textId="77777777" w:rsidR="009E0CF4" w:rsidRDefault="00000000">
      <w:pPr>
        <w:rPr>
          <w:sz w:val="20"/>
          <w:szCs w:val="20"/>
          <w:lang w:eastAsia="zh-CN"/>
        </w:rPr>
      </w:pPr>
      <w:r>
        <w:rPr>
          <w:sz w:val="20"/>
          <w:szCs w:val="20"/>
          <w:lang w:eastAsia="zh-CN"/>
        </w:rPr>
        <w:t>The body of the formula is centered and the numbers are aligned to the right.</w:t>
      </w:r>
    </w:p>
    <w:sectPr w:rsidR="009E0CF4">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42254" w14:textId="77777777" w:rsidR="00C72BF9" w:rsidRDefault="00C72BF9">
      <w:r>
        <w:separator/>
      </w:r>
    </w:p>
  </w:endnote>
  <w:endnote w:type="continuationSeparator" w:id="0">
    <w:p w14:paraId="1494CA51" w14:textId="77777777" w:rsidR="00C72BF9" w:rsidRDefault="00C72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8009" w14:textId="77777777" w:rsidR="009E0CF4" w:rsidRDefault="00000000">
    <w:pPr>
      <w:pStyle w:val="a4"/>
      <w:jc w:val="center"/>
      <w:rPr>
        <w:lang w:eastAsia="zh-CN"/>
      </w:rPr>
    </w:pPr>
    <w:r>
      <w:fldChar w:fldCharType="begin"/>
    </w:r>
    <w:r>
      <w:rPr>
        <w:rStyle w:val="a6"/>
      </w:rPr>
      <w:instrText xml:space="preserve"> PAGE </w:instrText>
    </w:r>
    <w:r>
      <w:fldChar w:fldCharType="separate"/>
    </w:r>
    <w:r>
      <w:rPr>
        <w:rStyle w:val="a6"/>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E4338" w14:textId="77777777" w:rsidR="00C72BF9" w:rsidRDefault="00C72BF9">
      <w:r>
        <w:separator/>
      </w:r>
    </w:p>
  </w:footnote>
  <w:footnote w:type="continuationSeparator" w:id="0">
    <w:p w14:paraId="2D74B94B" w14:textId="77777777" w:rsidR="00C72BF9" w:rsidRDefault="00C72B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1CED"/>
    <w:multiLevelType w:val="multilevel"/>
    <w:tmpl w:val="10071CED"/>
    <w:lvl w:ilvl="0">
      <w:start w:val="1"/>
      <w:numFmt w:val="none"/>
      <w:pStyle w:val="Abstract"/>
      <w:lvlText w:val="Abstract:"/>
      <w:lvlJc w:val="left"/>
      <w:pPr>
        <w:tabs>
          <w:tab w:val="left" w:pos="1080"/>
        </w:tabs>
        <w:ind w:left="360" w:hanging="360"/>
      </w:pPr>
      <w:rPr>
        <w:rFonts w:ascii="Arial" w:hAnsi="Arial" w:hint="default"/>
        <w:b/>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08147DC"/>
    <w:multiLevelType w:val="multilevel"/>
    <w:tmpl w:val="108147DC"/>
    <w:lvl w:ilvl="0">
      <w:start w:val="1"/>
      <w:numFmt w:val="decimal"/>
      <w:pStyle w:val="TableCHeading"/>
      <w:lvlText w:val="表 %1"/>
      <w:lvlJc w:val="left"/>
      <w:pPr>
        <w:tabs>
          <w:tab w:val="left" w:pos="840"/>
        </w:tabs>
        <w:ind w:left="840" w:hanging="420"/>
      </w:pPr>
      <w:rPr>
        <w:rFonts w:eastAsia="黑体" w:hint="eastAsia"/>
        <w:b/>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51143224"/>
    <w:multiLevelType w:val="multilevel"/>
    <w:tmpl w:val="51143224"/>
    <w:lvl w:ilvl="0">
      <w:start w:val="1"/>
      <w:numFmt w:val="none"/>
      <w:pStyle w:val="CKeyWords"/>
      <w:lvlText w:val="关键词："/>
      <w:lvlJc w:val="left"/>
      <w:pPr>
        <w:tabs>
          <w:tab w:val="left" w:pos="1500"/>
        </w:tabs>
        <w:ind w:left="840" w:hanging="420"/>
      </w:pPr>
      <w:rPr>
        <w:rFonts w:eastAsia="黑体" w:hint="eastAsia"/>
        <w:b/>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6413771D"/>
    <w:multiLevelType w:val="singleLevel"/>
    <w:tmpl w:val="6413771D"/>
    <w:lvl w:ilvl="0">
      <w:start w:val="1"/>
      <w:numFmt w:val="decimal"/>
      <w:lvlText w:val="%1."/>
      <w:lvlJc w:val="left"/>
      <w:pPr>
        <w:tabs>
          <w:tab w:val="left" w:pos="312"/>
        </w:tabs>
      </w:pPr>
    </w:lvl>
  </w:abstractNum>
  <w:abstractNum w:abstractNumId="4" w15:restartNumberingAfterBreak="0">
    <w:nsid w:val="7D447A9C"/>
    <w:multiLevelType w:val="multilevel"/>
    <w:tmpl w:val="7D447A9C"/>
    <w:lvl w:ilvl="0">
      <w:start w:val="1"/>
      <w:numFmt w:val="none"/>
      <w:pStyle w:val="CAbstract"/>
      <w:lvlText w:val="摘  要："/>
      <w:lvlJc w:val="left"/>
      <w:pPr>
        <w:tabs>
          <w:tab w:val="left" w:pos="720"/>
        </w:tabs>
        <w:ind w:left="420" w:hanging="420"/>
      </w:pPr>
      <w:rPr>
        <w:rFonts w:eastAsia="黑体" w:hint="eastAsia"/>
        <w:b/>
        <w:i w:val="0"/>
        <w:sz w:val="18"/>
      </w:rPr>
    </w:lvl>
    <w:lvl w:ilvl="1">
      <w:start w:val="1"/>
      <w:numFmt w:val="none"/>
      <w:lvlText w:val="关键词："/>
      <w:lvlJc w:val="left"/>
      <w:pPr>
        <w:tabs>
          <w:tab w:val="left" w:pos="1500"/>
        </w:tabs>
        <w:ind w:left="840" w:hanging="420"/>
      </w:pPr>
      <w:rPr>
        <w:rFonts w:eastAsia="黑体" w:hint="eastAsia"/>
        <w:b/>
        <w:i w:val="0"/>
        <w:sz w:val="18"/>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2141604576">
    <w:abstractNumId w:val="2"/>
  </w:num>
  <w:num w:numId="2" w16cid:durableId="570895347">
    <w:abstractNumId w:val="4"/>
  </w:num>
  <w:num w:numId="3" w16cid:durableId="488130417">
    <w:abstractNumId w:val="1"/>
  </w:num>
  <w:num w:numId="4" w16cid:durableId="1638563475">
    <w:abstractNumId w:val="0"/>
  </w:num>
  <w:num w:numId="5" w16cid:durableId="50083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388281F"/>
    <w:rsid w:val="000C5546"/>
    <w:rsid w:val="00135F73"/>
    <w:rsid w:val="002231A5"/>
    <w:rsid w:val="002379E0"/>
    <w:rsid w:val="00312516"/>
    <w:rsid w:val="003763C2"/>
    <w:rsid w:val="003E1AD6"/>
    <w:rsid w:val="009E0CF4"/>
    <w:rsid w:val="00A24BD8"/>
    <w:rsid w:val="00B86266"/>
    <w:rsid w:val="00C72BF9"/>
    <w:rsid w:val="00CB1F05"/>
    <w:rsid w:val="00DF1624"/>
    <w:rsid w:val="00EC788E"/>
    <w:rsid w:val="1F333957"/>
    <w:rsid w:val="2B661ED9"/>
    <w:rsid w:val="3452003B"/>
    <w:rsid w:val="3A626C36"/>
    <w:rsid w:val="3AA626E0"/>
    <w:rsid w:val="450B065D"/>
    <w:rsid w:val="56103226"/>
    <w:rsid w:val="61FE2D3E"/>
    <w:rsid w:val="63143363"/>
    <w:rsid w:val="73882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ECE409"/>
  <w15:docId w15:val="{A48DFCCA-1DCC-4159-94D6-8F655A8A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page number"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Courier New" w:hAnsi="Courier New" w:cs="Courier New"/>
      <w:sz w:val="20"/>
      <w:szCs w:val="20"/>
    </w:rPr>
  </w:style>
  <w:style w:type="paragraph" w:styleId="a4">
    <w:name w:val="footer"/>
    <w:basedOn w:val="a"/>
    <w:pPr>
      <w:tabs>
        <w:tab w:val="center" w:pos="4153"/>
        <w:tab w:val="right" w:pos="8306"/>
      </w:tabs>
      <w:snapToGrid w:val="0"/>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character" w:styleId="a6">
    <w:name w:val="page number"/>
    <w:basedOn w:val="a0"/>
    <w:qFormat/>
  </w:style>
  <w:style w:type="paragraph" w:customStyle="1" w:styleId="CKeyWords">
    <w:name w:val="CKeyWords"/>
    <w:basedOn w:val="a"/>
    <w:next w:val="a"/>
    <w:qFormat/>
    <w:pPr>
      <w:widowControl w:val="0"/>
      <w:numPr>
        <w:numId w:val="1"/>
      </w:numPr>
      <w:tabs>
        <w:tab w:val="clear" w:pos="1500"/>
      </w:tabs>
      <w:spacing w:beforeLines="50" w:before="156" w:afterLines="50" w:after="156"/>
      <w:ind w:leftChars="140" w:left="1257" w:rightChars="180" w:right="378" w:hangingChars="535" w:hanging="963"/>
      <w:jc w:val="both"/>
    </w:pPr>
    <w:rPr>
      <w:kern w:val="2"/>
      <w:sz w:val="18"/>
      <w:lang w:eastAsia="zh-CN"/>
    </w:rPr>
  </w:style>
  <w:style w:type="paragraph" w:customStyle="1" w:styleId="ChineseTitle">
    <w:name w:val="Chinese Title"/>
    <w:basedOn w:val="a"/>
    <w:next w:val="CAuthor"/>
    <w:pPr>
      <w:widowControl w:val="0"/>
      <w:spacing w:beforeLines="300" w:before="936" w:afterLines="150" w:after="468"/>
      <w:jc w:val="center"/>
    </w:pPr>
    <w:rPr>
      <w:rFonts w:ascii="黑体" w:eastAsia="黑体"/>
      <w:b/>
      <w:bCs/>
      <w:kern w:val="2"/>
      <w:sz w:val="36"/>
      <w:lang w:eastAsia="zh-CN"/>
    </w:rPr>
  </w:style>
  <w:style w:type="paragraph" w:customStyle="1" w:styleId="CAuthor">
    <w:name w:val="CAuthor"/>
    <w:basedOn w:val="a"/>
    <w:next w:val="CAffiliation"/>
    <w:qFormat/>
    <w:pPr>
      <w:widowControl w:val="0"/>
      <w:spacing w:beforeLines="50" w:before="156" w:afterLines="50" w:after="156"/>
      <w:jc w:val="center"/>
    </w:pPr>
    <w:rPr>
      <w:rFonts w:ascii="楷体_GB2312" w:eastAsia="楷体_GB2312"/>
      <w:kern w:val="2"/>
      <w:sz w:val="28"/>
      <w:lang w:eastAsia="zh-CN"/>
    </w:rPr>
  </w:style>
  <w:style w:type="paragraph" w:customStyle="1" w:styleId="CAffiliation">
    <w:name w:val="CAffiliation"/>
    <w:basedOn w:val="a"/>
    <w:next w:val="CAbstract"/>
    <w:qFormat/>
    <w:pPr>
      <w:widowControl w:val="0"/>
      <w:spacing w:beforeLines="50" w:before="156" w:afterLines="50" w:after="156"/>
      <w:jc w:val="center"/>
    </w:pPr>
    <w:rPr>
      <w:rFonts w:ascii="宋体" w:hAnsi="宋体"/>
      <w:kern w:val="2"/>
      <w:sz w:val="15"/>
      <w:lang w:eastAsia="zh-CN"/>
    </w:rPr>
  </w:style>
  <w:style w:type="paragraph" w:customStyle="1" w:styleId="CAbstract">
    <w:name w:val="CAbstract"/>
    <w:basedOn w:val="a"/>
    <w:next w:val="a"/>
    <w:qFormat/>
    <w:pPr>
      <w:widowControl w:val="0"/>
      <w:numPr>
        <w:numId w:val="2"/>
      </w:numPr>
      <w:tabs>
        <w:tab w:val="clear" w:pos="720"/>
      </w:tabs>
      <w:spacing w:beforeLines="50" w:before="156" w:afterLines="50" w:after="156"/>
      <w:ind w:left="284" w:rightChars="180" w:right="378" w:firstLine="0"/>
      <w:jc w:val="both"/>
    </w:pPr>
    <w:rPr>
      <w:kern w:val="2"/>
      <w:sz w:val="18"/>
      <w:lang w:eastAsia="zh-CN"/>
    </w:rPr>
  </w:style>
  <w:style w:type="paragraph" w:customStyle="1" w:styleId="TableCHeading">
    <w:name w:val="TableCHeading"/>
    <w:basedOn w:val="a"/>
    <w:next w:val="a"/>
    <w:qFormat/>
    <w:pPr>
      <w:widowControl w:val="0"/>
      <w:numPr>
        <w:numId w:val="3"/>
      </w:numPr>
      <w:tabs>
        <w:tab w:val="clear" w:pos="840"/>
      </w:tabs>
      <w:spacing w:beforeLines="100" w:before="312"/>
      <w:ind w:left="0" w:firstLine="0"/>
      <w:jc w:val="center"/>
    </w:pPr>
    <w:rPr>
      <w:rFonts w:eastAsia="黑体"/>
      <w:b/>
      <w:bCs/>
      <w:kern w:val="2"/>
      <w:sz w:val="18"/>
      <w:szCs w:val="20"/>
      <w:lang w:eastAsia="zh-CN"/>
    </w:rPr>
  </w:style>
  <w:style w:type="paragraph" w:customStyle="1" w:styleId="Abstract">
    <w:name w:val="Abstract"/>
    <w:basedOn w:val="a"/>
    <w:next w:val="a"/>
    <w:qFormat/>
    <w:pPr>
      <w:widowControl w:val="0"/>
      <w:numPr>
        <w:numId w:val="4"/>
      </w:numPr>
      <w:spacing w:beforeLines="50" w:before="156" w:afterLines="50" w:after="156"/>
      <w:ind w:left="0" w:firstLine="0"/>
      <w:jc w:val="both"/>
    </w:pPr>
    <w:rPr>
      <w:rFonts w:cs="Arial"/>
      <w:kern w:val="2"/>
      <w:sz w:val="18"/>
      <w:lang w:eastAsia="zh-CN"/>
    </w:rPr>
  </w:style>
  <w:style w:type="paragraph" w:styleId="a7">
    <w:name w:val="List Paragraph"/>
    <w:basedOn w:val="a"/>
    <w:uiPriority w:val="99"/>
    <w:rsid w:val="00B862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小Johnny呢</dc:creator>
  <cp:lastModifiedBy>zhang abegail</cp:lastModifiedBy>
  <cp:revision>9</cp:revision>
  <dcterms:created xsi:type="dcterms:W3CDTF">2022-12-04T08:25:00Z</dcterms:created>
  <dcterms:modified xsi:type="dcterms:W3CDTF">2022-12-04T08:56:00Z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