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53BDC" w14:textId="77777777" w:rsidR="00A0320E" w:rsidRDefault="00A0320E" w:rsidP="00A0320E">
      <w:pPr>
        <w:ind w:firstLine="640"/>
        <w:jc w:val="center"/>
        <w:rPr>
          <w:sz w:val="32"/>
          <w:szCs w:val="32"/>
        </w:rPr>
      </w:pPr>
      <w:r>
        <w:rPr>
          <w:noProof/>
          <w:sz w:val="32"/>
          <w:szCs w:val="32"/>
        </w:rPr>
        <w:drawing>
          <wp:inline distT="0" distB="0" distL="114300" distR="114300" wp14:anchorId="799EB7CE" wp14:editId="58FE5697">
            <wp:extent cx="969645" cy="961390"/>
            <wp:effectExtent l="0" t="0" r="5715" b="13970"/>
            <wp:docPr id="2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
                    <pic:cNvPicPr>
                      <a:picLocks noChangeAspect="1"/>
                    </pic:cNvPicPr>
                  </pic:nvPicPr>
                  <pic:blipFill>
                    <a:blip r:embed="rId8"/>
                    <a:stretch>
                      <a:fillRect/>
                    </a:stretch>
                  </pic:blipFill>
                  <pic:spPr>
                    <a:xfrm>
                      <a:off x="0" y="0"/>
                      <a:ext cx="969645" cy="961390"/>
                    </a:xfrm>
                    <a:prstGeom prst="rect">
                      <a:avLst/>
                    </a:prstGeom>
                    <a:noFill/>
                    <a:ln>
                      <a:noFill/>
                    </a:ln>
                  </pic:spPr>
                </pic:pic>
              </a:graphicData>
            </a:graphic>
          </wp:inline>
        </w:drawing>
      </w:r>
    </w:p>
    <w:p w14:paraId="5DD62CAE" w14:textId="77777777" w:rsidR="00A0320E" w:rsidRDefault="00A0320E" w:rsidP="00A0320E">
      <w:pPr>
        <w:ind w:firstLine="640"/>
        <w:rPr>
          <w:sz w:val="32"/>
          <w:szCs w:val="32"/>
        </w:rPr>
      </w:pPr>
    </w:p>
    <w:p w14:paraId="7C7CED2B" w14:textId="77777777" w:rsidR="00A0320E" w:rsidRDefault="00A0320E" w:rsidP="00A0320E">
      <w:pPr>
        <w:ind w:firstLine="640"/>
        <w:rPr>
          <w:sz w:val="32"/>
          <w:szCs w:val="32"/>
        </w:rPr>
      </w:pPr>
    </w:p>
    <w:p w14:paraId="5FA38248" w14:textId="77777777" w:rsidR="00A0320E" w:rsidRDefault="00A0320E" w:rsidP="00A0320E">
      <w:pPr>
        <w:ind w:firstLine="640"/>
        <w:jc w:val="center"/>
        <w:rPr>
          <w:sz w:val="32"/>
          <w:szCs w:val="32"/>
        </w:rPr>
      </w:pPr>
      <w:r>
        <w:rPr>
          <w:sz w:val="32"/>
          <w:szCs w:val="32"/>
        </w:rPr>
        <w:object w:dxaOrig="4500" w:dyaOrig="1185" w14:anchorId="26AC7B5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5.15pt;height:59.65pt" o:ole="">
            <v:imagedata r:id="rId9" o:title=""/>
          </v:shape>
          <o:OLEObject Type="Embed" ProgID="Photoshop.Image.8" ShapeID="_x0000_i1025" DrawAspect="Content" ObjectID="_1751921820" r:id="rId10"/>
        </w:object>
      </w:r>
    </w:p>
    <w:p w14:paraId="1EC9E125" w14:textId="77777777" w:rsidR="00A0320E" w:rsidRDefault="00A0320E" w:rsidP="00A0320E">
      <w:pPr>
        <w:ind w:firstLine="640"/>
        <w:rPr>
          <w:sz w:val="32"/>
          <w:szCs w:val="32"/>
        </w:rPr>
      </w:pPr>
    </w:p>
    <w:p w14:paraId="41CF0BE1" w14:textId="77777777" w:rsidR="00A0320E" w:rsidRDefault="00A0320E" w:rsidP="00A0320E">
      <w:pPr>
        <w:ind w:firstLine="640"/>
        <w:jc w:val="center"/>
        <w:rPr>
          <w:rFonts w:ascii="宋体" w:hAnsi="宋体"/>
          <w:sz w:val="32"/>
          <w:szCs w:val="32"/>
        </w:rPr>
      </w:pPr>
    </w:p>
    <w:p w14:paraId="3F077C7F" w14:textId="77777777" w:rsidR="00A0320E" w:rsidRDefault="00A0320E" w:rsidP="00A0320E">
      <w:pPr>
        <w:ind w:firstLine="640"/>
        <w:jc w:val="center"/>
        <w:rPr>
          <w:rFonts w:ascii="宋体" w:hAnsi="宋体"/>
          <w:sz w:val="32"/>
          <w:szCs w:val="32"/>
        </w:rPr>
      </w:pPr>
      <w:r>
        <w:rPr>
          <w:rFonts w:ascii="宋体" w:hAnsi="宋体" w:hint="eastAsia"/>
          <w:sz w:val="32"/>
          <w:szCs w:val="32"/>
        </w:rPr>
        <w:t>数学建模</w:t>
      </w:r>
      <w:r>
        <w:rPr>
          <w:rFonts w:ascii="宋体" w:hAnsi="宋体"/>
          <w:sz w:val="32"/>
          <w:szCs w:val="32"/>
        </w:rPr>
        <w:t>培训课程</w:t>
      </w:r>
    </w:p>
    <w:p w14:paraId="1D3FF219" w14:textId="77777777" w:rsidR="00A0320E" w:rsidRDefault="00A0320E" w:rsidP="00A0320E">
      <w:pPr>
        <w:ind w:firstLineChars="1135" w:firstLine="3632"/>
        <w:rPr>
          <w:rFonts w:eastAsia="经典宋体简"/>
          <w:sz w:val="32"/>
          <w:szCs w:val="32"/>
        </w:rPr>
      </w:pPr>
      <w:r>
        <w:rPr>
          <w:noProof/>
          <w:sz w:val="32"/>
          <w:szCs w:val="32"/>
        </w:rPr>
        <mc:AlternateContent>
          <mc:Choice Requires="wps">
            <w:drawing>
              <wp:anchor distT="0" distB="0" distL="0" distR="0" simplePos="0" relativeHeight="251659264" behindDoc="0" locked="0" layoutInCell="1" allowOverlap="1" wp14:anchorId="304CC954" wp14:editId="60B14671">
                <wp:simplePos x="0" y="0"/>
                <wp:positionH relativeFrom="column">
                  <wp:posOffset>-377825</wp:posOffset>
                </wp:positionH>
                <wp:positionV relativeFrom="paragraph">
                  <wp:posOffset>342901</wp:posOffset>
                </wp:positionV>
                <wp:extent cx="5821680" cy="7620"/>
                <wp:effectExtent l="0" t="0" r="26670" b="30480"/>
                <wp:wrapNone/>
                <wp:docPr id="1030" name="直接连接符 3"/>
                <wp:cNvGraphicFramePr/>
                <a:graphic xmlns:a="http://schemas.openxmlformats.org/drawingml/2006/main">
                  <a:graphicData uri="http://schemas.microsoft.com/office/word/2010/wordprocessingShape">
                    <wps:wsp>
                      <wps:cNvCnPr/>
                      <wps:spPr>
                        <a:xfrm flipV="1">
                          <a:off x="0" y="0"/>
                          <a:ext cx="5821680" cy="7620"/>
                        </a:xfrm>
                        <a:prstGeom prst="line">
                          <a:avLst/>
                        </a:prstGeom>
                        <a:ln w="9525" cap="flat" cmpd="sng">
                          <a:solidFill>
                            <a:srgbClr val="000000"/>
                          </a:solidFill>
                          <a:prstDash val="solid"/>
                          <a:round/>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44130D0E" id="直接连接符 3" o:spid="_x0000_s1026" style="position:absolute;left:0;text-align:left;flip:y;z-index:25165926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29.75pt,27pt" to="428.65pt,2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"/>
            </w:pict>
          </mc:Fallback>
        </mc:AlternateContent>
      </w:r>
    </w:p>
    <w:p w14:paraId="39377A61" w14:textId="77777777" w:rsidR="00A0320E" w:rsidRDefault="00A0320E" w:rsidP="002C02E7">
      <w:pPr>
        <w:ind w:firstLineChars="1135" w:firstLine="3632"/>
        <w:rPr>
          <w:rFonts w:eastAsia="经典宋体简" w:hint="eastAsia"/>
          <w:sz w:val="32"/>
          <w:szCs w:val="32"/>
        </w:rPr>
      </w:pPr>
    </w:p>
    <w:p w14:paraId="3F4748E3" w14:textId="77777777" w:rsidR="00A0320E" w:rsidRPr="002C02E7" w:rsidRDefault="00A0320E" w:rsidP="002C02E7">
      <w:pPr>
        <w:spacing w:line="400" w:lineRule="exact"/>
        <w:ind w:firstLineChars="0" w:firstLine="0"/>
        <w:jc w:val="center"/>
        <w:rPr>
          <w:rFonts w:ascii="宋体" w:hAnsi="宋体"/>
          <w:color w:val="000000" w:themeColor="text1"/>
          <w:sz w:val="32"/>
          <w:szCs w:val="32"/>
        </w:rPr>
      </w:pPr>
      <w:r w:rsidRPr="002C02E7">
        <w:rPr>
          <w:rFonts w:ascii="宋体" w:hAnsi="宋体" w:hint="eastAsia"/>
          <w:color w:val="000000" w:themeColor="text1"/>
          <w:sz w:val="32"/>
          <w:szCs w:val="32"/>
        </w:rPr>
        <w:t>研发创新对碳排放的影响研究</w:t>
      </w:r>
    </w:p>
    <w:p w14:paraId="6CCB6CA2" w14:textId="2CC3FD9D" w:rsidR="00A0320E" w:rsidRPr="002C02E7" w:rsidRDefault="00A0320E" w:rsidP="002C02E7">
      <w:pPr>
        <w:spacing w:line="400" w:lineRule="exact"/>
        <w:ind w:firstLineChars="0" w:firstLine="0"/>
        <w:jc w:val="right"/>
        <w:rPr>
          <w:rFonts w:eastAsia="经典宋体简"/>
          <w:color w:val="000000" w:themeColor="text1"/>
          <w:sz w:val="32"/>
          <w:szCs w:val="32"/>
          <w:u w:val="single"/>
        </w:rPr>
      </w:pPr>
      <w:r w:rsidRPr="002C02E7">
        <w:rPr>
          <w:rFonts w:ascii="宋体" w:hAnsi="宋体" w:hint="eastAsia"/>
          <w:color w:val="000000" w:themeColor="text1"/>
          <w:sz w:val="32"/>
          <w:szCs w:val="32"/>
        </w:rPr>
        <w:t>——基于河北省</w:t>
      </w:r>
      <w:proofErr w:type="gramStart"/>
      <w:r w:rsidRPr="002C02E7">
        <w:rPr>
          <w:rFonts w:ascii="宋体" w:hAnsi="宋体" w:hint="eastAsia"/>
          <w:color w:val="000000" w:themeColor="text1"/>
          <w:sz w:val="32"/>
          <w:szCs w:val="32"/>
        </w:rPr>
        <w:t>规</w:t>
      </w:r>
      <w:proofErr w:type="gramEnd"/>
      <w:r w:rsidRPr="002C02E7">
        <w:rPr>
          <w:rFonts w:ascii="宋体" w:hAnsi="宋体" w:hint="eastAsia"/>
          <w:color w:val="000000" w:themeColor="text1"/>
          <w:sz w:val="32"/>
          <w:szCs w:val="32"/>
        </w:rPr>
        <w:t>上工业数据的实证分析</w:t>
      </w:r>
    </w:p>
    <w:p w14:paraId="53137318" w14:textId="77777777" w:rsidR="00A0320E" w:rsidRDefault="00A0320E" w:rsidP="00A0320E">
      <w:pPr>
        <w:spacing w:line="400" w:lineRule="exact"/>
        <w:ind w:firstLineChars="2550" w:firstLine="8160"/>
        <w:rPr>
          <w:rFonts w:eastAsia="经典宋体简"/>
          <w:sz w:val="32"/>
          <w:szCs w:val="32"/>
          <w:u w:val="single"/>
        </w:rPr>
      </w:pPr>
    </w:p>
    <w:p w14:paraId="2C333D75" w14:textId="5E9ED569" w:rsidR="00A0320E" w:rsidRDefault="00A0320E" w:rsidP="00A0320E">
      <w:pPr>
        <w:spacing w:line="520" w:lineRule="exact"/>
        <w:ind w:firstLineChars="405" w:firstLine="1296"/>
        <w:rPr>
          <w:rFonts w:ascii="宋体" w:hAnsi="宋体" w:hint="eastAsia"/>
          <w:sz w:val="32"/>
          <w:szCs w:val="32"/>
        </w:rPr>
      </w:pPr>
      <w:r>
        <w:rPr>
          <w:rFonts w:ascii="宋体" w:hAnsi="宋体" w:hint="eastAsia"/>
          <w:sz w:val="32"/>
          <w:szCs w:val="32"/>
        </w:rPr>
        <w:t>班级：</w:t>
      </w:r>
      <w:r w:rsidR="002C02E7">
        <w:rPr>
          <w:rFonts w:ascii="宋体" w:hAnsi="宋体" w:hint="eastAsia"/>
          <w:sz w:val="32"/>
          <w:szCs w:val="32"/>
        </w:rPr>
        <w:t>电子科学与技术2班</w:t>
      </w:r>
    </w:p>
    <w:p w14:paraId="44C96DE5" w14:textId="2601E456" w:rsidR="00A0320E" w:rsidRDefault="00A0320E" w:rsidP="00A0320E">
      <w:pPr>
        <w:spacing w:line="520" w:lineRule="exact"/>
        <w:ind w:firstLineChars="405" w:firstLine="1296"/>
        <w:rPr>
          <w:rFonts w:ascii="宋体" w:hAnsi="宋体"/>
          <w:sz w:val="32"/>
          <w:szCs w:val="32"/>
        </w:rPr>
      </w:pPr>
      <w:r>
        <w:rPr>
          <w:rFonts w:ascii="宋体" w:hAnsi="宋体" w:hint="eastAsia"/>
          <w:sz w:val="32"/>
          <w:szCs w:val="32"/>
        </w:rPr>
        <w:t>姓名：</w:t>
      </w:r>
      <w:r w:rsidR="002C02E7">
        <w:rPr>
          <w:rFonts w:ascii="宋体" w:hAnsi="宋体" w:hint="eastAsia"/>
          <w:sz w:val="32"/>
          <w:szCs w:val="32"/>
        </w:rPr>
        <w:t>田博松</w:t>
      </w:r>
    </w:p>
    <w:p w14:paraId="7E89D376" w14:textId="0293469A" w:rsidR="00A0320E" w:rsidRDefault="00A0320E" w:rsidP="00A0320E">
      <w:pPr>
        <w:spacing w:line="520" w:lineRule="exact"/>
        <w:ind w:firstLineChars="405" w:firstLine="1296"/>
        <w:rPr>
          <w:rFonts w:ascii="宋体" w:hAnsi="宋体"/>
          <w:sz w:val="32"/>
          <w:szCs w:val="32"/>
        </w:rPr>
      </w:pPr>
      <w:r>
        <w:rPr>
          <w:rFonts w:ascii="宋体" w:hAnsi="宋体" w:hint="eastAsia"/>
          <w:sz w:val="32"/>
          <w:szCs w:val="32"/>
        </w:rPr>
        <w:t>学号：2</w:t>
      </w:r>
      <w:r>
        <w:rPr>
          <w:rFonts w:ascii="宋体" w:hAnsi="宋体"/>
          <w:sz w:val="32"/>
          <w:szCs w:val="32"/>
        </w:rPr>
        <w:t>021110</w:t>
      </w:r>
      <w:r w:rsidR="002C02E7">
        <w:rPr>
          <w:rFonts w:ascii="宋体" w:hAnsi="宋体"/>
          <w:sz w:val="32"/>
          <w:szCs w:val="32"/>
        </w:rPr>
        <w:t>40246</w:t>
      </w:r>
    </w:p>
    <w:p w14:paraId="08825DF1" w14:textId="0CA41429" w:rsidR="00A0320E" w:rsidRDefault="00A0320E" w:rsidP="00A0320E">
      <w:pPr>
        <w:spacing w:line="520" w:lineRule="exact"/>
        <w:ind w:firstLineChars="405" w:firstLine="1296"/>
        <w:rPr>
          <w:rFonts w:ascii="宋体" w:hAnsi="宋体"/>
          <w:sz w:val="32"/>
          <w:szCs w:val="32"/>
        </w:rPr>
      </w:pPr>
      <w:r>
        <w:rPr>
          <w:rFonts w:ascii="宋体" w:hAnsi="宋体"/>
          <w:sz w:val="32"/>
          <w:szCs w:val="32"/>
        </w:rPr>
        <w:t>序号</w:t>
      </w:r>
      <w:r>
        <w:rPr>
          <w:rFonts w:ascii="宋体" w:hAnsi="宋体" w:hint="eastAsia"/>
          <w:sz w:val="32"/>
          <w:szCs w:val="32"/>
        </w:rPr>
        <w:t>：1</w:t>
      </w:r>
      <w:r w:rsidR="002C02E7">
        <w:rPr>
          <w:rFonts w:ascii="宋体" w:hAnsi="宋体"/>
          <w:sz w:val="32"/>
          <w:szCs w:val="32"/>
        </w:rPr>
        <w:t>43</w:t>
      </w:r>
    </w:p>
    <w:p w14:paraId="0C5A94A3" w14:textId="77777777" w:rsidR="00A0320E" w:rsidRDefault="00A0320E" w:rsidP="00A0320E">
      <w:pPr>
        <w:spacing w:line="520" w:lineRule="exact"/>
        <w:ind w:firstLineChars="405" w:firstLine="1296"/>
        <w:rPr>
          <w:rFonts w:ascii="宋体" w:hAnsi="宋体"/>
          <w:sz w:val="32"/>
          <w:szCs w:val="32"/>
        </w:rPr>
      </w:pPr>
      <w:r>
        <w:rPr>
          <w:rFonts w:ascii="宋体" w:hAnsi="宋体"/>
          <w:sz w:val="32"/>
          <w:szCs w:val="32"/>
        </w:rPr>
        <w:t>组员：</w:t>
      </w:r>
      <w:r>
        <w:rPr>
          <w:rFonts w:ascii="宋体" w:hAnsi="宋体" w:hint="eastAsia"/>
          <w:sz w:val="32"/>
          <w:szCs w:val="32"/>
        </w:rPr>
        <w:t>田</w:t>
      </w:r>
      <w:proofErr w:type="gramStart"/>
      <w:r>
        <w:rPr>
          <w:rFonts w:ascii="宋体" w:hAnsi="宋体" w:hint="eastAsia"/>
          <w:sz w:val="32"/>
          <w:szCs w:val="32"/>
        </w:rPr>
        <w:t>博松 史鸿</w:t>
      </w:r>
      <w:proofErr w:type="gramEnd"/>
      <w:r>
        <w:rPr>
          <w:rFonts w:ascii="宋体" w:hAnsi="宋体" w:hint="eastAsia"/>
          <w:sz w:val="32"/>
          <w:szCs w:val="32"/>
        </w:rPr>
        <w:t>宇 于诗曼</w:t>
      </w:r>
    </w:p>
    <w:p w14:paraId="0A04D988" w14:textId="4C3BE748" w:rsidR="00A0320E" w:rsidRDefault="00A0320E" w:rsidP="00A0320E">
      <w:pPr>
        <w:spacing w:line="520" w:lineRule="exact"/>
        <w:ind w:firstLineChars="405" w:firstLine="1296"/>
        <w:rPr>
          <w:rFonts w:ascii="宋体" w:hAnsi="宋体"/>
          <w:sz w:val="32"/>
          <w:szCs w:val="32"/>
        </w:rPr>
      </w:pPr>
      <w:r>
        <w:rPr>
          <w:rFonts w:ascii="宋体" w:hAnsi="宋体"/>
          <w:sz w:val="32"/>
          <w:szCs w:val="32"/>
        </w:rPr>
        <w:t>组号：20</w:t>
      </w:r>
      <w:r>
        <w:rPr>
          <w:rFonts w:ascii="宋体" w:hAnsi="宋体" w:hint="eastAsia"/>
          <w:sz w:val="32"/>
          <w:szCs w:val="32"/>
        </w:rPr>
        <w:t>组</w:t>
      </w:r>
    </w:p>
    <w:p w14:paraId="7719DF3D" w14:textId="77777777" w:rsidR="00A0320E" w:rsidRDefault="00A0320E" w:rsidP="00A0320E">
      <w:pPr>
        <w:tabs>
          <w:tab w:val="left" w:pos="1050"/>
        </w:tabs>
        <w:ind w:firstLine="640"/>
        <w:jc w:val="center"/>
        <w:rPr>
          <w:rFonts w:ascii="宋体" w:hAnsi="宋体"/>
          <w:sz w:val="32"/>
          <w:szCs w:val="32"/>
        </w:rPr>
      </w:pPr>
    </w:p>
    <w:p w14:paraId="36962723" w14:textId="77777777" w:rsidR="00A0320E" w:rsidRDefault="00A0320E" w:rsidP="00A0320E">
      <w:pPr>
        <w:tabs>
          <w:tab w:val="left" w:pos="1050"/>
        </w:tabs>
        <w:ind w:firstLine="640"/>
        <w:jc w:val="center"/>
        <w:rPr>
          <w:rFonts w:ascii="宋体" w:hAnsi="宋体"/>
          <w:sz w:val="32"/>
          <w:szCs w:val="32"/>
        </w:rPr>
      </w:pPr>
    </w:p>
    <w:p w14:paraId="39684CD8" w14:textId="77777777" w:rsidR="00A0320E" w:rsidRDefault="00A0320E" w:rsidP="00A0320E">
      <w:pPr>
        <w:tabs>
          <w:tab w:val="left" w:pos="1050"/>
        </w:tabs>
        <w:ind w:firstLine="640"/>
        <w:jc w:val="center"/>
        <w:rPr>
          <w:rFonts w:ascii="宋体" w:hAnsi="宋体"/>
          <w:sz w:val="32"/>
          <w:szCs w:val="32"/>
        </w:rPr>
      </w:pPr>
    </w:p>
    <w:p w14:paraId="6E89A869" w14:textId="31248B2D" w:rsidR="00A0320E" w:rsidRPr="00A0320E" w:rsidRDefault="00A0320E" w:rsidP="00A0320E">
      <w:pPr>
        <w:tabs>
          <w:tab w:val="left" w:pos="1050"/>
        </w:tabs>
        <w:ind w:firstLine="640"/>
        <w:jc w:val="center"/>
        <w:rPr>
          <w:b/>
          <w:bCs/>
          <w:sz w:val="32"/>
          <w:szCs w:val="32"/>
        </w:rPr>
      </w:pPr>
      <w:r>
        <w:rPr>
          <w:rFonts w:ascii="宋体" w:hAnsi="宋体"/>
          <w:sz w:val="32"/>
          <w:szCs w:val="32"/>
        </w:rPr>
        <w:t>2023</w:t>
      </w:r>
      <w:r>
        <w:rPr>
          <w:rFonts w:ascii="宋体" w:hAnsi="宋体" w:hint="eastAsia"/>
          <w:sz w:val="32"/>
          <w:szCs w:val="32"/>
        </w:rPr>
        <w:t xml:space="preserve">年 </w:t>
      </w:r>
      <w:r>
        <w:rPr>
          <w:rFonts w:ascii="宋体" w:hAnsi="宋体"/>
          <w:sz w:val="32"/>
          <w:szCs w:val="32"/>
        </w:rPr>
        <w:t>7</w:t>
      </w:r>
      <w:r>
        <w:rPr>
          <w:rFonts w:ascii="宋体" w:hAnsi="宋体" w:hint="eastAsia"/>
          <w:sz w:val="32"/>
          <w:szCs w:val="32"/>
        </w:rPr>
        <w:t>月</w:t>
      </w:r>
    </w:p>
    <w:p w14:paraId="13007CFD" w14:textId="66DB3456" w:rsidR="00575FCC" w:rsidRPr="00222A3C" w:rsidRDefault="00A0320E" w:rsidP="00A0320E">
      <w:pPr>
        <w:widowControl/>
        <w:ind w:firstLineChars="0" w:firstLine="0"/>
        <w:jc w:val="center"/>
        <w:rPr>
          <w:rFonts w:ascii="黑体" w:eastAsia="黑体" w:hAnsi="黑体"/>
          <w:sz w:val="28"/>
          <w:szCs w:val="24"/>
        </w:rPr>
      </w:pPr>
      <w:r>
        <w:rPr>
          <w:rFonts w:ascii="黑体" w:eastAsia="黑体" w:hAnsi="黑体"/>
          <w:sz w:val="32"/>
          <w:szCs w:val="32"/>
        </w:rPr>
        <w:br w:type="page"/>
      </w:r>
      <w:r w:rsidR="00575FCC" w:rsidRPr="00222A3C">
        <w:rPr>
          <w:rFonts w:ascii="黑体" w:eastAsia="黑体" w:hAnsi="黑体" w:hint="eastAsia"/>
          <w:sz w:val="28"/>
          <w:szCs w:val="24"/>
        </w:rPr>
        <w:lastRenderedPageBreak/>
        <w:t>摘</w:t>
      </w:r>
      <w:r w:rsidR="00A11EC7" w:rsidRPr="00222A3C">
        <w:rPr>
          <w:rFonts w:ascii="黑体" w:eastAsia="黑体" w:hAnsi="黑体" w:hint="eastAsia"/>
          <w:sz w:val="28"/>
          <w:szCs w:val="24"/>
        </w:rPr>
        <w:t xml:space="preserve"> </w:t>
      </w:r>
      <w:r w:rsidR="00A11EC7" w:rsidRPr="00222A3C">
        <w:rPr>
          <w:rFonts w:ascii="黑体" w:eastAsia="黑体" w:hAnsi="黑体"/>
          <w:sz w:val="28"/>
          <w:szCs w:val="24"/>
        </w:rPr>
        <w:t xml:space="preserve"> </w:t>
      </w:r>
      <w:r w:rsidR="00575FCC" w:rsidRPr="00222A3C">
        <w:rPr>
          <w:rFonts w:ascii="黑体" w:eastAsia="黑体" w:hAnsi="黑体"/>
          <w:sz w:val="28"/>
          <w:szCs w:val="24"/>
        </w:rPr>
        <w:t>要</w:t>
      </w:r>
    </w:p>
    <w:p w14:paraId="0971CF8D" w14:textId="77777777" w:rsidR="00EF1CD5" w:rsidRDefault="00EF1CD5" w:rsidP="008A1A24">
      <w:pPr>
        <w:ind w:firstLine="480"/>
      </w:pPr>
      <w:r w:rsidRPr="00EF1CD5">
        <w:rPr>
          <w:rFonts w:hint="eastAsia"/>
        </w:rPr>
        <w:t>为有效应对全球变暖和实现</w:t>
      </w:r>
      <w:proofErr w:type="gramStart"/>
      <w:r w:rsidRPr="00EF1CD5">
        <w:rPr>
          <w:rFonts w:hint="eastAsia"/>
        </w:rPr>
        <w:t>碳达峰碳</w:t>
      </w:r>
      <w:proofErr w:type="gramEnd"/>
      <w:r w:rsidRPr="00EF1CD5">
        <w:rPr>
          <w:rFonts w:hint="eastAsia"/>
        </w:rPr>
        <w:t>中和目标，中国企业需要加强研发创新，提高能源利用效率和优化能源消费结构，降低碳排放。本文以中国上市企业为样本，运用回归分析和中介效应分析等方法，研究了研发创新对碳排放的影响机制和异质性特征。</w:t>
      </w:r>
    </w:p>
    <w:p w14:paraId="75A6A960" w14:textId="77777777" w:rsidR="00EF1CD5" w:rsidRDefault="00EF1CD5" w:rsidP="008A1A24">
      <w:pPr>
        <w:ind w:firstLine="480"/>
      </w:pPr>
      <w:r>
        <w:rPr>
          <w:rFonts w:hint="eastAsia"/>
        </w:rPr>
        <w:t>问题一中</w:t>
      </w:r>
      <w:r w:rsidRPr="00EF1CD5">
        <w:rPr>
          <w:rFonts w:hint="eastAsia"/>
        </w:rPr>
        <w:t>，建立了研发创新对碳排放的总体影响模型，采用面板数据回归方法，基于</w:t>
      </w:r>
      <w:r w:rsidRPr="00EF1CD5">
        <w:rPr>
          <w:rFonts w:hint="eastAsia"/>
        </w:rPr>
        <w:t>2010</w:t>
      </w:r>
      <w:r w:rsidRPr="00EF1CD5">
        <w:rPr>
          <w:rFonts w:hint="eastAsia"/>
        </w:rPr>
        <w:t>–</w:t>
      </w:r>
      <w:r w:rsidRPr="00EF1CD5">
        <w:rPr>
          <w:rFonts w:hint="eastAsia"/>
        </w:rPr>
        <w:t>2021</w:t>
      </w:r>
      <w:r w:rsidRPr="00EF1CD5">
        <w:rPr>
          <w:rFonts w:hint="eastAsia"/>
        </w:rPr>
        <w:t>年中国上市企业的数据，实证检验了研发创新对碳排放的负向影响。</w:t>
      </w:r>
    </w:p>
    <w:p w14:paraId="7307D4E1" w14:textId="77777777" w:rsidR="00EF1CD5" w:rsidRDefault="00EF1CD5" w:rsidP="008A1A24">
      <w:pPr>
        <w:ind w:firstLine="480"/>
      </w:pPr>
      <w:r>
        <w:rPr>
          <w:rFonts w:hint="eastAsia"/>
        </w:rPr>
        <w:t>问题二中</w:t>
      </w:r>
      <w:r w:rsidRPr="00EF1CD5">
        <w:rPr>
          <w:rFonts w:hint="eastAsia"/>
        </w:rPr>
        <w:t>，建立了研发创新对碳排放影响的中介效应模型，采用中介效应分析方法，将中介效应划分为技术效应和结构效应，并进一步比较了两种效应的占比大小。结果表明，研发创新通过提高能源利用效率和优化能源消费结构两种途径降低碳排放，其中技术效应占比大于结构效应。</w:t>
      </w:r>
    </w:p>
    <w:p w14:paraId="2E0E48F5" w14:textId="77777777" w:rsidR="00EF1CD5" w:rsidRDefault="00EF1CD5" w:rsidP="008A1A24">
      <w:pPr>
        <w:ind w:firstLine="480"/>
      </w:pPr>
      <w:r w:rsidRPr="00EF1CD5">
        <w:rPr>
          <w:rFonts w:hint="eastAsia"/>
        </w:rPr>
        <w:t>第三，建立了研发创新对碳排放影响的异质性模型，采用分组回归和交互</w:t>
      </w:r>
      <w:proofErr w:type="gramStart"/>
      <w:r w:rsidRPr="00EF1CD5">
        <w:rPr>
          <w:rFonts w:hint="eastAsia"/>
        </w:rPr>
        <w:t>项回归</w:t>
      </w:r>
      <w:proofErr w:type="gramEnd"/>
      <w:r w:rsidRPr="00EF1CD5">
        <w:rPr>
          <w:rFonts w:hint="eastAsia"/>
        </w:rPr>
        <w:t>方法，分析了不同时段和不同行业的异质性特征。结果表明，研发创新对碳排放影响具有时段异质性和行业异质性，能耗双控政策实施后和高耗能行业的研发</w:t>
      </w:r>
      <w:proofErr w:type="gramStart"/>
      <w:r w:rsidRPr="00EF1CD5">
        <w:rPr>
          <w:rFonts w:hint="eastAsia"/>
        </w:rPr>
        <w:t>创新碳减排</w:t>
      </w:r>
      <w:proofErr w:type="gramEnd"/>
      <w:r w:rsidRPr="00EF1CD5">
        <w:rPr>
          <w:rFonts w:hint="eastAsia"/>
        </w:rPr>
        <w:t>效应更显著。</w:t>
      </w:r>
    </w:p>
    <w:p w14:paraId="10C0560C" w14:textId="49B09C3C" w:rsidR="00E60E45" w:rsidRDefault="00EF1CD5" w:rsidP="008A1A24">
      <w:pPr>
        <w:ind w:firstLine="480"/>
      </w:pPr>
      <w:r w:rsidRPr="00EF1CD5">
        <w:rPr>
          <w:rFonts w:hint="eastAsia"/>
        </w:rPr>
        <w:t>本文的主从企业层面探讨了研发创新对碳排放的影响机制，拓展了相关文献的视角</w:t>
      </w:r>
      <w:r>
        <w:rPr>
          <w:rFonts w:hint="eastAsia"/>
        </w:rPr>
        <w:t>，同时</w:t>
      </w:r>
      <w:r w:rsidRPr="00EF1CD5">
        <w:rPr>
          <w:rFonts w:hint="eastAsia"/>
        </w:rPr>
        <w:t>将中介效应分解为技术效应和结构效应，并对比了两者的相对重要性</w:t>
      </w:r>
      <w:r>
        <w:rPr>
          <w:rFonts w:hint="eastAsia"/>
        </w:rPr>
        <w:t>，最后</w:t>
      </w:r>
      <w:r w:rsidRPr="00EF1CD5">
        <w:rPr>
          <w:rFonts w:hint="eastAsia"/>
        </w:rPr>
        <w:t>考虑了能耗双控政策和高耗能行业绿色转型的影响，分析了研发创新对碳排放影响的时段异质性和行业异质性。本文的结论对于促进企业实现绿色创新和低碳发展具有重要指导意义。</w:t>
      </w:r>
    </w:p>
    <w:p w14:paraId="5F8C61E7" w14:textId="77777777" w:rsidR="00EF1CD5" w:rsidRDefault="00EF1CD5" w:rsidP="008A1A24">
      <w:pPr>
        <w:ind w:firstLine="480"/>
      </w:pPr>
    </w:p>
    <w:p w14:paraId="03089CCC" w14:textId="409DF33A" w:rsidR="00064A61" w:rsidRDefault="00575FCC" w:rsidP="00A11EC7">
      <w:pPr>
        <w:ind w:firstLineChars="0" w:firstLine="0"/>
      </w:pPr>
      <w:r w:rsidRPr="00087A05">
        <w:rPr>
          <w:rFonts w:ascii="黑体" w:eastAsia="黑体" w:hAnsi="黑体" w:hint="eastAsia"/>
        </w:rPr>
        <w:t>关键词</w:t>
      </w:r>
      <w:r w:rsidR="00A11EC7" w:rsidRPr="00087A05">
        <w:rPr>
          <w:rFonts w:ascii="黑体" w:eastAsia="黑体" w:hAnsi="黑体" w:hint="eastAsia"/>
        </w:rPr>
        <w:t>：</w:t>
      </w:r>
      <w:r w:rsidR="00EF1CD5" w:rsidRPr="00E15C34">
        <w:rPr>
          <w:rFonts w:ascii="宋体" w:hAnsi="宋体" w:hint="eastAsia"/>
          <w:color w:val="111111"/>
        </w:rPr>
        <w:t xml:space="preserve">研发创新 </w:t>
      </w:r>
      <w:r w:rsidR="00EF1CD5" w:rsidRPr="00E15C34">
        <w:rPr>
          <w:rFonts w:ascii="宋体" w:hAnsi="宋体"/>
          <w:color w:val="111111"/>
        </w:rPr>
        <w:t xml:space="preserve"> </w:t>
      </w:r>
      <w:r w:rsidR="00EF1CD5" w:rsidRPr="00E15C34">
        <w:rPr>
          <w:rFonts w:ascii="宋体" w:hAnsi="宋体" w:hint="eastAsia"/>
          <w:color w:val="111111"/>
        </w:rPr>
        <w:t xml:space="preserve">碳排放 </w:t>
      </w:r>
      <w:r w:rsidR="00EF1CD5" w:rsidRPr="00E15C34">
        <w:rPr>
          <w:rFonts w:ascii="宋体" w:hAnsi="宋体"/>
          <w:color w:val="111111"/>
        </w:rPr>
        <w:t xml:space="preserve"> </w:t>
      </w:r>
      <w:r w:rsidR="00EF1CD5" w:rsidRPr="00E15C34">
        <w:rPr>
          <w:rFonts w:ascii="宋体" w:hAnsi="宋体" w:hint="eastAsia"/>
          <w:color w:val="111111"/>
        </w:rPr>
        <w:t xml:space="preserve">中介效应 </w:t>
      </w:r>
      <w:r w:rsidR="00EF1CD5" w:rsidRPr="00E15C34">
        <w:rPr>
          <w:rFonts w:ascii="宋体" w:hAnsi="宋体"/>
          <w:color w:val="111111"/>
        </w:rPr>
        <w:t xml:space="preserve"> </w:t>
      </w:r>
      <w:r w:rsidR="00EF1CD5" w:rsidRPr="00E15C34">
        <w:rPr>
          <w:rFonts w:ascii="宋体" w:hAnsi="宋体" w:hint="eastAsia"/>
          <w:color w:val="111111"/>
        </w:rPr>
        <w:t xml:space="preserve">异质性 </w:t>
      </w:r>
      <w:r w:rsidR="00EF1CD5" w:rsidRPr="00E15C34">
        <w:rPr>
          <w:rFonts w:ascii="宋体" w:hAnsi="宋体"/>
          <w:color w:val="111111"/>
        </w:rPr>
        <w:t xml:space="preserve"> </w:t>
      </w:r>
      <w:r w:rsidR="00EF1CD5" w:rsidRPr="00E15C34">
        <w:rPr>
          <w:rFonts w:ascii="宋体" w:hAnsi="宋体" w:hint="eastAsia"/>
          <w:color w:val="111111"/>
        </w:rPr>
        <w:t>能耗双控政策</w:t>
      </w:r>
    </w:p>
    <w:p w14:paraId="00FA10E2" w14:textId="0575D94D" w:rsidR="00A0320E" w:rsidRDefault="00A0320E" w:rsidP="00A11EC7">
      <w:pPr>
        <w:ind w:firstLineChars="0" w:firstLine="0"/>
      </w:pPr>
    </w:p>
    <w:p w14:paraId="151E0EDB" w14:textId="77777777" w:rsidR="00A0320E" w:rsidRDefault="00A0320E">
      <w:pPr>
        <w:widowControl/>
        <w:ind w:firstLineChars="0" w:firstLine="0"/>
        <w:jc w:val="left"/>
      </w:pPr>
      <w:r>
        <w:br w:type="page"/>
      </w:r>
    </w:p>
    <w:sdt>
      <w:sdtPr>
        <w:rPr>
          <w:rFonts w:ascii="Times New Roman" w:eastAsia="宋体" w:hAnsi="Times New Roman" w:cstheme="minorBidi"/>
          <w:b w:val="0"/>
          <w:color w:val="auto"/>
          <w:kern w:val="2"/>
          <w:sz w:val="24"/>
          <w:szCs w:val="22"/>
          <w:lang w:val="zh-CN"/>
        </w:rPr>
        <w:id w:val="-1996866566"/>
        <w:docPartObj>
          <w:docPartGallery w:val="Table of Contents"/>
          <w:docPartUnique/>
        </w:docPartObj>
      </w:sdtPr>
      <w:sdtEndPr>
        <w:rPr>
          <w:bCs/>
        </w:rPr>
      </w:sdtEndPr>
      <w:sdtContent>
        <w:p w14:paraId="678C52B7" w14:textId="13E1AB48" w:rsidR="00593CE3" w:rsidRPr="00593CE3" w:rsidRDefault="00593CE3" w:rsidP="00593CE3">
          <w:pPr>
            <w:pStyle w:val="TOC"/>
            <w:ind w:firstLine="480"/>
            <w:jc w:val="center"/>
            <w:rPr>
              <w:rFonts w:ascii="宋体" w:eastAsia="宋体" w:hAnsi="宋体"/>
              <w:color w:val="auto"/>
            </w:rPr>
          </w:pPr>
          <w:r w:rsidRPr="00593CE3">
            <w:rPr>
              <w:rFonts w:ascii="宋体" w:eastAsia="宋体" w:hAnsi="宋体"/>
              <w:color w:val="auto"/>
              <w:lang w:val="zh-CN"/>
            </w:rPr>
            <w:t>目录</w:t>
          </w:r>
        </w:p>
        <w:p w14:paraId="757BBE48" w14:textId="4A041916" w:rsidR="009434C4" w:rsidRPr="009434C4" w:rsidRDefault="00593CE3" w:rsidP="009434C4">
          <w:pPr>
            <w:pStyle w:val="TOC1"/>
            <w:tabs>
              <w:tab w:val="right" w:leader="dot" w:pos="8834"/>
            </w:tabs>
            <w:spacing w:line="360" w:lineRule="auto"/>
            <w:ind w:firstLine="482"/>
            <w:rPr>
              <w:rFonts w:asciiTheme="minorHAnsi" w:eastAsiaTheme="minorEastAsia" w:hAnsiTheme="minorHAnsi"/>
              <w:b/>
              <w:bCs/>
              <w:noProof/>
              <w:sz w:val="21"/>
              <w14:ligatures w14:val="standardContextual"/>
            </w:rPr>
          </w:pPr>
          <w:r w:rsidRPr="00593CE3">
            <w:rPr>
              <w:b/>
              <w:bCs/>
            </w:rPr>
            <w:fldChar w:fldCharType="begin"/>
          </w:r>
          <w:r w:rsidRPr="00593CE3">
            <w:rPr>
              <w:b/>
              <w:bCs/>
            </w:rPr>
            <w:instrText xml:space="preserve"> TOC \o "1-3" \h \z \u </w:instrText>
          </w:r>
          <w:r w:rsidRPr="00593CE3">
            <w:rPr>
              <w:b/>
              <w:bCs/>
            </w:rPr>
            <w:fldChar w:fldCharType="separate"/>
          </w:r>
          <w:hyperlink w:anchor="_Toc141279538" w:history="1">
            <w:r w:rsidR="009434C4" w:rsidRPr="009434C4">
              <w:rPr>
                <w:rStyle w:val="aa"/>
                <w:b/>
                <w:bCs/>
                <w:noProof/>
              </w:rPr>
              <w:t>一、</w:t>
            </w:r>
            <w:r w:rsidR="009434C4" w:rsidRPr="009434C4">
              <w:rPr>
                <w:rStyle w:val="aa"/>
                <w:b/>
                <w:bCs/>
                <w:noProof/>
              </w:rPr>
              <w:t xml:space="preserve"> </w:t>
            </w:r>
            <w:r w:rsidR="009434C4" w:rsidRPr="009434C4">
              <w:rPr>
                <w:rStyle w:val="aa"/>
                <w:b/>
                <w:bCs/>
                <w:noProof/>
              </w:rPr>
              <w:t>问题重述</w:t>
            </w:r>
            <w:r w:rsidR="009434C4" w:rsidRPr="009434C4">
              <w:rPr>
                <w:b/>
                <w:bCs/>
                <w:noProof/>
                <w:webHidden/>
              </w:rPr>
              <w:tab/>
            </w:r>
            <w:r w:rsidR="009434C4" w:rsidRPr="009434C4">
              <w:rPr>
                <w:b/>
                <w:bCs/>
                <w:noProof/>
                <w:webHidden/>
              </w:rPr>
              <w:fldChar w:fldCharType="begin"/>
            </w:r>
            <w:r w:rsidR="009434C4" w:rsidRPr="009434C4">
              <w:rPr>
                <w:b/>
                <w:bCs/>
                <w:noProof/>
                <w:webHidden/>
              </w:rPr>
              <w:instrText xml:space="preserve"> PAGEREF _Toc141279538 \h </w:instrText>
            </w:r>
            <w:r w:rsidR="009434C4" w:rsidRPr="009434C4">
              <w:rPr>
                <w:b/>
                <w:bCs/>
                <w:noProof/>
                <w:webHidden/>
              </w:rPr>
            </w:r>
            <w:r w:rsidR="009434C4" w:rsidRPr="009434C4">
              <w:rPr>
                <w:b/>
                <w:bCs/>
                <w:noProof/>
                <w:webHidden/>
              </w:rPr>
              <w:fldChar w:fldCharType="separate"/>
            </w:r>
            <w:r w:rsidR="002C02E7">
              <w:rPr>
                <w:b/>
                <w:bCs/>
                <w:noProof/>
                <w:webHidden/>
              </w:rPr>
              <w:t>1</w:t>
            </w:r>
            <w:r w:rsidR="009434C4" w:rsidRPr="009434C4">
              <w:rPr>
                <w:b/>
                <w:bCs/>
                <w:noProof/>
                <w:webHidden/>
              </w:rPr>
              <w:fldChar w:fldCharType="end"/>
            </w:r>
          </w:hyperlink>
        </w:p>
        <w:p w14:paraId="273FD49D" w14:textId="7224DB90" w:rsidR="009434C4" w:rsidRPr="009434C4" w:rsidRDefault="00000000" w:rsidP="009434C4">
          <w:pPr>
            <w:pStyle w:val="TOC1"/>
            <w:tabs>
              <w:tab w:val="right" w:leader="dot" w:pos="8834"/>
            </w:tabs>
            <w:spacing w:line="360" w:lineRule="auto"/>
            <w:ind w:firstLine="480"/>
            <w:rPr>
              <w:rFonts w:asciiTheme="minorHAnsi" w:eastAsiaTheme="minorEastAsia" w:hAnsiTheme="minorHAnsi"/>
              <w:b/>
              <w:bCs/>
              <w:noProof/>
              <w:sz w:val="21"/>
              <w14:ligatures w14:val="standardContextual"/>
            </w:rPr>
          </w:pPr>
          <w:hyperlink w:anchor="_Toc141279539" w:history="1">
            <w:r w:rsidR="009434C4" w:rsidRPr="009434C4">
              <w:rPr>
                <w:rStyle w:val="aa"/>
                <w:b/>
                <w:bCs/>
                <w:noProof/>
              </w:rPr>
              <w:t>二、</w:t>
            </w:r>
            <w:r w:rsidR="009434C4" w:rsidRPr="009434C4">
              <w:rPr>
                <w:rStyle w:val="aa"/>
                <w:b/>
                <w:bCs/>
                <w:noProof/>
              </w:rPr>
              <w:t xml:space="preserve"> </w:t>
            </w:r>
            <w:r w:rsidR="009434C4" w:rsidRPr="009434C4">
              <w:rPr>
                <w:rStyle w:val="aa"/>
                <w:b/>
                <w:bCs/>
                <w:noProof/>
              </w:rPr>
              <w:t>问题分析</w:t>
            </w:r>
            <w:r w:rsidR="009434C4" w:rsidRPr="009434C4">
              <w:rPr>
                <w:b/>
                <w:bCs/>
                <w:noProof/>
                <w:webHidden/>
              </w:rPr>
              <w:tab/>
            </w:r>
            <w:r w:rsidR="009434C4" w:rsidRPr="009434C4">
              <w:rPr>
                <w:b/>
                <w:bCs/>
                <w:noProof/>
                <w:webHidden/>
              </w:rPr>
              <w:fldChar w:fldCharType="begin"/>
            </w:r>
            <w:r w:rsidR="009434C4" w:rsidRPr="009434C4">
              <w:rPr>
                <w:b/>
                <w:bCs/>
                <w:noProof/>
                <w:webHidden/>
              </w:rPr>
              <w:instrText xml:space="preserve"> PAGEREF _Toc141279539 \h </w:instrText>
            </w:r>
            <w:r w:rsidR="009434C4" w:rsidRPr="009434C4">
              <w:rPr>
                <w:b/>
                <w:bCs/>
                <w:noProof/>
                <w:webHidden/>
              </w:rPr>
            </w:r>
            <w:r w:rsidR="009434C4" w:rsidRPr="009434C4">
              <w:rPr>
                <w:b/>
                <w:bCs/>
                <w:noProof/>
                <w:webHidden/>
              </w:rPr>
              <w:fldChar w:fldCharType="separate"/>
            </w:r>
            <w:r w:rsidR="002C02E7">
              <w:rPr>
                <w:b/>
                <w:bCs/>
                <w:noProof/>
                <w:webHidden/>
              </w:rPr>
              <w:t>1</w:t>
            </w:r>
            <w:r w:rsidR="009434C4" w:rsidRPr="009434C4">
              <w:rPr>
                <w:b/>
                <w:bCs/>
                <w:noProof/>
                <w:webHidden/>
              </w:rPr>
              <w:fldChar w:fldCharType="end"/>
            </w:r>
          </w:hyperlink>
        </w:p>
        <w:p w14:paraId="56CC4BD9" w14:textId="52A34C90" w:rsidR="009434C4" w:rsidRPr="009434C4" w:rsidRDefault="00000000" w:rsidP="009434C4">
          <w:pPr>
            <w:pStyle w:val="TOC2"/>
            <w:tabs>
              <w:tab w:val="right" w:leader="dot" w:pos="8834"/>
            </w:tabs>
            <w:spacing w:line="360" w:lineRule="auto"/>
            <w:ind w:left="480" w:firstLine="480"/>
            <w:rPr>
              <w:rFonts w:asciiTheme="minorHAnsi" w:eastAsiaTheme="minorEastAsia" w:hAnsiTheme="minorHAnsi"/>
              <w:b/>
              <w:bCs/>
              <w:noProof/>
              <w:sz w:val="21"/>
              <w14:ligatures w14:val="standardContextual"/>
            </w:rPr>
          </w:pPr>
          <w:hyperlink w:anchor="_Toc141279540" w:history="1">
            <w:r w:rsidR="009434C4" w:rsidRPr="009434C4">
              <w:rPr>
                <w:rStyle w:val="aa"/>
                <w:b/>
                <w:bCs/>
                <w:noProof/>
              </w:rPr>
              <w:t xml:space="preserve">2.1 </w:t>
            </w:r>
            <w:r w:rsidR="009434C4" w:rsidRPr="009434C4">
              <w:rPr>
                <w:rStyle w:val="aa"/>
                <w:b/>
                <w:bCs/>
                <w:noProof/>
              </w:rPr>
              <w:t>问题一的分析</w:t>
            </w:r>
            <w:r w:rsidR="009434C4" w:rsidRPr="009434C4">
              <w:rPr>
                <w:b/>
                <w:bCs/>
                <w:noProof/>
                <w:webHidden/>
              </w:rPr>
              <w:tab/>
            </w:r>
            <w:r w:rsidR="009434C4" w:rsidRPr="009434C4">
              <w:rPr>
                <w:b/>
                <w:bCs/>
                <w:noProof/>
                <w:webHidden/>
              </w:rPr>
              <w:fldChar w:fldCharType="begin"/>
            </w:r>
            <w:r w:rsidR="009434C4" w:rsidRPr="009434C4">
              <w:rPr>
                <w:b/>
                <w:bCs/>
                <w:noProof/>
                <w:webHidden/>
              </w:rPr>
              <w:instrText xml:space="preserve"> PAGEREF _Toc141279540 \h </w:instrText>
            </w:r>
            <w:r w:rsidR="009434C4" w:rsidRPr="009434C4">
              <w:rPr>
                <w:b/>
                <w:bCs/>
                <w:noProof/>
                <w:webHidden/>
              </w:rPr>
            </w:r>
            <w:r w:rsidR="009434C4" w:rsidRPr="009434C4">
              <w:rPr>
                <w:b/>
                <w:bCs/>
                <w:noProof/>
                <w:webHidden/>
              </w:rPr>
              <w:fldChar w:fldCharType="separate"/>
            </w:r>
            <w:r w:rsidR="002C02E7">
              <w:rPr>
                <w:b/>
                <w:bCs/>
                <w:noProof/>
                <w:webHidden/>
              </w:rPr>
              <w:t>1</w:t>
            </w:r>
            <w:r w:rsidR="009434C4" w:rsidRPr="009434C4">
              <w:rPr>
                <w:b/>
                <w:bCs/>
                <w:noProof/>
                <w:webHidden/>
              </w:rPr>
              <w:fldChar w:fldCharType="end"/>
            </w:r>
          </w:hyperlink>
        </w:p>
        <w:p w14:paraId="7686A23D" w14:textId="36B17D8F" w:rsidR="009434C4" w:rsidRPr="009434C4" w:rsidRDefault="00000000" w:rsidP="009434C4">
          <w:pPr>
            <w:pStyle w:val="TOC2"/>
            <w:tabs>
              <w:tab w:val="right" w:leader="dot" w:pos="8834"/>
            </w:tabs>
            <w:spacing w:line="360" w:lineRule="auto"/>
            <w:ind w:left="480" w:firstLine="480"/>
            <w:rPr>
              <w:rFonts w:asciiTheme="minorHAnsi" w:eastAsiaTheme="minorEastAsia" w:hAnsiTheme="minorHAnsi"/>
              <w:b/>
              <w:bCs/>
              <w:noProof/>
              <w:sz w:val="21"/>
              <w14:ligatures w14:val="standardContextual"/>
            </w:rPr>
          </w:pPr>
          <w:hyperlink w:anchor="_Toc141279541" w:history="1">
            <w:r w:rsidR="009434C4" w:rsidRPr="009434C4">
              <w:rPr>
                <w:rStyle w:val="aa"/>
                <w:b/>
                <w:bCs/>
                <w:noProof/>
              </w:rPr>
              <w:t xml:space="preserve">2.2 </w:t>
            </w:r>
            <w:r w:rsidR="009434C4" w:rsidRPr="009434C4">
              <w:rPr>
                <w:rStyle w:val="aa"/>
                <w:b/>
                <w:bCs/>
                <w:noProof/>
              </w:rPr>
              <w:t>问题二的分析</w:t>
            </w:r>
            <w:r w:rsidR="009434C4" w:rsidRPr="009434C4">
              <w:rPr>
                <w:b/>
                <w:bCs/>
                <w:noProof/>
                <w:webHidden/>
              </w:rPr>
              <w:tab/>
            </w:r>
            <w:r w:rsidR="009434C4" w:rsidRPr="009434C4">
              <w:rPr>
                <w:b/>
                <w:bCs/>
                <w:noProof/>
                <w:webHidden/>
              </w:rPr>
              <w:fldChar w:fldCharType="begin"/>
            </w:r>
            <w:r w:rsidR="009434C4" w:rsidRPr="009434C4">
              <w:rPr>
                <w:b/>
                <w:bCs/>
                <w:noProof/>
                <w:webHidden/>
              </w:rPr>
              <w:instrText xml:space="preserve"> PAGEREF _Toc141279541 \h </w:instrText>
            </w:r>
            <w:r w:rsidR="009434C4" w:rsidRPr="009434C4">
              <w:rPr>
                <w:b/>
                <w:bCs/>
                <w:noProof/>
                <w:webHidden/>
              </w:rPr>
            </w:r>
            <w:r w:rsidR="009434C4" w:rsidRPr="009434C4">
              <w:rPr>
                <w:b/>
                <w:bCs/>
                <w:noProof/>
                <w:webHidden/>
              </w:rPr>
              <w:fldChar w:fldCharType="separate"/>
            </w:r>
            <w:r w:rsidR="002C02E7">
              <w:rPr>
                <w:b/>
                <w:bCs/>
                <w:noProof/>
                <w:webHidden/>
              </w:rPr>
              <w:t>1</w:t>
            </w:r>
            <w:r w:rsidR="009434C4" w:rsidRPr="009434C4">
              <w:rPr>
                <w:b/>
                <w:bCs/>
                <w:noProof/>
                <w:webHidden/>
              </w:rPr>
              <w:fldChar w:fldCharType="end"/>
            </w:r>
          </w:hyperlink>
        </w:p>
        <w:p w14:paraId="260AF945" w14:textId="491AFA95" w:rsidR="009434C4" w:rsidRPr="009434C4" w:rsidRDefault="00000000" w:rsidP="009434C4">
          <w:pPr>
            <w:pStyle w:val="TOC2"/>
            <w:tabs>
              <w:tab w:val="right" w:leader="dot" w:pos="8834"/>
            </w:tabs>
            <w:spacing w:line="360" w:lineRule="auto"/>
            <w:ind w:left="480" w:firstLine="480"/>
            <w:rPr>
              <w:rFonts w:asciiTheme="minorHAnsi" w:eastAsiaTheme="minorEastAsia" w:hAnsiTheme="minorHAnsi"/>
              <w:b/>
              <w:bCs/>
              <w:noProof/>
              <w:sz w:val="21"/>
              <w14:ligatures w14:val="standardContextual"/>
            </w:rPr>
          </w:pPr>
          <w:hyperlink w:anchor="_Toc141279542" w:history="1">
            <w:r w:rsidR="009434C4" w:rsidRPr="009434C4">
              <w:rPr>
                <w:rStyle w:val="aa"/>
                <w:b/>
                <w:bCs/>
                <w:noProof/>
              </w:rPr>
              <w:t xml:space="preserve">2.3 </w:t>
            </w:r>
            <w:r w:rsidR="009434C4" w:rsidRPr="009434C4">
              <w:rPr>
                <w:rStyle w:val="aa"/>
                <w:b/>
                <w:bCs/>
                <w:noProof/>
              </w:rPr>
              <w:t>问题三的分析</w:t>
            </w:r>
            <w:r w:rsidR="009434C4" w:rsidRPr="009434C4">
              <w:rPr>
                <w:b/>
                <w:bCs/>
                <w:noProof/>
                <w:webHidden/>
              </w:rPr>
              <w:tab/>
            </w:r>
            <w:r w:rsidR="009434C4" w:rsidRPr="009434C4">
              <w:rPr>
                <w:b/>
                <w:bCs/>
                <w:noProof/>
                <w:webHidden/>
              </w:rPr>
              <w:fldChar w:fldCharType="begin"/>
            </w:r>
            <w:r w:rsidR="009434C4" w:rsidRPr="009434C4">
              <w:rPr>
                <w:b/>
                <w:bCs/>
                <w:noProof/>
                <w:webHidden/>
              </w:rPr>
              <w:instrText xml:space="preserve"> PAGEREF _Toc141279542 \h </w:instrText>
            </w:r>
            <w:r w:rsidR="009434C4" w:rsidRPr="009434C4">
              <w:rPr>
                <w:b/>
                <w:bCs/>
                <w:noProof/>
                <w:webHidden/>
              </w:rPr>
            </w:r>
            <w:r w:rsidR="009434C4" w:rsidRPr="009434C4">
              <w:rPr>
                <w:b/>
                <w:bCs/>
                <w:noProof/>
                <w:webHidden/>
              </w:rPr>
              <w:fldChar w:fldCharType="separate"/>
            </w:r>
            <w:r w:rsidR="002C02E7">
              <w:rPr>
                <w:b/>
                <w:bCs/>
                <w:noProof/>
                <w:webHidden/>
              </w:rPr>
              <w:t>2</w:t>
            </w:r>
            <w:r w:rsidR="009434C4" w:rsidRPr="009434C4">
              <w:rPr>
                <w:b/>
                <w:bCs/>
                <w:noProof/>
                <w:webHidden/>
              </w:rPr>
              <w:fldChar w:fldCharType="end"/>
            </w:r>
          </w:hyperlink>
        </w:p>
        <w:p w14:paraId="0E099054" w14:textId="079B30EE" w:rsidR="009434C4" w:rsidRPr="009434C4" w:rsidRDefault="00000000" w:rsidP="009434C4">
          <w:pPr>
            <w:pStyle w:val="TOC1"/>
            <w:tabs>
              <w:tab w:val="right" w:leader="dot" w:pos="8834"/>
            </w:tabs>
            <w:spacing w:line="360" w:lineRule="auto"/>
            <w:ind w:firstLine="480"/>
            <w:rPr>
              <w:rFonts w:asciiTheme="minorHAnsi" w:eastAsiaTheme="minorEastAsia" w:hAnsiTheme="minorHAnsi"/>
              <w:b/>
              <w:bCs/>
              <w:noProof/>
              <w:sz w:val="21"/>
              <w14:ligatures w14:val="standardContextual"/>
            </w:rPr>
          </w:pPr>
          <w:hyperlink w:anchor="_Toc141279543" w:history="1">
            <w:r w:rsidR="009434C4" w:rsidRPr="009434C4">
              <w:rPr>
                <w:rStyle w:val="aa"/>
                <w:b/>
                <w:bCs/>
                <w:noProof/>
              </w:rPr>
              <w:t>三、</w:t>
            </w:r>
            <w:r w:rsidR="009434C4" w:rsidRPr="009434C4">
              <w:rPr>
                <w:rStyle w:val="aa"/>
                <w:b/>
                <w:bCs/>
                <w:noProof/>
              </w:rPr>
              <w:t xml:space="preserve"> </w:t>
            </w:r>
            <w:r w:rsidR="009434C4" w:rsidRPr="009434C4">
              <w:rPr>
                <w:rStyle w:val="aa"/>
                <w:b/>
                <w:bCs/>
                <w:noProof/>
              </w:rPr>
              <w:t>模型假设</w:t>
            </w:r>
            <w:r w:rsidR="009434C4" w:rsidRPr="009434C4">
              <w:rPr>
                <w:b/>
                <w:bCs/>
                <w:noProof/>
                <w:webHidden/>
              </w:rPr>
              <w:tab/>
            </w:r>
            <w:r w:rsidR="009434C4" w:rsidRPr="009434C4">
              <w:rPr>
                <w:b/>
                <w:bCs/>
                <w:noProof/>
                <w:webHidden/>
              </w:rPr>
              <w:fldChar w:fldCharType="begin"/>
            </w:r>
            <w:r w:rsidR="009434C4" w:rsidRPr="009434C4">
              <w:rPr>
                <w:b/>
                <w:bCs/>
                <w:noProof/>
                <w:webHidden/>
              </w:rPr>
              <w:instrText xml:space="preserve"> PAGEREF _Toc141279543 \h </w:instrText>
            </w:r>
            <w:r w:rsidR="009434C4" w:rsidRPr="009434C4">
              <w:rPr>
                <w:b/>
                <w:bCs/>
                <w:noProof/>
                <w:webHidden/>
              </w:rPr>
            </w:r>
            <w:r w:rsidR="009434C4" w:rsidRPr="009434C4">
              <w:rPr>
                <w:b/>
                <w:bCs/>
                <w:noProof/>
                <w:webHidden/>
              </w:rPr>
              <w:fldChar w:fldCharType="separate"/>
            </w:r>
            <w:r w:rsidR="002C02E7">
              <w:rPr>
                <w:b/>
                <w:bCs/>
                <w:noProof/>
                <w:webHidden/>
              </w:rPr>
              <w:t>2</w:t>
            </w:r>
            <w:r w:rsidR="009434C4" w:rsidRPr="009434C4">
              <w:rPr>
                <w:b/>
                <w:bCs/>
                <w:noProof/>
                <w:webHidden/>
              </w:rPr>
              <w:fldChar w:fldCharType="end"/>
            </w:r>
          </w:hyperlink>
        </w:p>
        <w:p w14:paraId="1FF2AC34" w14:textId="07B08125" w:rsidR="009434C4" w:rsidRPr="009434C4" w:rsidRDefault="00000000" w:rsidP="009434C4">
          <w:pPr>
            <w:pStyle w:val="TOC1"/>
            <w:tabs>
              <w:tab w:val="right" w:leader="dot" w:pos="8834"/>
            </w:tabs>
            <w:spacing w:line="360" w:lineRule="auto"/>
            <w:ind w:firstLine="480"/>
            <w:rPr>
              <w:rFonts w:asciiTheme="minorHAnsi" w:eastAsiaTheme="minorEastAsia" w:hAnsiTheme="minorHAnsi"/>
              <w:b/>
              <w:bCs/>
              <w:noProof/>
              <w:sz w:val="21"/>
              <w14:ligatures w14:val="standardContextual"/>
            </w:rPr>
          </w:pPr>
          <w:hyperlink w:anchor="_Toc141279544" w:history="1">
            <w:r w:rsidR="009434C4" w:rsidRPr="009434C4">
              <w:rPr>
                <w:rStyle w:val="aa"/>
                <w:b/>
                <w:bCs/>
                <w:noProof/>
              </w:rPr>
              <w:t>四、</w:t>
            </w:r>
            <w:r w:rsidR="009434C4" w:rsidRPr="009434C4">
              <w:rPr>
                <w:rStyle w:val="aa"/>
                <w:b/>
                <w:bCs/>
                <w:noProof/>
              </w:rPr>
              <w:t xml:space="preserve"> </w:t>
            </w:r>
            <w:r w:rsidR="009434C4" w:rsidRPr="009434C4">
              <w:rPr>
                <w:rStyle w:val="aa"/>
                <w:b/>
                <w:bCs/>
                <w:noProof/>
              </w:rPr>
              <w:t>符号说明</w:t>
            </w:r>
            <w:r w:rsidR="009434C4" w:rsidRPr="009434C4">
              <w:rPr>
                <w:b/>
                <w:bCs/>
                <w:noProof/>
                <w:webHidden/>
              </w:rPr>
              <w:tab/>
            </w:r>
            <w:r w:rsidR="009434C4" w:rsidRPr="009434C4">
              <w:rPr>
                <w:b/>
                <w:bCs/>
                <w:noProof/>
                <w:webHidden/>
              </w:rPr>
              <w:fldChar w:fldCharType="begin"/>
            </w:r>
            <w:r w:rsidR="009434C4" w:rsidRPr="009434C4">
              <w:rPr>
                <w:b/>
                <w:bCs/>
                <w:noProof/>
                <w:webHidden/>
              </w:rPr>
              <w:instrText xml:space="preserve"> PAGEREF _Toc141279544 \h </w:instrText>
            </w:r>
            <w:r w:rsidR="009434C4" w:rsidRPr="009434C4">
              <w:rPr>
                <w:b/>
                <w:bCs/>
                <w:noProof/>
                <w:webHidden/>
              </w:rPr>
            </w:r>
            <w:r w:rsidR="009434C4" w:rsidRPr="009434C4">
              <w:rPr>
                <w:b/>
                <w:bCs/>
                <w:noProof/>
                <w:webHidden/>
              </w:rPr>
              <w:fldChar w:fldCharType="separate"/>
            </w:r>
            <w:r w:rsidR="002C02E7">
              <w:rPr>
                <w:b/>
                <w:bCs/>
                <w:noProof/>
                <w:webHidden/>
              </w:rPr>
              <w:t>3</w:t>
            </w:r>
            <w:r w:rsidR="009434C4" w:rsidRPr="009434C4">
              <w:rPr>
                <w:b/>
                <w:bCs/>
                <w:noProof/>
                <w:webHidden/>
              </w:rPr>
              <w:fldChar w:fldCharType="end"/>
            </w:r>
          </w:hyperlink>
        </w:p>
        <w:p w14:paraId="3BC4F785" w14:textId="3CC00497" w:rsidR="009434C4" w:rsidRPr="009434C4" w:rsidRDefault="00000000" w:rsidP="009434C4">
          <w:pPr>
            <w:pStyle w:val="TOC1"/>
            <w:tabs>
              <w:tab w:val="right" w:leader="dot" w:pos="8834"/>
            </w:tabs>
            <w:spacing w:line="360" w:lineRule="auto"/>
            <w:ind w:firstLine="480"/>
            <w:rPr>
              <w:rFonts w:asciiTheme="minorHAnsi" w:eastAsiaTheme="minorEastAsia" w:hAnsiTheme="minorHAnsi"/>
              <w:b/>
              <w:bCs/>
              <w:noProof/>
              <w:sz w:val="21"/>
              <w14:ligatures w14:val="standardContextual"/>
            </w:rPr>
          </w:pPr>
          <w:hyperlink w:anchor="_Toc141279545" w:history="1">
            <w:r w:rsidR="009434C4" w:rsidRPr="009434C4">
              <w:rPr>
                <w:rStyle w:val="aa"/>
                <w:b/>
                <w:bCs/>
                <w:noProof/>
              </w:rPr>
              <w:t>五、</w:t>
            </w:r>
            <w:r w:rsidR="009434C4" w:rsidRPr="009434C4">
              <w:rPr>
                <w:rStyle w:val="aa"/>
                <w:b/>
                <w:bCs/>
                <w:noProof/>
              </w:rPr>
              <w:t xml:space="preserve"> </w:t>
            </w:r>
            <w:r w:rsidR="009434C4" w:rsidRPr="009434C4">
              <w:rPr>
                <w:rStyle w:val="aa"/>
                <w:b/>
                <w:bCs/>
                <w:noProof/>
              </w:rPr>
              <w:t>模型的建立与求解</w:t>
            </w:r>
            <w:r w:rsidR="009434C4" w:rsidRPr="009434C4">
              <w:rPr>
                <w:b/>
                <w:bCs/>
                <w:noProof/>
                <w:webHidden/>
              </w:rPr>
              <w:tab/>
            </w:r>
            <w:r w:rsidR="009434C4" w:rsidRPr="009434C4">
              <w:rPr>
                <w:b/>
                <w:bCs/>
                <w:noProof/>
                <w:webHidden/>
              </w:rPr>
              <w:fldChar w:fldCharType="begin"/>
            </w:r>
            <w:r w:rsidR="009434C4" w:rsidRPr="009434C4">
              <w:rPr>
                <w:b/>
                <w:bCs/>
                <w:noProof/>
                <w:webHidden/>
              </w:rPr>
              <w:instrText xml:space="preserve"> PAGEREF _Toc141279545 \h </w:instrText>
            </w:r>
            <w:r w:rsidR="009434C4" w:rsidRPr="009434C4">
              <w:rPr>
                <w:b/>
                <w:bCs/>
                <w:noProof/>
                <w:webHidden/>
              </w:rPr>
            </w:r>
            <w:r w:rsidR="009434C4" w:rsidRPr="009434C4">
              <w:rPr>
                <w:b/>
                <w:bCs/>
                <w:noProof/>
                <w:webHidden/>
              </w:rPr>
              <w:fldChar w:fldCharType="separate"/>
            </w:r>
            <w:r w:rsidR="002C02E7">
              <w:rPr>
                <w:b/>
                <w:bCs/>
                <w:noProof/>
                <w:webHidden/>
              </w:rPr>
              <w:t>3</w:t>
            </w:r>
            <w:r w:rsidR="009434C4" w:rsidRPr="009434C4">
              <w:rPr>
                <w:b/>
                <w:bCs/>
                <w:noProof/>
                <w:webHidden/>
              </w:rPr>
              <w:fldChar w:fldCharType="end"/>
            </w:r>
          </w:hyperlink>
        </w:p>
        <w:p w14:paraId="0E587EBD" w14:textId="2976FB86" w:rsidR="009434C4" w:rsidRPr="009434C4" w:rsidRDefault="00000000" w:rsidP="009434C4">
          <w:pPr>
            <w:pStyle w:val="TOC2"/>
            <w:tabs>
              <w:tab w:val="right" w:leader="dot" w:pos="8834"/>
            </w:tabs>
            <w:spacing w:line="360" w:lineRule="auto"/>
            <w:ind w:left="480" w:firstLine="480"/>
            <w:rPr>
              <w:rFonts w:asciiTheme="minorHAnsi" w:eastAsiaTheme="minorEastAsia" w:hAnsiTheme="minorHAnsi"/>
              <w:b/>
              <w:bCs/>
              <w:noProof/>
              <w:sz w:val="21"/>
              <w14:ligatures w14:val="standardContextual"/>
            </w:rPr>
          </w:pPr>
          <w:hyperlink w:anchor="_Toc141279546" w:history="1">
            <w:r w:rsidR="009434C4" w:rsidRPr="009434C4">
              <w:rPr>
                <w:rStyle w:val="aa"/>
                <w:b/>
                <w:bCs/>
                <w:noProof/>
              </w:rPr>
              <w:t xml:space="preserve">5.1 </w:t>
            </w:r>
            <w:r w:rsidR="009434C4" w:rsidRPr="009434C4">
              <w:rPr>
                <w:rStyle w:val="aa"/>
                <w:b/>
                <w:bCs/>
                <w:noProof/>
              </w:rPr>
              <w:t>问题一模型的建立与求解</w:t>
            </w:r>
            <w:r w:rsidR="009434C4" w:rsidRPr="009434C4">
              <w:rPr>
                <w:b/>
                <w:bCs/>
                <w:noProof/>
                <w:webHidden/>
              </w:rPr>
              <w:tab/>
            </w:r>
            <w:r w:rsidR="009434C4" w:rsidRPr="009434C4">
              <w:rPr>
                <w:b/>
                <w:bCs/>
                <w:noProof/>
                <w:webHidden/>
              </w:rPr>
              <w:fldChar w:fldCharType="begin"/>
            </w:r>
            <w:r w:rsidR="009434C4" w:rsidRPr="009434C4">
              <w:rPr>
                <w:b/>
                <w:bCs/>
                <w:noProof/>
                <w:webHidden/>
              </w:rPr>
              <w:instrText xml:space="preserve"> PAGEREF _Toc141279546 \h </w:instrText>
            </w:r>
            <w:r w:rsidR="009434C4" w:rsidRPr="009434C4">
              <w:rPr>
                <w:b/>
                <w:bCs/>
                <w:noProof/>
                <w:webHidden/>
              </w:rPr>
            </w:r>
            <w:r w:rsidR="009434C4" w:rsidRPr="009434C4">
              <w:rPr>
                <w:b/>
                <w:bCs/>
                <w:noProof/>
                <w:webHidden/>
              </w:rPr>
              <w:fldChar w:fldCharType="separate"/>
            </w:r>
            <w:r w:rsidR="002C02E7">
              <w:rPr>
                <w:b/>
                <w:bCs/>
                <w:noProof/>
                <w:webHidden/>
              </w:rPr>
              <w:t>3</w:t>
            </w:r>
            <w:r w:rsidR="009434C4" w:rsidRPr="009434C4">
              <w:rPr>
                <w:b/>
                <w:bCs/>
                <w:noProof/>
                <w:webHidden/>
              </w:rPr>
              <w:fldChar w:fldCharType="end"/>
            </w:r>
          </w:hyperlink>
        </w:p>
        <w:p w14:paraId="7402CED5" w14:textId="017C07A5" w:rsidR="009434C4" w:rsidRPr="009434C4" w:rsidRDefault="00000000" w:rsidP="009434C4">
          <w:pPr>
            <w:pStyle w:val="TOC3"/>
            <w:tabs>
              <w:tab w:val="right" w:leader="dot" w:pos="8834"/>
            </w:tabs>
            <w:spacing w:line="360" w:lineRule="auto"/>
            <w:ind w:left="960" w:firstLine="480"/>
            <w:rPr>
              <w:rFonts w:asciiTheme="minorHAnsi" w:eastAsiaTheme="minorEastAsia" w:hAnsiTheme="minorHAnsi"/>
              <w:b/>
              <w:bCs/>
              <w:noProof/>
              <w:sz w:val="21"/>
              <w14:ligatures w14:val="standardContextual"/>
            </w:rPr>
          </w:pPr>
          <w:hyperlink w:anchor="_Toc141279547" w:history="1">
            <w:r w:rsidR="009434C4" w:rsidRPr="009434C4">
              <w:rPr>
                <w:rStyle w:val="aa"/>
                <w:b/>
                <w:bCs/>
                <w:noProof/>
              </w:rPr>
              <w:t xml:space="preserve">5.1.1 </w:t>
            </w:r>
            <w:r w:rsidR="009434C4" w:rsidRPr="009434C4">
              <w:rPr>
                <w:rStyle w:val="aa"/>
                <w:b/>
                <w:bCs/>
                <w:noProof/>
              </w:rPr>
              <w:t>模型的建立</w:t>
            </w:r>
            <w:r w:rsidR="009434C4" w:rsidRPr="009434C4">
              <w:rPr>
                <w:b/>
                <w:bCs/>
                <w:noProof/>
                <w:webHidden/>
              </w:rPr>
              <w:tab/>
            </w:r>
            <w:r w:rsidR="009434C4" w:rsidRPr="009434C4">
              <w:rPr>
                <w:b/>
                <w:bCs/>
                <w:noProof/>
                <w:webHidden/>
              </w:rPr>
              <w:fldChar w:fldCharType="begin"/>
            </w:r>
            <w:r w:rsidR="009434C4" w:rsidRPr="009434C4">
              <w:rPr>
                <w:b/>
                <w:bCs/>
                <w:noProof/>
                <w:webHidden/>
              </w:rPr>
              <w:instrText xml:space="preserve"> PAGEREF _Toc141279547 \h </w:instrText>
            </w:r>
            <w:r w:rsidR="009434C4" w:rsidRPr="009434C4">
              <w:rPr>
                <w:b/>
                <w:bCs/>
                <w:noProof/>
                <w:webHidden/>
              </w:rPr>
            </w:r>
            <w:r w:rsidR="009434C4" w:rsidRPr="009434C4">
              <w:rPr>
                <w:b/>
                <w:bCs/>
                <w:noProof/>
                <w:webHidden/>
              </w:rPr>
              <w:fldChar w:fldCharType="separate"/>
            </w:r>
            <w:r w:rsidR="002C02E7">
              <w:rPr>
                <w:b/>
                <w:bCs/>
                <w:noProof/>
                <w:webHidden/>
              </w:rPr>
              <w:t>3</w:t>
            </w:r>
            <w:r w:rsidR="009434C4" w:rsidRPr="009434C4">
              <w:rPr>
                <w:b/>
                <w:bCs/>
                <w:noProof/>
                <w:webHidden/>
              </w:rPr>
              <w:fldChar w:fldCharType="end"/>
            </w:r>
          </w:hyperlink>
        </w:p>
        <w:p w14:paraId="2AC5A7BC" w14:textId="77427724" w:rsidR="009434C4" w:rsidRPr="009434C4" w:rsidRDefault="00000000" w:rsidP="009434C4">
          <w:pPr>
            <w:pStyle w:val="TOC3"/>
            <w:tabs>
              <w:tab w:val="right" w:leader="dot" w:pos="8834"/>
            </w:tabs>
            <w:spacing w:line="360" w:lineRule="auto"/>
            <w:ind w:left="960" w:firstLine="480"/>
            <w:rPr>
              <w:rFonts w:asciiTheme="minorHAnsi" w:eastAsiaTheme="minorEastAsia" w:hAnsiTheme="minorHAnsi"/>
              <w:b/>
              <w:bCs/>
              <w:noProof/>
              <w:sz w:val="21"/>
              <w14:ligatures w14:val="standardContextual"/>
            </w:rPr>
          </w:pPr>
          <w:hyperlink w:anchor="_Toc141279548" w:history="1">
            <w:r w:rsidR="009434C4" w:rsidRPr="009434C4">
              <w:rPr>
                <w:rStyle w:val="aa"/>
                <w:b/>
                <w:bCs/>
                <w:noProof/>
              </w:rPr>
              <w:t xml:space="preserve">5.1.2 </w:t>
            </w:r>
            <w:r w:rsidR="009434C4" w:rsidRPr="009434C4">
              <w:rPr>
                <w:rStyle w:val="aa"/>
                <w:b/>
                <w:bCs/>
                <w:noProof/>
              </w:rPr>
              <w:t>模型的求解</w:t>
            </w:r>
            <w:r w:rsidR="009434C4" w:rsidRPr="009434C4">
              <w:rPr>
                <w:b/>
                <w:bCs/>
                <w:noProof/>
                <w:webHidden/>
              </w:rPr>
              <w:tab/>
            </w:r>
            <w:r w:rsidR="009434C4" w:rsidRPr="009434C4">
              <w:rPr>
                <w:b/>
                <w:bCs/>
                <w:noProof/>
                <w:webHidden/>
              </w:rPr>
              <w:fldChar w:fldCharType="begin"/>
            </w:r>
            <w:r w:rsidR="009434C4" w:rsidRPr="009434C4">
              <w:rPr>
                <w:b/>
                <w:bCs/>
                <w:noProof/>
                <w:webHidden/>
              </w:rPr>
              <w:instrText xml:space="preserve"> PAGEREF _Toc141279548 \h </w:instrText>
            </w:r>
            <w:r w:rsidR="009434C4" w:rsidRPr="009434C4">
              <w:rPr>
                <w:b/>
                <w:bCs/>
                <w:noProof/>
                <w:webHidden/>
              </w:rPr>
            </w:r>
            <w:r w:rsidR="009434C4" w:rsidRPr="009434C4">
              <w:rPr>
                <w:b/>
                <w:bCs/>
                <w:noProof/>
                <w:webHidden/>
              </w:rPr>
              <w:fldChar w:fldCharType="separate"/>
            </w:r>
            <w:r w:rsidR="002C02E7">
              <w:rPr>
                <w:b/>
                <w:bCs/>
                <w:noProof/>
                <w:webHidden/>
              </w:rPr>
              <w:t>4</w:t>
            </w:r>
            <w:r w:rsidR="009434C4" w:rsidRPr="009434C4">
              <w:rPr>
                <w:b/>
                <w:bCs/>
                <w:noProof/>
                <w:webHidden/>
              </w:rPr>
              <w:fldChar w:fldCharType="end"/>
            </w:r>
          </w:hyperlink>
        </w:p>
        <w:p w14:paraId="25509754" w14:textId="2804407F" w:rsidR="009434C4" w:rsidRPr="009434C4" w:rsidRDefault="00000000" w:rsidP="009434C4">
          <w:pPr>
            <w:pStyle w:val="TOC2"/>
            <w:tabs>
              <w:tab w:val="right" w:leader="dot" w:pos="8834"/>
            </w:tabs>
            <w:spacing w:line="360" w:lineRule="auto"/>
            <w:ind w:left="480" w:firstLine="480"/>
            <w:rPr>
              <w:rFonts w:asciiTheme="minorHAnsi" w:eastAsiaTheme="minorEastAsia" w:hAnsiTheme="minorHAnsi"/>
              <w:b/>
              <w:bCs/>
              <w:noProof/>
              <w:sz w:val="21"/>
              <w14:ligatures w14:val="standardContextual"/>
            </w:rPr>
          </w:pPr>
          <w:hyperlink w:anchor="_Toc141279550" w:history="1">
            <w:r w:rsidR="009434C4" w:rsidRPr="009434C4">
              <w:rPr>
                <w:rStyle w:val="aa"/>
                <w:b/>
                <w:bCs/>
                <w:noProof/>
              </w:rPr>
              <w:t xml:space="preserve">5.2 </w:t>
            </w:r>
            <w:r w:rsidR="009434C4" w:rsidRPr="009434C4">
              <w:rPr>
                <w:rStyle w:val="aa"/>
                <w:b/>
                <w:bCs/>
                <w:noProof/>
              </w:rPr>
              <w:t>问题二模型的建立与求解</w:t>
            </w:r>
            <w:r w:rsidR="009434C4" w:rsidRPr="009434C4">
              <w:rPr>
                <w:b/>
                <w:bCs/>
                <w:noProof/>
                <w:webHidden/>
              </w:rPr>
              <w:tab/>
            </w:r>
            <w:r w:rsidR="009434C4" w:rsidRPr="009434C4">
              <w:rPr>
                <w:b/>
                <w:bCs/>
                <w:noProof/>
                <w:webHidden/>
              </w:rPr>
              <w:fldChar w:fldCharType="begin"/>
            </w:r>
            <w:r w:rsidR="009434C4" w:rsidRPr="009434C4">
              <w:rPr>
                <w:b/>
                <w:bCs/>
                <w:noProof/>
                <w:webHidden/>
              </w:rPr>
              <w:instrText xml:space="preserve"> PAGEREF _Toc141279550 \h </w:instrText>
            </w:r>
            <w:r w:rsidR="009434C4" w:rsidRPr="009434C4">
              <w:rPr>
                <w:b/>
                <w:bCs/>
                <w:noProof/>
                <w:webHidden/>
              </w:rPr>
            </w:r>
            <w:r w:rsidR="009434C4" w:rsidRPr="009434C4">
              <w:rPr>
                <w:b/>
                <w:bCs/>
                <w:noProof/>
                <w:webHidden/>
              </w:rPr>
              <w:fldChar w:fldCharType="separate"/>
            </w:r>
            <w:r w:rsidR="002C02E7">
              <w:rPr>
                <w:b/>
                <w:bCs/>
                <w:noProof/>
                <w:webHidden/>
              </w:rPr>
              <w:t>6</w:t>
            </w:r>
            <w:r w:rsidR="009434C4" w:rsidRPr="009434C4">
              <w:rPr>
                <w:b/>
                <w:bCs/>
                <w:noProof/>
                <w:webHidden/>
              </w:rPr>
              <w:fldChar w:fldCharType="end"/>
            </w:r>
          </w:hyperlink>
        </w:p>
        <w:p w14:paraId="1FCA297D" w14:textId="7B3CD99B" w:rsidR="009434C4" w:rsidRPr="009434C4" w:rsidRDefault="00000000" w:rsidP="009434C4">
          <w:pPr>
            <w:pStyle w:val="TOC3"/>
            <w:tabs>
              <w:tab w:val="right" w:leader="dot" w:pos="8834"/>
            </w:tabs>
            <w:spacing w:line="360" w:lineRule="auto"/>
            <w:ind w:left="960" w:firstLine="480"/>
            <w:rPr>
              <w:rFonts w:asciiTheme="minorHAnsi" w:eastAsiaTheme="minorEastAsia" w:hAnsiTheme="minorHAnsi"/>
              <w:b/>
              <w:bCs/>
              <w:noProof/>
              <w:sz w:val="21"/>
              <w14:ligatures w14:val="standardContextual"/>
            </w:rPr>
          </w:pPr>
          <w:hyperlink w:anchor="_Toc141279551" w:history="1">
            <w:r w:rsidR="009434C4" w:rsidRPr="009434C4">
              <w:rPr>
                <w:rStyle w:val="aa"/>
                <w:b/>
                <w:bCs/>
                <w:noProof/>
              </w:rPr>
              <w:t xml:space="preserve">5.2.1 </w:t>
            </w:r>
            <w:r w:rsidR="009434C4" w:rsidRPr="009434C4">
              <w:rPr>
                <w:rStyle w:val="aa"/>
                <w:b/>
                <w:bCs/>
                <w:noProof/>
              </w:rPr>
              <w:t>中介效应阐述</w:t>
            </w:r>
            <w:r w:rsidR="009434C4" w:rsidRPr="009434C4">
              <w:rPr>
                <w:b/>
                <w:bCs/>
                <w:noProof/>
                <w:webHidden/>
              </w:rPr>
              <w:tab/>
            </w:r>
            <w:r w:rsidR="009434C4" w:rsidRPr="009434C4">
              <w:rPr>
                <w:b/>
                <w:bCs/>
                <w:noProof/>
                <w:webHidden/>
              </w:rPr>
              <w:fldChar w:fldCharType="begin"/>
            </w:r>
            <w:r w:rsidR="009434C4" w:rsidRPr="009434C4">
              <w:rPr>
                <w:b/>
                <w:bCs/>
                <w:noProof/>
                <w:webHidden/>
              </w:rPr>
              <w:instrText xml:space="preserve"> PAGEREF _Toc141279551 \h </w:instrText>
            </w:r>
            <w:r w:rsidR="009434C4" w:rsidRPr="009434C4">
              <w:rPr>
                <w:b/>
                <w:bCs/>
                <w:noProof/>
                <w:webHidden/>
              </w:rPr>
            </w:r>
            <w:r w:rsidR="009434C4" w:rsidRPr="009434C4">
              <w:rPr>
                <w:b/>
                <w:bCs/>
                <w:noProof/>
                <w:webHidden/>
              </w:rPr>
              <w:fldChar w:fldCharType="separate"/>
            </w:r>
            <w:r w:rsidR="002C02E7">
              <w:rPr>
                <w:b/>
                <w:bCs/>
                <w:noProof/>
                <w:webHidden/>
              </w:rPr>
              <w:t>6</w:t>
            </w:r>
            <w:r w:rsidR="009434C4" w:rsidRPr="009434C4">
              <w:rPr>
                <w:b/>
                <w:bCs/>
                <w:noProof/>
                <w:webHidden/>
              </w:rPr>
              <w:fldChar w:fldCharType="end"/>
            </w:r>
          </w:hyperlink>
        </w:p>
        <w:p w14:paraId="29A66E30" w14:textId="6F7BF3EA" w:rsidR="009434C4" w:rsidRPr="009434C4" w:rsidRDefault="00000000" w:rsidP="009434C4">
          <w:pPr>
            <w:pStyle w:val="TOC3"/>
            <w:tabs>
              <w:tab w:val="right" w:leader="dot" w:pos="8834"/>
            </w:tabs>
            <w:spacing w:line="360" w:lineRule="auto"/>
            <w:ind w:left="960" w:firstLine="480"/>
            <w:rPr>
              <w:rFonts w:asciiTheme="minorHAnsi" w:eastAsiaTheme="minorEastAsia" w:hAnsiTheme="minorHAnsi"/>
              <w:b/>
              <w:bCs/>
              <w:noProof/>
              <w:sz w:val="21"/>
              <w14:ligatures w14:val="standardContextual"/>
            </w:rPr>
          </w:pPr>
          <w:hyperlink w:anchor="_Toc141279552" w:history="1">
            <w:r w:rsidR="009434C4" w:rsidRPr="009434C4">
              <w:rPr>
                <w:rStyle w:val="aa"/>
                <w:b/>
                <w:bCs/>
                <w:noProof/>
              </w:rPr>
              <w:t xml:space="preserve">5.2.2 </w:t>
            </w:r>
            <w:r w:rsidR="009434C4" w:rsidRPr="009434C4">
              <w:rPr>
                <w:rStyle w:val="aa"/>
                <w:b/>
                <w:bCs/>
                <w:noProof/>
              </w:rPr>
              <w:t>计算公式的确立</w:t>
            </w:r>
            <w:r w:rsidR="009434C4" w:rsidRPr="009434C4">
              <w:rPr>
                <w:b/>
                <w:bCs/>
                <w:noProof/>
                <w:webHidden/>
              </w:rPr>
              <w:tab/>
            </w:r>
            <w:r w:rsidR="009434C4" w:rsidRPr="009434C4">
              <w:rPr>
                <w:b/>
                <w:bCs/>
                <w:noProof/>
                <w:webHidden/>
              </w:rPr>
              <w:fldChar w:fldCharType="begin"/>
            </w:r>
            <w:r w:rsidR="009434C4" w:rsidRPr="009434C4">
              <w:rPr>
                <w:b/>
                <w:bCs/>
                <w:noProof/>
                <w:webHidden/>
              </w:rPr>
              <w:instrText xml:space="preserve"> PAGEREF _Toc141279552 \h </w:instrText>
            </w:r>
            <w:r w:rsidR="009434C4" w:rsidRPr="009434C4">
              <w:rPr>
                <w:b/>
                <w:bCs/>
                <w:noProof/>
                <w:webHidden/>
              </w:rPr>
            </w:r>
            <w:r w:rsidR="009434C4" w:rsidRPr="009434C4">
              <w:rPr>
                <w:b/>
                <w:bCs/>
                <w:noProof/>
                <w:webHidden/>
              </w:rPr>
              <w:fldChar w:fldCharType="separate"/>
            </w:r>
            <w:r w:rsidR="002C02E7">
              <w:rPr>
                <w:b/>
                <w:bCs/>
                <w:noProof/>
                <w:webHidden/>
              </w:rPr>
              <w:t>7</w:t>
            </w:r>
            <w:r w:rsidR="009434C4" w:rsidRPr="009434C4">
              <w:rPr>
                <w:b/>
                <w:bCs/>
                <w:noProof/>
                <w:webHidden/>
              </w:rPr>
              <w:fldChar w:fldCharType="end"/>
            </w:r>
          </w:hyperlink>
        </w:p>
        <w:p w14:paraId="70DDEFBE" w14:textId="75BB8215" w:rsidR="009434C4" w:rsidRPr="009434C4" w:rsidRDefault="00000000" w:rsidP="009434C4">
          <w:pPr>
            <w:pStyle w:val="TOC3"/>
            <w:tabs>
              <w:tab w:val="right" w:leader="dot" w:pos="8834"/>
            </w:tabs>
            <w:spacing w:line="360" w:lineRule="auto"/>
            <w:ind w:left="960" w:firstLine="480"/>
            <w:rPr>
              <w:rFonts w:asciiTheme="minorHAnsi" w:eastAsiaTheme="minorEastAsia" w:hAnsiTheme="minorHAnsi"/>
              <w:b/>
              <w:bCs/>
              <w:noProof/>
              <w:sz w:val="21"/>
              <w14:ligatures w14:val="standardContextual"/>
            </w:rPr>
          </w:pPr>
          <w:hyperlink w:anchor="_Toc141279553" w:history="1">
            <w:r w:rsidR="009434C4" w:rsidRPr="009434C4">
              <w:rPr>
                <w:rStyle w:val="aa"/>
                <w:b/>
                <w:bCs/>
                <w:noProof/>
              </w:rPr>
              <w:t xml:space="preserve">5.2.3 </w:t>
            </w:r>
            <w:r w:rsidR="009434C4" w:rsidRPr="009434C4">
              <w:rPr>
                <w:rStyle w:val="aa"/>
                <w:b/>
                <w:bCs/>
                <w:noProof/>
              </w:rPr>
              <w:t>中介效应模型的建立</w:t>
            </w:r>
            <w:r w:rsidR="009434C4" w:rsidRPr="009434C4">
              <w:rPr>
                <w:b/>
                <w:bCs/>
                <w:noProof/>
                <w:webHidden/>
              </w:rPr>
              <w:tab/>
            </w:r>
            <w:r w:rsidR="009434C4" w:rsidRPr="009434C4">
              <w:rPr>
                <w:b/>
                <w:bCs/>
                <w:noProof/>
                <w:webHidden/>
              </w:rPr>
              <w:fldChar w:fldCharType="begin"/>
            </w:r>
            <w:r w:rsidR="009434C4" w:rsidRPr="009434C4">
              <w:rPr>
                <w:b/>
                <w:bCs/>
                <w:noProof/>
                <w:webHidden/>
              </w:rPr>
              <w:instrText xml:space="preserve"> PAGEREF _Toc141279553 \h </w:instrText>
            </w:r>
            <w:r w:rsidR="009434C4" w:rsidRPr="009434C4">
              <w:rPr>
                <w:b/>
                <w:bCs/>
                <w:noProof/>
                <w:webHidden/>
              </w:rPr>
            </w:r>
            <w:r w:rsidR="009434C4" w:rsidRPr="009434C4">
              <w:rPr>
                <w:b/>
                <w:bCs/>
                <w:noProof/>
                <w:webHidden/>
              </w:rPr>
              <w:fldChar w:fldCharType="separate"/>
            </w:r>
            <w:r w:rsidR="002C02E7">
              <w:rPr>
                <w:b/>
                <w:bCs/>
                <w:noProof/>
                <w:webHidden/>
              </w:rPr>
              <w:t>8</w:t>
            </w:r>
            <w:r w:rsidR="009434C4" w:rsidRPr="009434C4">
              <w:rPr>
                <w:b/>
                <w:bCs/>
                <w:noProof/>
                <w:webHidden/>
              </w:rPr>
              <w:fldChar w:fldCharType="end"/>
            </w:r>
          </w:hyperlink>
        </w:p>
        <w:p w14:paraId="0D4330BB" w14:textId="321772F6" w:rsidR="009434C4" w:rsidRPr="009434C4" w:rsidRDefault="00000000" w:rsidP="009434C4">
          <w:pPr>
            <w:pStyle w:val="TOC2"/>
            <w:tabs>
              <w:tab w:val="right" w:leader="dot" w:pos="8834"/>
            </w:tabs>
            <w:spacing w:line="360" w:lineRule="auto"/>
            <w:ind w:left="480" w:firstLine="480"/>
            <w:rPr>
              <w:rFonts w:asciiTheme="minorHAnsi" w:eastAsiaTheme="minorEastAsia" w:hAnsiTheme="minorHAnsi"/>
              <w:b/>
              <w:bCs/>
              <w:noProof/>
              <w:sz w:val="21"/>
              <w14:ligatures w14:val="standardContextual"/>
            </w:rPr>
          </w:pPr>
          <w:hyperlink w:anchor="_Toc141279554" w:history="1">
            <w:r w:rsidR="009434C4" w:rsidRPr="009434C4">
              <w:rPr>
                <w:rStyle w:val="aa"/>
                <w:b/>
                <w:bCs/>
                <w:noProof/>
              </w:rPr>
              <w:t xml:space="preserve">5.3 </w:t>
            </w:r>
            <w:r w:rsidR="009434C4" w:rsidRPr="009434C4">
              <w:rPr>
                <w:rStyle w:val="aa"/>
                <w:b/>
                <w:bCs/>
                <w:noProof/>
              </w:rPr>
              <w:t>问题三模型的建立与求解</w:t>
            </w:r>
            <w:r w:rsidR="009434C4" w:rsidRPr="009434C4">
              <w:rPr>
                <w:b/>
                <w:bCs/>
                <w:noProof/>
                <w:webHidden/>
              </w:rPr>
              <w:tab/>
            </w:r>
            <w:r w:rsidR="009434C4" w:rsidRPr="009434C4">
              <w:rPr>
                <w:b/>
                <w:bCs/>
                <w:noProof/>
                <w:webHidden/>
              </w:rPr>
              <w:fldChar w:fldCharType="begin"/>
            </w:r>
            <w:r w:rsidR="009434C4" w:rsidRPr="009434C4">
              <w:rPr>
                <w:b/>
                <w:bCs/>
                <w:noProof/>
                <w:webHidden/>
              </w:rPr>
              <w:instrText xml:space="preserve"> PAGEREF _Toc141279554 \h </w:instrText>
            </w:r>
            <w:r w:rsidR="009434C4" w:rsidRPr="009434C4">
              <w:rPr>
                <w:b/>
                <w:bCs/>
                <w:noProof/>
                <w:webHidden/>
              </w:rPr>
            </w:r>
            <w:r w:rsidR="009434C4" w:rsidRPr="009434C4">
              <w:rPr>
                <w:b/>
                <w:bCs/>
                <w:noProof/>
                <w:webHidden/>
              </w:rPr>
              <w:fldChar w:fldCharType="separate"/>
            </w:r>
            <w:r w:rsidR="002C02E7">
              <w:rPr>
                <w:b/>
                <w:bCs/>
                <w:noProof/>
                <w:webHidden/>
              </w:rPr>
              <w:t>9</w:t>
            </w:r>
            <w:r w:rsidR="009434C4" w:rsidRPr="009434C4">
              <w:rPr>
                <w:b/>
                <w:bCs/>
                <w:noProof/>
                <w:webHidden/>
              </w:rPr>
              <w:fldChar w:fldCharType="end"/>
            </w:r>
          </w:hyperlink>
        </w:p>
        <w:p w14:paraId="65B12E34" w14:textId="0F5C5A5E" w:rsidR="009434C4" w:rsidRPr="009434C4" w:rsidRDefault="00000000" w:rsidP="009434C4">
          <w:pPr>
            <w:pStyle w:val="TOC3"/>
            <w:tabs>
              <w:tab w:val="right" w:leader="dot" w:pos="8834"/>
            </w:tabs>
            <w:spacing w:line="360" w:lineRule="auto"/>
            <w:ind w:left="960" w:firstLine="480"/>
            <w:rPr>
              <w:rFonts w:asciiTheme="minorHAnsi" w:eastAsiaTheme="minorEastAsia" w:hAnsiTheme="minorHAnsi"/>
              <w:b/>
              <w:bCs/>
              <w:noProof/>
              <w:sz w:val="21"/>
              <w14:ligatures w14:val="standardContextual"/>
            </w:rPr>
          </w:pPr>
          <w:hyperlink w:anchor="_Toc141279555" w:history="1">
            <w:r w:rsidR="009434C4" w:rsidRPr="009434C4">
              <w:rPr>
                <w:rStyle w:val="aa"/>
                <w:b/>
                <w:bCs/>
                <w:noProof/>
              </w:rPr>
              <w:t xml:space="preserve">5.3.1 </w:t>
            </w:r>
            <w:r w:rsidR="009434C4" w:rsidRPr="009434C4">
              <w:rPr>
                <w:rStyle w:val="aa"/>
                <w:b/>
                <w:bCs/>
                <w:noProof/>
              </w:rPr>
              <w:t>模型的求解</w:t>
            </w:r>
            <w:r w:rsidR="009434C4" w:rsidRPr="009434C4">
              <w:rPr>
                <w:b/>
                <w:bCs/>
                <w:noProof/>
                <w:webHidden/>
              </w:rPr>
              <w:tab/>
            </w:r>
            <w:r w:rsidR="009434C4" w:rsidRPr="009434C4">
              <w:rPr>
                <w:b/>
                <w:bCs/>
                <w:noProof/>
                <w:webHidden/>
              </w:rPr>
              <w:fldChar w:fldCharType="begin"/>
            </w:r>
            <w:r w:rsidR="009434C4" w:rsidRPr="009434C4">
              <w:rPr>
                <w:b/>
                <w:bCs/>
                <w:noProof/>
                <w:webHidden/>
              </w:rPr>
              <w:instrText xml:space="preserve"> PAGEREF _Toc141279555 \h </w:instrText>
            </w:r>
            <w:r w:rsidR="009434C4" w:rsidRPr="009434C4">
              <w:rPr>
                <w:b/>
                <w:bCs/>
                <w:noProof/>
                <w:webHidden/>
              </w:rPr>
            </w:r>
            <w:r w:rsidR="009434C4" w:rsidRPr="009434C4">
              <w:rPr>
                <w:b/>
                <w:bCs/>
                <w:noProof/>
                <w:webHidden/>
              </w:rPr>
              <w:fldChar w:fldCharType="separate"/>
            </w:r>
            <w:r w:rsidR="002C02E7">
              <w:rPr>
                <w:b/>
                <w:bCs/>
                <w:noProof/>
                <w:webHidden/>
              </w:rPr>
              <w:t>10</w:t>
            </w:r>
            <w:r w:rsidR="009434C4" w:rsidRPr="009434C4">
              <w:rPr>
                <w:b/>
                <w:bCs/>
                <w:noProof/>
                <w:webHidden/>
              </w:rPr>
              <w:fldChar w:fldCharType="end"/>
            </w:r>
          </w:hyperlink>
        </w:p>
        <w:p w14:paraId="59466A8A" w14:textId="53C9C25A" w:rsidR="009434C4" w:rsidRPr="009434C4" w:rsidRDefault="00000000" w:rsidP="009434C4">
          <w:pPr>
            <w:pStyle w:val="TOC1"/>
            <w:tabs>
              <w:tab w:val="right" w:leader="dot" w:pos="8834"/>
            </w:tabs>
            <w:spacing w:line="360" w:lineRule="auto"/>
            <w:ind w:firstLine="480"/>
            <w:rPr>
              <w:rFonts w:asciiTheme="minorHAnsi" w:eastAsiaTheme="minorEastAsia" w:hAnsiTheme="minorHAnsi"/>
              <w:b/>
              <w:bCs/>
              <w:noProof/>
              <w:sz w:val="21"/>
              <w14:ligatures w14:val="standardContextual"/>
            </w:rPr>
          </w:pPr>
          <w:hyperlink w:anchor="_Toc141279556" w:history="1">
            <w:r w:rsidR="009434C4" w:rsidRPr="009434C4">
              <w:rPr>
                <w:rStyle w:val="aa"/>
                <w:b/>
                <w:bCs/>
                <w:noProof/>
              </w:rPr>
              <w:t>六、</w:t>
            </w:r>
            <w:r w:rsidR="009434C4" w:rsidRPr="009434C4">
              <w:rPr>
                <w:rStyle w:val="aa"/>
                <w:b/>
                <w:bCs/>
                <w:noProof/>
              </w:rPr>
              <w:t xml:space="preserve"> </w:t>
            </w:r>
            <w:r w:rsidR="009434C4" w:rsidRPr="009434C4">
              <w:rPr>
                <w:rStyle w:val="aa"/>
                <w:b/>
                <w:bCs/>
                <w:noProof/>
              </w:rPr>
              <w:t>模型的分析与检验</w:t>
            </w:r>
            <w:r w:rsidR="009434C4" w:rsidRPr="009434C4">
              <w:rPr>
                <w:b/>
                <w:bCs/>
                <w:noProof/>
                <w:webHidden/>
              </w:rPr>
              <w:tab/>
            </w:r>
            <w:r w:rsidR="009434C4" w:rsidRPr="009434C4">
              <w:rPr>
                <w:b/>
                <w:bCs/>
                <w:noProof/>
                <w:webHidden/>
              </w:rPr>
              <w:fldChar w:fldCharType="begin"/>
            </w:r>
            <w:r w:rsidR="009434C4" w:rsidRPr="009434C4">
              <w:rPr>
                <w:b/>
                <w:bCs/>
                <w:noProof/>
                <w:webHidden/>
              </w:rPr>
              <w:instrText xml:space="preserve"> PAGEREF _Toc141279556 \h </w:instrText>
            </w:r>
            <w:r w:rsidR="009434C4" w:rsidRPr="009434C4">
              <w:rPr>
                <w:b/>
                <w:bCs/>
                <w:noProof/>
                <w:webHidden/>
              </w:rPr>
            </w:r>
            <w:r w:rsidR="009434C4" w:rsidRPr="009434C4">
              <w:rPr>
                <w:b/>
                <w:bCs/>
                <w:noProof/>
                <w:webHidden/>
              </w:rPr>
              <w:fldChar w:fldCharType="separate"/>
            </w:r>
            <w:r w:rsidR="002C02E7">
              <w:rPr>
                <w:b/>
                <w:bCs/>
                <w:noProof/>
                <w:webHidden/>
              </w:rPr>
              <w:t>12</w:t>
            </w:r>
            <w:r w:rsidR="009434C4" w:rsidRPr="009434C4">
              <w:rPr>
                <w:b/>
                <w:bCs/>
                <w:noProof/>
                <w:webHidden/>
              </w:rPr>
              <w:fldChar w:fldCharType="end"/>
            </w:r>
          </w:hyperlink>
        </w:p>
        <w:p w14:paraId="7D720E50" w14:textId="5C0ADC0C" w:rsidR="009434C4" w:rsidRPr="009434C4" w:rsidRDefault="00000000" w:rsidP="009434C4">
          <w:pPr>
            <w:pStyle w:val="TOC1"/>
            <w:tabs>
              <w:tab w:val="right" w:leader="dot" w:pos="8834"/>
            </w:tabs>
            <w:spacing w:line="360" w:lineRule="auto"/>
            <w:ind w:firstLine="480"/>
            <w:rPr>
              <w:rFonts w:asciiTheme="minorHAnsi" w:eastAsiaTheme="minorEastAsia" w:hAnsiTheme="minorHAnsi"/>
              <w:b/>
              <w:bCs/>
              <w:noProof/>
              <w:sz w:val="21"/>
              <w14:ligatures w14:val="standardContextual"/>
            </w:rPr>
          </w:pPr>
          <w:hyperlink w:anchor="_Toc141279557" w:history="1">
            <w:r w:rsidR="009434C4" w:rsidRPr="009434C4">
              <w:rPr>
                <w:rStyle w:val="aa"/>
                <w:b/>
                <w:bCs/>
                <w:noProof/>
              </w:rPr>
              <w:t>七、</w:t>
            </w:r>
            <w:r w:rsidR="009434C4" w:rsidRPr="009434C4">
              <w:rPr>
                <w:rStyle w:val="aa"/>
                <w:b/>
                <w:bCs/>
                <w:noProof/>
              </w:rPr>
              <w:t xml:space="preserve"> </w:t>
            </w:r>
            <w:r w:rsidR="009434C4" w:rsidRPr="009434C4">
              <w:rPr>
                <w:rStyle w:val="aa"/>
                <w:b/>
                <w:bCs/>
                <w:noProof/>
              </w:rPr>
              <w:t>模型的评价、改进与推广</w:t>
            </w:r>
            <w:r w:rsidR="009434C4" w:rsidRPr="009434C4">
              <w:rPr>
                <w:b/>
                <w:bCs/>
                <w:noProof/>
                <w:webHidden/>
              </w:rPr>
              <w:tab/>
            </w:r>
            <w:r w:rsidR="009434C4" w:rsidRPr="009434C4">
              <w:rPr>
                <w:b/>
                <w:bCs/>
                <w:noProof/>
                <w:webHidden/>
              </w:rPr>
              <w:fldChar w:fldCharType="begin"/>
            </w:r>
            <w:r w:rsidR="009434C4" w:rsidRPr="009434C4">
              <w:rPr>
                <w:b/>
                <w:bCs/>
                <w:noProof/>
                <w:webHidden/>
              </w:rPr>
              <w:instrText xml:space="preserve"> PAGEREF _Toc141279557 \h </w:instrText>
            </w:r>
            <w:r w:rsidR="009434C4" w:rsidRPr="009434C4">
              <w:rPr>
                <w:b/>
                <w:bCs/>
                <w:noProof/>
                <w:webHidden/>
              </w:rPr>
            </w:r>
            <w:r w:rsidR="009434C4" w:rsidRPr="009434C4">
              <w:rPr>
                <w:b/>
                <w:bCs/>
                <w:noProof/>
                <w:webHidden/>
              </w:rPr>
              <w:fldChar w:fldCharType="separate"/>
            </w:r>
            <w:r w:rsidR="002C02E7">
              <w:rPr>
                <w:b/>
                <w:bCs/>
                <w:noProof/>
                <w:webHidden/>
              </w:rPr>
              <w:t>12</w:t>
            </w:r>
            <w:r w:rsidR="009434C4" w:rsidRPr="009434C4">
              <w:rPr>
                <w:b/>
                <w:bCs/>
                <w:noProof/>
                <w:webHidden/>
              </w:rPr>
              <w:fldChar w:fldCharType="end"/>
            </w:r>
          </w:hyperlink>
        </w:p>
        <w:p w14:paraId="1B9C1FA1" w14:textId="0AA12D52" w:rsidR="009434C4" w:rsidRPr="009434C4" w:rsidRDefault="00000000" w:rsidP="009434C4">
          <w:pPr>
            <w:pStyle w:val="TOC2"/>
            <w:tabs>
              <w:tab w:val="right" w:leader="dot" w:pos="8834"/>
            </w:tabs>
            <w:spacing w:line="360" w:lineRule="auto"/>
            <w:ind w:left="480" w:firstLine="480"/>
            <w:rPr>
              <w:rFonts w:asciiTheme="minorHAnsi" w:eastAsiaTheme="minorEastAsia" w:hAnsiTheme="minorHAnsi"/>
              <w:b/>
              <w:bCs/>
              <w:noProof/>
              <w:sz w:val="21"/>
              <w14:ligatures w14:val="standardContextual"/>
            </w:rPr>
          </w:pPr>
          <w:hyperlink w:anchor="_Toc141279558" w:history="1">
            <w:r w:rsidR="009434C4" w:rsidRPr="009434C4">
              <w:rPr>
                <w:rStyle w:val="aa"/>
                <w:b/>
                <w:bCs/>
                <w:noProof/>
              </w:rPr>
              <w:t xml:space="preserve">7.1 </w:t>
            </w:r>
            <w:r w:rsidR="009434C4" w:rsidRPr="009434C4">
              <w:rPr>
                <w:rStyle w:val="aa"/>
                <w:b/>
                <w:bCs/>
                <w:noProof/>
              </w:rPr>
              <w:t>模型的优点</w:t>
            </w:r>
            <w:r w:rsidR="009434C4" w:rsidRPr="009434C4">
              <w:rPr>
                <w:b/>
                <w:bCs/>
                <w:noProof/>
                <w:webHidden/>
              </w:rPr>
              <w:tab/>
            </w:r>
            <w:r w:rsidR="009434C4" w:rsidRPr="009434C4">
              <w:rPr>
                <w:b/>
                <w:bCs/>
                <w:noProof/>
                <w:webHidden/>
              </w:rPr>
              <w:fldChar w:fldCharType="begin"/>
            </w:r>
            <w:r w:rsidR="009434C4" w:rsidRPr="009434C4">
              <w:rPr>
                <w:b/>
                <w:bCs/>
                <w:noProof/>
                <w:webHidden/>
              </w:rPr>
              <w:instrText xml:space="preserve"> PAGEREF _Toc141279558 \h </w:instrText>
            </w:r>
            <w:r w:rsidR="009434C4" w:rsidRPr="009434C4">
              <w:rPr>
                <w:b/>
                <w:bCs/>
                <w:noProof/>
                <w:webHidden/>
              </w:rPr>
            </w:r>
            <w:r w:rsidR="009434C4" w:rsidRPr="009434C4">
              <w:rPr>
                <w:b/>
                <w:bCs/>
                <w:noProof/>
                <w:webHidden/>
              </w:rPr>
              <w:fldChar w:fldCharType="separate"/>
            </w:r>
            <w:r w:rsidR="002C02E7">
              <w:rPr>
                <w:b/>
                <w:bCs/>
                <w:noProof/>
                <w:webHidden/>
              </w:rPr>
              <w:t>12</w:t>
            </w:r>
            <w:r w:rsidR="009434C4" w:rsidRPr="009434C4">
              <w:rPr>
                <w:b/>
                <w:bCs/>
                <w:noProof/>
                <w:webHidden/>
              </w:rPr>
              <w:fldChar w:fldCharType="end"/>
            </w:r>
          </w:hyperlink>
        </w:p>
        <w:p w14:paraId="4F763409" w14:textId="143EAC34" w:rsidR="009434C4" w:rsidRPr="009434C4" w:rsidRDefault="00000000" w:rsidP="009434C4">
          <w:pPr>
            <w:pStyle w:val="TOC2"/>
            <w:tabs>
              <w:tab w:val="right" w:leader="dot" w:pos="8834"/>
            </w:tabs>
            <w:spacing w:line="360" w:lineRule="auto"/>
            <w:ind w:left="480" w:firstLine="480"/>
            <w:rPr>
              <w:rFonts w:asciiTheme="minorHAnsi" w:eastAsiaTheme="minorEastAsia" w:hAnsiTheme="minorHAnsi"/>
              <w:b/>
              <w:bCs/>
              <w:noProof/>
              <w:sz w:val="21"/>
              <w14:ligatures w14:val="standardContextual"/>
            </w:rPr>
          </w:pPr>
          <w:hyperlink w:anchor="_Toc141279559" w:history="1">
            <w:r w:rsidR="009434C4" w:rsidRPr="009434C4">
              <w:rPr>
                <w:rStyle w:val="aa"/>
                <w:b/>
                <w:bCs/>
                <w:noProof/>
              </w:rPr>
              <w:t xml:space="preserve">7.2 </w:t>
            </w:r>
            <w:r w:rsidR="009434C4" w:rsidRPr="009434C4">
              <w:rPr>
                <w:rStyle w:val="aa"/>
                <w:b/>
                <w:bCs/>
                <w:noProof/>
              </w:rPr>
              <w:t>模型的缺点</w:t>
            </w:r>
            <w:r w:rsidR="009434C4" w:rsidRPr="009434C4">
              <w:rPr>
                <w:b/>
                <w:bCs/>
                <w:noProof/>
                <w:webHidden/>
              </w:rPr>
              <w:tab/>
            </w:r>
            <w:r w:rsidR="009434C4" w:rsidRPr="009434C4">
              <w:rPr>
                <w:b/>
                <w:bCs/>
                <w:noProof/>
                <w:webHidden/>
              </w:rPr>
              <w:fldChar w:fldCharType="begin"/>
            </w:r>
            <w:r w:rsidR="009434C4" w:rsidRPr="009434C4">
              <w:rPr>
                <w:b/>
                <w:bCs/>
                <w:noProof/>
                <w:webHidden/>
              </w:rPr>
              <w:instrText xml:space="preserve"> PAGEREF _Toc141279559 \h </w:instrText>
            </w:r>
            <w:r w:rsidR="009434C4" w:rsidRPr="009434C4">
              <w:rPr>
                <w:b/>
                <w:bCs/>
                <w:noProof/>
                <w:webHidden/>
              </w:rPr>
            </w:r>
            <w:r w:rsidR="009434C4" w:rsidRPr="009434C4">
              <w:rPr>
                <w:b/>
                <w:bCs/>
                <w:noProof/>
                <w:webHidden/>
              </w:rPr>
              <w:fldChar w:fldCharType="separate"/>
            </w:r>
            <w:r w:rsidR="002C02E7">
              <w:rPr>
                <w:b/>
                <w:bCs/>
                <w:noProof/>
                <w:webHidden/>
              </w:rPr>
              <w:t>13</w:t>
            </w:r>
            <w:r w:rsidR="009434C4" w:rsidRPr="009434C4">
              <w:rPr>
                <w:b/>
                <w:bCs/>
                <w:noProof/>
                <w:webHidden/>
              </w:rPr>
              <w:fldChar w:fldCharType="end"/>
            </w:r>
          </w:hyperlink>
        </w:p>
        <w:p w14:paraId="04B7213A" w14:textId="7BC4EA8E" w:rsidR="009434C4" w:rsidRPr="009434C4" w:rsidRDefault="00000000" w:rsidP="009434C4">
          <w:pPr>
            <w:pStyle w:val="TOC2"/>
            <w:tabs>
              <w:tab w:val="right" w:leader="dot" w:pos="8834"/>
            </w:tabs>
            <w:spacing w:line="360" w:lineRule="auto"/>
            <w:ind w:left="480" w:firstLine="480"/>
            <w:rPr>
              <w:rFonts w:asciiTheme="minorHAnsi" w:eastAsiaTheme="minorEastAsia" w:hAnsiTheme="minorHAnsi"/>
              <w:b/>
              <w:bCs/>
              <w:noProof/>
              <w:sz w:val="21"/>
              <w14:ligatures w14:val="standardContextual"/>
            </w:rPr>
          </w:pPr>
          <w:hyperlink w:anchor="_Toc141279560" w:history="1">
            <w:r w:rsidR="009434C4" w:rsidRPr="009434C4">
              <w:rPr>
                <w:rStyle w:val="aa"/>
                <w:b/>
                <w:bCs/>
                <w:noProof/>
              </w:rPr>
              <w:t xml:space="preserve">7.3 </w:t>
            </w:r>
            <w:r w:rsidR="009434C4" w:rsidRPr="009434C4">
              <w:rPr>
                <w:rStyle w:val="aa"/>
                <w:b/>
                <w:bCs/>
                <w:noProof/>
              </w:rPr>
              <w:t>模型的改进</w:t>
            </w:r>
            <w:r w:rsidR="009434C4" w:rsidRPr="009434C4">
              <w:rPr>
                <w:b/>
                <w:bCs/>
                <w:noProof/>
                <w:webHidden/>
              </w:rPr>
              <w:tab/>
            </w:r>
            <w:r w:rsidR="009434C4" w:rsidRPr="009434C4">
              <w:rPr>
                <w:b/>
                <w:bCs/>
                <w:noProof/>
                <w:webHidden/>
              </w:rPr>
              <w:fldChar w:fldCharType="begin"/>
            </w:r>
            <w:r w:rsidR="009434C4" w:rsidRPr="009434C4">
              <w:rPr>
                <w:b/>
                <w:bCs/>
                <w:noProof/>
                <w:webHidden/>
              </w:rPr>
              <w:instrText xml:space="preserve"> PAGEREF _Toc141279560 \h </w:instrText>
            </w:r>
            <w:r w:rsidR="009434C4" w:rsidRPr="009434C4">
              <w:rPr>
                <w:b/>
                <w:bCs/>
                <w:noProof/>
                <w:webHidden/>
              </w:rPr>
            </w:r>
            <w:r w:rsidR="009434C4" w:rsidRPr="009434C4">
              <w:rPr>
                <w:b/>
                <w:bCs/>
                <w:noProof/>
                <w:webHidden/>
              </w:rPr>
              <w:fldChar w:fldCharType="separate"/>
            </w:r>
            <w:r w:rsidR="002C02E7">
              <w:rPr>
                <w:b/>
                <w:bCs/>
                <w:noProof/>
                <w:webHidden/>
              </w:rPr>
              <w:t>13</w:t>
            </w:r>
            <w:r w:rsidR="009434C4" w:rsidRPr="009434C4">
              <w:rPr>
                <w:b/>
                <w:bCs/>
                <w:noProof/>
                <w:webHidden/>
              </w:rPr>
              <w:fldChar w:fldCharType="end"/>
            </w:r>
          </w:hyperlink>
        </w:p>
        <w:p w14:paraId="00826D64" w14:textId="33528770" w:rsidR="009434C4" w:rsidRPr="009434C4" w:rsidRDefault="00000000" w:rsidP="009434C4">
          <w:pPr>
            <w:pStyle w:val="TOC2"/>
            <w:tabs>
              <w:tab w:val="right" w:leader="dot" w:pos="8834"/>
            </w:tabs>
            <w:spacing w:line="360" w:lineRule="auto"/>
            <w:ind w:left="480" w:firstLine="480"/>
            <w:rPr>
              <w:rFonts w:asciiTheme="minorHAnsi" w:eastAsiaTheme="minorEastAsia" w:hAnsiTheme="minorHAnsi"/>
              <w:b/>
              <w:bCs/>
              <w:noProof/>
              <w:sz w:val="21"/>
              <w14:ligatures w14:val="standardContextual"/>
            </w:rPr>
          </w:pPr>
          <w:hyperlink w:anchor="_Toc141279561" w:history="1">
            <w:r w:rsidR="009434C4" w:rsidRPr="009434C4">
              <w:rPr>
                <w:rStyle w:val="aa"/>
                <w:b/>
                <w:bCs/>
                <w:noProof/>
              </w:rPr>
              <w:t xml:space="preserve">7.4 </w:t>
            </w:r>
            <w:r w:rsidR="009434C4" w:rsidRPr="009434C4">
              <w:rPr>
                <w:rStyle w:val="aa"/>
                <w:b/>
                <w:bCs/>
                <w:noProof/>
              </w:rPr>
              <w:t>模型的推广</w:t>
            </w:r>
            <w:r w:rsidR="009434C4" w:rsidRPr="009434C4">
              <w:rPr>
                <w:b/>
                <w:bCs/>
                <w:noProof/>
                <w:webHidden/>
              </w:rPr>
              <w:tab/>
            </w:r>
            <w:r w:rsidR="009434C4" w:rsidRPr="009434C4">
              <w:rPr>
                <w:b/>
                <w:bCs/>
                <w:noProof/>
                <w:webHidden/>
              </w:rPr>
              <w:fldChar w:fldCharType="begin"/>
            </w:r>
            <w:r w:rsidR="009434C4" w:rsidRPr="009434C4">
              <w:rPr>
                <w:b/>
                <w:bCs/>
                <w:noProof/>
                <w:webHidden/>
              </w:rPr>
              <w:instrText xml:space="preserve"> PAGEREF _Toc141279561 \h </w:instrText>
            </w:r>
            <w:r w:rsidR="009434C4" w:rsidRPr="009434C4">
              <w:rPr>
                <w:b/>
                <w:bCs/>
                <w:noProof/>
                <w:webHidden/>
              </w:rPr>
            </w:r>
            <w:r w:rsidR="009434C4" w:rsidRPr="009434C4">
              <w:rPr>
                <w:b/>
                <w:bCs/>
                <w:noProof/>
                <w:webHidden/>
              </w:rPr>
              <w:fldChar w:fldCharType="separate"/>
            </w:r>
            <w:r w:rsidR="002C02E7">
              <w:rPr>
                <w:b/>
                <w:bCs/>
                <w:noProof/>
                <w:webHidden/>
              </w:rPr>
              <w:t>13</w:t>
            </w:r>
            <w:r w:rsidR="009434C4" w:rsidRPr="009434C4">
              <w:rPr>
                <w:b/>
                <w:bCs/>
                <w:noProof/>
                <w:webHidden/>
              </w:rPr>
              <w:fldChar w:fldCharType="end"/>
            </w:r>
          </w:hyperlink>
        </w:p>
        <w:p w14:paraId="26AB3519" w14:textId="4D4E06E1" w:rsidR="009434C4" w:rsidRPr="009434C4" w:rsidRDefault="00000000" w:rsidP="009434C4">
          <w:pPr>
            <w:pStyle w:val="TOC1"/>
            <w:tabs>
              <w:tab w:val="right" w:leader="dot" w:pos="8834"/>
            </w:tabs>
            <w:spacing w:line="360" w:lineRule="auto"/>
            <w:ind w:firstLine="480"/>
            <w:rPr>
              <w:rFonts w:asciiTheme="minorHAnsi" w:eastAsiaTheme="minorEastAsia" w:hAnsiTheme="minorHAnsi"/>
              <w:b/>
              <w:bCs/>
              <w:noProof/>
              <w:sz w:val="21"/>
              <w14:ligatures w14:val="standardContextual"/>
            </w:rPr>
          </w:pPr>
          <w:hyperlink w:anchor="_Toc141279562" w:history="1">
            <w:r w:rsidR="009434C4" w:rsidRPr="009434C4">
              <w:rPr>
                <w:rStyle w:val="aa"/>
                <w:b/>
                <w:bCs/>
                <w:noProof/>
              </w:rPr>
              <w:t>八、</w:t>
            </w:r>
            <w:r w:rsidR="009434C4" w:rsidRPr="009434C4">
              <w:rPr>
                <w:rStyle w:val="aa"/>
                <w:b/>
                <w:bCs/>
                <w:noProof/>
              </w:rPr>
              <w:t xml:space="preserve"> </w:t>
            </w:r>
            <w:r w:rsidR="009434C4" w:rsidRPr="009434C4">
              <w:rPr>
                <w:rStyle w:val="aa"/>
                <w:b/>
                <w:bCs/>
                <w:noProof/>
              </w:rPr>
              <w:t>参考文献</w:t>
            </w:r>
            <w:r w:rsidR="009434C4" w:rsidRPr="009434C4">
              <w:rPr>
                <w:b/>
                <w:bCs/>
                <w:noProof/>
                <w:webHidden/>
              </w:rPr>
              <w:tab/>
            </w:r>
            <w:r w:rsidR="009434C4" w:rsidRPr="009434C4">
              <w:rPr>
                <w:b/>
                <w:bCs/>
                <w:noProof/>
                <w:webHidden/>
              </w:rPr>
              <w:fldChar w:fldCharType="begin"/>
            </w:r>
            <w:r w:rsidR="009434C4" w:rsidRPr="009434C4">
              <w:rPr>
                <w:b/>
                <w:bCs/>
                <w:noProof/>
                <w:webHidden/>
              </w:rPr>
              <w:instrText xml:space="preserve"> PAGEREF _Toc141279562 \h </w:instrText>
            </w:r>
            <w:r w:rsidR="009434C4" w:rsidRPr="009434C4">
              <w:rPr>
                <w:b/>
                <w:bCs/>
                <w:noProof/>
                <w:webHidden/>
              </w:rPr>
            </w:r>
            <w:r w:rsidR="009434C4" w:rsidRPr="009434C4">
              <w:rPr>
                <w:b/>
                <w:bCs/>
                <w:noProof/>
                <w:webHidden/>
              </w:rPr>
              <w:fldChar w:fldCharType="separate"/>
            </w:r>
            <w:r w:rsidR="002C02E7">
              <w:rPr>
                <w:b/>
                <w:bCs/>
                <w:noProof/>
                <w:webHidden/>
              </w:rPr>
              <w:t>14</w:t>
            </w:r>
            <w:r w:rsidR="009434C4" w:rsidRPr="009434C4">
              <w:rPr>
                <w:b/>
                <w:bCs/>
                <w:noProof/>
                <w:webHidden/>
              </w:rPr>
              <w:fldChar w:fldCharType="end"/>
            </w:r>
          </w:hyperlink>
        </w:p>
        <w:p w14:paraId="1120DA86" w14:textId="2B0253CD" w:rsidR="009434C4" w:rsidRPr="009434C4" w:rsidRDefault="00000000" w:rsidP="009434C4">
          <w:pPr>
            <w:pStyle w:val="TOC1"/>
            <w:tabs>
              <w:tab w:val="right" w:leader="dot" w:pos="8834"/>
            </w:tabs>
            <w:spacing w:line="360" w:lineRule="auto"/>
            <w:ind w:firstLine="480"/>
            <w:rPr>
              <w:rFonts w:asciiTheme="minorHAnsi" w:eastAsiaTheme="minorEastAsia" w:hAnsiTheme="minorHAnsi"/>
              <w:b/>
              <w:bCs/>
              <w:noProof/>
              <w:sz w:val="21"/>
              <w14:ligatures w14:val="standardContextual"/>
            </w:rPr>
          </w:pPr>
          <w:hyperlink w:anchor="_Toc141279563" w:history="1">
            <w:r w:rsidR="009434C4" w:rsidRPr="009434C4">
              <w:rPr>
                <w:rStyle w:val="aa"/>
                <w:b/>
                <w:bCs/>
                <w:noProof/>
              </w:rPr>
              <w:t>附录</w:t>
            </w:r>
            <w:r w:rsidR="009434C4" w:rsidRPr="009434C4">
              <w:rPr>
                <w:b/>
                <w:bCs/>
                <w:noProof/>
                <w:webHidden/>
              </w:rPr>
              <w:tab/>
            </w:r>
            <w:r w:rsidR="009434C4" w:rsidRPr="009434C4">
              <w:rPr>
                <w:b/>
                <w:bCs/>
                <w:noProof/>
                <w:webHidden/>
              </w:rPr>
              <w:fldChar w:fldCharType="begin"/>
            </w:r>
            <w:r w:rsidR="009434C4" w:rsidRPr="009434C4">
              <w:rPr>
                <w:b/>
                <w:bCs/>
                <w:noProof/>
                <w:webHidden/>
              </w:rPr>
              <w:instrText xml:space="preserve"> PAGEREF _Toc141279563 \h </w:instrText>
            </w:r>
            <w:r w:rsidR="009434C4" w:rsidRPr="009434C4">
              <w:rPr>
                <w:b/>
                <w:bCs/>
                <w:noProof/>
                <w:webHidden/>
              </w:rPr>
            </w:r>
            <w:r w:rsidR="009434C4" w:rsidRPr="009434C4">
              <w:rPr>
                <w:b/>
                <w:bCs/>
                <w:noProof/>
                <w:webHidden/>
              </w:rPr>
              <w:fldChar w:fldCharType="separate"/>
            </w:r>
            <w:r w:rsidR="002C02E7">
              <w:rPr>
                <w:b/>
                <w:bCs/>
                <w:noProof/>
                <w:webHidden/>
              </w:rPr>
              <w:t>15</w:t>
            </w:r>
            <w:r w:rsidR="009434C4" w:rsidRPr="009434C4">
              <w:rPr>
                <w:b/>
                <w:bCs/>
                <w:noProof/>
                <w:webHidden/>
              </w:rPr>
              <w:fldChar w:fldCharType="end"/>
            </w:r>
          </w:hyperlink>
        </w:p>
        <w:p w14:paraId="346C0EE0" w14:textId="56DECFD5" w:rsidR="009434C4" w:rsidRPr="009434C4" w:rsidRDefault="00000000" w:rsidP="009434C4">
          <w:pPr>
            <w:pStyle w:val="TOC2"/>
            <w:tabs>
              <w:tab w:val="right" w:leader="dot" w:pos="8834"/>
            </w:tabs>
            <w:spacing w:line="360" w:lineRule="auto"/>
            <w:ind w:left="480" w:firstLine="480"/>
            <w:rPr>
              <w:rFonts w:asciiTheme="minorHAnsi" w:eastAsiaTheme="minorEastAsia" w:hAnsiTheme="minorHAnsi"/>
              <w:b/>
              <w:bCs/>
              <w:noProof/>
              <w:sz w:val="21"/>
              <w14:ligatures w14:val="standardContextual"/>
            </w:rPr>
          </w:pPr>
          <w:hyperlink w:anchor="_Toc141279564" w:history="1">
            <w:r w:rsidR="009434C4" w:rsidRPr="009434C4">
              <w:rPr>
                <w:rStyle w:val="aa"/>
                <w:b/>
                <w:bCs/>
                <w:noProof/>
              </w:rPr>
              <w:t>问题</w:t>
            </w:r>
            <w:r w:rsidR="009434C4" w:rsidRPr="009434C4">
              <w:rPr>
                <w:rStyle w:val="aa"/>
                <w:b/>
                <w:bCs/>
                <w:noProof/>
              </w:rPr>
              <w:t>1</w:t>
            </w:r>
            <w:r w:rsidR="009434C4" w:rsidRPr="009434C4">
              <w:rPr>
                <w:rStyle w:val="aa"/>
                <w:b/>
                <w:bCs/>
                <w:noProof/>
              </w:rPr>
              <w:t>的</w:t>
            </w:r>
            <w:r w:rsidR="009434C4" w:rsidRPr="009434C4">
              <w:rPr>
                <w:rStyle w:val="aa"/>
                <w:b/>
                <w:bCs/>
                <w:noProof/>
              </w:rPr>
              <w:t>MATLAB</w:t>
            </w:r>
            <w:r w:rsidR="009434C4" w:rsidRPr="009434C4">
              <w:rPr>
                <w:rStyle w:val="aa"/>
                <w:b/>
                <w:bCs/>
                <w:noProof/>
              </w:rPr>
              <w:t>代码：</w:t>
            </w:r>
            <w:r w:rsidR="009434C4" w:rsidRPr="009434C4">
              <w:rPr>
                <w:b/>
                <w:bCs/>
                <w:noProof/>
                <w:webHidden/>
              </w:rPr>
              <w:tab/>
            </w:r>
            <w:r w:rsidR="009434C4" w:rsidRPr="009434C4">
              <w:rPr>
                <w:b/>
                <w:bCs/>
                <w:noProof/>
                <w:webHidden/>
              </w:rPr>
              <w:fldChar w:fldCharType="begin"/>
            </w:r>
            <w:r w:rsidR="009434C4" w:rsidRPr="009434C4">
              <w:rPr>
                <w:b/>
                <w:bCs/>
                <w:noProof/>
                <w:webHidden/>
              </w:rPr>
              <w:instrText xml:space="preserve"> PAGEREF _Toc141279564 \h </w:instrText>
            </w:r>
            <w:r w:rsidR="009434C4" w:rsidRPr="009434C4">
              <w:rPr>
                <w:b/>
                <w:bCs/>
                <w:noProof/>
                <w:webHidden/>
              </w:rPr>
            </w:r>
            <w:r w:rsidR="009434C4" w:rsidRPr="009434C4">
              <w:rPr>
                <w:b/>
                <w:bCs/>
                <w:noProof/>
                <w:webHidden/>
              </w:rPr>
              <w:fldChar w:fldCharType="separate"/>
            </w:r>
            <w:r w:rsidR="002C02E7">
              <w:rPr>
                <w:b/>
                <w:bCs/>
                <w:noProof/>
                <w:webHidden/>
              </w:rPr>
              <w:t>15</w:t>
            </w:r>
            <w:r w:rsidR="009434C4" w:rsidRPr="009434C4">
              <w:rPr>
                <w:b/>
                <w:bCs/>
                <w:noProof/>
                <w:webHidden/>
              </w:rPr>
              <w:fldChar w:fldCharType="end"/>
            </w:r>
          </w:hyperlink>
        </w:p>
        <w:p w14:paraId="30836E72" w14:textId="47E98505" w:rsidR="009434C4" w:rsidRPr="009434C4" w:rsidRDefault="00000000" w:rsidP="009434C4">
          <w:pPr>
            <w:pStyle w:val="TOC2"/>
            <w:tabs>
              <w:tab w:val="right" w:leader="dot" w:pos="8834"/>
            </w:tabs>
            <w:spacing w:line="360" w:lineRule="auto"/>
            <w:ind w:left="480" w:firstLine="480"/>
            <w:rPr>
              <w:rFonts w:asciiTheme="minorHAnsi" w:eastAsiaTheme="minorEastAsia" w:hAnsiTheme="minorHAnsi"/>
              <w:b/>
              <w:bCs/>
              <w:noProof/>
              <w:sz w:val="21"/>
              <w14:ligatures w14:val="standardContextual"/>
            </w:rPr>
          </w:pPr>
          <w:hyperlink w:anchor="_Toc141279565" w:history="1">
            <w:r w:rsidR="009434C4" w:rsidRPr="009434C4">
              <w:rPr>
                <w:rStyle w:val="aa"/>
                <w:b/>
                <w:bCs/>
                <w:noProof/>
              </w:rPr>
              <w:t>问题</w:t>
            </w:r>
            <w:r w:rsidR="009434C4" w:rsidRPr="009434C4">
              <w:rPr>
                <w:rStyle w:val="aa"/>
                <w:b/>
                <w:bCs/>
                <w:noProof/>
              </w:rPr>
              <w:t>2</w:t>
            </w:r>
            <w:r w:rsidR="009434C4" w:rsidRPr="009434C4">
              <w:rPr>
                <w:rStyle w:val="aa"/>
                <w:b/>
                <w:bCs/>
                <w:noProof/>
              </w:rPr>
              <w:t>的</w:t>
            </w:r>
            <w:r w:rsidR="009434C4" w:rsidRPr="009434C4">
              <w:rPr>
                <w:rStyle w:val="aa"/>
                <w:b/>
                <w:bCs/>
                <w:noProof/>
              </w:rPr>
              <w:t>MATLAB</w:t>
            </w:r>
            <w:r w:rsidR="009434C4" w:rsidRPr="009434C4">
              <w:rPr>
                <w:rStyle w:val="aa"/>
                <w:b/>
                <w:bCs/>
                <w:noProof/>
              </w:rPr>
              <w:t>代码：</w:t>
            </w:r>
            <w:r w:rsidR="009434C4" w:rsidRPr="009434C4">
              <w:rPr>
                <w:b/>
                <w:bCs/>
                <w:noProof/>
                <w:webHidden/>
              </w:rPr>
              <w:tab/>
            </w:r>
            <w:r w:rsidR="009434C4" w:rsidRPr="009434C4">
              <w:rPr>
                <w:b/>
                <w:bCs/>
                <w:noProof/>
                <w:webHidden/>
              </w:rPr>
              <w:fldChar w:fldCharType="begin"/>
            </w:r>
            <w:r w:rsidR="009434C4" w:rsidRPr="009434C4">
              <w:rPr>
                <w:b/>
                <w:bCs/>
                <w:noProof/>
                <w:webHidden/>
              </w:rPr>
              <w:instrText xml:space="preserve"> PAGEREF _Toc141279565 \h </w:instrText>
            </w:r>
            <w:r w:rsidR="009434C4" w:rsidRPr="009434C4">
              <w:rPr>
                <w:b/>
                <w:bCs/>
                <w:noProof/>
                <w:webHidden/>
              </w:rPr>
            </w:r>
            <w:r w:rsidR="009434C4" w:rsidRPr="009434C4">
              <w:rPr>
                <w:b/>
                <w:bCs/>
                <w:noProof/>
                <w:webHidden/>
              </w:rPr>
              <w:fldChar w:fldCharType="separate"/>
            </w:r>
            <w:r w:rsidR="002C02E7">
              <w:rPr>
                <w:b/>
                <w:bCs/>
                <w:noProof/>
                <w:webHidden/>
              </w:rPr>
              <w:t>16</w:t>
            </w:r>
            <w:r w:rsidR="009434C4" w:rsidRPr="009434C4">
              <w:rPr>
                <w:b/>
                <w:bCs/>
                <w:noProof/>
                <w:webHidden/>
              </w:rPr>
              <w:fldChar w:fldCharType="end"/>
            </w:r>
          </w:hyperlink>
        </w:p>
        <w:p w14:paraId="0D4E1EDC" w14:textId="3D30DD0D" w:rsidR="00593CE3" w:rsidRDefault="00593CE3" w:rsidP="00593CE3">
          <w:pPr>
            <w:spacing w:line="360" w:lineRule="auto"/>
            <w:ind w:firstLine="482"/>
          </w:pPr>
          <w:r w:rsidRPr="00593CE3">
            <w:rPr>
              <w:b/>
              <w:bCs/>
              <w:lang w:val="zh-CN"/>
            </w:rPr>
            <w:fldChar w:fldCharType="end"/>
          </w:r>
        </w:p>
      </w:sdtContent>
    </w:sdt>
    <w:p w14:paraId="2B029CC4" w14:textId="58D089D8" w:rsidR="00A0320E" w:rsidRDefault="00A0320E">
      <w:pPr>
        <w:widowControl/>
        <w:ind w:firstLineChars="0" w:firstLine="0"/>
        <w:jc w:val="left"/>
        <w:sectPr w:rsidR="00A0320E" w:rsidSect="00307689">
          <w:headerReference w:type="even" r:id="rId11"/>
          <w:headerReference w:type="default" r:id="rId12"/>
          <w:footerReference w:type="even" r:id="rId13"/>
          <w:footerReference w:type="default" r:id="rId14"/>
          <w:headerReference w:type="first" r:id="rId15"/>
          <w:footerReference w:type="first" r:id="rId16"/>
          <w:pgSz w:w="11906" w:h="16838"/>
          <w:pgMar w:top="1440" w:right="1531" w:bottom="1440" w:left="1531" w:header="851" w:footer="992" w:gutter="0"/>
          <w:cols w:space="425"/>
          <w:docGrid w:type="lines" w:linePitch="312"/>
        </w:sectPr>
      </w:pPr>
    </w:p>
    <w:p w14:paraId="7E918128" w14:textId="0A4593C5" w:rsidR="00064A61" w:rsidRDefault="00064A61">
      <w:pPr>
        <w:widowControl/>
        <w:ind w:firstLineChars="0" w:firstLine="0"/>
        <w:jc w:val="left"/>
      </w:pPr>
    </w:p>
    <w:p w14:paraId="08B21194" w14:textId="2EB75DE6" w:rsidR="004531BA" w:rsidRPr="004531BA" w:rsidRDefault="00064A61" w:rsidP="004531BA">
      <w:pPr>
        <w:pStyle w:val="1"/>
        <w:ind w:left="240" w:right="240"/>
      </w:pPr>
      <w:bookmarkStart w:id="0" w:name="_Toc57576277"/>
      <w:bookmarkStart w:id="1" w:name="_Toc141279538"/>
      <w:r w:rsidRPr="000375D8">
        <w:t>问题重述</w:t>
      </w:r>
      <w:bookmarkEnd w:id="0"/>
      <w:bookmarkEnd w:id="1"/>
    </w:p>
    <w:p w14:paraId="32590BEB" w14:textId="77777777" w:rsidR="004531BA" w:rsidRPr="004531BA" w:rsidRDefault="004531BA" w:rsidP="004531BA">
      <w:pPr>
        <w:ind w:firstLine="480"/>
      </w:pPr>
      <w:r w:rsidRPr="004531BA">
        <w:rPr>
          <w:rFonts w:hint="eastAsia"/>
        </w:rPr>
        <w:t>全球变暖是当今世界面临的一大挑战，为了应对这一挑战，中国提出了</w:t>
      </w:r>
      <w:proofErr w:type="gramStart"/>
      <w:r w:rsidRPr="004531BA">
        <w:rPr>
          <w:rFonts w:hint="eastAsia"/>
        </w:rPr>
        <w:t>碳达峰碳</w:t>
      </w:r>
      <w:proofErr w:type="gramEnd"/>
      <w:r w:rsidRPr="004531BA">
        <w:rPr>
          <w:rFonts w:hint="eastAsia"/>
        </w:rPr>
        <w:t>中和的目标，要求企业加强研发创新，实现绿色低碳发展。本文旨在探讨中国企业的研发创新对碳排放的影响机制和异质性特征，具体问题如下：</w:t>
      </w:r>
    </w:p>
    <w:p w14:paraId="1D2B1635" w14:textId="77777777" w:rsidR="004531BA" w:rsidRPr="004531BA" w:rsidRDefault="004531BA" w:rsidP="004531BA">
      <w:pPr>
        <w:ind w:firstLine="480"/>
      </w:pPr>
      <w:r w:rsidRPr="004531BA">
        <w:rPr>
          <w:rFonts w:hint="eastAsia"/>
        </w:rPr>
        <w:t xml:space="preserve">1. </w:t>
      </w:r>
      <w:r w:rsidRPr="004531BA">
        <w:rPr>
          <w:rFonts w:hint="eastAsia"/>
        </w:rPr>
        <w:t>研发创新对碳排放有什么总体影响？如何建立数学模型进行量化分析？</w:t>
      </w:r>
    </w:p>
    <w:p w14:paraId="18FFAEF2" w14:textId="77777777" w:rsidR="004531BA" w:rsidRPr="004531BA" w:rsidRDefault="004531BA" w:rsidP="004531BA">
      <w:pPr>
        <w:ind w:firstLine="480"/>
      </w:pPr>
      <w:r w:rsidRPr="004531BA">
        <w:rPr>
          <w:rFonts w:hint="eastAsia"/>
        </w:rPr>
        <w:t xml:space="preserve">2. </w:t>
      </w:r>
      <w:r w:rsidRPr="004531BA">
        <w:rPr>
          <w:rFonts w:hint="eastAsia"/>
        </w:rPr>
        <w:t>研发创新对碳排放的影响是通过什么途径实现的？技术效应和结构效应各占多大比例？如何建立数学模型进行中介效应分析？</w:t>
      </w:r>
    </w:p>
    <w:p w14:paraId="47D5413B" w14:textId="23E73C87" w:rsidR="00803316" w:rsidRPr="004531BA" w:rsidRDefault="004531BA" w:rsidP="004531BA">
      <w:pPr>
        <w:ind w:firstLine="480"/>
      </w:pPr>
      <w:r w:rsidRPr="004531BA">
        <w:rPr>
          <w:rFonts w:hint="eastAsia"/>
        </w:rPr>
        <w:t xml:space="preserve">3. </w:t>
      </w:r>
      <w:r w:rsidRPr="004531BA">
        <w:rPr>
          <w:rFonts w:hint="eastAsia"/>
        </w:rPr>
        <w:t>研发创新对碳排放的影响在不同时段和不同行业是否存在差异？能耗双控政策和高耗能行业绿色转型对这种差异有什么影响？如何建立数学模型进行异质性分析？</w:t>
      </w:r>
    </w:p>
    <w:p w14:paraId="354F970F" w14:textId="77777777" w:rsidR="008D7A98" w:rsidRDefault="008D7A98" w:rsidP="008D7A98">
      <w:pPr>
        <w:pStyle w:val="1"/>
      </w:pPr>
      <w:bookmarkStart w:id="2" w:name="_Toc57576278"/>
      <w:bookmarkStart w:id="3" w:name="_Toc141279539"/>
      <w:r w:rsidRPr="000375D8">
        <w:t>问题分析</w:t>
      </w:r>
      <w:bookmarkEnd w:id="2"/>
      <w:bookmarkEnd w:id="3"/>
    </w:p>
    <w:p w14:paraId="274CB883" w14:textId="6278EF81" w:rsidR="008D7A98" w:rsidRDefault="008D7A98" w:rsidP="00476829">
      <w:pPr>
        <w:pStyle w:val="2"/>
        <w:spacing w:after="156"/>
      </w:pPr>
      <w:bookmarkStart w:id="4" w:name="_Toc57576279"/>
      <w:bookmarkStart w:id="5" w:name="_Toc141279540"/>
      <w:r>
        <w:rPr>
          <w:rFonts w:hint="eastAsia"/>
        </w:rPr>
        <w:t>问题</w:t>
      </w:r>
      <w:proofErr w:type="gramStart"/>
      <w:r>
        <w:rPr>
          <w:rFonts w:hint="eastAsia"/>
        </w:rPr>
        <w:t>一</w:t>
      </w:r>
      <w:proofErr w:type="gramEnd"/>
      <w:r>
        <w:rPr>
          <w:rFonts w:hint="eastAsia"/>
        </w:rPr>
        <w:t>的分析</w:t>
      </w:r>
      <w:bookmarkEnd w:id="4"/>
      <w:bookmarkEnd w:id="5"/>
    </w:p>
    <w:p w14:paraId="7C38CCF7" w14:textId="62A3B56C" w:rsidR="004531BA" w:rsidRPr="004531BA" w:rsidRDefault="004531BA" w:rsidP="004531BA">
      <w:pPr>
        <w:widowControl/>
        <w:ind w:firstLine="480"/>
        <w:jc w:val="left"/>
      </w:pPr>
      <w:r w:rsidRPr="004531BA">
        <w:rPr>
          <w:rFonts w:hint="eastAsia"/>
        </w:rPr>
        <w:t>问题</w:t>
      </w:r>
      <w:proofErr w:type="gramStart"/>
      <w:r w:rsidRPr="004531BA">
        <w:rPr>
          <w:rFonts w:hint="eastAsia"/>
        </w:rPr>
        <w:t>一</w:t>
      </w:r>
      <w:proofErr w:type="gramEnd"/>
      <w:r w:rsidRPr="004531BA">
        <w:rPr>
          <w:rFonts w:hint="eastAsia"/>
        </w:rPr>
        <w:t>要求分析研发创新对碳排放的总体影响，题目中给出了中国上市企业</w:t>
      </w:r>
      <w:r w:rsidRPr="004531BA">
        <w:rPr>
          <w:rFonts w:hint="eastAsia"/>
        </w:rPr>
        <w:t>2010--2021</w:t>
      </w:r>
      <w:r w:rsidRPr="004531BA">
        <w:rPr>
          <w:rFonts w:hint="eastAsia"/>
        </w:rPr>
        <w:t>年的研发创新和</w:t>
      </w:r>
      <w:proofErr w:type="gramStart"/>
      <w:r w:rsidRPr="004531BA">
        <w:rPr>
          <w:rFonts w:hint="eastAsia"/>
        </w:rPr>
        <w:t>碳排放</w:t>
      </w:r>
      <w:proofErr w:type="gramEnd"/>
      <w:r w:rsidRPr="004531BA">
        <w:rPr>
          <w:rFonts w:hint="eastAsia"/>
        </w:rPr>
        <w:t>数据，以及其他可能影响碳排放的控制变量。根据题目中的信息和条件，我们采用以下步骤进行问题分析：</w:t>
      </w:r>
    </w:p>
    <w:p w14:paraId="2A1C13CC" w14:textId="77777777" w:rsidR="004531BA" w:rsidRPr="004531BA" w:rsidRDefault="004531BA" w:rsidP="004531BA">
      <w:pPr>
        <w:widowControl/>
        <w:ind w:firstLine="480"/>
        <w:jc w:val="left"/>
      </w:pPr>
      <w:r w:rsidRPr="004531BA">
        <w:rPr>
          <w:rFonts w:hint="eastAsia"/>
        </w:rPr>
        <w:t>1.</w:t>
      </w:r>
      <w:r w:rsidRPr="004531BA">
        <w:rPr>
          <w:rFonts w:hint="eastAsia"/>
        </w:rPr>
        <w:tab/>
      </w:r>
      <w:r w:rsidRPr="004531BA">
        <w:rPr>
          <w:rFonts w:hint="eastAsia"/>
        </w:rPr>
        <w:t>确定研究对象和研究期限。我们选择中国上市企业作为研究对象，因为上市企业的数据更为完整和可靠，且具有代表性。我们选择</w:t>
      </w:r>
      <w:r w:rsidRPr="004531BA">
        <w:rPr>
          <w:rFonts w:hint="eastAsia"/>
        </w:rPr>
        <w:t>2010--2021</w:t>
      </w:r>
      <w:r w:rsidRPr="004531BA">
        <w:rPr>
          <w:rFonts w:hint="eastAsia"/>
        </w:rPr>
        <w:t>年作为研究期限，因为这一时期是中国经济转型和</w:t>
      </w:r>
      <w:proofErr w:type="gramStart"/>
      <w:r w:rsidRPr="004531BA">
        <w:rPr>
          <w:rFonts w:hint="eastAsia"/>
        </w:rPr>
        <w:t>碳减</w:t>
      </w:r>
      <w:proofErr w:type="gramEnd"/>
      <w:r w:rsidRPr="004531BA">
        <w:rPr>
          <w:rFonts w:hint="eastAsia"/>
        </w:rPr>
        <w:t>排的关键阶段，</w:t>
      </w:r>
      <w:proofErr w:type="gramStart"/>
      <w:r w:rsidRPr="004531BA">
        <w:rPr>
          <w:rFonts w:hint="eastAsia"/>
        </w:rPr>
        <w:t>且数据</w:t>
      </w:r>
      <w:proofErr w:type="gramEnd"/>
      <w:r w:rsidRPr="004531BA">
        <w:rPr>
          <w:rFonts w:hint="eastAsia"/>
        </w:rPr>
        <w:t>较为充足。</w:t>
      </w:r>
    </w:p>
    <w:p w14:paraId="12303A86" w14:textId="77777777" w:rsidR="004531BA" w:rsidRPr="004531BA" w:rsidRDefault="004531BA" w:rsidP="004531BA">
      <w:pPr>
        <w:widowControl/>
        <w:ind w:firstLine="480"/>
        <w:jc w:val="left"/>
      </w:pPr>
      <w:r w:rsidRPr="004531BA">
        <w:rPr>
          <w:rFonts w:hint="eastAsia"/>
        </w:rPr>
        <w:t>2.</w:t>
      </w:r>
      <w:r w:rsidRPr="004531BA">
        <w:rPr>
          <w:rFonts w:hint="eastAsia"/>
        </w:rPr>
        <w:tab/>
      </w:r>
      <w:r w:rsidRPr="004531BA">
        <w:rPr>
          <w:rFonts w:hint="eastAsia"/>
        </w:rPr>
        <w:t>确定研究变量和数据来源。我们选择企业的研发创新投入（如</w:t>
      </w:r>
      <w:r w:rsidRPr="004531BA">
        <w:rPr>
          <w:rFonts w:hint="eastAsia"/>
        </w:rPr>
        <w:t>R&amp;D</w:t>
      </w:r>
      <w:r w:rsidRPr="004531BA">
        <w:rPr>
          <w:rFonts w:hint="eastAsia"/>
        </w:rPr>
        <w:t>经费支出）作为解释变量，企业的碳排放量（如二氧化碳排放量）作为被解释变量，以及企业的规模、利润、行业、所有制等作为控制变量。我们从中国证券市场与会计研究数据库（</w:t>
      </w:r>
      <w:r w:rsidRPr="004531BA">
        <w:rPr>
          <w:rFonts w:hint="eastAsia"/>
        </w:rPr>
        <w:t>CSMAR</w:t>
      </w:r>
      <w:r w:rsidRPr="004531BA">
        <w:rPr>
          <w:rFonts w:hint="eastAsia"/>
        </w:rPr>
        <w:t>）中获取相关数据，并进行必要的清洗和处理。</w:t>
      </w:r>
    </w:p>
    <w:p w14:paraId="0B62F09D" w14:textId="77777777" w:rsidR="004531BA" w:rsidRDefault="004531BA" w:rsidP="004531BA">
      <w:pPr>
        <w:widowControl/>
        <w:ind w:firstLine="480"/>
        <w:jc w:val="left"/>
      </w:pPr>
      <w:r w:rsidRPr="004531BA">
        <w:rPr>
          <w:rFonts w:hint="eastAsia"/>
        </w:rPr>
        <w:t>3.</w:t>
      </w:r>
      <w:r w:rsidRPr="004531BA">
        <w:rPr>
          <w:rFonts w:hint="eastAsia"/>
        </w:rPr>
        <w:tab/>
      </w:r>
      <w:r w:rsidRPr="004531BA">
        <w:rPr>
          <w:rFonts w:hint="eastAsia"/>
        </w:rPr>
        <w:t>确定研究方法和模型设定。我们选择面板数据回归方法作为研究方法，因为面板数据可以充分利用时间序列和截面数据的信息，提高估计效率和准确性。我们设定如下的面板数据回归模型：</w:t>
      </w:r>
    </w:p>
    <w:p w14:paraId="1FCFE763" w14:textId="77777777" w:rsidR="004531BA" w:rsidRDefault="004531BA" w:rsidP="004531BA">
      <w:pPr>
        <w:widowControl/>
        <w:ind w:firstLineChars="0" w:firstLine="0"/>
        <w:jc w:val="center"/>
      </w:pPr>
      <w:r w:rsidRPr="004531BA">
        <w:rPr>
          <w:position w:val="-12"/>
        </w:rPr>
        <w:object w:dxaOrig="3980" w:dyaOrig="360" w14:anchorId="43D05748">
          <v:shape id="_x0000_i1026" type="#_x0000_t75" style="width:198.8pt;height:18.25pt" o:ole="">
            <v:imagedata r:id="rId17" o:title=""/>
          </v:shape>
          <o:OLEObject Type="Embed" ProgID="Equation.DSMT4" ShapeID="_x0000_i1026" DrawAspect="Content" ObjectID="_1751921821" r:id="rId18"/>
        </w:object>
      </w:r>
    </w:p>
    <w:p w14:paraId="7DBB43BE" w14:textId="63481342" w:rsidR="00E15C34" w:rsidRDefault="00E15C34" w:rsidP="004531BA">
      <w:pPr>
        <w:widowControl/>
        <w:ind w:firstLine="480"/>
        <w:jc w:val="left"/>
      </w:pPr>
      <w:r w:rsidRPr="00E15C34">
        <w:rPr>
          <w:rFonts w:hint="eastAsia"/>
        </w:rPr>
        <w:t>其中，</w:t>
      </w:r>
      <m:oMath>
        <m:r>
          <w:rPr>
            <w:rFonts w:ascii="Cambria Math" w:hAnsi="Cambria Math" w:hint="eastAsia"/>
          </w:rPr>
          <m:t>CO</m:t>
        </m:r>
        <m:sSub>
          <m:sSubPr>
            <m:ctrlPr>
              <w:rPr>
                <w:rFonts w:ascii="Cambria Math" w:hAnsi="Cambria Math"/>
                <w:i/>
              </w:rPr>
            </m:ctrlPr>
          </m:sSubPr>
          <m:e>
            <m:r>
              <w:rPr>
                <w:rFonts w:ascii="Cambria Math" w:hAnsi="Cambria Math" w:hint="eastAsia"/>
              </w:rPr>
              <m:t>2</m:t>
            </m:r>
            <m:ctrlPr>
              <w:rPr>
                <w:rFonts w:ascii="Cambria Math" w:hAnsi="Cambria Math" w:hint="eastAsia"/>
                <w:i/>
              </w:rPr>
            </m:ctrlPr>
          </m:e>
          <m:sub>
            <m:r>
              <w:rPr>
                <w:rFonts w:ascii="Cambria Math" w:hAnsi="Cambria Math" w:hint="eastAsia"/>
              </w:rPr>
              <m:t>it</m:t>
            </m:r>
          </m:sub>
        </m:sSub>
      </m:oMath>
      <w:r w:rsidRPr="00E15C34">
        <w:rPr>
          <w:rFonts w:hint="eastAsia"/>
        </w:rPr>
        <w:t>表示第</w:t>
      </w:r>
      <m:oMath>
        <m:r>
          <w:rPr>
            <w:rFonts w:ascii="Cambria Math" w:hAnsi="Cambria Math" w:hint="eastAsia"/>
          </w:rPr>
          <m:t>i</m:t>
        </m:r>
      </m:oMath>
      <w:proofErr w:type="gramStart"/>
      <w:r w:rsidRPr="00E15C34">
        <w:rPr>
          <w:rFonts w:hint="eastAsia"/>
        </w:rPr>
        <w:t>个</w:t>
      </w:r>
      <w:proofErr w:type="gramEnd"/>
      <w:r w:rsidRPr="00E15C34">
        <w:rPr>
          <w:rFonts w:hint="eastAsia"/>
        </w:rPr>
        <w:t>企业在第</w:t>
      </w:r>
      <m:oMath>
        <m:r>
          <w:rPr>
            <w:rFonts w:ascii="Cambria Math" w:hAnsi="Cambria Math" w:hint="eastAsia"/>
          </w:rPr>
          <m:t>t</m:t>
        </m:r>
      </m:oMath>
      <w:r w:rsidRPr="00E15C34">
        <w:rPr>
          <w:rFonts w:hint="eastAsia"/>
        </w:rPr>
        <w:t>年的碳排放量，</w:t>
      </w:r>
      <m:oMath>
        <m:r>
          <w:rPr>
            <w:rFonts w:ascii="Cambria Math" w:hAnsi="Cambria Math" w:hint="eastAsia"/>
          </w:rPr>
          <m:t>R</m:t>
        </m:r>
        <m:sSub>
          <m:sSubPr>
            <m:ctrlPr>
              <w:rPr>
                <w:rFonts w:ascii="Cambria Math" w:hAnsi="Cambria Math"/>
                <w:i/>
              </w:rPr>
            </m:ctrlPr>
          </m:sSubPr>
          <m:e>
            <m:r>
              <w:rPr>
                <w:rFonts w:ascii="Cambria Math" w:hAnsi="Cambria Math" w:hint="eastAsia"/>
              </w:rPr>
              <m:t>D</m:t>
            </m:r>
            <m:ctrlPr>
              <w:rPr>
                <w:rFonts w:ascii="Cambria Math" w:hAnsi="Cambria Math" w:hint="eastAsia"/>
                <w:i/>
              </w:rPr>
            </m:ctrlPr>
          </m:e>
          <m:sub>
            <m:r>
              <w:rPr>
                <w:rFonts w:ascii="Cambria Math" w:hAnsi="Cambria Math" w:hint="eastAsia"/>
              </w:rPr>
              <m:t>it</m:t>
            </m:r>
          </m:sub>
        </m:sSub>
      </m:oMath>
      <w:r w:rsidRPr="00E15C34">
        <w:rPr>
          <w:rFonts w:hint="eastAsia"/>
        </w:rPr>
        <w:t>表示第</w:t>
      </w:r>
      <m:oMath>
        <m:r>
          <w:rPr>
            <w:rFonts w:ascii="Cambria Math" w:hAnsi="Cambria Math" w:hint="eastAsia"/>
          </w:rPr>
          <m:t>i</m:t>
        </m:r>
      </m:oMath>
      <w:proofErr w:type="gramStart"/>
      <w:r w:rsidRPr="00E15C34">
        <w:rPr>
          <w:rFonts w:hint="eastAsia"/>
        </w:rPr>
        <w:t>个</w:t>
      </w:r>
      <w:proofErr w:type="gramEnd"/>
      <w:r w:rsidRPr="00E15C34">
        <w:rPr>
          <w:rFonts w:hint="eastAsia"/>
        </w:rPr>
        <w:t>企业在第</w:t>
      </w:r>
      <m:oMath>
        <m:r>
          <w:rPr>
            <w:rFonts w:ascii="Cambria Math" w:hAnsi="Cambria Math" w:hint="eastAsia"/>
          </w:rPr>
          <m:t>t</m:t>
        </m:r>
      </m:oMath>
      <w:r w:rsidRPr="00E15C34">
        <w:rPr>
          <w:rFonts w:hint="eastAsia"/>
        </w:rPr>
        <w:t>年的研发创新投入，</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hint="eastAsia"/>
              </w:rPr>
              <m:t>it</m:t>
            </m:r>
          </m:sub>
        </m:sSub>
      </m:oMath>
      <w:r w:rsidRPr="00E15C34">
        <w:rPr>
          <w:rFonts w:hint="eastAsia"/>
        </w:rPr>
        <w:t>表示第</w:t>
      </w:r>
      <m:oMath>
        <m:r>
          <w:rPr>
            <w:rFonts w:ascii="Cambria Math" w:hAnsi="Cambria Math" w:hint="eastAsia"/>
          </w:rPr>
          <m:t>i</m:t>
        </m:r>
      </m:oMath>
      <w:proofErr w:type="gramStart"/>
      <w:r w:rsidRPr="00E15C34">
        <w:rPr>
          <w:rFonts w:hint="eastAsia"/>
        </w:rPr>
        <w:t>个</w:t>
      </w:r>
      <w:proofErr w:type="gramEnd"/>
      <w:r w:rsidRPr="00E15C34">
        <w:rPr>
          <w:rFonts w:hint="eastAsia"/>
        </w:rPr>
        <w:t>企业在第</w:t>
      </w:r>
      <m:oMath>
        <m:r>
          <w:rPr>
            <w:rFonts w:ascii="Cambria Math" w:hAnsi="Cambria Math" w:hint="eastAsia"/>
          </w:rPr>
          <m:t>t</m:t>
        </m:r>
      </m:oMath>
      <w:r w:rsidRPr="00E15C34">
        <w:rPr>
          <w:rFonts w:hint="eastAsia"/>
        </w:rPr>
        <w:t>年的控制变量向量，</w:t>
      </w:r>
      <m:oMath>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hint="eastAsia"/>
              </w:rPr>
              <m:t>i</m:t>
            </m:r>
          </m:sub>
        </m:sSub>
      </m:oMath>
      <w:r w:rsidRPr="00E15C34">
        <w:rPr>
          <w:rFonts w:hint="eastAsia"/>
        </w:rPr>
        <w:t>表示企业固定效应，</w:t>
      </w:r>
      <m:oMath>
        <m:sSub>
          <m:sSubPr>
            <m:ctrlPr>
              <w:rPr>
                <w:rFonts w:ascii="Cambria Math" w:hAnsi="Cambria Math"/>
                <w:i/>
              </w:rPr>
            </m:ctrlPr>
          </m:sSubPr>
          <m:e>
            <m:r>
              <m:rPr>
                <m:sty m:val="p"/>
              </m:rPr>
              <w:rPr>
                <w:rFonts w:ascii="Cambria Math" w:hAnsi="Cambria Math"/>
              </w:rPr>
              <m:t>λ</m:t>
            </m:r>
            <m:ctrlPr>
              <w:rPr>
                <w:rFonts w:ascii="Cambria Math" w:hAnsi="Cambria Math"/>
              </w:rPr>
            </m:ctrlPr>
          </m:e>
          <m:sub>
            <m:r>
              <w:rPr>
                <w:rFonts w:ascii="Cambria Math" w:hAnsi="Cambria Math" w:hint="eastAsia"/>
              </w:rPr>
              <m:t>t</m:t>
            </m:r>
          </m:sub>
        </m:sSub>
      </m:oMath>
      <w:r w:rsidRPr="00E15C34">
        <w:rPr>
          <w:rFonts w:hint="eastAsia"/>
        </w:rPr>
        <w:t>表示时间固定效应</w:t>
      </w:r>
      <w:r>
        <w:rPr>
          <w:rFonts w:hint="eastAsia"/>
        </w:rPr>
        <w:t>，</w:t>
      </w:r>
      <m:oMath>
        <m:sSub>
          <m:sSubPr>
            <m:ctrlPr>
              <w:rPr>
                <w:rFonts w:ascii="Cambria Math" w:hAnsi="Cambria Math"/>
                <w:i/>
              </w:rPr>
            </m:ctrlPr>
          </m:sSubPr>
          <m:e>
            <m:r>
              <m:rPr>
                <m:sty m:val="p"/>
              </m:rPr>
              <w:rPr>
                <w:rFonts w:ascii="Cambria Math" w:hAnsi="Cambria Math"/>
              </w:rPr>
              <m:t>ε</m:t>
            </m:r>
            <m:ctrlPr>
              <w:rPr>
                <w:rFonts w:ascii="Cambria Math" w:hAnsi="Cambria Math"/>
              </w:rPr>
            </m:ctrlPr>
          </m:e>
          <m:sub>
            <m:r>
              <w:rPr>
                <w:rFonts w:ascii="Cambria Math" w:hAnsi="Cambria Math" w:hint="eastAsia"/>
              </w:rPr>
              <m:t>it</m:t>
            </m:r>
          </m:sub>
        </m:sSub>
      </m:oMath>
      <w:r w:rsidRPr="00E15C34">
        <w:rPr>
          <w:rFonts w:hint="eastAsia"/>
        </w:rPr>
        <w:t>表示随机误差项。我们关注的主要参数是</w:t>
      </w:r>
      <m:oMath>
        <m:sSub>
          <m:sSubPr>
            <m:ctrlPr>
              <w:rPr>
                <w:rFonts w:ascii="Cambria Math" w:hAnsi="Cambria Math"/>
                <w:i/>
              </w:rPr>
            </m:ctrlPr>
          </m:sSubPr>
          <m:e>
            <m:r>
              <m:rPr>
                <m:sty m:val="p"/>
              </m:rPr>
              <w:rPr>
                <w:rFonts w:ascii="Cambria Math" w:hAnsi="Cambria Math"/>
              </w:rPr>
              <m:t>β</m:t>
            </m:r>
            <m:ctrlPr>
              <w:rPr>
                <w:rFonts w:ascii="Cambria Math" w:hAnsi="Cambria Math"/>
              </w:rPr>
            </m:ctrlPr>
          </m:e>
          <m:sub>
            <m:r>
              <w:rPr>
                <w:rFonts w:ascii="Cambria Math" w:hAnsi="Cambria Math" w:hint="eastAsia"/>
              </w:rPr>
              <m:t>1</m:t>
            </m:r>
          </m:sub>
        </m:sSub>
      </m:oMath>
      <w:r w:rsidRPr="00E15C34">
        <w:rPr>
          <w:rFonts w:hint="eastAsia"/>
        </w:rPr>
        <w:t>，它反映了研发创新对碳排放的总体影响。</w:t>
      </w:r>
    </w:p>
    <w:p w14:paraId="4450B9D7" w14:textId="77777777" w:rsidR="001333E7" w:rsidRPr="004531BA" w:rsidRDefault="001333E7" w:rsidP="004531BA">
      <w:pPr>
        <w:widowControl/>
        <w:ind w:firstLine="480"/>
        <w:jc w:val="left"/>
      </w:pPr>
    </w:p>
    <w:p w14:paraId="0AC2DDA8" w14:textId="281534E1" w:rsidR="008D7A98" w:rsidRDefault="008D7A98" w:rsidP="00476829">
      <w:pPr>
        <w:pStyle w:val="2"/>
        <w:spacing w:after="156"/>
      </w:pPr>
      <w:bookmarkStart w:id="6" w:name="_Toc57576280"/>
      <w:bookmarkStart w:id="7" w:name="_Toc141279541"/>
      <w:r>
        <w:rPr>
          <w:rFonts w:hint="eastAsia"/>
        </w:rPr>
        <w:t>问题二的分析</w:t>
      </w:r>
      <w:bookmarkEnd w:id="6"/>
      <w:bookmarkEnd w:id="7"/>
    </w:p>
    <w:p w14:paraId="06DDB58F" w14:textId="6DB64777" w:rsidR="001333E7" w:rsidRDefault="001333E7" w:rsidP="001333E7">
      <w:pPr>
        <w:ind w:firstLine="480"/>
      </w:pPr>
      <w:r w:rsidRPr="00B44B5C">
        <w:rPr>
          <w:rFonts w:hint="eastAsia"/>
        </w:rPr>
        <w:t>问题二要求分析研发创新对碳排放影响的中介效应，即研发创新是通过什么途径降低碳排放的。题目中提出了两种可能的中介效应：技术效应和结构效应。技术效应指的是研发创新可以提高能源利用效率，从而减少单位产出的碳排放；结构效应指的是研发创新可以优化能源消费结构，从</w:t>
      </w:r>
      <w:r>
        <w:rPr>
          <w:rFonts w:hint="eastAsia"/>
        </w:rPr>
        <w:t>而减少碳排放强度。根据题目中的信息和条件，我们采用以下步骤进行问题分析：</w:t>
      </w:r>
    </w:p>
    <w:p w14:paraId="028AF550" w14:textId="77777777" w:rsidR="001333E7" w:rsidRDefault="001333E7" w:rsidP="001333E7">
      <w:pPr>
        <w:ind w:firstLine="480"/>
      </w:pPr>
      <w:r>
        <w:rPr>
          <w:rFonts w:hint="eastAsia"/>
        </w:rPr>
        <w:t>1.</w:t>
      </w:r>
      <w:r>
        <w:rPr>
          <w:rFonts w:hint="eastAsia"/>
        </w:rPr>
        <w:tab/>
      </w:r>
      <w:r>
        <w:rPr>
          <w:rFonts w:hint="eastAsia"/>
        </w:rPr>
        <w:t>确定中介变量和数据来源。我们选择企业的能源利用效率（如单位产值能耗）</w:t>
      </w:r>
      <w:r>
        <w:rPr>
          <w:rFonts w:hint="eastAsia"/>
        </w:rPr>
        <w:lastRenderedPageBreak/>
        <w:t>作为技术效应的中介变量，企业的能源消费结构（如非化石能源占比）作为结构效应的中介变量。我们从中国工业企业数据库（</w:t>
      </w:r>
      <w:r>
        <w:rPr>
          <w:rFonts w:hint="eastAsia"/>
        </w:rPr>
        <w:t>CIE</w:t>
      </w:r>
      <w:r>
        <w:rPr>
          <w:rFonts w:hint="eastAsia"/>
        </w:rPr>
        <w:t>）中获取相关数据，并进行必要的清洗和处理。</w:t>
      </w:r>
    </w:p>
    <w:p w14:paraId="0B3A0064" w14:textId="3B82976C" w:rsidR="00895C71" w:rsidRPr="00895C71" w:rsidRDefault="001333E7" w:rsidP="00895C71">
      <w:pPr>
        <w:ind w:firstLine="480"/>
      </w:pPr>
      <w:r>
        <w:rPr>
          <w:rFonts w:hint="eastAsia"/>
        </w:rPr>
        <w:t>2.</w:t>
      </w:r>
      <w:r>
        <w:rPr>
          <w:rFonts w:hint="eastAsia"/>
        </w:rPr>
        <w:tab/>
      </w:r>
      <w:r>
        <w:rPr>
          <w:rFonts w:hint="eastAsia"/>
        </w:rPr>
        <w:t>确定研究方法和模型设定。</w:t>
      </w:r>
      <w:bookmarkStart w:id="8" w:name="MTToggleStart"/>
      <w:bookmarkEnd w:id="8"/>
      <w:r w:rsidR="00895C71" w:rsidRPr="00895C71">
        <w:rPr>
          <w:rFonts w:hint="eastAsia"/>
        </w:rPr>
        <w:t>为了分析研发创新对碳排放影响的中介效应，我们可以建立一个简单的中介效应模型，其中技术效应和结构效应作为中介变量，研发创新作为自变量，碳排放作为因变量。我们使用能源利用效率和能源消费结构作为中介变量的指标。使用回归分析来建立中介效应模型。模型假设如下：</w:t>
      </w:r>
    </w:p>
    <w:p w14:paraId="34F1AA29" w14:textId="50177957" w:rsidR="00895C71" w:rsidRPr="00895C71" w:rsidRDefault="00895C71" w:rsidP="00895C71">
      <w:pPr>
        <w:pStyle w:val="af"/>
        <w:ind w:firstLine="357"/>
        <w:rPr>
          <w:rFonts w:ascii="Cambria Math" w:hAnsi="Cambria Math"/>
          <w:oMath/>
        </w:rPr>
      </w:pPr>
      <m:oMathPara>
        <m:oMath>
          <m:r>
            <w:rPr>
              <w:rFonts w:ascii="Cambria Math" w:hAnsi="Cambria Math" w:hint="eastAsia"/>
            </w:rPr>
            <m:t>碳排放量</m:t>
          </m:r>
          <m:r>
            <w:rPr>
              <w:rFonts w:ascii="Cambria Math" w:hAnsi="Cambria Math" w:hint="eastAsia"/>
            </w:rPr>
            <m:t xml:space="preserve"> = </m:t>
          </m:r>
          <m:sSub>
            <m:sSubPr>
              <m:ctrlPr>
                <w:rPr>
                  <w:rFonts w:ascii="Cambria Math" w:hAnsi="Cambria Math"/>
                  <w:i/>
                </w:rPr>
              </m:ctrlPr>
            </m:sSubPr>
            <m:e>
              <m:r>
                <w:rPr>
                  <w:rFonts w:ascii="Cambria Math" w:hAnsi="Cambria Math" w:hint="eastAsia"/>
                </w:rPr>
                <m:t>β</m:t>
              </m:r>
            </m:e>
            <m:sub>
              <m:r>
                <w:rPr>
                  <w:rFonts w:ascii="Cambria Math" w:hAnsi="Cambria Math"/>
                </w:rPr>
                <m:t>1</m:t>
              </m:r>
            </m:sub>
          </m:sSub>
          <m:r>
            <w:rPr>
              <w:rFonts w:ascii="Cambria Math" w:hAnsi="Cambria Math" w:hint="eastAsia"/>
            </w:rPr>
            <m:t>×</m:t>
          </m:r>
          <m:r>
            <w:rPr>
              <w:rFonts w:ascii="Cambria Math" w:hAnsi="Cambria Math" w:hint="eastAsia"/>
            </w:rPr>
            <m:t xml:space="preserve"> </m:t>
          </m:r>
          <m:r>
            <w:rPr>
              <w:rFonts w:ascii="Cambria Math" w:hAnsi="Cambria Math" w:hint="eastAsia"/>
            </w:rPr>
            <m:t>技术效应</m:t>
          </m:r>
          <m:r>
            <w:rPr>
              <w:rFonts w:ascii="Cambria Math" w:hAnsi="Cambria Math" w:hint="eastAsia"/>
            </w:rPr>
            <m:t xml:space="preserve"> + </m:t>
          </m:r>
          <m:sSub>
            <m:sSubPr>
              <m:ctrlPr>
                <w:rPr>
                  <w:rFonts w:ascii="Cambria Math" w:hAnsi="Cambria Math"/>
                  <w:i/>
                </w:rPr>
              </m:ctrlPr>
            </m:sSubPr>
            <m:e>
              <m:r>
                <w:rPr>
                  <w:rFonts w:ascii="Cambria Math" w:hAnsi="Cambria Math" w:hint="eastAsia"/>
                </w:rPr>
                <m:t>β</m:t>
              </m:r>
            </m:e>
            <m:sub>
              <m:r>
                <w:rPr>
                  <w:rFonts w:ascii="Cambria Math" w:hAnsi="Cambria Math"/>
                </w:rPr>
                <m:t>2</m:t>
              </m:r>
            </m:sub>
          </m:sSub>
          <m:r>
            <w:rPr>
              <w:rFonts w:ascii="Cambria Math" w:hAnsi="Cambria Math" w:hint="eastAsia"/>
            </w:rPr>
            <m:t xml:space="preserve"> </m:t>
          </m:r>
          <m:r>
            <w:rPr>
              <w:rFonts w:ascii="Cambria Math" w:hAnsi="Cambria Math" w:hint="eastAsia"/>
            </w:rPr>
            <m:t>×</m:t>
          </m:r>
          <m:r>
            <w:rPr>
              <w:rFonts w:ascii="Cambria Math" w:hAnsi="Cambria Math" w:hint="eastAsia"/>
            </w:rPr>
            <m:t xml:space="preserve"> </m:t>
          </m:r>
          <m:r>
            <w:rPr>
              <w:rFonts w:ascii="Cambria Math" w:hAnsi="Cambria Math" w:hint="eastAsia"/>
            </w:rPr>
            <m:t>结构效应</m:t>
          </m:r>
          <m:r>
            <w:rPr>
              <w:rFonts w:ascii="Cambria Math" w:hAnsi="Cambria Math" w:hint="eastAsia"/>
            </w:rPr>
            <m:t xml:space="preserve"> + ε</m:t>
          </m:r>
        </m:oMath>
      </m:oMathPara>
    </w:p>
    <w:p w14:paraId="4962F2DD" w14:textId="7CE41002" w:rsidR="008D7A98" w:rsidRDefault="00895C71" w:rsidP="00895C71">
      <w:pPr>
        <w:pStyle w:val="af"/>
        <w:ind w:firstLine="357"/>
      </w:pPr>
      <w:r w:rsidRPr="00895C71">
        <w:rPr>
          <w:rFonts w:hint="eastAsia"/>
        </w:rPr>
        <w:t>其中，</w:t>
      </w:r>
      <m:oMath>
        <m:sSub>
          <m:sSubPr>
            <m:ctrlPr>
              <w:rPr>
                <w:rFonts w:ascii="Cambria Math" w:hAnsi="Cambria Math"/>
                <w:i/>
              </w:rPr>
            </m:ctrlPr>
          </m:sSubPr>
          <m:e>
            <m:r>
              <w:rPr>
                <w:rFonts w:ascii="Cambria Math" w:hAnsi="Cambria Math" w:hint="eastAsia"/>
              </w:rPr>
              <m:t>β</m:t>
            </m:r>
          </m:e>
          <m:sub>
            <m:r>
              <w:rPr>
                <w:rFonts w:ascii="Cambria Math" w:hAnsi="Cambria Math"/>
              </w:rPr>
              <m:t>1</m:t>
            </m:r>
          </m:sub>
        </m:sSub>
      </m:oMath>
      <w:r w:rsidRPr="00895C71">
        <w:rPr>
          <w:rFonts w:hint="eastAsia"/>
        </w:rPr>
        <w:t>和</w:t>
      </w:r>
      <m:oMath>
        <m:sSub>
          <m:sSubPr>
            <m:ctrlPr>
              <w:rPr>
                <w:rFonts w:ascii="Cambria Math" w:hAnsi="Cambria Math"/>
                <w:i/>
              </w:rPr>
            </m:ctrlPr>
          </m:sSubPr>
          <m:e>
            <m:r>
              <w:rPr>
                <w:rFonts w:ascii="Cambria Math" w:hAnsi="Cambria Math" w:hint="eastAsia"/>
              </w:rPr>
              <m:t>β</m:t>
            </m:r>
          </m:e>
          <m:sub>
            <m:r>
              <w:rPr>
                <w:rFonts w:ascii="Cambria Math" w:hAnsi="Cambria Math"/>
              </w:rPr>
              <m:t>2</m:t>
            </m:r>
          </m:sub>
        </m:sSub>
      </m:oMath>
      <w:r w:rsidRPr="00895C71">
        <w:rPr>
          <w:rFonts w:hint="eastAsia"/>
        </w:rPr>
        <w:t>是</w:t>
      </w:r>
      <w:proofErr w:type="gramStart"/>
      <w:r w:rsidRPr="00895C71">
        <w:rPr>
          <w:rFonts w:hint="eastAsia"/>
        </w:rPr>
        <w:t>待估计</w:t>
      </w:r>
      <w:proofErr w:type="gramEnd"/>
      <w:r w:rsidRPr="00895C71">
        <w:rPr>
          <w:rFonts w:hint="eastAsia"/>
        </w:rPr>
        <w:t>的系数，</w:t>
      </w:r>
      <m:oMath>
        <m:r>
          <w:rPr>
            <w:rFonts w:ascii="Cambria Math" w:hAnsi="Cambria Math" w:hint="eastAsia"/>
          </w:rPr>
          <m:t>ε</m:t>
        </m:r>
      </m:oMath>
      <w:r w:rsidRPr="00895C71">
        <w:rPr>
          <w:rFonts w:hint="eastAsia"/>
        </w:rPr>
        <w:t>是误差项。</w:t>
      </w:r>
      <w:r w:rsidR="00B44B5C" w:rsidRPr="00B44B5C">
        <w:t>在这个模型中，</w:t>
      </w:r>
      <w:r w:rsidRPr="00895C71">
        <w:rPr>
          <w:rFonts w:hint="eastAsia"/>
        </w:rPr>
        <w:t>通过回归分析，我们可以得到技术效应和结构效应对碳排放的影响，以及研发创新对碳排放的总体影响。同时，我们还可以通过间接效应（通过技术效应和结构效应中介的影响）和直接效应（研发创新直接对碳排放的影响）来评估中介效应的大小。</w:t>
      </w:r>
    </w:p>
    <w:p w14:paraId="40293492" w14:textId="31D20304" w:rsidR="00B33BEF" w:rsidRPr="001333E7" w:rsidRDefault="00B33BEF" w:rsidP="00B33BEF">
      <w:pPr>
        <w:ind w:firstLineChars="0" w:firstLine="0"/>
      </w:pPr>
    </w:p>
    <w:p w14:paraId="1739DF84" w14:textId="3ED04638" w:rsidR="00803316" w:rsidRDefault="00803316" w:rsidP="00476829">
      <w:pPr>
        <w:pStyle w:val="2"/>
        <w:spacing w:after="156"/>
      </w:pPr>
      <w:bookmarkStart w:id="9" w:name="_Toc141279542"/>
      <w:r>
        <w:rPr>
          <w:rFonts w:hint="eastAsia"/>
        </w:rPr>
        <w:t>问题三的分析</w:t>
      </w:r>
      <w:bookmarkEnd w:id="9"/>
    </w:p>
    <w:p w14:paraId="68D0D101" w14:textId="3C7AA006" w:rsidR="00B33BEF" w:rsidRDefault="00B33BEF" w:rsidP="00B33BEF">
      <w:pPr>
        <w:ind w:firstLine="480"/>
      </w:pPr>
      <w:r>
        <w:rPr>
          <w:rFonts w:hint="eastAsia"/>
        </w:rPr>
        <w:t>问题三要求分析研发创新对碳排放影响的异质性特征，即研发创新对碳排放影响在不同时段和不同行业是否存在差异。题目中提出了两种可能的异质性因素：能耗双控政策和高耗能行业绿色转型。能耗双控政策是指</w:t>
      </w:r>
      <w:r>
        <w:rPr>
          <w:rFonts w:hint="eastAsia"/>
        </w:rPr>
        <w:t>2016</w:t>
      </w:r>
      <w:r>
        <w:rPr>
          <w:rFonts w:hint="eastAsia"/>
        </w:rPr>
        <w:t>年开始实施的一项限制能源消费总量和单位</w:t>
      </w:r>
      <w:r>
        <w:rPr>
          <w:rFonts w:hint="eastAsia"/>
        </w:rPr>
        <w:t>GDP</w:t>
      </w:r>
      <w:r>
        <w:rPr>
          <w:rFonts w:hint="eastAsia"/>
        </w:rPr>
        <w:t>能耗的政策，旨在促进能源节约和低碳发展；高耗能行业是指那些能源消费强度高、碳排放强度高的行业，如钢铁、水泥、化工等，它们面临着更大的绿色转型压力和机遇。根据题目中的信息和条件，我们采用以下步骤进行问题分析：</w:t>
      </w:r>
    </w:p>
    <w:p w14:paraId="2DEEF9A4" w14:textId="77777777" w:rsidR="00B33BEF" w:rsidRDefault="00B33BEF" w:rsidP="00B33BEF">
      <w:pPr>
        <w:ind w:firstLine="480"/>
      </w:pPr>
      <w:r>
        <w:rPr>
          <w:rFonts w:hint="eastAsia"/>
        </w:rPr>
        <w:t>1.</w:t>
      </w:r>
      <w:r>
        <w:rPr>
          <w:rFonts w:hint="eastAsia"/>
        </w:rPr>
        <w:tab/>
      </w:r>
      <w:r>
        <w:rPr>
          <w:rFonts w:hint="eastAsia"/>
        </w:rPr>
        <w:t>确定异质性变量和数据来源。我们选择能耗双控政策实施前后（</w:t>
      </w:r>
      <w:r>
        <w:rPr>
          <w:rFonts w:hint="eastAsia"/>
        </w:rPr>
        <w:t>2010--2015</w:t>
      </w:r>
      <w:r>
        <w:rPr>
          <w:rFonts w:hint="eastAsia"/>
        </w:rPr>
        <w:t>年和</w:t>
      </w:r>
      <w:r>
        <w:rPr>
          <w:rFonts w:hint="eastAsia"/>
        </w:rPr>
        <w:t>2016--2021</w:t>
      </w:r>
      <w:r>
        <w:rPr>
          <w:rFonts w:hint="eastAsia"/>
        </w:rPr>
        <w:t>年）作为时段异质性变量，企业所属行业是否为高耗能行业（如根据国家统计局的分类标准）作为行业异质性变量。我们从中国证券市场与会计研究数据库（</w:t>
      </w:r>
      <w:r>
        <w:rPr>
          <w:rFonts w:hint="eastAsia"/>
        </w:rPr>
        <w:t>CSMAR</w:t>
      </w:r>
      <w:r>
        <w:rPr>
          <w:rFonts w:hint="eastAsia"/>
        </w:rPr>
        <w:t>）中获取相关数据，并进行必要的清洗和处理。</w:t>
      </w:r>
    </w:p>
    <w:p w14:paraId="7A5DEC44" w14:textId="77777777" w:rsidR="00B33BEF" w:rsidRDefault="00B33BEF" w:rsidP="00B33BEF">
      <w:pPr>
        <w:ind w:firstLine="480"/>
      </w:pPr>
      <w:r>
        <w:rPr>
          <w:rFonts w:hint="eastAsia"/>
        </w:rPr>
        <w:t>2.</w:t>
      </w:r>
      <w:r>
        <w:rPr>
          <w:rFonts w:hint="eastAsia"/>
        </w:rPr>
        <w:tab/>
      </w:r>
      <w:r>
        <w:rPr>
          <w:rFonts w:hint="eastAsia"/>
        </w:rPr>
        <w:t>确定研究方法和模型设定。我们选择分组回归和交互</w:t>
      </w:r>
      <w:proofErr w:type="gramStart"/>
      <w:r>
        <w:rPr>
          <w:rFonts w:hint="eastAsia"/>
        </w:rPr>
        <w:t>项回归</w:t>
      </w:r>
      <w:proofErr w:type="gramEnd"/>
      <w:r>
        <w:rPr>
          <w:rFonts w:hint="eastAsia"/>
        </w:rPr>
        <w:t>方法作为研究方法，因为分组回归和交互</w:t>
      </w:r>
      <w:proofErr w:type="gramStart"/>
      <w:r>
        <w:rPr>
          <w:rFonts w:hint="eastAsia"/>
        </w:rPr>
        <w:t>项回归</w:t>
      </w:r>
      <w:proofErr w:type="gramEnd"/>
      <w:r>
        <w:rPr>
          <w:rFonts w:hint="eastAsia"/>
        </w:rPr>
        <w:t>方法可以检验不同分组或交互项对回归系数的影响，从而揭示异质性特征。我们设定如下的分组回归和交互</w:t>
      </w:r>
      <w:proofErr w:type="gramStart"/>
      <w:r>
        <w:rPr>
          <w:rFonts w:hint="eastAsia"/>
        </w:rPr>
        <w:t>项回归</w:t>
      </w:r>
      <w:proofErr w:type="gramEnd"/>
      <w:r>
        <w:rPr>
          <w:rFonts w:hint="eastAsia"/>
        </w:rPr>
        <w:t>模型：</w:t>
      </w:r>
    </w:p>
    <w:p w14:paraId="763D9BC0" w14:textId="1BE4C596" w:rsidR="00B33BEF" w:rsidRPr="00B33BEF" w:rsidRDefault="00000000" w:rsidP="00CB2B34">
      <w:pPr>
        <w:spacing w:beforeLines="50" w:before="156" w:afterLines="50" w:after="156"/>
        <w:ind w:firstLine="480"/>
      </w:pPr>
      <m:oMathPara>
        <m:oMathParaPr>
          <m:jc m:val="center"/>
        </m:oMathParaPr>
        <m:oMath>
          <m:m>
            <m:mPr>
              <m:plcHide m:val="1"/>
              <m:mcs>
                <m:mc>
                  <m:mcPr>
                    <m:count m:val="2"/>
                    <m:mcJc m:val="center"/>
                  </m:mcPr>
                </m:mc>
              </m:mcs>
              <m:ctrlPr>
                <w:rPr>
                  <w:rFonts w:ascii="Cambria Math" w:hAnsi="Cambria Math"/>
                </w:rPr>
              </m:ctrlPr>
            </m:mPr>
            <m:mr>
              <m:e>
                <m:r>
                  <w:rPr>
                    <w:rFonts w:ascii="Cambria Math" w:hAnsi="Cambria Math"/>
                  </w:rPr>
                  <m:t>CO</m:t>
                </m:r>
                <m:sSub>
                  <m:sSubPr>
                    <m:ctrlPr>
                      <w:rPr>
                        <w:rFonts w:ascii="Cambria Math" w:hAnsi="Cambria Math"/>
                      </w:rPr>
                    </m:ctrlPr>
                  </m:sSubPr>
                  <m:e>
                    <m:r>
                      <w:rPr>
                        <w:rFonts w:ascii="Cambria Math" w:hAnsi="Cambria Math"/>
                      </w:rPr>
                      <m:t>2</m:t>
                    </m:r>
                  </m:e>
                  <m:sub>
                    <m:r>
                      <w:rPr>
                        <w:rFonts w:ascii="Cambria Math" w:hAnsi="Cambria Math"/>
                      </w:rPr>
                      <m:t>it</m:t>
                    </m:r>
                  </m:sub>
                </m:sSub>
              </m:e>
              <m:e>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R</m:t>
                </m:r>
                <m:sSub>
                  <m:sSubPr>
                    <m:ctrlPr>
                      <w:rPr>
                        <w:rFonts w:ascii="Cambria Math" w:hAnsi="Cambria Math"/>
                      </w:rPr>
                    </m:ctrlPr>
                  </m:sSubPr>
                  <m:e>
                    <m:r>
                      <w:rPr>
                        <w:rFonts w:ascii="Cambria Math" w:hAnsi="Cambria Math"/>
                      </w:rPr>
                      <m:t>D</m:t>
                    </m:r>
                  </m:e>
                  <m:sub>
                    <m:r>
                      <w:rPr>
                        <w:rFonts w:ascii="Cambria Math" w:hAnsi="Cambria Math"/>
                      </w:rPr>
                      <m:t>it</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sSub>
                  <m:sSubPr>
                    <m:ctrlPr>
                      <w:rPr>
                        <w:rFonts w:ascii="Cambria Math" w:hAnsi="Cambria Math"/>
                      </w:rPr>
                    </m:ctrlPr>
                  </m:sSubPr>
                  <m:e>
                    <m:r>
                      <w:rPr>
                        <w:rFonts w:ascii="Cambria Math" w:hAnsi="Cambria Math"/>
                      </w:rPr>
                      <m:t>X</m:t>
                    </m:r>
                  </m:e>
                  <m:sub>
                    <m:r>
                      <w:rPr>
                        <w:rFonts w:ascii="Cambria Math" w:hAnsi="Cambria Math"/>
                      </w:rPr>
                      <m:t>it</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it</m:t>
                    </m:r>
                  </m:sub>
                </m:sSub>
              </m:e>
            </m:mr>
            <m:mr>
              <m:e>
                <m:r>
                  <w:rPr>
                    <w:rFonts w:ascii="Cambria Math" w:hAnsi="Cambria Math"/>
                  </w:rPr>
                  <m:t>CO</m:t>
                </m:r>
                <m:sSub>
                  <m:sSubPr>
                    <m:ctrlPr>
                      <w:rPr>
                        <w:rFonts w:ascii="Cambria Math" w:hAnsi="Cambria Math"/>
                      </w:rPr>
                    </m:ctrlPr>
                  </m:sSubPr>
                  <m:e>
                    <m:r>
                      <w:rPr>
                        <w:rFonts w:ascii="Cambria Math" w:hAnsi="Cambria Math"/>
                      </w:rPr>
                      <m:t>2</m:t>
                    </m:r>
                  </m:e>
                  <m:sub>
                    <m:r>
                      <w:rPr>
                        <w:rFonts w:ascii="Cambria Math" w:hAnsi="Cambria Math"/>
                      </w:rPr>
                      <m:t>it</m:t>
                    </m:r>
                  </m:sub>
                </m:sSub>
              </m:e>
              <m:e>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R</m:t>
                </m:r>
                <m:sSub>
                  <m:sSubPr>
                    <m:ctrlPr>
                      <w:rPr>
                        <w:rFonts w:ascii="Cambria Math" w:hAnsi="Cambria Math"/>
                      </w:rPr>
                    </m:ctrlPr>
                  </m:sSubPr>
                  <m:e>
                    <m:r>
                      <w:rPr>
                        <w:rFonts w:ascii="Cambria Math" w:hAnsi="Cambria Math"/>
                      </w:rPr>
                      <m:t>D</m:t>
                    </m:r>
                  </m:e>
                  <m:sub>
                    <m:r>
                      <w:rPr>
                        <w:rFonts w:ascii="Cambria Math" w:hAnsi="Cambria Math"/>
                      </w:rPr>
                      <m:t>it</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sSub>
                  <m:sSubPr>
                    <m:ctrlPr>
                      <w:rPr>
                        <w:rFonts w:ascii="Cambria Math" w:hAnsi="Cambria Math"/>
                      </w:rPr>
                    </m:ctrlPr>
                  </m:sSubPr>
                  <m:e>
                    <m:r>
                      <w:rPr>
                        <w:rFonts w:ascii="Cambria Math" w:hAnsi="Cambria Math"/>
                      </w:rPr>
                      <m:t>X</m:t>
                    </m:r>
                  </m:e>
                  <m:sub>
                    <m:r>
                      <w:rPr>
                        <w:rFonts w:ascii="Cambria Math" w:hAnsi="Cambria Math"/>
                      </w:rPr>
                      <m:t>it</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r>
                  <w:rPr>
                    <w:rFonts w:ascii="Cambria Math" w:hAnsi="Cambria Math"/>
                  </w:rPr>
                  <m:t>R</m:t>
                </m:r>
                <m:sSub>
                  <m:sSubPr>
                    <m:ctrlPr>
                      <w:rPr>
                        <w:rFonts w:ascii="Cambria Math" w:hAnsi="Cambria Math"/>
                      </w:rPr>
                    </m:ctrlPr>
                  </m:sSubPr>
                  <m:e>
                    <m:r>
                      <w:rPr>
                        <w:rFonts w:ascii="Cambria Math" w:hAnsi="Cambria Math"/>
                      </w:rPr>
                      <m:t>D</m:t>
                    </m:r>
                  </m:e>
                  <m:sub>
                    <m:r>
                      <w:rPr>
                        <w:rFonts w:ascii="Cambria Math" w:hAnsi="Cambria Math"/>
                      </w:rPr>
                      <m:t>it</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it</m:t>
                    </m:r>
                  </m:sub>
                </m:sSub>
              </m:e>
            </m:mr>
            <m:mr>
              <m:e>
                <m:r>
                  <w:rPr>
                    <w:rFonts w:ascii="Cambria Math" w:hAnsi="Cambria Math"/>
                  </w:rPr>
                  <m:t>CO</m:t>
                </m:r>
                <m:sSub>
                  <m:sSubPr>
                    <m:ctrlPr>
                      <w:rPr>
                        <w:rFonts w:ascii="Cambria Math" w:hAnsi="Cambria Math"/>
                      </w:rPr>
                    </m:ctrlPr>
                  </m:sSubPr>
                  <m:e>
                    <m:r>
                      <w:rPr>
                        <w:rFonts w:ascii="Cambria Math" w:hAnsi="Cambria Math"/>
                      </w:rPr>
                      <m:t>2</m:t>
                    </m:r>
                  </m:e>
                  <m:sub>
                    <m:r>
                      <w:rPr>
                        <w:rFonts w:ascii="Cambria Math" w:hAnsi="Cambria Math"/>
                      </w:rPr>
                      <m:t>it</m:t>
                    </m:r>
                  </m:sub>
                </m:sSub>
              </m:e>
              <m:e>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R</m:t>
                </m:r>
                <m:sSub>
                  <m:sSubPr>
                    <m:ctrlPr>
                      <w:rPr>
                        <w:rFonts w:ascii="Cambria Math" w:hAnsi="Cambria Math"/>
                      </w:rPr>
                    </m:ctrlPr>
                  </m:sSubPr>
                  <m:e>
                    <m:r>
                      <w:rPr>
                        <w:rFonts w:ascii="Cambria Math" w:hAnsi="Cambria Math"/>
                      </w:rPr>
                      <m:t>D</m:t>
                    </m:r>
                  </m:e>
                  <m:sub>
                    <m:r>
                      <w:rPr>
                        <w:rFonts w:ascii="Cambria Math" w:hAnsi="Cambria Math"/>
                      </w:rPr>
                      <m:t>it</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sSub>
                  <m:sSubPr>
                    <m:ctrlPr>
                      <w:rPr>
                        <w:rFonts w:ascii="Cambria Math" w:hAnsi="Cambria Math"/>
                      </w:rPr>
                    </m:ctrlPr>
                  </m:sSubPr>
                  <m:e>
                    <m:r>
                      <w:rPr>
                        <w:rFonts w:ascii="Cambria Math" w:hAnsi="Cambria Math"/>
                      </w:rPr>
                      <m:t>X</m:t>
                    </m:r>
                  </m:e>
                  <m:sub>
                    <m:r>
                      <w:rPr>
                        <w:rFonts w:ascii="Cambria Math" w:hAnsi="Cambria Math"/>
                      </w:rPr>
                      <m:t>it</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r>
                  <w:rPr>
                    <w:rFonts w:ascii="Cambria Math" w:hAnsi="Cambria Math"/>
                  </w:rPr>
                  <m:t>R</m:t>
                </m:r>
                <m:sSub>
                  <m:sSubPr>
                    <m:ctrlPr>
                      <w:rPr>
                        <w:rFonts w:ascii="Cambria Math" w:hAnsi="Cambria Math"/>
                      </w:rPr>
                    </m:ctrlPr>
                  </m:sSubPr>
                  <m:e>
                    <m:r>
                      <w:rPr>
                        <w:rFonts w:ascii="Cambria Math" w:hAnsi="Cambria Math"/>
                      </w:rPr>
                      <m:t>D</m:t>
                    </m:r>
                  </m:e>
                  <m:sub>
                    <m:r>
                      <w:rPr>
                        <w:rFonts w:ascii="Cambria Math" w:hAnsi="Cambria Math"/>
                      </w:rPr>
                      <m:t>it</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it</m:t>
                    </m:r>
                  </m:sub>
                </m:sSub>
              </m:e>
            </m:mr>
          </m:m>
        </m:oMath>
      </m:oMathPara>
    </w:p>
    <w:p w14:paraId="3C2D5755" w14:textId="790DBE18" w:rsidR="00CB2B34" w:rsidRPr="008D7A98" w:rsidRDefault="00B33BEF" w:rsidP="00CB2B34">
      <w:pPr>
        <w:ind w:firstLine="480"/>
      </w:pPr>
      <w:r>
        <w:rPr>
          <w:rFonts w:hint="eastAsia"/>
        </w:rPr>
        <w:t>其中，</w:t>
      </w:r>
      <m:oMath>
        <m:sSub>
          <m:sSubPr>
            <m:ctrlPr>
              <w:rPr>
                <w:rFonts w:ascii="Cambria Math" w:hAnsi="Cambria Math"/>
                <w:i/>
              </w:rPr>
            </m:ctrlPr>
          </m:sSubPr>
          <m:e>
            <m:r>
              <w:rPr>
                <w:rFonts w:ascii="Cambria Math" w:hAnsi="Cambria Math" w:hint="eastAsia"/>
              </w:rPr>
              <m:t>D</m:t>
            </m:r>
            <m:ctrlPr>
              <w:rPr>
                <w:rFonts w:ascii="Cambria Math" w:hAnsi="Cambria Math" w:hint="eastAsia"/>
                <w:i/>
              </w:rPr>
            </m:ctrlPr>
          </m:e>
          <m:sub>
            <m:r>
              <w:rPr>
                <w:rFonts w:ascii="Cambria Math" w:hAnsi="Cambria Math" w:hint="eastAsia"/>
              </w:rPr>
              <m:t>t</m:t>
            </m:r>
          </m:sub>
        </m:sSub>
      </m:oMath>
      <w:r>
        <w:rPr>
          <w:rFonts w:hint="eastAsia"/>
        </w:rPr>
        <w:t>表示能耗双控政策实施后的虚拟变量，取值为</w:t>
      </w:r>
      <w:r>
        <w:rPr>
          <w:rFonts w:hint="eastAsia"/>
        </w:rPr>
        <w:t>1</w:t>
      </w:r>
      <w:r>
        <w:rPr>
          <w:rFonts w:hint="eastAsia"/>
        </w:rPr>
        <w:t>或</w:t>
      </w:r>
      <w:r>
        <w:rPr>
          <w:rFonts w:hint="eastAsia"/>
        </w:rPr>
        <w:t>0</w:t>
      </w:r>
      <w:r>
        <w:rPr>
          <w:rFonts w:hint="eastAsia"/>
        </w:rPr>
        <w:t>；</w:t>
      </w:r>
      <m:oMath>
        <m:sSub>
          <m:sSubPr>
            <m:ctrlPr>
              <w:rPr>
                <w:rFonts w:ascii="Cambria Math" w:hAnsi="Cambria Math"/>
                <w:i/>
              </w:rPr>
            </m:ctrlPr>
          </m:sSubPr>
          <m:e>
            <m:r>
              <w:rPr>
                <w:rFonts w:ascii="Cambria Math" w:hAnsi="Cambria Math" w:hint="eastAsia"/>
              </w:rPr>
              <m:t>D</m:t>
            </m:r>
            <m:ctrlPr>
              <w:rPr>
                <w:rFonts w:ascii="Cambria Math" w:hAnsi="Cambria Math" w:hint="eastAsia"/>
                <w:i/>
              </w:rPr>
            </m:ctrlPr>
          </m:e>
          <m:sub>
            <m:r>
              <w:rPr>
                <w:rFonts w:ascii="Cambria Math" w:hAnsi="Cambria Math" w:hint="eastAsia"/>
              </w:rPr>
              <m:t>i</m:t>
            </m:r>
          </m:sub>
        </m:sSub>
      </m:oMath>
      <w:r>
        <w:rPr>
          <w:rFonts w:hint="eastAsia"/>
        </w:rPr>
        <w:t>表示企业所属行业是否为高耗能行业的虚拟变量，取值为</w:t>
      </w:r>
      <w:r>
        <w:rPr>
          <w:rFonts w:hint="eastAsia"/>
        </w:rPr>
        <w:t>1</w:t>
      </w:r>
      <w:r>
        <w:rPr>
          <w:rFonts w:hint="eastAsia"/>
        </w:rPr>
        <w:t>或</w:t>
      </w:r>
      <w:r>
        <w:rPr>
          <w:rFonts w:hint="eastAsia"/>
        </w:rPr>
        <w:t>0</w:t>
      </w:r>
      <w:r>
        <w:rPr>
          <w:rFonts w:hint="eastAsia"/>
        </w:rPr>
        <w:t>；其他变量含义同问题</w:t>
      </w:r>
      <w:proofErr w:type="gramStart"/>
      <w:r>
        <w:rPr>
          <w:rFonts w:hint="eastAsia"/>
        </w:rPr>
        <w:t>一</w:t>
      </w:r>
      <w:proofErr w:type="gramEnd"/>
      <w:r>
        <w:rPr>
          <w:rFonts w:hint="eastAsia"/>
        </w:rPr>
        <w:t>。我们关注的主要参数是</w:t>
      </w:r>
      <m:oMath>
        <m:sSub>
          <m:sSubPr>
            <m:ctrlPr>
              <w:rPr>
                <w:rFonts w:ascii="Cambria Math" w:hAnsi="Cambria Math"/>
                <w:i/>
              </w:rPr>
            </m:ctrlPr>
          </m:sSubPr>
          <m:e>
            <m:r>
              <m:rPr>
                <m:sty m:val="p"/>
              </m:rPr>
              <w:rPr>
                <w:rFonts w:ascii="Cambria Math" w:hAnsi="Cambria Math"/>
              </w:rPr>
              <m:t>β</m:t>
            </m:r>
            <m:ctrlPr>
              <w:rPr>
                <w:rFonts w:ascii="Cambria Math" w:hAnsi="Cambria Math"/>
              </w:rPr>
            </m:ctrlPr>
          </m:e>
          <m:sub>
            <m:r>
              <w:rPr>
                <w:rFonts w:ascii="Cambria Math" w:hAnsi="Cambria Math" w:hint="eastAsia"/>
              </w:rPr>
              <m:t>1</m:t>
            </m:r>
          </m:sub>
        </m:sSub>
      </m:oMath>
      <w:r>
        <w:rPr>
          <w:rFonts w:hint="eastAsia"/>
        </w:rPr>
        <w:t>、</w:t>
      </w:r>
      <m:oMath>
        <m:sSub>
          <m:sSubPr>
            <m:ctrlPr>
              <w:rPr>
                <w:rFonts w:ascii="Cambria Math" w:hAnsi="Cambria Math"/>
                <w:i/>
              </w:rPr>
            </m:ctrlPr>
          </m:sSubPr>
          <m:e>
            <m:r>
              <m:rPr>
                <m:sty m:val="p"/>
              </m:rPr>
              <w:rPr>
                <w:rFonts w:ascii="Cambria Math" w:hAnsi="Cambria Math"/>
              </w:rPr>
              <m:t>β</m:t>
            </m:r>
            <m:ctrlPr>
              <w:rPr>
                <w:rFonts w:ascii="Cambria Math" w:hAnsi="Cambria Math"/>
              </w:rPr>
            </m:ctrlPr>
          </m:e>
          <m:sub>
            <m:r>
              <w:rPr>
                <w:rFonts w:ascii="Cambria Math" w:hAnsi="Cambria Math" w:hint="eastAsia"/>
              </w:rPr>
              <m:t>3</m:t>
            </m:r>
          </m:sub>
        </m:sSub>
      </m:oMath>
      <w:r>
        <w:rPr>
          <w:rFonts w:hint="eastAsia"/>
        </w:rPr>
        <w:t>，它们反映了研发创新对碳排放的基准效应、时段异质性效应和行业异质性效应。</w:t>
      </w:r>
    </w:p>
    <w:p w14:paraId="24C5CE1D" w14:textId="1B5DAF13" w:rsidR="00064A61" w:rsidRDefault="00064A61" w:rsidP="008D7A98">
      <w:pPr>
        <w:pStyle w:val="1"/>
      </w:pPr>
      <w:bookmarkStart w:id="10" w:name="_Toc57576281"/>
      <w:bookmarkStart w:id="11" w:name="_Toc141279543"/>
      <w:r w:rsidRPr="000375D8">
        <w:t>模型假设</w:t>
      </w:r>
      <w:bookmarkEnd w:id="10"/>
      <w:bookmarkEnd w:id="11"/>
    </w:p>
    <w:p w14:paraId="3A6F4429" w14:textId="726BDF50" w:rsidR="008A7A52" w:rsidRPr="00CB2B34" w:rsidRDefault="00CB2B34" w:rsidP="008A7A52">
      <w:pPr>
        <w:pStyle w:val="a7"/>
        <w:numPr>
          <w:ilvl w:val="0"/>
          <w:numId w:val="9"/>
        </w:numPr>
        <w:ind w:firstLineChars="0"/>
      </w:pPr>
      <w:r w:rsidRPr="00CB2B34">
        <w:rPr>
          <w:rFonts w:hint="eastAsia"/>
        </w:rPr>
        <w:t>假设题目中给出的数据是真实、准确和完整的，且能够反映中国上市企业的</w:t>
      </w:r>
      <w:r w:rsidRPr="00CB2B34">
        <w:rPr>
          <w:rFonts w:hint="eastAsia"/>
        </w:rPr>
        <w:lastRenderedPageBreak/>
        <w:t>研发创新和</w:t>
      </w:r>
      <w:proofErr w:type="gramStart"/>
      <w:r w:rsidRPr="00CB2B34">
        <w:rPr>
          <w:rFonts w:hint="eastAsia"/>
        </w:rPr>
        <w:t>碳排放</w:t>
      </w:r>
      <w:proofErr w:type="gramEnd"/>
      <w:r w:rsidRPr="00CB2B34">
        <w:rPr>
          <w:rFonts w:hint="eastAsia"/>
        </w:rPr>
        <w:t>的实际情况。</w:t>
      </w:r>
    </w:p>
    <w:p w14:paraId="3B63DB1A" w14:textId="77777777" w:rsidR="00CB2B34" w:rsidRDefault="00CB2B34" w:rsidP="008A7A52">
      <w:pPr>
        <w:pStyle w:val="a7"/>
        <w:numPr>
          <w:ilvl w:val="0"/>
          <w:numId w:val="9"/>
        </w:numPr>
        <w:ind w:firstLineChars="0"/>
      </w:pPr>
      <w:r w:rsidRPr="00CB2B34">
        <w:rPr>
          <w:rFonts w:hint="eastAsia"/>
        </w:rPr>
        <w:t>我们假设在研究期限内，没有发生影响中国上市企业研发创新和</w:t>
      </w:r>
      <w:proofErr w:type="gramStart"/>
      <w:r w:rsidRPr="00CB2B34">
        <w:rPr>
          <w:rFonts w:hint="eastAsia"/>
        </w:rPr>
        <w:t>碳排放</w:t>
      </w:r>
      <w:proofErr w:type="gramEnd"/>
      <w:r w:rsidRPr="00CB2B34">
        <w:rPr>
          <w:rFonts w:hint="eastAsia"/>
        </w:rPr>
        <w:t>的重大突发事件，如自然灾害、战争、疫情等。</w:t>
      </w:r>
    </w:p>
    <w:p w14:paraId="7E9731D3" w14:textId="77777777" w:rsidR="00CB2B34" w:rsidRDefault="00CB2B34" w:rsidP="008A7A52">
      <w:pPr>
        <w:pStyle w:val="a7"/>
        <w:numPr>
          <w:ilvl w:val="0"/>
          <w:numId w:val="9"/>
        </w:numPr>
        <w:ind w:firstLineChars="0"/>
      </w:pPr>
      <w:r w:rsidRPr="00CB2B34">
        <w:rPr>
          <w:rFonts w:hint="eastAsia"/>
        </w:rPr>
        <w:t>假设研发创新和</w:t>
      </w:r>
      <w:proofErr w:type="gramStart"/>
      <w:r w:rsidRPr="00CB2B34">
        <w:rPr>
          <w:rFonts w:hint="eastAsia"/>
        </w:rPr>
        <w:t>碳排放</w:t>
      </w:r>
      <w:proofErr w:type="gramEnd"/>
      <w:r w:rsidRPr="00CB2B34">
        <w:rPr>
          <w:rFonts w:hint="eastAsia"/>
        </w:rPr>
        <w:t>之间的关系主要受到能源利用效率和能源消费结构的影响，而忽略其他可能存在的影响因素，如政策环境、市场竞争、消费者偏好等。</w:t>
      </w:r>
    </w:p>
    <w:p w14:paraId="71A181F9" w14:textId="025FA32B" w:rsidR="00CB2B34" w:rsidRDefault="00DD383A" w:rsidP="008A7A52">
      <w:pPr>
        <w:pStyle w:val="a7"/>
        <w:numPr>
          <w:ilvl w:val="0"/>
          <w:numId w:val="9"/>
        </w:numPr>
        <w:ind w:firstLineChars="0"/>
      </w:pPr>
      <w:r w:rsidRPr="00DD383A">
        <w:rPr>
          <w:rFonts w:hint="eastAsia"/>
        </w:rPr>
        <w:t>假设面板数据回归模型中的随机误差项服从正态分布，即</w:t>
      </w:r>
      <m:oMath>
        <m:sSub>
          <m:sSubPr>
            <m:ctrlPr>
              <w:rPr>
                <w:rFonts w:ascii="Cambria Math" w:hAnsi="Cambria Math"/>
              </w:rPr>
            </m:ctrlPr>
          </m:sSubPr>
          <m:e>
            <m:r>
              <w:rPr>
                <w:rFonts w:ascii="Cambria Math" w:hAnsi="Cambria Math"/>
              </w:rPr>
              <m:t>ε</m:t>
            </m:r>
          </m:e>
          <m:sub>
            <m:r>
              <w:rPr>
                <w:rFonts w:ascii="Cambria Math" w:hAnsi="Cambria Math"/>
              </w:rPr>
              <m:t>it</m:t>
            </m:r>
          </m:sub>
        </m:sSub>
        <m:r>
          <w:rPr>
            <w:rFonts w:ascii="Cambria Math" w:hAnsi="Cambria Math"/>
          </w:rPr>
          <m:t>～</m:t>
        </m:r>
        <m:r>
          <w:rPr>
            <w:rFonts w:ascii="Cambria Math" w:hAnsi="Cambria Math"/>
          </w:rPr>
          <m:t>N</m:t>
        </m:r>
        <m:d>
          <m:dPr>
            <m:ctrlPr>
              <w:rPr>
                <w:rFonts w:ascii="Cambria Math" w:hAnsi="Cambria Math"/>
                <w:i/>
              </w:rPr>
            </m:ctrlPr>
          </m:dPr>
          <m:e>
            <m:r>
              <w:rPr>
                <w:rFonts w:ascii="Cambria Math" w:hAnsi="Cambria Math"/>
              </w:rPr>
              <m:t>0,</m:t>
            </m:r>
            <m:sSup>
              <m:sSupPr>
                <m:ctrlPr>
                  <w:rPr>
                    <w:rFonts w:ascii="Cambria Math" w:hAnsi="Cambria Math"/>
                  </w:rPr>
                </m:ctrlPr>
              </m:sSupPr>
              <m:e>
                <m:r>
                  <w:rPr>
                    <w:rFonts w:ascii="Cambria Math" w:hAnsi="Cambria Math"/>
                  </w:rPr>
                  <m:t>σ</m:t>
                </m:r>
              </m:e>
              <m:sup>
                <m:r>
                  <w:rPr>
                    <w:rFonts w:ascii="Cambria Math" w:hAnsi="Cambria Math"/>
                  </w:rPr>
                  <m:t>2</m:t>
                </m:r>
              </m:sup>
            </m:sSup>
          </m:e>
        </m:d>
      </m:oMath>
      <w:r>
        <w:rPr>
          <w:rFonts w:hint="eastAsia"/>
        </w:rPr>
        <w:t>。</w:t>
      </w:r>
    </w:p>
    <w:p w14:paraId="18A3826C" w14:textId="5C489F03" w:rsidR="008A7A52" w:rsidRPr="00CB2B34" w:rsidRDefault="00DD383A" w:rsidP="008A7A52">
      <w:pPr>
        <w:pStyle w:val="a7"/>
        <w:numPr>
          <w:ilvl w:val="0"/>
          <w:numId w:val="9"/>
        </w:numPr>
        <w:ind w:firstLineChars="0"/>
      </w:pPr>
      <w:r w:rsidRPr="00DD383A">
        <w:rPr>
          <w:rFonts w:hint="eastAsia"/>
        </w:rPr>
        <w:t>假设企业固定效应和时间固定效应可以充分捕捉企业和时间的异质性特征，而不需要引入其他随机效应或混合效应</w:t>
      </w:r>
      <w:r>
        <w:rPr>
          <w:rFonts w:hint="eastAsia"/>
        </w:rPr>
        <w:t>。</w:t>
      </w:r>
    </w:p>
    <w:p w14:paraId="5A8B2030" w14:textId="6E0189A6" w:rsidR="008A7A52" w:rsidRPr="008A7A52" w:rsidRDefault="00064A61" w:rsidP="008A7A52">
      <w:pPr>
        <w:pStyle w:val="1"/>
      </w:pPr>
      <w:bookmarkStart w:id="12" w:name="_Toc57576282"/>
      <w:bookmarkStart w:id="13" w:name="_Toc141279544"/>
      <w:r w:rsidRPr="000375D8">
        <w:t>符号说明</w:t>
      </w:r>
      <w:bookmarkEnd w:id="12"/>
      <w:bookmarkEnd w:id="13"/>
    </w:p>
    <w:tbl>
      <w:tblPr>
        <w:tblStyle w:val="ae"/>
        <w:tblW w:w="0" w:type="auto"/>
        <w:tblLook w:val="04A0" w:firstRow="1" w:lastRow="0" w:firstColumn="1" w:lastColumn="0" w:noHBand="0" w:noVBand="1"/>
      </w:tblPr>
      <w:tblGrid>
        <w:gridCol w:w="1985"/>
        <w:gridCol w:w="283"/>
        <w:gridCol w:w="5245"/>
      </w:tblGrid>
      <w:tr w:rsidR="002C02E7" w14:paraId="7D707817" w14:textId="77777777" w:rsidTr="00A0320E">
        <w:trPr>
          <w:cnfStyle w:val="100000000000" w:firstRow="1" w:lastRow="0" w:firstColumn="0" w:lastColumn="0" w:oddVBand="0" w:evenVBand="0" w:oddHBand="0" w:evenHBand="0" w:firstRowFirstColumn="0" w:firstRowLastColumn="0" w:lastRowFirstColumn="0" w:lastRowLastColumn="0"/>
        </w:trPr>
        <w:tc>
          <w:tcPr>
            <w:tcW w:w="1985" w:type="dxa"/>
          </w:tcPr>
          <w:p w14:paraId="1C3935EE" w14:textId="175F0E88" w:rsidR="002C02E7" w:rsidRPr="00504110" w:rsidRDefault="002C02E7" w:rsidP="00917BFD">
            <w:pPr>
              <w:ind w:firstLineChars="0" w:firstLine="0"/>
              <w:jc w:val="center"/>
              <w:rPr>
                <w:b/>
                <w:bCs/>
              </w:rPr>
            </w:pPr>
            <w:r w:rsidRPr="00504110">
              <w:rPr>
                <w:rFonts w:hint="eastAsia"/>
                <w:b/>
                <w:bCs/>
              </w:rPr>
              <w:t>符号</w:t>
            </w:r>
          </w:p>
        </w:tc>
        <w:tc>
          <w:tcPr>
            <w:tcW w:w="5528" w:type="dxa"/>
            <w:gridSpan w:val="2"/>
          </w:tcPr>
          <w:p w14:paraId="59D6BB2F" w14:textId="79A226C5" w:rsidR="002C02E7" w:rsidRPr="00504110" w:rsidRDefault="002C02E7" w:rsidP="00917BFD">
            <w:pPr>
              <w:ind w:firstLineChars="0" w:firstLine="0"/>
              <w:jc w:val="center"/>
              <w:rPr>
                <w:b/>
                <w:bCs/>
              </w:rPr>
            </w:pPr>
            <w:r w:rsidRPr="00504110">
              <w:rPr>
                <w:rFonts w:hint="eastAsia"/>
                <w:b/>
                <w:bCs/>
              </w:rPr>
              <w:t>说明</w:t>
            </w:r>
          </w:p>
        </w:tc>
      </w:tr>
      <w:tr w:rsidR="002C02E7" w14:paraId="5570F1CE" w14:textId="77777777" w:rsidTr="00A0320E">
        <w:tc>
          <w:tcPr>
            <w:tcW w:w="2268" w:type="dxa"/>
            <w:gridSpan w:val="2"/>
          </w:tcPr>
          <w:p w14:paraId="5EBBF2BB" w14:textId="5DB0D7AB" w:rsidR="002C02E7" w:rsidRDefault="002C02E7" w:rsidP="00917BFD">
            <w:pPr>
              <w:adjustRightInd w:val="0"/>
              <w:snapToGrid w:val="0"/>
              <w:ind w:firstLineChars="0" w:firstLine="0"/>
              <w:jc w:val="center"/>
            </w:pPr>
            <m:oMathPara>
              <m:oMath>
                <m:r>
                  <w:rPr>
                    <w:rFonts w:ascii="Cambria Math" w:hAnsi="Cambria Math" w:hint="eastAsia"/>
                  </w:rPr>
                  <m:t>CO</m:t>
                </m:r>
                <m:sSub>
                  <m:sSubPr>
                    <m:ctrlPr>
                      <w:rPr>
                        <w:rFonts w:ascii="Cambria Math" w:hAnsi="Cambria Math"/>
                        <w:i/>
                      </w:rPr>
                    </m:ctrlPr>
                  </m:sSubPr>
                  <m:e>
                    <m:r>
                      <w:rPr>
                        <w:rFonts w:ascii="Cambria Math" w:hAnsi="Cambria Math" w:hint="eastAsia"/>
                      </w:rPr>
                      <m:t>2</m:t>
                    </m:r>
                    <m:ctrlPr>
                      <w:rPr>
                        <w:rFonts w:ascii="Cambria Math" w:hAnsi="Cambria Math" w:hint="eastAsia"/>
                        <w:i/>
                      </w:rPr>
                    </m:ctrlPr>
                  </m:e>
                  <m:sub>
                    <m:r>
                      <w:rPr>
                        <w:rFonts w:ascii="Cambria Math" w:hAnsi="Cambria Math" w:hint="eastAsia"/>
                      </w:rPr>
                      <m:t>it</m:t>
                    </m:r>
                  </m:sub>
                </m:sSub>
              </m:oMath>
            </m:oMathPara>
          </w:p>
        </w:tc>
        <w:tc>
          <w:tcPr>
            <w:tcW w:w="5245" w:type="dxa"/>
          </w:tcPr>
          <w:p w14:paraId="6B5BCAD2" w14:textId="12D05746" w:rsidR="002C02E7" w:rsidRDefault="002C02E7" w:rsidP="00A0320E">
            <w:pPr>
              <w:adjustRightInd w:val="0"/>
              <w:snapToGrid w:val="0"/>
              <w:ind w:firstLineChars="0" w:firstLine="0"/>
              <w:jc w:val="left"/>
            </w:pPr>
            <w:r w:rsidRPr="00E15C34">
              <w:rPr>
                <w:rFonts w:hint="eastAsia"/>
              </w:rPr>
              <w:t>表示第</w:t>
            </w:r>
            <m:oMath>
              <m:r>
                <w:rPr>
                  <w:rFonts w:ascii="Cambria Math" w:hAnsi="Cambria Math" w:hint="eastAsia"/>
                </w:rPr>
                <m:t>i</m:t>
              </m:r>
            </m:oMath>
            <w:proofErr w:type="gramStart"/>
            <w:r w:rsidRPr="00E15C34">
              <w:rPr>
                <w:rFonts w:hint="eastAsia"/>
              </w:rPr>
              <w:t>个</w:t>
            </w:r>
            <w:proofErr w:type="gramEnd"/>
            <w:r w:rsidRPr="00E15C34">
              <w:rPr>
                <w:rFonts w:hint="eastAsia"/>
              </w:rPr>
              <w:t>企业在第</w:t>
            </w:r>
            <m:oMath>
              <m:r>
                <w:rPr>
                  <w:rFonts w:ascii="Cambria Math" w:hAnsi="Cambria Math" w:hint="eastAsia"/>
                </w:rPr>
                <m:t>t</m:t>
              </m:r>
            </m:oMath>
            <w:r w:rsidRPr="00E15C34">
              <w:rPr>
                <w:rFonts w:hint="eastAsia"/>
              </w:rPr>
              <w:t>年的碳排放</w:t>
            </w:r>
          </w:p>
        </w:tc>
      </w:tr>
      <w:tr w:rsidR="002C02E7" w14:paraId="12BB1EBF" w14:textId="77777777" w:rsidTr="00A0320E">
        <w:tc>
          <w:tcPr>
            <w:tcW w:w="2268" w:type="dxa"/>
            <w:gridSpan w:val="2"/>
          </w:tcPr>
          <w:p w14:paraId="68F93F4E" w14:textId="5183049A" w:rsidR="002C02E7" w:rsidRDefault="002C02E7" w:rsidP="00917BFD">
            <w:pPr>
              <w:adjustRightInd w:val="0"/>
              <w:snapToGrid w:val="0"/>
              <w:ind w:firstLineChars="0" w:firstLine="0"/>
              <w:jc w:val="center"/>
            </w:pPr>
            <m:oMathPara>
              <m:oMath>
                <m:r>
                  <w:rPr>
                    <w:rFonts w:ascii="Cambria Math" w:hAnsi="Cambria Math" w:hint="eastAsia"/>
                  </w:rPr>
                  <m:t>R</m:t>
                </m:r>
                <m:sSub>
                  <m:sSubPr>
                    <m:ctrlPr>
                      <w:rPr>
                        <w:rFonts w:ascii="Cambria Math" w:hAnsi="Cambria Math"/>
                        <w:i/>
                      </w:rPr>
                    </m:ctrlPr>
                  </m:sSubPr>
                  <m:e>
                    <m:r>
                      <w:rPr>
                        <w:rFonts w:ascii="Cambria Math" w:hAnsi="Cambria Math" w:hint="eastAsia"/>
                      </w:rPr>
                      <m:t>D</m:t>
                    </m:r>
                    <m:ctrlPr>
                      <w:rPr>
                        <w:rFonts w:ascii="Cambria Math" w:hAnsi="Cambria Math" w:hint="eastAsia"/>
                        <w:i/>
                      </w:rPr>
                    </m:ctrlPr>
                  </m:e>
                  <m:sub>
                    <m:r>
                      <w:rPr>
                        <w:rFonts w:ascii="Cambria Math" w:hAnsi="Cambria Math" w:hint="eastAsia"/>
                      </w:rPr>
                      <m:t>it</m:t>
                    </m:r>
                  </m:sub>
                </m:sSub>
              </m:oMath>
            </m:oMathPara>
          </w:p>
        </w:tc>
        <w:tc>
          <w:tcPr>
            <w:tcW w:w="5245" w:type="dxa"/>
          </w:tcPr>
          <w:p w14:paraId="3CFE7A83" w14:textId="051E0FF6" w:rsidR="002C02E7" w:rsidRDefault="002C02E7" w:rsidP="00A0320E">
            <w:pPr>
              <w:adjustRightInd w:val="0"/>
              <w:snapToGrid w:val="0"/>
              <w:ind w:firstLineChars="0" w:firstLine="0"/>
              <w:jc w:val="left"/>
            </w:pPr>
            <w:r w:rsidRPr="00E15C34">
              <w:rPr>
                <w:rFonts w:hint="eastAsia"/>
              </w:rPr>
              <w:t>表示第</w:t>
            </w:r>
            <m:oMath>
              <m:r>
                <w:rPr>
                  <w:rFonts w:ascii="Cambria Math" w:hAnsi="Cambria Math" w:hint="eastAsia"/>
                </w:rPr>
                <m:t>i</m:t>
              </m:r>
            </m:oMath>
            <w:proofErr w:type="gramStart"/>
            <w:r w:rsidRPr="00E15C34">
              <w:rPr>
                <w:rFonts w:hint="eastAsia"/>
              </w:rPr>
              <w:t>个</w:t>
            </w:r>
            <w:proofErr w:type="gramEnd"/>
            <w:r w:rsidRPr="00E15C34">
              <w:rPr>
                <w:rFonts w:hint="eastAsia"/>
              </w:rPr>
              <w:t>企业在第</w:t>
            </w:r>
            <m:oMath>
              <m:r>
                <w:rPr>
                  <w:rFonts w:ascii="Cambria Math" w:hAnsi="Cambria Math" w:hint="eastAsia"/>
                </w:rPr>
                <m:t>t</m:t>
              </m:r>
            </m:oMath>
            <w:r w:rsidRPr="00E15C34">
              <w:rPr>
                <w:rFonts w:hint="eastAsia"/>
              </w:rPr>
              <w:t>年的研发创新投入</w:t>
            </w:r>
          </w:p>
        </w:tc>
      </w:tr>
      <w:tr w:rsidR="002C02E7" w14:paraId="022EDD23" w14:textId="77777777" w:rsidTr="00A0320E">
        <w:tc>
          <w:tcPr>
            <w:tcW w:w="2268" w:type="dxa"/>
            <w:gridSpan w:val="2"/>
          </w:tcPr>
          <w:p w14:paraId="2F974993" w14:textId="578EE335" w:rsidR="002C02E7" w:rsidRDefault="002C02E7" w:rsidP="00917BFD">
            <w:pPr>
              <w:adjustRightInd w:val="0"/>
              <w:snapToGrid w:val="0"/>
              <w:ind w:firstLineChars="0" w:firstLine="0"/>
              <w:jc w:val="center"/>
            </w:pPr>
            <m:oMathPara>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hint="eastAsia"/>
                      </w:rPr>
                      <m:t>it</m:t>
                    </m:r>
                  </m:sub>
                </m:sSub>
              </m:oMath>
            </m:oMathPara>
          </w:p>
        </w:tc>
        <w:tc>
          <w:tcPr>
            <w:tcW w:w="5245" w:type="dxa"/>
          </w:tcPr>
          <w:p w14:paraId="59EE4B1E" w14:textId="0B897D47" w:rsidR="002C02E7" w:rsidRDefault="002C02E7" w:rsidP="00A0320E">
            <w:pPr>
              <w:adjustRightInd w:val="0"/>
              <w:snapToGrid w:val="0"/>
              <w:ind w:firstLineChars="0" w:firstLine="0"/>
              <w:jc w:val="left"/>
            </w:pPr>
            <w:r w:rsidRPr="00E15C34">
              <w:rPr>
                <w:rFonts w:hint="eastAsia"/>
              </w:rPr>
              <w:t>表示第</w:t>
            </w:r>
            <m:oMath>
              <m:r>
                <w:rPr>
                  <w:rFonts w:ascii="Cambria Math" w:hAnsi="Cambria Math" w:hint="eastAsia"/>
                </w:rPr>
                <m:t>i</m:t>
              </m:r>
            </m:oMath>
            <w:proofErr w:type="gramStart"/>
            <w:r w:rsidRPr="00E15C34">
              <w:rPr>
                <w:rFonts w:hint="eastAsia"/>
              </w:rPr>
              <w:t>个</w:t>
            </w:r>
            <w:proofErr w:type="gramEnd"/>
            <w:r w:rsidRPr="00E15C34">
              <w:rPr>
                <w:rFonts w:hint="eastAsia"/>
              </w:rPr>
              <w:t>企业在第</w:t>
            </w:r>
            <m:oMath>
              <m:r>
                <w:rPr>
                  <w:rFonts w:ascii="Cambria Math" w:hAnsi="Cambria Math" w:hint="eastAsia"/>
                </w:rPr>
                <m:t>t</m:t>
              </m:r>
            </m:oMath>
            <w:r w:rsidRPr="00E15C34">
              <w:rPr>
                <w:rFonts w:hint="eastAsia"/>
              </w:rPr>
              <w:t>年的控制变量向量</w:t>
            </w:r>
          </w:p>
        </w:tc>
      </w:tr>
      <w:tr w:rsidR="002C02E7" w14:paraId="257E24B0" w14:textId="77777777" w:rsidTr="00A0320E">
        <w:tc>
          <w:tcPr>
            <w:tcW w:w="2268" w:type="dxa"/>
            <w:gridSpan w:val="2"/>
          </w:tcPr>
          <w:p w14:paraId="5AE64169" w14:textId="6B24CF80" w:rsidR="002C02E7" w:rsidRDefault="002C02E7" w:rsidP="00917BFD">
            <w:pPr>
              <w:adjustRightInd w:val="0"/>
              <w:snapToGrid w:val="0"/>
              <w:ind w:firstLineChars="0" w:firstLine="0"/>
              <w:jc w:val="center"/>
            </w:pPr>
            <m:oMathPara>
              <m:oMath>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hint="eastAsia"/>
                      </w:rPr>
                      <m:t>i</m:t>
                    </m:r>
                  </m:sub>
                </m:sSub>
              </m:oMath>
            </m:oMathPara>
          </w:p>
        </w:tc>
        <w:tc>
          <w:tcPr>
            <w:tcW w:w="5245" w:type="dxa"/>
          </w:tcPr>
          <w:p w14:paraId="4E682DBE" w14:textId="52F119D1" w:rsidR="002C02E7" w:rsidRDefault="002C02E7" w:rsidP="00A0320E">
            <w:pPr>
              <w:adjustRightInd w:val="0"/>
              <w:snapToGrid w:val="0"/>
              <w:ind w:firstLineChars="0" w:firstLine="0"/>
              <w:jc w:val="left"/>
            </w:pPr>
            <w:r w:rsidRPr="00E15C34">
              <w:rPr>
                <w:rFonts w:hint="eastAsia"/>
              </w:rPr>
              <w:t>表示企业固定效应</w:t>
            </w:r>
          </w:p>
        </w:tc>
      </w:tr>
      <w:tr w:rsidR="002C02E7" w14:paraId="754E7451" w14:textId="77777777" w:rsidTr="00A0320E">
        <w:tc>
          <w:tcPr>
            <w:tcW w:w="2268" w:type="dxa"/>
            <w:gridSpan w:val="2"/>
          </w:tcPr>
          <w:p w14:paraId="735228C2" w14:textId="1EBF833B" w:rsidR="002C02E7" w:rsidRDefault="002C02E7" w:rsidP="00917BFD">
            <w:pPr>
              <w:adjustRightInd w:val="0"/>
              <w:snapToGrid w:val="0"/>
              <w:ind w:firstLineChars="0" w:firstLine="0"/>
              <w:jc w:val="center"/>
            </w:pPr>
            <m:oMathPara>
              <m:oMath>
                <m:sSub>
                  <m:sSubPr>
                    <m:ctrlPr>
                      <w:rPr>
                        <w:rFonts w:ascii="Cambria Math" w:hAnsi="Cambria Math"/>
                        <w:i/>
                      </w:rPr>
                    </m:ctrlPr>
                  </m:sSubPr>
                  <m:e>
                    <m:r>
                      <m:rPr>
                        <m:sty m:val="p"/>
                      </m:rPr>
                      <w:rPr>
                        <w:rFonts w:ascii="Cambria Math" w:hAnsi="Cambria Math"/>
                      </w:rPr>
                      <m:t>λ</m:t>
                    </m:r>
                    <m:ctrlPr>
                      <w:rPr>
                        <w:rFonts w:ascii="Cambria Math" w:hAnsi="Cambria Math"/>
                      </w:rPr>
                    </m:ctrlPr>
                  </m:e>
                  <m:sub>
                    <m:r>
                      <w:rPr>
                        <w:rFonts w:ascii="Cambria Math" w:hAnsi="Cambria Math" w:hint="eastAsia"/>
                      </w:rPr>
                      <m:t>t</m:t>
                    </m:r>
                  </m:sub>
                </m:sSub>
              </m:oMath>
            </m:oMathPara>
          </w:p>
        </w:tc>
        <w:tc>
          <w:tcPr>
            <w:tcW w:w="5245" w:type="dxa"/>
          </w:tcPr>
          <w:p w14:paraId="31F29CDA" w14:textId="04496C8A" w:rsidR="002C02E7" w:rsidRDefault="002C02E7" w:rsidP="00A0320E">
            <w:pPr>
              <w:adjustRightInd w:val="0"/>
              <w:snapToGrid w:val="0"/>
              <w:ind w:firstLineChars="0" w:firstLine="0"/>
              <w:jc w:val="left"/>
            </w:pPr>
            <w:r>
              <w:rPr>
                <w:rFonts w:hint="eastAsia"/>
              </w:rPr>
              <w:t>表示时间固定效应</w:t>
            </w:r>
          </w:p>
        </w:tc>
      </w:tr>
      <w:tr w:rsidR="002C02E7" w14:paraId="0E37B19C" w14:textId="77777777" w:rsidTr="00A0320E">
        <w:tc>
          <w:tcPr>
            <w:tcW w:w="2268" w:type="dxa"/>
            <w:gridSpan w:val="2"/>
          </w:tcPr>
          <w:p w14:paraId="5DD146E1" w14:textId="0FD593A5" w:rsidR="002C02E7" w:rsidRDefault="002C02E7" w:rsidP="00A0320E">
            <w:pPr>
              <w:adjustRightInd w:val="0"/>
              <w:snapToGrid w:val="0"/>
              <w:ind w:firstLineChars="0" w:firstLine="0"/>
            </w:pPr>
            <m:oMathPara>
              <m:oMath>
                <m:sSub>
                  <m:sSubPr>
                    <m:ctrlPr>
                      <w:rPr>
                        <w:rFonts w:ascii="Cambria Math" w:hAnsi="Cambria Math"/>
                        <w:i/>
                      </w:rPr>
                    </m:ctrlPr>
                  </m:sSubPr>
                  <m:e>
                    <m:r>
                      <m:rPr>
                        <m:sty m:val="p"/>
                      </m:rPr>
                      <w:rPr>
                        <w:rFonts w:ascii="Cambria Math" w:hAnsi="Cambria Math"/>
                      </w:rPr>
                      <m:t>ε</m:t>
                    </m:r>
                    <m:ctrlPr>
                      <w:rPr>
                        <w:rFonts w:ascii="Cambria Math" w:hAnsi="Cambria Math"/>
                      </w:rPr>
                    </m:ctrlPr>
                  </m:e>
                  <m:sub>
                    <m:r>
                      <w:rPr>
                        <w:rFonts w:ascii="Cambria Math" w:hAnsi="Cambria Math" w:hint="eastAsia"/>
                      </w:rPr>
                      <m:t>it</m:t>
                    </m:r>
                  </m:sub>
                </m:sSub>
              </m:oMath>
            </m:oMathPara>
          </w:p>
        </w:tc>
        <w:tc>
          <w:tcPr>
            <w:tcW w:w="5245" w:type="dxa"/>
          </w:tcPr>
          <w:p w14:paraId="4098FE87" w14:textId="096984AF" w:rsidR="002C02E7" w:rsidRDefault="002C02E7" w:rsidP="00A0320E">
            <w:pPr>
              <w:adjustRightInd w:val="0"/>
              <w:snapToGrid w:val="0"/>
              <w:ind w:firstLineChars="0" w:firstLine="0"/>
              <w:jc w:val="left"/>
            </w:pPr>
            <w:r>
              <w:rPr>
                <w:rFonts w:hint="eastAsia"/>
              </w:rPr>
              <w:t>表示随机误差项</w:t>
            </w:r>
          </w:p>
        </w:tc>
      </w:tr>
    </w:tbl>
    <w:p w14:paraId="1CE81A4F" w14:textId="1EAD8690" w:rsidR="00B9341E" w:rsidRDefault="00A0320E" w:rsidP="00064A61">
      <w:pPr>
        <w:ind w:firstLine="480"/>
      </w:pPr>
      <w:r>
        <w:rPr>
          <w:rFonts w:hint="eastAsia"/>
        </w:rPr>
        <w:t>注：其他未标注符号会在引用时进行说明</w:t>
      </w:r>
    </w:p>
    <w:p w14:paraId="42787741" w14:textId="77777777" w:rsidR="008A7A52" w:rsidRPr="008A7A52" w:rsidRDefault="008A7A52" w:rsidP="00064A61">
      <w:pPr>
        <w:ind w:firstLine="480"/>
      </w:pPr>
    </w:p>
    <w:p w14:paraId="20D2DD7F" w14:textId="0361D4AD" w:rsidR="00064A61" w:rsidRDefault="00064A61" w:rsidP="0093758B">
      <w:pPr>
        <w:pStyle w:val="1"/>
      </w:pPr>
      <w:bookmarkStart w:id="14" w:name="_Toc57576283"/>
      <w:bookmarkStart w:id="15" w:name="_Toc141279545"/>
      <w:r w:rsidRPr="000375D8">
        <w:t>模型的建立与求解</w:t>
      </w:r>
      <w:bookmarkEnd w:id="14"/>
      <w:bookmarkEnd w:id="15"/>
    </w:p>
    <w:p w14:paraId="71689403" w14:textId="34D9BA68" w:rsidR="008A7A52" w:rsidRDefault="008A7A52" w:rsidP="00476829">
      <w:pPr>
        <w:pStyle w:val="2"/>
        <w:spacing w:after="156"/>
      </w:pPr>
      <w:bookmarkStart w:id="16" w:name="_Toc141279546"/>
      <w:r>
        <w:rPr>
          <w:rFonts w:hint="eastAsia"/>
        </w:rPr>
        <w:t>问题</w:t>
      </w:r>
      <w:proofErr w:type="gramStart"/>
      <w:r>
        <w:rPr>
          <w:rFonts w:hint="eastAsia"/>
        </w:rPr>
        <w:t>一</w:t>
      </w:r>
      <w:proofErr w:type="gramEnd"/>
      <w:r w:rsidRPr="008A7A52">
        <w:rPr>
          <w:rFonts w:hint="eastAsia"/>
        </w:rPr>
        <w:t>模型的建立与求解</w:t>
      </w:r>
      <w:bookmarkEnd w:id="16"/>
    </w:p>
    <w:p w14:paraId="629F7C9B" w14:textId="2E03CA83" w:rsidR="008A7A52" w:rsidRDefault="008A7A52" w:rsidP="008A7A52">
      <w:pPr>
        <w:pStyle w:val="3"/>
      </w:pPr>
      <w:bookmarkStart w:id="17" w:name="_Toc141279547"/>
      <w:r>
        <w:rPr>
          <w:rFonts w:hint="eastAsia"/>
        </w:rPr>
        <w:t>模型的建立</w:t>
      </w:r>
      <w:bookmarkEnd w:id="17"/>
    </w:p>
    <w:p w14:paraId="62490859" w14:textId="77777777" w:rsidR="00A0320E" w:rsidRDefault="00A0320E" w:rsidP="00A0320E">
      <w:pPr>
        <w:widowControl/>
        <w:ind w:firstLine="480"/>
        <w:jc w:val="left"/>
        <w:rPr>
          <w:rFonts w:ascii="宋体" w:hAnsi="宋体" w:cs="宋体"/>
          <w:szCs w:val="24"/>
        </w:rPr>
      </w:pPr>
      <w:r>
        <w:rPr>
          <w:rFonts w:ascii="宋体" w:hAnsi="宋体" w:cs="宋体" w:hint="eastAsia"/>
          <w:szCs w:val="24"/>
        </w:rPr>
        <w:t>我们选择R&amp;D经费支出作为解释变量，企业的</w:t>
      </w:r>
      <w:r w:rsidRPr="00CF7B03">
        <w:rPr>
          <w:rFonts w:ascii="宋体" w:hAnsi="宋体" w:cs="宋体" w:hint="eastAsia"/>
          <w:szCs w:val="24"/>
        </w:rPr>
        <w:t>二氧化碳排放量</w:t>
      </w:r>
      <w:r>
        <w:rPr>
          <w:rFonts w:ascii="宋体" w:hAnsi="宋体" w:cs="宋体" w:hint="eastAsia"/>
          <w:szCs w:val="24"/>
        </w:rPr>
        <w:t>作为被解释变量，以及企业的规模、利润、行业、所有制等作</w:t>
      </w:r>
      <w:r w:rsidRPr="00CF7B03">
        <w:rPr>
          <w:rFonts w:ascii="宋体" w:hAnsi="宋体" w:cs="宋体" w:hint="eastAsia"/>
          <w:szCs w:val="24"/>
        </w:rPr>
        <w:t>为控制变量。为了可以充分利用时间序列和截面数据的信息，提高估计效率和准确性，我们选择面板数据回归方法作</w:t>
      </w:r>
      <w:r>
        <w:rPr>
          <w:rFonts w:ascii="宋体" w:hAnsi="宋体" w:cs="宋体" w:hint="eastAsia"/>
          <w:szCs w:val="24"/>
        </w:rPr>
        <w:t>为研究方法，我们设定如下的面板数据回归模型：</w:t>
      </w:r>
    </w:p>
    <w:p w14:paraId="26D232FF" w14:textId="77777777" w:rsidR="00A0320E" w:rsidRDefault="00A0320E" w:rsidP="00A0320E">
      <w:pPr>
        <w:widowControl/>
        <w:ind w:firstLineChars="0" w:firstLine="0"/>
        <w:jc w:val="center"/>
        <w:rPr>
          <w:rFonts w:ascii="宋体" w:hAnsi="宋体" w:cs="宋体"/>
          <w:szCs w:val="24"/>
        </w:rPr>
      </w:pPr>
      <w:r>
        <w:rPr>
          <w:rFonts w:ascii="宋体" w:hAnsi="宋体" w:cs="宋体" w:hint="eastAsia"/>
          <w:position w:val="-12"/>
          <w:szCs w:val="24"/>
        </w:rPr>
        <w:object w:dxaOrig="3976" w:dyaOrig="365" w14:anchorId="4C83405D">
          <v:shape id="_x0000_i1027" type="#_x0000_t75" style="width:198.8pt;height:17.75pt" o:ole="">
            <v:imagedata r:id="rId17" o:title=""/>
          </v:shape>
          <o:OLEObject Type="Embed" ProgID="Equation.DSMT4" ShapeID="_x0000_i1027" DrawAspect="Content" ObjectID="_1751921822" r:id="rId19"/>
        </w:object>
      </w:r>
    </w:p>
    <w:p w14:paraId="68FB335B" w14:textId="77777777" w:rsidR="00A0320E" w:rsidRDefault="00A0320E" w:rsidP="00A0320E">
      <w:pPr>
        <w:widowControl/>
        <w:ind w:firstLine="480"/>
        <w:jc w:val="left"/>
        <w:rPr>
          <w:rFonts w:ascii="宋体" w:hAnsi="宋体" w:cs="宋体"/>
          <w:szCs w:val="24"/>
        </w:rPr>
      </w:pPr>
      <w:r>
        <w:rPr>
          <w:rFonts w:ascii="宋体" w:hAnsi="宋体" w:cs="宋体" w:hint="eastAsia"/>
          <w:szCs w:val="24"/>
        </w:rPr>
        <w:t>其中，</w:t>
      </w:r>
      <m:oMath>
        <m:r>
          <w:rPr>
            <w:rFonts w:ascii="Cambria Math" w:hAnsi="Cambria Math" w:cs="宋体" w:hint="eastAsia"/>
            <w:szCs w:val="24"/>
          </w:rPr>
          <m:t>CO</m:t>
        </m:r>
        <m:sSub>
          <m:sSubPr>
            <m:ctrlPr>
              <w:rPr>
                <w:rFonts w:ascii="Cambria Math" w:hAnsi="Cambria Math" w:cs="宋体" w:hint="eastAsia"/>
                <w:i/>
                <w:szCs w:val="24"/>
              </w:rPr>
            </m:ctrlPr>
          </m:sSubPr>
          <m:e>
            <m:r>
              <w:rPr>
                <w:rFonts w:ascii="Cambria Math" w:hAnsi="Cambria Math" w:cs="宋体" w:hint="eastAsia"/>
                <w:szCs w:val="24"/>
              </w:rPr>
              <m:t>2</m:t>
            </m:r>
          </m:e>
          <m:sub>
            <m:r>
              <w:rPr>
                <w:rFonts w:ascii="Cambria Math" w:hAnsi="Cambria Math" w:cs="宋体" w:hint="eastAsia"/>
                <w:szCs w:val="24"/>
              </w:rPr>
              <m:t>it</m:t>
            </m:r>
          </m:sub>
        </m:sSub>
      </m:oMath>
      <w:r>
        <w:rPr>
          <w:rFonts w:ascii="宋体" w:hAnsi="宋体" w:cs="宋体" w:hint="eastAsia"/>
          <w:szCs w:val="24"/>
        </w:rPr>
        <w:t>表示第</w:t>
      </w:r>
      <m:oMath>
        <m:r>
          <w:rPr>
            <w:rFonts w:ascii="Cambria Math" w:hAnsi="Cambria Math" w:cs="宋体" w:hint="eastAsia"/>
            <w:szCs w:val="24"/>
          </w:rPr>
          <m:t>i</m:t>
        </m:r>
      </m:oMath>
      <w:proofErr w:type="gramStart"/>
      <w:r>
        <w:rPr>
          <w:rFonts w:ascii="宋体" w:hAnsi="宋体" w:cs="宋体" w:hint="eastAsia"/>
          <w:szCs w:val="24"/>
        </w:rPr>
        <w:t>个</w:t>
      </w:r>
      <w:proofErr w:type="gramEnd"/>
      <w:r>
        <w:rPr>
          <w:rFonts w:ascii="宋体" w:hAnsi="宋体" w:cs="宋体" w:hint="eastAsia"/>
          <w:szCs w:val="24"/>
        </w:rPr>
        <w:t>企业在第</w:t>
      </w:r>
      <m:oMath>
        <m:r>
          <w:rPr>
            <w:rFonts w:ascii="Cambria Math" w:hAnsi="Cambria Math" w:cs="宋体" w:hint="eastAsia"/>
            <w:szCs w:val="24"/>
          </w:rPr>
          <m:t>t</m:t>
        </m:r>
      </m:oMath>
      <w:r>
        <w:rPr>
          <w:rFonts w:ascii="宋体" w:hAnsi="宋体" w:cs="宋体" w:hint="eastAsia"/>
          <w:szCs w:val="24"/>
        </w:rPr>
        <w:t>年的碳排放量，</w:t>
      </w:r>
      <m:oMath>
        <m:r>
          <w:rPr>
            <w:rFonts w:ascii="Cambria Math" w:hAnsi="Cambria Math" w:cs="宋体" w:hint="eastAsia"/>
            <w:szCs w:val="24"/>
          </w:rPr>
          <m:t>R</m:t>
        </m:r>
        <m:sSub>
          <m:sSubPr>
            <m:ctrlPr>
              <w:rPr>
                <w:rFonts w:ascii="Cambria Math" w:hAnsi="Cambria Math" w:cs="宋体" w:hint="eastAsia"/>
                <w:i/>
                <w:szCs w:val="24"/>
              </w:rPr>
            </m:ctrlPr>
          </m:sSubPr>
          <m:e>
            <m:r>
              <w:rPr>
                <w:rFonts w:ascii="Cambria Math" w:hAnsi="Cambria Math" w:cs="宋体" w:hint="eastAsia"/>
                <w:szCs w:val="24"/>
              </w:rPr>
              <m:t>D</m:t>
            </m:r>
          </m:e>
          <m:sub>
            <m:r>
              <w:rPr>
                <w:rFonts w:ascii="Cambria Math" w:hAnsi="Cambria Math" w:cs="宋体" w:hint="eastAsia"/>
                <w:szCs w:val="24"/>
              </w:rPr>
              <m:t>it</m:t>
            </m:r>
          </m:sub>
        </m:sSub>
      </m:oMath>
      <w:r>
        <w:rPr>
          <w:rFonts w:ascii="宋体" w:hAnsi="宋体" w:cs="宋体" w:hint="eastAsia"/>
          <w:szCs w:val="24"/>
        </w:rPr>
        <w:t>表示第</w:t>
      </w:r>
      <m:oMath>
        <m:r>
          <w:rPr>
            <w:rFonts w:ascii="Cambria Math" w:hAnsi="Cambria Math" w:cs="宋体" w:hint="eastAsia"/>
            <w:szCs w:val="24"/>
          </w:rPr>
          <m:t>i</m:t>
        </m:r>
      </m:oMath>
      <w:proofErr w:type="gramStart"/>
      <w:r>
        <w:rPr>
          <w:rFonts w:ascii="宋体" w:hAnsi="宋体" w:cs="宋体" w:hint="eastAsia"/>
          <w:szCs w:val="24"/>
        </w:rPr>
        <w:t>个</w:t>
      </w:r>
      <w:proofErr w:type="gramEnd"/>
      <w:r>
        <w:rPr>
          <w:rFonts w:ascii="宋体" w:hAnsi="宋体" w:cs="宋体" w:hint="eastAsia"/>
          <w:szCs w:val="24"/>
        </w:rPr>
        <w:t>企业在第</w:t>
      </w:r>
      <m:oMath>
        <m:r>
          <w:rPr>
            <w:rFonts w:ascii="Cambria Math" w:hAnsi="Cambria Math" w:cs="宋体" w:hint="eastAsia"/>
            <w:szCs w:val="24"/>
          </w:rPr>
          <m:t>t</m:t>
        </m:r>
      </m:oMath>
      <w:r>
        <w:rPr>
          <w:rFonts w:ascii="宋体" w:hAnsi="宋体" w:cs="宋体" w:hint="eastAsia"/>
          <w:szCs w:val="24"/>
        </w:rPr>
        <w:t>年的研发创新投入，</w:t>
      </w:r>
      <m:oMath>
        <m:sSub>
          <m:sSubPr>
            <m:ctrlPr>
              <w:rPr>
                <w:rFonts w:ascii="Cambria Math" w:hAnsi="Cambria Math" w:cs="宋体" w:hint="eastAsia"/>
                <w:i/>
                <w:szCs w:val="24"/>
              </w:rPr>
            </m:ctrlPr>
          </m:sSubPr>
          <m:e>
            <m:r>
              <w:rPr>
                <w:rFonts w:ascii="Cambria Math" w:hAnsi="Cambria Math" w:cs="宋体" w:hint="eastAsia"/>
                <w:szCs w:val="24"/>
              </w:rPr>
              <m:t>X</m:t>
            </m:r>
          </m:e>
          <m:sub>
            <m:r>
              <w:rPr>
                <w:rFonts w:ascii="Cambria Math" w:hAnsi="Cambria Math" w:cs="宋体" w:hint="eastAsia"/>
                <w:szCs w:val="24"/>
              </w:rPr>
              <m:t>it</m:t>
            </m:r>
          </m:sub>
        </m:sSub>
      </m:oMath>
      <w:r>
        <w:rPr>
          <w:rFonts w:ascii="宋体" w:hAnsi="宋体" w:cs="宋体" w:hint="eastAsia"/>
          <w:szCs w:val="24"/>
        </w:rPr>
        <w:t>表示第</w:t>
      </w:r>
      <m:oMath>
        <m:r>
          <w:rPr>
            <w:rFonts w:ascii="Cambria Math" w:hAnsi="Cambria Math" w:cs="宋体" w:hint="eastAsia"/>
            <w:szCs w:val="24"/>
          </w:rPr>
          <m:t>i</m:t>
        </m:r>
      </m:oMath>
      <w:proofErr w:type="gramStart"/>
      <w:r>
        <w:rPr>
          <w:rFonts w:ascii="宋体" w:hAnsi="宋体" w:cs="宋体" w:hint="eastAsia"/>
          <w:szCs w:val="24"/>
        </w:rPr>
        <w:t>个</w:t>
      </w:r>
      <w:proofErr w:type="gramEnd"/>
      <w:r>
        <w:rPr>
          <w:rFonts w:ascii="宋体" w:hAnsi="宋体" w:cs="宋体" w:hint="eastAsia"/>
          <w:szCs w:val="24"/>
        </w:rPr>
        <w:t>企业在第</w:t>
      </w:r>
      <m:oMath>
        <m:r>
          <w:rPr>
            <w:rFonts w:ascii="Cambria Math" w:hAnsi="Cambria Math" w:cs="宋体" w:hint="eastAsia"/>
            <w:szCs w:val="24"/>
          </w:rPr>
          <m:t>t</m:t>
        </m:r>
      </m:oMath>
      <w:r>
        <w:rPr>
          <w:rFonts w:ascii="宋体" w:hAnsi="宋体" w:cs="宋体" w:hint="eastAsia"/>
          <w:szCs w:val="24"/>
        </w:rPr>
        <w:t>年的控制变量向量，</w:t>
      </w:r>
      <m:oMath>
        <m:sSub>
          <m:sSubPr>
            <m:ctrlPr>
              <w:rPr>
                <w:rFonts w:ascii="Cambria Math" w:hAnsi="Cambria Math" w:cs="宋体" w:hint="eastAsia"/>
                <w:i/>
                <w:szCs w:val="24"/>
              </w:rPr>
            </m:ctrlPr>
          </m:sSubPr>
          <m:e>
            <m:r>
              <m:rPr>
                <m:sty m:val="p"/>
              </m:rPr>
              <w:rPr>
                <w:rFonts w:ascii="Cambria Math" w:hAnsi="Cambria Math" w:cs="宋体" w:hint="eastAsia"/>
                <w:szCs w:val="24"/>
              </w:rPr>
              <m:t>μ</m:t>
            </m:r>
            <m:ctrlPr>
              <w:rPr>
                <w:rFonts w:ascii="Cambria Math" w:hAnsi="Cambria Math" w:cs="宋体" w:hint="eastAsia"/>
                <w:szCs w:val="24"/>
              </w:rPr>
            </m:ctrlPr>
          </m:e>
          <m:sub>
            <m:r>
              <w:rPr>
                <w:rFonts w:ascii="Cambria Math" w:hAnsi="Cambria Math" w:cs="宋体" w:hint="eastAsia"/>
                <w:szCs w:val="24"/>
              </w:rPr>
              <m:t>i</m:t>
            </m:r>
          </m:sub>
        </m:sSub>
      </m:oMath>
      <w:r>
        <w:rPr>
          <w:rFonts w:ascii="宋体" w:hAnsi="宋体" w:cs="宋体" w:hint="eastAsia"/>
          <w:szCs w:val="24"/>
        </w:rPr>
        <w:t>表示企业固定效应，</w:t>
      </w:r>
      <m:oMath>
        <m:sSub>
          <m:sSubPr>
            <m:ctrlPr>
              <w:rPr>
                <w:rFonts w:ascii="Cambria Math" w:hAnsi="Cambria Math" w:cs="宋体" w:hint="eastAsia"/>
                <w:i/>
                <w:szCs w:val="24"/>
              </w:rPr>
            </m:ctrlPr>
          </m:sSubPr>
          <m:e>
            <m:r>
              <m:rPr>
                <m:sty m:val="p"/>
              </m:rPr>
              <w:rPr>
                <w:rFonts w:ascii="Cambria Math" w:hAnsi="Cambria Math" w:cs="宋体" w:hint="eastAsia"/>
                <w:szCs w:val="24"/>
              </w:rPr>
              <m:t>λ</m:t>
            </m:r>
            <m:ctrlPr>
              <w:rPr>
                <w:rFonts w:ascii="Cambria Math" w:hAnsi="Cambria Math" w:cs="宋体" w:hint="eastAsia"/>
                <w:szCs w:val="24"/>
              </w:rPr>
            </m:ctrlPr>
          </m:e>
          <m:sub>
            <m:r>
              <w:rPr>
                <w:rFonts w:ascii="Cambria Math" w:hAnsi="Cambria Math" w:cs="宋体" w:hint="eastAsia"/>
                <w:szCs w:val="24"/>
              </w:rPr>
              <m:t>t</m:t>
            </m:r>
          </m:sub>
        </m:sSub>
      </m:oMath>
      <w:r>
        <w:rPr>
          <w:rFonts w:ascii="宋体" w:hAnsi="宋体" w:cs="宋体" w:hint="eastAsia"/>
          <w:szCs w:val="24"/>
        </w:rPr>
        <w:t>表示时间固定效应，</w:t>
      </w:r>
      <m:oMath>
        <m:sSub>
          <m:sSubPr>
            <m:ctrlPr>
              <w:rPr>
                <w:rFonts w:ascii="Cambria Math" w:hAnsi="Cambria Math" w:cs="宋体" w:hint="eastAsia"/>
                <w:i/>
                <w:szCs w:val="24"/>
              </w:rPr>
            </m:ctrlPr>
          </m:sSubPr>
          <m:e>
            <m:r>
              <m:rPr>
                <m:sty m:val="p"/>
              </m:rPr>
              <w:rPr>
                <w:rFonts w:ascii="Cambria Math" w:hAnsi="Cambria Math" w:cs="宋体" w:hint="eastAsia"/>
                <w:szCs w:val="24"/>
              </w:rPr>
              <m:t>ε</m:t>
            </m:r>
            <m:ctrlPr>
              <w:rPr>
                <w:rFonts w:ascii="Cambria Math" w:hAnsi="Cambria Math" w:cs="宋体" w:hint="eastAsia"/>
                <w:szCs w:val="24"/>
              </w:rPr>
            </m:ctrlPr>
          </m:e>
          <m:sub>
            <m:r>
              <w:rPr>
                <w:rFonts w:ascii="Cambria Math" w:hAnsi="Cambria Math" w:cs="宋体" w:hint="eastAsia"/>
                <w:szCs w:val="24"/>
              </w:rPr>
              <m:t>it</m:t>
            </m:r>
          </m:sub>
        </m:sSub>
      </m:oMath>
      <w:r>
        <w:rPr>
          <w:rFonts w:ascii="宋体" w:hAnsi="宋体" w:cs="宋体" w:hint="eastAsia"/>
          <w:szCs w:val="24"/>
        </w:rPr>
        <w:t>表示随机误差项。我们关注的主要参数是</w:t>
      </w:r>
      <m:oMath>
        <m:sSub>
          <m:sSubPr>
            <m:ctrlPr>
              <w:rPr>
                <w:rFonts w:ascii="Cambria Math" w:hAnsi="Cambria Math" w:cs="宋体" w:hint="eastAsia"/>
                <w:i/>
                <w:szCs w:val="24"/>
              </w:rPr>
            </m:ctrlPr>
          </m:sSubPr>
          <m:e>
            <m:r>
              <m:rPr>
                <m:sty m:val="p"/>
              </m:rPr>
              <w:rPr>
                <w:rFonts w:ascii="Cambria Math" w:hAnsi="Cambria Math" w:cs="宋体" w:hint="eastAsia"/>
                <w:szCs w:val="24"/>
              </w:rPr>
              <m:t>β</m:t>
            </m:r>
            <m:ctrlPr>
              <w:rPr>
                <w:rFonts w:ascii="Cambria Math" w:hAnsi="Cambria Math" w:cs="宋体" w:hint="eastAsia"/>
                <w:szCs w:val="24"/>
              </w:rPr>
            </m:ctrlPr>
          </m:e>
          <m:sub>
            <m:r>
              <w:rPr>
                <w:rFonts w:ascii="Cambria Math" w:hAnsi="Cambria Math" w:cs="宋体" w:hint="eastAsia"/>
                <w:szCs w:val="24"/>
              </w:rPr>
              <m:t>1</m:t>
            </m:r>
          </m:sub>
        </m:sSub>
      </m:oMath>
      <w:r>
        <w:rPr>
          <w:rFonts w:ascii="宋体" w:hAnsi="宋体" w:cs="宋体" w:hint="eastAsia"/>
          <w:szCs w:val="24"/>
        </w:rPr>
        <w:t>，它反映了研发创新对碳排放的总体影响。</w:t>
      </w:r>
    </w:p>
    <w:p w14:paraId="07EE1848" w14:textId="77777777" w:rsidR="00A0320E" w:rsidRDefault="00A0320E" w:rsidP="00A0320E">
      <w:pPr>
        <w:widowControl/>
        <w:ind w:firstLine="480"/>
        <w:jc w:val="left"/>
        <w:rPr>
          <w:rFonts w:ascii="宋体" w:hAnsi="宋体" w:cs="宋体"/>
          <w:color w:val="000000"/>
          <w:szCs w:val="24"/>
        </w:rPr>
      </w:pPr>
      <w:r>
        <w:rPr>
          <w:rFonts w:ascii="宋体" w:hAnsi="宋体" w:cs="宋体" w:hint="eastAsia"/>
          <w:color w:val="000000"/>
          <w:szCs w:val="24"/>
        </w:rPr>
        <w:t>面板数据模型一般有三种形式可以选择：混合估计模型、固定效应模型、随机效应模型：</w:t>
      </w:r>
    </w:p>
    <w:p w14:paraId="54263D0D" w14:textId="77777777" w:rsidR="00A0320E" w:rsidRDefault="00A0320E" w:rsidP="00A0320E">
      <w:pPr>
        <w:widowControl/>
        <w:numPr>
          <w:ilvl w:val="0"/>
          <w:numId w:val="14"/>
        </w:numPr>
        <w:ind w:firstLine="480"/>
        <w:jc w:val="left"/>
        <w:rPr>
          <w:rFonts w:ascii="宋体" w:hAnsi="宋体" w:cs="宋体"/>
          <w:color w:val="000000"/>
          <w:szCs w:val="24"/>
        </w:rPr>
      </w:pPr>
      <w:r>
        <w:rPr>
          <w:rFonts w:ascii="宋体" w:hAnsi="宋体" w:cs="宋体" w:hint="eastAsia"/>
          <w:color w:val="000000"/>
          <w:szCs w:val="24"/>
        </w:rPr>
        <w:t>混合估计模型（POOL）：不同个体之间不存在差异，不同时间项之间也不存在显著性差异，可以直接把面板数据混合在一起用普通最小二乘法估计参数。</w:t>
      </w:r>
    </w:p>
    <w:p w14:paraId="5A00ECB8" w14:textId="77777777" w:rsidR="00A0320E" w:rsidRDefault="00A0320E" w:rsidP="00A0320E">
      <w:pPr>
        <w:widowControl/>
        <w:ind w:firstLine="480"/>
        <w:jc w:val="left"/>
        <w:rPr>
          <w:rFonts w:ascii="宋体" w:hAnsi="宋体" w:cs="宋体"/>
          <w:szCs w:val="24"/>
        </w:rPr>
      </w:pPr>
      <w:r>
        <w:rPr>
          <w:rFonts w:ascii="宋体" w:hAnsi="宋体" w:cs="宋体" w:hint="eastAsia"/>
          <w:color w:val="000000"/>
          <w:szCs w:val="24"/>
        </w:rPr>
        <w:lastRenderedPageBreak/>
        <w:t>（2）固定效应模型（FE）：固定效应模型包括个体固定模型、时间固定效应模型、双向固定效应模型。此处的 FE 模型是仅指个体固定效应模型，它刻画了不同个体的特殊影响。而时间固定效应模型刻画了不同时间的特殊影响。</w:t>
      </w:r>
    </w:p>
    <w:p w14:paraId="67DBDBD6" w14:textId="02100634" w:rsidR="00A0320E" w:rsidRDefault="00A0320E" w:rsidP="00A0320E">
      <w:pPr>
        <w:widowControl/>
        <w:ind w:firstLine="480"/>
        <w:jc w:val="left"/>
        <w:rPr>
          <w:rFonts w:ascii="宋体" w:hAnsi="宋体" w:cs="宋体"/>
          <w:szCs w:val="24"/>
        </w:rPr>
      </w:pPr>
      <w:r>
        <w:rPr>
          <w:rFonts w:ascii="宋体" w:hAnsi="宋体" w:cs="宋体" w:hint="eastAsia"/>
          <w:color w:val="000000"/>
          <w:szCs w:val="24"/>
        </w:rPr>
        <w:t>（3）随机效应模型（RE）：随机效应模型与固定效应模型FE的区别在于对个体差别的定义，固定效应模型刻画了不同个体的特殊影响，个体间的差别反映在每个个体都有各自截距项；而随机效应模型则假设个体间的差别是随机的。由此固定效应模型更适合用于研究样本之间的区别，而随机效应更适合用于由样本来推断总体特征。比如，若假定想比较三种药物的疗效，可以直接建立固定效应模型FE；如果研究者的目的不是比较这三种药物的疗效差异，而是想要了解这三种药物所代表的三类药物的疗效差异，那么这就是随机效应模型RE。</w:t>
      </w:r>
      <w:r>
        <w:rPr>
          <w:rFonts w:ascii="宋体" w:hAnsi="宋体" w:cs="宋体" w:hint="eastAsia"/>
          <w:color w:val="000000"/>
          <w:szCs w:val="24"/>
        </w:rPr>
        <w:br/>
        <w:t xml:space="preserve">   在面板数据模型形式的选择方法上，我们经常采用F检验决定选用 POOL 模型还是 FE 模型，用 Breusch-Pagan 检验决定选用 RE 模型还是 POOL 模型，用 Hausman 检验决定选择 RE 模型还是 FE 模型。</w:t>
      </w:r>
      <w:r>
        <w:rPr>
          <w:rFonts w:ascii="宋体" w:hAnsi="宋体" w:cs="宋体" w:hint="eastAsia"/>
          <w:color w:val="000000"/>
          <w:szCs w:val="24"/>
        </w:rPr>
        <w:br/>
        <w:t xml:space="preserve">    根据</w:t>
      </w:r>
      <w:proofErr w:type="gramStart"/>
      <w:r>
        <w:rPr>
          <w:rFonts w:ascii="宋体" w:hAnsi="宋体" w:cs="宋体" w:hint="eastAsia"/>
          <w:color w:val="000000"/>
          <w:szCs w:val="24"/>
        </w:rPr>
        <w:t>各个形式</w:t>
      </w:r>
      <w:proofErr w:type="gramEnd"/>
      <w:r>
        <w:rPr>
          <w:rFonts w:ascii="宋体" w:hAnsi="宋体" w:cs="宋体" w:hint="eastAsia"/>
          <w:color w:val="000000"/>
          <w:szCs w:val="24"/>
        </w:rPr>
        <w:t>的面板模型的结果进行对比，若在各个模型得F检验都通过的前提下，建议结合估计参数的显著性来确定面板模型。</w:t>
      </w:r>
    </w:p>
    <w:p w14:paraId="4E396DAE" w14:textId="77777777" w:rsidR="0051597F" w:rsidRPr="00A0320E" w:rsidRDefault="0051597F" w:rsidP="00843CBC">
      <w:pPr>
        <w:ind w:firstLineChars="0" w:firstLine="0"/>
        <w:rPr>
          <w:color w:val="FF0000"/>
        </w:rPr>
      </w:pPr>
    </w:p>
    <w:p w14:paraId="23889872" w14:textId="5A1AA44C" w:rsidR="008A7A52" w:rsidRDefault="008A7A52" w:rsidP="008A7A52">
      <w:pPr>
        <w:pStyle w:val="3"/>
      </w:pPr>
      <w:bookmarkStart w:id="18" w:name="_Toc141279548"/>
      <w:r>
        <w:rPr>
          <w:rFonts w:hint="eastAsia"/>
        </w:rPr>
        <w:t>模型的求解</w:t>
      </w:r>
      <w:bookmarkEnd w:id="18"/>
    </w:p>
    <w:p w14:paraId="5AFC7BA5" w14:textId="77777777" w:rsidR="00A0320E" w:rsidRDefault="00A0320E" w:rsidP="003054CB">
      <w:pPr>
        <w:widowControl/>
        <w:spacing w:after="100"/>
        <w:ind w:right="720" w:firstLineChars="0" w:firstLine="0"/>
        <w:jc w:val="left"/>
        <w:rPr>
          <w:rFonts w:ascii="宋体" w:hAnsi="宋体" w:cs="宋体"/>
          <w:szCs w:val="24"/>
        </w:rPr>
      </w:pPr>
      <w:r>
        <w:rPr>
          <w:rFonts w:ascii="宋体" w:hAnsi="宋体" w:cs="宋体" w:hint="eastAsia"/>
          <w:b/>
          <w:bCs/>
          <w:color w:val="000000"/>
          <w:szCs w:val="24"/>
        </w:rPr>
        <w:t>模型选择</w:t>
      </w:r>
    </w:p>
    <w:tbl>
      <w:tblPr>
        <w:tblW w:w="3392" w:type="pct"/>
        <w:jc w:val="center"/>
        <w:tblBorders>
          <w:top w:val="single" w:sz="4" w:space="0" w:color="auto"/>
          <w:bottom w:val="single" w:sz="4" w:space="0" w:color="auto"/>
        </w:tblBorders>
        <w:tblCellMar>
          <w:left w:w="10" w:type="dxa"/>
          <w:right w:w="10" w:type="dxa"/>
        </w:tblCellMar>
        <w:tblLook w:val="04A0" w:firstRow="1" w:lastRow="0" w:firstColumn="1" w:lastColumn="0" w:noHBand="0" w:noVBand="1"/>
      </w:tblPr>
      <w:tblGrid>
        <w:gridCol w:w="2176"/>
        <w:gridCol w:w="1460"/>
        <w:gridCol w:w="1460"/>
        <w:gridCol w:w="904"/>
      </w:tblGrid>
      <w:tr w:rsidR="00A0320E" w14:paraId="0AE7457C" w14:textId="77777777" w:rsidTr="009434C4">
        <w:trPr>
          <w:jc w:val="center"/>
        </w:trPr>
        <w:tc>
          <w:tcPr>
            <w:tcW w:w="0" w:type="auto"/>
            <w:tcBorders>
              <w:top w:val="single" w:sz="10" w:space="0" w:color="000000"/>
              <w:left w:val="nil"/>
              <w:bottom w:val="single" w:sz="10" w:space="0" w:color="000000"/>
              <w:right w:val="nil"/>
            </w:tcBorders>
            <w:vAlign w:val="center"/>
          </w:tcPr>
          <w:p w14:paraId="232061F4" w14:textId="77777777" w:rsidR="00A0320E" w:rsidRDefault="00A0320E" w:rsidP="004D7B45">
            <w:pPr>
              <w:ind w:firstLine="480"/>
              <w:jc w:val="center"/>
              <w:rPr>
                <w:rFonts w:ascii="宋体" w:hAnsi="宋体" w:cs="宋体"/>
                <w:szCs w:val="24"/>
              </w:rPr>
            </w:pPr>
            <w:r>
              <w:rPr>
                <w:rFonts w:ascii="宋体" w:hAnsi="宋体" w:cs="宋体" w:hint="eastAsia"/>
                <w:szCs w:val="24"/>
              </w:rPr>
              <w:t>检验类型</w:t>
            </w:r>
          </w:p>
        </w:tc>
        <w:tc>
          <w:tcPr>
            <w:tcW w:w="0" w:type="auto"/>
            <w:tcBorders>
              <w:top w:val="single" w:sz="10" w:space="0" w:color="000000"/>
              <w:left w:val="nil"/>
              <w:bottom w:val="single" w:sz="10" w:space="0" w:color="000000"/>
              <w:right w:val="nil"/>
            </w:tcBorders>
            <w:vAlign w:val="center"/>
          </w:tcPr>
          <w:p w14:paraId="2C5A8E88" w14:textId="77777777" w:rsidR="00A0320E" w:rsidRDefault="00A0320E" w:rsidP="004D7B45">
            <w:pPr>
              <w:ind w:firstLine="480"/>
              <w:jc w:val="center"/>
              <w:rPr>
                <w:rFonts w:ascii="宋体" w:hAnsi="宋体" w:cs="宋体"/>
                <w:szCs w:val="24"/>
              </w:rPr>
            </w:pPr>
            <w:r>
              <w:rPr>
                <w:rFonts w:ascii="宋体" w:hAnsi="宋体" w:cs="宋体" w:hint="eastAsia"/>
                <w:szCs w:val="24"/>
              </w:rPr>
              <w:t>统计量</w:t>
            </w:r>
          </w:p>
        </w:tc>
        <w:tc>
          <w:tcPr>
            <w:tcW w:w="1217" w:type="pct"/>
            <w:tcBorders>
              <w:top w:val="single" w:sz="10" w:space="0" w:color="000000"/>
              <w:left w:val="nil"/>
              <w:bottom w:val="single" w:sz="10" w:space="0" w:color="000000"/>
              <w:right w:val="nil"/>
            </w:tcBorders>
            <w:vAlign w:val="center"/>
          </w:tcPr>
          <w:p w14:paraId="291AB66C" w14:textId="77777777" w:rsidR="00A0320E" w:rsidRDefault="00A0320E" w:rsidP="004D7B45">
            <w:pPr>
              <w:ind w:firstLine="480"/>
              <w:jc w:val="center"/>
              <w:rPr>
                <w:rFonts w:ascii="宋体" w:hAnsi="宋体" w:cs="宋体"/>
                <w:szCs w:val="24"/>
              </w:rPr>
            </w:pPr>
            <w:r>
              <w:rPr>
                <w:rFonts w:ascii="宋体" w:hAnsi="宋体" w:cs="宋体" w:hint="eastAsia"/>
                <w:szCs w:val="24"/>
              </w:rPr>
              <w:t>P</w:t>
            </w:r>
          </w:p>
        </w:tc>
        <w:tc>
          <w:tcPr>
            <w:tcW w:w="753" w:type="pct"/>
            <w:tcBorders>
              <w:top w:val="single" w:sz="10" w:space="0" w:color="000000"/>
              <w:left w:val="nil"/>
              <w:bottom w:val="single" w:sz="10" w:space="0" w:color="000000"/>
              <w:right w:val="nil"/>
            </w:tcBorders>
            <w:vAlign w:val="center"/>
          </w:tcPr>
          <w:p w14:paraId="00D51DDD" w14:textId="77777777" w:rsidR="00A0320E" w:rsidRDefault="00A0320E" w:rsidP="009434C4">
            <w:pPr>
              <w:ind w:firstLineChars="0" w:firstLine="0"/>
              <w:rPr>
                <w:rFonts w:ascii="宋体" w:hAnsi="宋体" w:cs="宋体"/>
                <w:szCs w:val="24"/>
              </w:rPr>
            </w:pPr>
            <w:r>
              <w:rPr>
                <w:rFonts w:ascii="宋体" w:hAnsi="宋体" w:cs="宋体" w:hint="eastAsia"/>
                <w:szCs w:val="24"/>
              </w:rPr>
              <w:t>结论</w:t>
            </w:r>
          </w:p>
        </w:tc>
      </w:tr>
      <w:tr w:rsidR="00A0320E" w14:paraId="2FAF422D" w14:textId="77777777" w:rsidTr="009434C4">
        <w:trPr>
          <w:jc w:val="center"/>
        </w:trPr>
        <w:tc>
          <w:tcPr>
            <w:tcW w:w="0" w:type="auto"/>
            <w:tcBorders>
              <w:top w:val="nil"/>
              <w:left w:val="nil"/>
              <w:bottom w:val="nil"/>
              <w:right w:val="nil"/>
            </w:tcBorders>
            <w:vAlign w:val="center"/>
          </w:tcPr>
          <w:p w14:paraId="6561613D" w14:textId="77777777" w:rsidR="00A0320E" w:rsidRDefault="00A0320E" w:rsidP="004D7B45">
            <w:pPr>
              <w:ind w:firstLine="480"/>
              <w:jc w:val="center"/>
              <w:rPr>
                <w:rFonts w:ascii="宋体" w:hAnsi="宋体" w:cs="宋体"/>
                <w:szCs w:val="24"/>
              </w:rPr>
            </w:pPr>
            <w:r>
              <w:rPr>
                <w:rFonts w:ascii="宋体" w:hAnsi="宋体" w:cs="宋体" w:hint="eastAsia"/>
                <w:szCs w:val="24"/>
              </w:rPr>
              <w:t>F检验</w:t>
            </w:r>
          </w:p>
        </w:tc>
        <w:tc>
          <w:tcPr>
            <w:tcW w:w="0" w:type="auto"/>
            <w:tcBorders>
              <w:top w:val="nil"/>
              <w:left w:val="nil"/>
              <w:bottom w:val="nil"/>
              <w:right w:val="nil"/>
            </w:tcBorders>
            <w:vAlign w:val="center"/>
          </w:tcPr>
          <w:p w14:paraId="63DC5988" w14:textId="77777777" w:rsidR="00A0320E" w:rsidRDefault="00A0320E" w:rsidP="004D7B45">
            <w:pPr>
              <w:ind w:firstLine="480"/>
              <w:jc w:val="center"/>
              <w:rPr>
                <w:rFonts w:ascii="宋体" w:hAnsi="宋体" w:cs="宋体"/>
                <w:szCs w:val="24"/>
              </w:rPr>
            </w:pPr>
            <w:r>
              <w:rPr>
                <w:rFonts w:ascii="宋体" w:hAnsi="宋体" w:cs="宋体" w:hint="eastAsia"/>
                <w:szCs w:val="24"/>
              </w:rPr>
              <w:t>3251.462</w:t>
            </w:r>
          </w:p>
        </w:tc>
        <w:tc>
          <w:tcPr>
            <w:tcW w:w="1217" w:type="pct"/>
            <w:tcBorders>
              <w:top w:val="nil"/>
              <w:left w:val="nil"/>
              <w:bottom w:val="nil"/>
              <w:right w:val="nil"/>
            </w:tcBorders>
            <w:vAlign w:val="center"/>
          </w:tcPr>
          <w:p w14:paraId="17639C03" w14:textId="77777777" w:rsidR="00A0320E" w:rsidRDefault="00A0320E" w:rsidP="004D7B45">
            <w:pPr>
              <w:ind w:firstLine="480"/>
              <w:jc w:val="center"/>
              <w:rPr>
                <w:rFonts w:ascii="宋体" w:hAnsi="宋体" w:cs="宋体"/>
                <w:szCs w:val="24"/>
              </w:rPr>
            </w:pPr>
            <w:r>
              <w:rPr>
                <w:rFonts w:ascii="宋体" w:hAnsi="宋体" w:cs="宋体" w:hint="eastAsia"/>
                <w:szCs w:val="24"/>
              </w:rPr>
              <w:t>0.000***</w:t>
            </w:r>
          </w:p>
        </w:tc>
        <w:tc>
          <w:tcPr>
            <w:tcW w:w="753" w:type="pct"/>
            <w:tcBorders>
              <w:top w:val="nil"/>
              <w:left w:val="nil"/>
              <w:bottom w:val="nil"/>
              <w:right w:val="nil"/>
            </w:tcBorders>
            <w:vAlign w:val="center"/>
          </w:tcPr>
          <w:p w14:paraId="6364DE41" w14:textId="77777777" w:rsidR="00A0320E" w:rsidRDefault="00A0320E" w:rsidP="009434C4">
            <w:pPr>
              <w:ind w:firstLineChars="0" w:firstLine="0"/>
              <w:rPr>
                <w:rFonts w:ascii="宋体" w:hAnsi="宋体" w:cs="宋体"/>
                <w:szCs w:val="24"/>
              </w:rPr>
            </w:pPr>
            <w:r>
              <w:rPr>
                <w:rFonts w:ascii="宋体" w:hAnsi="宋体" w:cs="宋体" w:hint="eastAsia"/>
                <w:szCs w:val="24"/>
              </w:rPr>
              <w:t>FE模型</w:t>
            </w:r>
          </w:p>
        </w:tc>
      </w:tr>
      <w:tr w:rsidR="00A0320E" w14:paraId="3DBB8080" w14:textId="77777777" w:rsidTr="009434C4">
        <w:trPr>
          <w:jc w:val="center"/>
        </w:trPr>
        <w:tc>
          <w:tcPr>
            <w:tcW w:w="0" w:type="auto"/>
            <w:tcBorders>
              <w:top w:val="nil"/>
              <w:left w:val="nil"/>
              <w:bottom w:val="nil"/>
              <w:right w:val="nil"/>
            </w:tcBorders>
            <w:vAlign w:val="center"/>
          </w:tcPr>
          <w:p w14:paraId="718A74AA" w14:textId="77777777" w:rsidR="00A0320E" w:rsidRDefault="00A0320E" w:rsidP="004D7B45">
            <w:pPr>
              <w:ind w:firstLine="480"/>
              <w:jc w:val="center"/>
              <w:rPr>
                <w:rFonts w:ascii="宋体" w:hAnsi="宋体" w:cs="宋体"/>
                <w:szCs w:val="24"/>
              </w:rPr>
            </w:pPr>
            <w:r>
              <w:rPr>
                <w:rFonts w:ascii="宋体" w:hAnsi="宋体" w:cs="宋体" w:hint="eastAsia"/>
                <w:szCs w:val="24"/>
              </w:rPr>
              <w:t>Breusch-Pagan检验</w:t>
            </w:r>
          </w:p>
        </w:tc>
        <w:tc>
          <w:tcPr>
            <w:tcW w:w="0" w:type="auto"/>
            <w:tcBorders>
              <w:top w:val="nil"/>
              <w:left w:val="nil"/>
              <w:bottom w:val="nil"/>
              <w:right w:val="nil"/>
            </w:tcBorders>
            <w:vAlign w:val="center"/>
          </w:tcPr>
          <w:p w14:paraId="67AA8010" w14:textId="77777777" w:rsidR="00A0320E" w:rsidRDefault="00A0320E" w:rsidP="004D7B45">
            <w:pPr>
              <w:ind w:firstLine="480"/>
              <w:jc w:val="center"/>
              <w:rPr>
                <w:rFonts w:ascii="宋体" w:hAnsi="宋体" w:cs="宋体"/>
                <w:szCs w:val="24"/>
              </w:rPr>
            </w:pPr>
            <w:r>
              <w:rPr>
                <w:rFonts w:ascii="宋体" w:hAnsi="宋体" w:cs="宋体" w:hint="eastAsia"/>
                <w:szCs w:val="24"/>
              </w:rPr>
              <w:t>130.245</w:t>
            </w:r>
          </w:p>
        </w:tc>
        <w:tc>
          <w:tcPr>
            <w:tcW w:w="1217" w:type="pct"/>
            <w:tcBorders>
              <w:top w:val="nil"/>
              <w:left w:val="nil"/>
              <w:bottom w:val="nil"/>
              <w:right w:val="nil"/>
            </w:tcBorders>
            <w:vAlign w:val="center"/>
          </w:tcPr>
          <w:p w14:paraId="12FFCBA5" w14:textId="77777777" w:rsidR="00A0320E" w:rsidRDefault="00A0320E" w:rsidP="004D7B45">
            <w:pPr>
              <w:ind w:firstLine="480"/>
              <w:jc w:val="center"/>
              <w:rPr>
                <w:rFonts w:ascii="宋体" w:hAnsi="宋体" w:cs="宋体"/>
                <w:szCs w:val="24"/>
              </w:rPr>
            </w:pPr>
            <w:r>
              <w:rPr>
                <w:rFonts w:ascii="宋体" w:hAnsi="宋体" w:cs="宋体" w:hint="eastAsia"/>
                <w:szCs w:val="24"/>
              </w:rPr>
              <w:t>0.000***</w:t>
            </w:r>
          </w:p>
        </w:tc>
        <w:tc>
          <w:tcPr>
            <w:tcW w:w="753" w:type="pct"/>
            <w:tcBorders>
              <w:top w:val="nil"/>
              <w:left w:val="nil"/>
              <w:bottom w:val="nil"/>
              <w:right w:val="nil"/>
            </w:tcBorders>
            <w:vAlign w:val="center"/>
          </w:tcPr>
          <w:p w14:paraId="7A3426A5" w14:textId="77777777" w:rsidR="00A0320E" w:rsidRDefault="00A0320E" w:rsidP="009434C4">
            <w:pPr>
              <w:ind w:firstLineChars="0" w:firstLine="0"/>
              <w:rPr>
                <w:rFonts w:ascii="宋体" w:hAnsi="宋体" w:cs="宋体"/>
                <w:szCs w:val="24"/>
              </w:rPr>
            </w:pPr>
            <w:r>
              <w:rPr>
                <w:rFonts w:ascii="宋体" w:hAnsi="宋体" w:cs="宋体" w:hint="eastAsia"/>
                <w:szCs w:val="24"/>
              </w:rPr>
              <w:t>RE模型</w:t>
            </w:r>
          </w:p>
        </w:tc>
      </w:tr>
      <w:tr w:rsidR="00A0320E" w14:paraId="57FC5A2B" w14:textId="77777777" w:rsidTr="009434C4">
        <w:trPr>
          <w:jc w:val="center"/>
        </w:trPr>
        <w:tc>
          <w:tcPr>
            <w:tcW w:w="0" w:type="auto"/>
            <w:tcBorders>
              <w:top w:val="nil"/>
              <w:left w:val="nil"/>
              <w:bottom w:val="single" w:sz="10" w:space="0" w:color="000000"/>
              <w:right w:val="nil"/>
            </w:tcBorders>
            <w:vAlign w:val="center"/>
          </w:tcPr>
          <w:p w14:paraId="5D3D9261" w14:textId="77777777" w:rsidR="00A0320E" w:rsidRDefault="00A0320E" w:rsidP="004D7B45">
            <w:pPr>
              <w:ind w:firstLine="480"/>
              <w:jc w:val="center"/>
              <w:rPr>
                <w:rFonts w:ascii="宋体" w:hAnsi="宋体" w:cs="宋体"/>
                <w:szCs w:val="24"/>
              </w:rPr>
            </w:pPr>
            <w:r>
              <w:rPr>
                <w:rFonts w:ascii="宋体" w:hAnsi="宋体" w:cs="宋体" w:hint="eastAsia"/>
                <w:szCs w:val="24"/>
              </w:rPr>
              <w:t>Hausman检验</w:t>
            </w:r>
          </w:p>
        </w:tc>
        <w:tc>
          <w:tcPr>
            <w:tcW w:w="0" w:type="auto"/>
            <w:tcBorders>
              <w:top w:val="nil"/>
              <w:left w:val="nil"/>
              <w:bottom w:val="single" w:sz="10" w:space="0" w:color="000000"/>
              <w:right w:val="nil"/>
            </w:tcBorders>
            <w:vAlign w:val="center"/>
          </w:tcPr>
          <w:p w14:paraId="1E2571F3" w14:textId="77777777" w:rsidR="00A0320E" w:rsidRDefault="00A0320E" w:rsidP="004D7B45">
            <w:pPr>
              <w:ind w:firstLine="480"/>
              <w:jc w:val="center"/>
              <w:rPr>
                <w:rFonts w:ascii="宋体" w:hAnsi="宋体" w:cs="宋体"/>
                <w:szCs w:val="24"/>
              </w:rPr>
            </w:pPr>
            <w:r>
              <w:rPr>
                <w:rFonts w:ascii="宋体" w:hAnsi="宋体" w:cs="宋体" w:hint="eastAsia"/>
                <w:szCs w:val="24"/>
              </w:rPr>
              <w:t>0</w:t>
            </w:r>
          </w:p>
        </w:tc>
        <w:tc>
          <w:tcPr>
            <w:tcW w:w="1217" w:type="pct"/>
            <w:tcBorders>
              <w:top w:val="nil"/>
              <w:left w:val="nil"/>
              <w:bottom w:val="single" w:sz="10" w:space="0" w:color="000000"/>
              <w:right w:val="nil"/>
            </w:tcBorders>
            <w:vAlign w:val="center"/>
          </w:tcPr>
          <w:p w14:paraId="1D914189" w14:textId="77777777" w:rsidR="00A0320E" w:rsidRDefault="00A0320E" w:rsidP="004D7B45">
            <w:pPr>
              <w:ind w:firstLine="480"/>
              <w:jc w:val="center"/>
              <w:rPr>
                <w:rFonts w:ascii="宋体" w:hAnsi="宋体" w:cs="宋体"/>
                <w:szCs w:val="24"/>
              </w:rPr>
            </w:pPr>
            <w:r>
              <w:rPr>
                <w:rFonts w:ascii="宋体" w:hAnsi="宋体" w:cs="宋体" w:hint="eastAsia"/>
                <w:szCs w:val="24"/>
              </w:rPr>
              <w:t>1.000</w:t>
            </w:r>
          </w:p>
        </w:tc>
        <w:tc>
          <w:tcPr>
            <w:tcW w:w="753" w:type="pct"/>
            <w:tcBorders>
              <w:top w:val="nil"/>
              <w:left w:val="nil"/>
              <w:bottom w:val="single" w:sz="10" w:space="0" w:color="000000"/>
              <w:right w:val="nil"/>
            </w:tcBorders>
            <w:vAlign w:val="center"/>
          </w:tcPr>
          <w:p w14:paraId="688BD878" w14:textId="77777777" w:rsidR="00A0320E" w:rsidRDefault="00A0320E" w:rsidP="009434C4">
            <w:pPr>
              <w:ind w:firstLineChars="0" w:firstLine="0"/>
              <w:rPr>
                <w:rFonts w:ascii="宋体" w:hAnsi="宋体" w:cs="宋体"/>
                <w:szCs w:val="24"/>
              </w:rPr>
            </w:pPr>
            <w:r>
              <w:rPr>
                <w:rFonts w:ascii="宋体" w:hAnsi="宋体" w:cs="宋体" w:hint="eastAsia"/>
                <w:szCs w:val="24"/>
              </w:rPr>
              <w:t>RE模型</w:t>
            </w:r>
          </w:p>
        </w:tc>
      </w:tr>
      <w:tr w:rsidR="00A0320E" w14:paraId="5BAB9D70" w14:textId="77777777" w:rsidTr="004D7B45">
        <w:trPr>
          <w:jc w:val="center"/>
        </w:trPr>
        <w:tc>
          <w:tcPr>
            <w:tcW w:w="0" w:type="auto"/>
            <w:gridSpan w:val="4"/>
            <w:tcBorders>
              <w:top w:val="nil"/>
              <w:left w:val="nil"/>
              <w:bottom w:val="nil"/>
              <w:right w:val="nil"/>
            </w:tcBorders>
            <w:vAlign w:val="center"/>
          </w:tcPr>
          <w:p w14:paraId="071C1704" w14:textId="77777777" w:rsidR="00A0320E" w:rsidRDefault="00A0320E" w:rsidP="004D7B45">
            <w:pPr>
              <w:ind w:firstLine="480"/>
              <w:jc w:val="left"/>
              <w:rPr>
                <w:rFonts w:ascii="宋体" w:hAnsi="宋体" w:cs="宋体"/>
                <w:szCs w:val="24"/>
              </w:rPr>
            </w:pPr>
            <w:r>
              <w:rPr>
                <w:rFonts w:ascii="宋体" w:hAnsi="宋体" w:cs="宋体" w:hint="eastAsia"/>
                <w:szCs w:val="24"/>
              </w:rPr>
              <w:t>注：***、**、*分别代表1%、5%、10%的显著性水平</w:t>
            </w:r>
          </w:p>
        </w:tc>
      </w:tr>
    </w:tbl>
    <w:p w14:paraId="61C3B93D" w14:textId="77777777" w:rsidR="00A0320E" w:rsidRDefault="00A0320E" w:rsidP="00A0320E">
      <w:pPr>
        <w:widowControl/>
        <w:spacing w:after="100"/>
        <w:ind w:firstLine="482"/>
        <w:jc w:val="left"/>
        <w:rPr>
          <w:rFonts w:ascii="宋体" w:hAnsi="宋体" w:cs="宋体"/>
          <w:szCs w:val="24"/>
        </w:rPr>
      </w:pPr>
      <w:r>
        <w:rPr>
          <w:rFonts w:ascii="宋体" w:hAnsi="宋体" w:cs="宋体" w:hint="eastAsia"/>
          <w:b/>
          <w:bCs/>
          <w:color w:val="000000"/>
          <w:szCs w:val="24"/>
        </w:rPr>
        <w:br/>
        <w:t>图表说明：</w:t>
      </w:r>
    </w:p>
    <w:p w14:paraId="2CA6340D" w14:textId="77777777" w:rsidR="00A0320E" w:rsidRDefault="00A0320E" w:rsidP="00A0320E">
      <w:pPr>
        <w:widowControl/>
        <w:spacing w:after="100"/>
        <w:ind w:firstLine="480"/>
        <w:jc w:val="left"/>
        <w:rPr>
          <w:rFonts w:ascii="宋体" w:hAnsi="宋体" w:cs="宋体"/>
          <w:szCs w:val="24"/>
        </w:rPr>
      </w:pPr>
      <w:r>
        <w:rPr>
          <w:rFonts w:ascii="宋体" w:hAnsi="宋体" w:cs="宋体" w:hint="eastAsia"/>
          <w:color w:val="000000"/>
          <w:szCs w:val="24"/>
        </w:rPr>
        <w:t>上表格模型选择结果，综合三个检验以选出最适合的模型。</w:t>
      </w:r>
      <w:r>
        <w:rPr>
          <w:rFonts w:ascii="宋体" w:hAnsi="宋体" w:cs="宋体" w:hint="eastAsia"/>
          <w:color w:val="000000"/>
          <w:szCs w:val="24"/>
        </w:rPr>
        <w:br/>
        <w:t>● F检验用于FE模型和POOL模型选择对比 ，P值小于0.05意味着FE模型更优，反之则使用POOL模型。</w:t>
      </w:r>
      <w:r>
        <w:rPr>
          <w:rFonts w:ascii="宋体" w:hAnsi="宋体" w:cs="宋体" w:hint="eastAsia"/>
          <w:color w:val="000000"/>
          <w:szCs w:val="24"/>
        </w:rPr>
        <w:br/>
        <w:t>● Breusch-Pagan检验用于RE模型和POOL模型选择对比，P值小于0.05意味着RE模型更优，反之则使用POOL模型。</w:t>
      </w:r>
      <w:r>
        <w:rPr>
          <w:rFonts w:ascii="宋体" w:hAnsi="宋体" w:cs="宋体" w:hint="eastAsia"/>
          <w:color w:val="000000"/>
          <w:szCs w:val="24"/>
        </w:rPr>
        <w:br/>
        <w:t>● Hausman检验用于FE模型和RE模型选择对比，P值小于0.05意味着FE模型更优，反之则使用RE模型。</w:t>
      </w:r>
      <w:r>
        <w:rPr>
          <w:rFonts w:ascii="宋体" w:hAnsi="宋体" w:cs="宋体" w:hint="eastAsia"/>
          <w:b/>
          <w:bCs/>
          <w:color w:val="000000"/>
          <w:szCs w:val="24"/>
        </w:rPr>
        <w:br/>
        <w:t>结果分析：</w:t>
      </w:r>
    </w:p>
    <w:p w14:paraId="7F2796DC" w14:textId="77777777" w:rsidR="00A0320E" w:rsidRDefault="00A0320E" w:rsidP="00A0320E">
      <w:pPr>
        <w:widowControl/>
        <w:spacing w:after="100"/>
        <w:ind w:firstLine="480"/>
        <w:jc w:val="left"/>
        <w:rPr>
          <w:rFonts w:ascii="宋体" w:hAnsi="宋体" w:cs="宋体"/>
          <w:szCs w:val="24"/>
        </w:rPr>
      </w:pPr>
      <w:r>
        <w:rPr>
          <w:rFonts w:ascii="宋体" w:hAnsi="宋体" w:cs="宋体" w:hint="eastAsia"/>
          <w:color w:val="000000"/>
          <w:szCs w:val="24"/>
        </w:rPr>
        <w:t>根据F检验，显著性P值为0.000***，水平上呈现显著性，拒绝原假设，选择FE模型。</w:t>
      </w:r>
      <w:r>
        <w:rPr>
          <w:rFonts w:ascii="宋体" w:hAnsi="宋体" w:cs="宋体" w:hint="eastAsia"/>
          <w:color w:val="000000"/>
          <w:szCs w:val="24"/>
        </w:rPr>
        <w:br/>
        <w:t>根据Breusch-Pagan检验，显著性P值为0.000***，水平上呈现显著性，拒绝原假设，选择RE模型。</w:t>
      </w:r>
      <w:r>
        <w:rPr>
          <w:rFonts w:ascii="宋体" w:hAnsi="宋体" w:cs="宋体" w:hint="eastAsia"/>
          <w:color w:val="000000"/>
          <w:szCs w:val="24"/>
        </w:rPr>
        <w:br/>
        <w:t>根据Hausman检验，显著性P值为1.000，不呈现显著性，不能拒绝原假设，选择RE模型。</w:t>
      </w:r>
      <w:r>
        <w:rPr>
          <w:rFonts w:ascii="宋体" w:hAnsi="宋体" w:cs="宋体" w:hint="eastAsia"/>
          <w:color w:val="000000"/>
          <w:szCs w:val="24"/>
        </w:rPr>
        <w:br/>
      </w:r>
      <w:r>
        <w:rPr>
          <w:rFonts w:ascii="宋体" w:hAnsi="宋体" w:cs="宋体" w:hint="eastAsia"/>
          <w:b/>
          <w:bCs/>
          <w:color w:val="000000"/>
          <w:szCs w:val="24"/>
        </w:rPr>
        <w:br/>
        <w:t>面板模型结果</w:t>
      </w:r>
    </w:p>
    <w:tbl>
      <w:tblPr>
        <w:tblW w:w="3392" w:type="pct"/>
        <w:jc w:val="center"/>
        <w:tblBorders>
          <w:top w:val="single" w:sz="4" w:space="0" w:color="auto"/>
          <w:bottom w:val="single" w:sz="4" w:space="0" w:color="auto"/>
        </w:tblBorders>
        <w:tblCellMar>
          <w:left w:w="10" w:type="dxa"/>
          <w:right w:w="10" w:type="dxa"/>
        </w:tblCellMar>
        <w:tblLook w:val="04A0" w:firstRow="1" w:lastRow="0" w:firstColumn="1" w:lastColumn="0" w:noHBand="0" w:noVBand="1"/>
      </w:tblPr>
      <w:tblGrid>
        <w:gridCol w:w="988"/>
        <w:gridCol w:w="1309"/>
        <w:gridCol w:w="1202"/>
        <w:gridCol w:w="1095"/>
        <w:gridCol w:w="1309"/>
        <w:gridCol w:w="1739"/>
        <w:gridCol w:w="1202"/>
      </w:tblGrid>
      <w:tr w:rsidR="00A0320E" w14:paraId="44709D84" w14:textId="77777777" w:rsidTr="004D7B45">
        <w:trPr>
          <w:jc w:val="center"/>
        </w:trPr>
        <w:tc>
          <w:tcPr>
            <w:tcW w:w="0" w:type="auto"/>
            <w:gridSpan w:val="7"/>
            <w:tcBorders>
              <w:top w:val="single" w:sz="10" w:space="0" w:color="000000"/>
              <w:left w:val="nil"/>
              <w:bottom w:val="nil"/>
              <w:right w:val="nil"/>
            </w:tcBorders>
            <w:vAlign w:val="center"/>
          </w:tcPr>
          <w:p w14:paraId="2CD36258" w14:textId="77777777" w:rsidR="00A0320E" w:rsidRDefault="00A0320E" w:rsidP="004D7B45">
            <w:pPr>
              <w:ind w:firstLine="480"/>
              <w:jc w:val="center"/>
              <w:rPr>
                <w:rFonts w:ascii="宋体" w:hAnsi="宋体" w:cs="宋体"/>
                <w:szCs w:val="24"/>
              </w:rPr>
            </w:pPr>
            <w:r>
              <w:rPr>
                <w:rFonts w:ascii="宋体" w:hAnsi="宋体" w:cs="宋体" w:hint="eastAsia"/>
                <w:szCs w:val="24"/>
              </w:rPr>
              <w:t>FE模型</w:t>
            </w:r>
          </w:p>
        </w:tc>
      </w:tr>
      <w:tr w:rsidR="00A0320E" w14:paraId="6520DE5F" w14:textId="77777777" w:rsidTr="004D7B45">
        <w:trPr>
          <w:jc w:val="center"/>
        </w:trPr>
        <w:tc>
          <w:tcPr>
            <w:tcW w:w="0" w:type="auto"/>
            <w:tcBorders>
              <w:top w:val="nil"/>
              <w:left w:val="nil"/>
              <w:bottom w:val="single" w:sz="10" w:space="0" w:color="000000"/>
              <w:right w:val="nil"/>
            </w:tcBorders>
            <w:vAlign w:val="center"/>
          </w:tcPr>
          <w:p w14:paraId="2F5798BC" w14:textId="77777777" w:rsidR="00A0320E" w:rsidRDefault="00A0320E" w:rsidP="004D7B45">
            <w:pPr>
              <w:ind w:firstLine="480"/>
              <w:jc w:val="center"/>
              <w:rPr>
                <w:rFonts w:ascii="宋体" w:hAnsi="宋体" w:cs="宋体"/>
                <w:szCs w:val="24"/>
              </w:rPr>
            </w:pPr>
            <w:r>
              <w:rPr>
                <w:rFonts w:ascii="宋体" w:hAnsi="宋体" w:cs="宋体" w:hint="eastAsia"/>
                <w:szCs w:val="24"/>
              </w:rPr>
              <w:lastRenderedPageBreak/>
              <w:t>变量</w:t>
            </w:r>
          </w:p>
        </w:tc>
        <w:tc>
          <w:tcPr>
            <w:tcW w:w="0" w:type="auto"/>
            <w:tcBorders>
              <w:top w:val="nil"/>
              <w:left w:val="nil"/>
              <w:bottom w:val="single" w:sz="10" w:space="0" w:color="000000"/>
              <w:right w:val="nil"/>
            </w:tcBorders>
            <w:vAlign w:val="center"/>
          </w:tcPr>
          <w:p w14:paraId="4E8B3E96" w14:textId="77777777" w:rsidR="00A0320E" w:rsidRDefault="00A0320E" w:rsidP="004D7B45">
            <w:pPr>
              <w:ind w:firstLine="480"/>
              <w:jc w:val="center"/>
              <w:rPr>
                <w:rFonts w:ascii="宋体" w:hAnsi="宋体" w:cs="宋体"/>
                <w:szCs w:val="24"/>
              </w:rPr>
            </w:pPr>
            <w:r>
              <w:rPr>
                <w:rFonts w:ascii="宋体" w:hAnsi="宋体" w:cs="宋体" w:hint="eastAsia"/>
                <w:szCs w:val="24"/>
              </w:rPr>
              <w:t>系数</w:t>
            </w:r>
          </w:p>
        </w:tc>
        <w:tc>
          <w:tcPr>
            <w:tcW w:w="0" w:type="auto"/>
            <w:tcBorders>
              <w:top w:val="nil"/>
              <w:left w:val="nil"/>
              <w:bottom w:val="single" w:sz="10" w:space="0" w:color="000000"/>
              <w:right w:val="nil"/>
            </w:tcBorders>
            <w:vAlign w:val="center"/>
          </w:tcPr>
          <w:p w14:paraId="4EECD59C" w14:textId="77777777" w:rsidR="00A0320E" w:rsidRDefault="00A0320E" w:rsidP="004D7B45">
            <w:pPr>
              <w:ind w:firstLine="480"/>
              <w:jc w:val="center"/>
              <w:rPr>
                <w:rFonts w:ascii="宋体" w:hAnsi="宋体" w:cs="宋体"/>
                <w:szCs w:val="24"/>
              </w:rPr>
            </w:pPr>
            <w:r>
              <w:rPr>
                <w:rFonts w:ascii="宋体" w:hAnsi="宋体" w:cs="宋体" w:hint="eastAsia"/>
                <w:szCs w:val="24"/>
              </w:rPr>
              <w:t>标准误差</w:t>
            </w:r>
          </w:p>
        </w:tc>
        <w:tc>
          <w:tcPr>
            <w:tcW w:w="0" w:type="auto"/>
            <w:tcBorders>
              <w:top w:val="nil"/>
              <w:left w:val="nil"/>
              <w:bottom w:val="single" w:sz="10" w:space="0" w:color="000000"/>
              <w:right w:val="nil"/>
            </w:tcBorders>
            <w:vAlign w:val="center"/>
          </w:tcPr>
          <w:p w14:paraId="6ECBA8B2" w14:textId="77777777" w:rsidR="00A0320E" w:rsidRDefault="00A0320E" w:rsidP="004D7B45">
            <w:pPr>
              <w:ind w:firstLine="480"/>
              <w:jc w:val="center"/>
              <w:rPr>
                <w:rFonts w:ascii="宋体" w:hAnsi="宋体" w:cs="宋体"/>
                <w:szCs w:val="24"/>
              </w:rPr>
            </w:pPr>
            <w:r>
              <w:rPr>
                <w:rFonts w:ascii="宋体" w:hAnsi="宋体" w:cs="宋体" w:hint="eastAsia"/>
                <w:szCs w:val="24"/>
              </w:rPr>
              <w:t>t</w:t>
            </w:r>
          </w:p>
        </w:tc>
        <w:tc>
          <w:tcPr>
            <w:tcW w:w="0" w:type="auto"/>
            <w:tcBorders>
              <w:top w:val="nil"/>
              <w:left w:val="nil"/>
              <w:bottom w:val="single" w:sz="10" w:space="0" w:color="000000"/>
              <w:right w:val="nil"/>
            </w:tcBorders>
            <w:vAlign w:val="center"/>
          </w:tcPr>
          <w:p w14:paraId="1613AB81" w14:textId="77777777" w:rsidR="00A0320E" w:rsidRDefault="00A0320E" w:rsidP="004D7B45">
            <w:pPr>
              <w:ind w:firstLine="480"/>
              <w:jc w:val="center"/>
              <w:rPr>
                <w:rFonts w:ascii="宋体" w:hAnsi="宋体" w:cs="宋体"/>
                <w:szCs w:val="24"/>
              </w:rPr>
            </w:pPr>
            <w:r>
              <w:rPr>
                <w:rFonts w:ascii="宋体" w:hAnsi="宋体" w:cs="宋体" w:hint="eastAsia"/>
                <w:szCs w:val="24"/>
              </w:rPr>
              <w:t>P</w:t>
            </w:r>
          </w:p>
        </w:tc>
        <w:tc>
          <w:tcPr>
            <w:tcW w:w="0" w:type="auto"/>
            <w:tcBorders>
              <w:top w:val="nil"/>
              <w:left w:val="nil"/>
              <w:bottom w:val="single" w:sz="10" w:space="0" w:color="000000"/>
              <w:right w:val="nil"/>
            </w:tcBorders>
            <w:vAlign w:val="center"/>
          </w:tcPr>
          <w:p w14:paraId="0BA72AA4" w14:textId="77777777" w:rsidR="00A0320E" w:rsidRDefault="00A0320E" w:rsidP="004D7B45">
            <w:pPr>
              <w:ind w:firstLine="480"/>
              <w:jc w:val="center"/>
              <w:rPr>
                <w:rFonts w:ascii="宋体" w:hAnsi="宋体" w:cs="宋体"/>
                <w:szCs w:val="24"/>
              </w:rPr>
            </w:pPr>
            <w:r>
              <w:rPr>
                <w:rFonts w:ascii="宋体" w:hAnsi="宋体" w:cs="宋体" w:hint="eastAsia"/>
                <w:szCs w:val="24"/>
              </w:rPr>
              <w:t>R²</w:t>
            </w:r>
          </w:p>
        </w:tc>
        <w:tc>
          <w:tcPr>
            <w:tcW w:w="0" w:type="auto"/>
            <w:tcBorders>
              <w:top w:val="nil"/>
              <w:left w:val="nil"/>
              <w:bottom w:val="single" w:sz="10" w:space="0" w:color="000000"/>
              <w:right w:val="nil"/>
            </w:tcBorders>
            <w:vAlign w:val="center"/>
          </w:tcPr>
          <w:p w14:paraId="271B8097" w14:textId="77777777" w:rsidR="00A0320E" w:rsidRDefault="00A0320E" w:rsidP="004D7B45">
            <w:pPr>
              <w:ind w:firstLine="480"/>
              <w:jc w:val="center"/>
              <w:rPr>
                <w:rFonts w:ascii="宋体" w:hAnsi="宋体" w:cs="宋体"/>
                <w:szCs w:val="24"/>
              </w:rPr>
            </w:pPr>
            <w:r>
              <w:rPr>
                <w:rFonts w:ascii="宋体" w:hAnsi="宋体" w:cs="宋体" w:hint="eastAsia"/>
                <w:szCs w:val="24"/>
              </w:rPr>
              <w:t>F</w:t>
            </w:r>
          </w:p>
        </w:tc>
      </w:tr>
      <w:tr w:rsidR="00A0320E" w14:paraId="18054ECB" w14:textId="77777777" w:rsidTr="004D7B45">
        <w:trPr>
          <w:jc w:val="center"/>
        </w:trPr>
        <w:tc>
          <w:tcPr>
            <w:tcW w:w="0" w:type="auto"/>
            <w:tcBorders>
              <w:top w:val="nil"/>
              <w:left w:val="nil"/>
              <w:bottom w:val="nil"/>
              <w:right w:val="nil"/>
            </w:tcBorders>
            <w:vAlign w:val="center"/>
          </w:tcPr>
          <w:p w14:paraId="38FFC139" w14:textId="77777777" w:rsidR="00A0320E" w:rsidRDefault="00A0320E" w:rsidP="004D7B45">
            <w:pPr>
              <w:ind w:firstLine="480"/>
              <w:jc w:val="center"/>
              <w:rPr>
                <w:rFonts w:ascii="宋体" w:hAnsi="宋体" w:cs="宋体"/>
                <w:szCs w:val="24"/>
              </w:rPr>
            </w:pPr>
            <w:r>
              <w:rPr>
                <w:rFonts w:ascii="宋体" w:hAnsi="宋体" w:cs="宋体" w:hint="eastAsia"/>
                <w:szCs w:val="24"/>
              </w:rPr>
              <w:t>const</w:t>
            </w:r>
          </w:p>
        </w:tc>
        <w:tc>
          <w:tcPr>
            <w:tcW w:w="0" w:type="auto"/>
            <w:tcBorders>
              <w:top w:val="nil"/>
              <w:left w:val="nil"/>
              <w:bottom w:val="nil"/>
              <w:right w:val="nil"/>
            </w:tcBorders>
            <w:vAlign w:val="center"/>
          </w:tcPr>
          <w:p w14:paraId="46A471F6" w14:textId="77777777" w:rsidR="00A0320E" w:rsidRDefault="00A0320E" w:rsidP="004D7B45">
            <w:pPr>
              <w:ind w:firstLine="480"/>
              <w:jc w:val="center"/>
              <w:rPr>
                <w:rFonts w:ascii="宋体" w:hAnsi="宋体" w:cs="宋体"/>
                <w:szCs w:val="24"/>
              </w:rPr>
            </w:pPr>
            <w:r>
              <w:rPr>
                <w:rFonts w:ascii="宋体" w:hAnsi="宋体" w:cs="宋体" w:hint="eastAsia"/>
                <w:szCs w:val="24"/>
              </w:rPr>
              <w:t>6402.072</w:t>
            </w:r>
          </w:p>
        </w:tc>
        <w:tc>
          <w:tcPr>
            <w:tcW w:w="0" w:type="auto"/>
            <w:tcBorders>
              <w:top w:val="nil"/>
              <w:left w:val="nil"/>
              <w:bottom w:val="nil"/>
              <w:right w:val="nil"/>
            </w:tcBorders>
            <w:vAlign w:val="center"/>
          </w:tcPr>
          <w:p w14:paraId="2DB4C46F" w14:textId="77777777" w:rsidR="00A0320E" w:rsidRDefault="00A0320E" w:rsidP="004D7B45">
            <w:pPr>
              <w:ind w:firstLine="480"/>
              <w:jc w:val="center"/>
              <w:rPr>
                <w:rFonts w:ascii="宋体" w:hAnsi="宋体" w:cs="宋体"/>
                <w:szCs w:val="24"/>
              </w:rPr>
            </w:pPr>
            <w:r>
              <w:rPr>
                <w:rFonts w:ascii="宋体" w:hAnsi="宋体" w:cs="宋体" w:hint="eastAsia"/>
                <w:szCs w:val="24"/>
              </w:rPr>
              <w:t>360.225</w:t>
            </w:r>
          </w:p>
        </w:tc>
        <w:tc>
          <w:tcPr>
            <w:tcW w:w="0" w:type="auto"/>
            <w:tcBorders>
              <w:top w:val="nil"/>
              <w:left w:val="nil"/>
              <w:bottom w:val="nil"/>
              <w:right w:val="nil"/>
            </w:tcBorders>
            <w:vAlign w:val="center"/>
          </w:tcPr>
          <w:p w14:paraId="0AE0968B" w14:textId="77777777" w:rsidR="00A0320E" w:rsidRDefault="00A0320E" w:rsidP="004D7B45">
            <w:pPr>
              <w:ind w:firstLine="480"/>
              <w:jc w:val="center"/>
              <w:rPr>
                <w:rFonts w:ascii="宋体" w:hAnsi="宋体" w:cs="宋体"/>
                <w:szCs w:val="24"/>
              </w:rPr>
            </w:pPr>
            <w:r>
              <w:rPr>
                <w:rFonts w:ascii="宋体" w:hAnsi="宋体" w:cs="宋体" w:hint="eastAsia"/>
                <w:szCs w:val="24"/>
              </w:rPr>
              <w:t>17.772</w:t>
            </w:r>
          </w:p>
        </w:tc>
        <w:tc>
          <w:tcPr>
            <w:tcW w:w="0" w:type="auto"/>
            <w:tcBorders>
              <w:top w:val="nil"/>
              <w:left w:val="nil"/>
              <w:bottom w:val="nil"/>
              <w:right w:val="nil"/>
            </w:tcBorders>
            <w:vAlign w:val="center"/>
          </w:tcPr>
          <w:p w14:paraId="64FBF928" w14:textId="77777777" w:rsidR="00A0320E" w:rsidRDefault="00A0320E" w:rsidP="004D7B45">
            <w:pPr>
              <w:ind w:firstLine="480"/>
              <w:jc w:val="center"/>
              <w:rPr>
                <w:rFonts w:ascii="宋体" w:hAnsi="宋体" w:cs="宋体"/>
                <w:szCs w:val="24"/>
              </w:rPr>
            </w:pPr>
            <w:r>
              <w:rPr>
                <w:rFonts w:ascii="宋体" w:hAnsi="宋体" w:cs="宋体" w:hint="eastAsia"/>
                <w:szCs w:val="24"/>
              </w:rPr>
              <w:t>0.000***</w:t>
            </w:r>
          </w:p>
        </w:tc>
        <w:tc>
          <w:tcPr>
            <w:tcW w:w="0" w:type="auto"/>
            <w:vMerge w:val="restart"/>
            <w:tcBorders>
              <w:top w:val="nil"/>
              <w:left w:val="nil"/>
              <w:bottom w:val="nil"/>
              <w:right w:val="nil"/>
            </w:tcBorders>
            <w:vAlign w:val="center"/>
          </w:tcPr>
          <w:p w14:paraId="3192693F" w14:textId="77777777" w:rsidR="00A0320E" w:rsidRDefault="00A0320E" w:rsidP="004D7B45">
            <w:pPr>
              <w:ind w:firstLine="480"/>
              <w:jc w:val="center"/>
              <w:rPr>
                <w:rFonts w:ascii="宋体" w:hAnsi="宋体" w:cs="宋体"/>
                <w:szCs w:val="24"/>
              </w:rPr>
            </w:pPr>
            <w:r>
              <w:rPr>
                <w:rFonts w:ascii="宋体" w:hAnsi="宋体" w:cs="宋体" w:hint="eastAsia"/>
                <w:szCs w:val="24"/>
              </w:rPr>
              <w:t>within=0.222 between=0 overall=0.002</w:t>
            </w:r>
          </w:p>
        </w:tc>
        <w:tc>
          <w:tcPr>
            <w:tcW w:w="0" w:type="auto"/>
            <w:vMerge w:val="restart"/>
            <w:tcBorders>
              <w:top w:val="nil"/>
              <w:left w:val="nil"/>
              <w:bottom w:val="nil"/>
              <w:right w:val="nil"/>
            </w:tcBorders>
            <w:vAlign w:val="center"/>
          </w:tcPr>
          <w:p w14:paraId="58DC5713" w14:textId="77777777" w:rsidR="00A0320E" w:rsidRDefault="00A0320E" w:rsidP="004D7B45">
            <w:pPr>
              <w:ind w:firstLine="480"/>
              <w:jc w:val="center"/>
              <w:rPr>
                <w:rFonts w:ascii="宋体" w:hAnsi="宋体" w:cs="宋体"/>
                <w:szCs w:val="24"/>
              </w:rPr>
            </w:pPr>
            <w:r>
              <w:rPr>
                <w:rFonts w:ascii="宋体" w:hAnsi="宋体" w:cs="宋体" w:hint="eastAsia"/>
                <w:szCs w:val="24"/>
              </w:rPr>
              <w:t>F=2.849 P=0.082*</w:t>
            </w:r>
          </w:p>
        </w:tc>
      </w:tr>
      <w:tr w:rsidR="00A0320E" w14:paraId="611B8A16" w14:textId="77777777" w:rsidTr="004D7B45">
        <w:trPr>
          <w:jc w:val="center"/>
        </w:trPr>
        <w:tc>
          <w:tcPr>
            <w:tcW w:w="0" w:type="auto"/>
            <w:tcBorders>
              <w:top w:val="nil"/>
              <w:left w:val="nil"/>
              <w:bottom w:val="nil"/>
              <w:right w:val="nil"/>
            </w:tcBorders>
            <w:vAlign w:val="center"/>
          </w:tcPr>
          <w:p w14:paraId="1EAC81E3" w14:textId="77777777" w:rsidR="00A0320E" w:rsidRDefault="00A0320E" w:rsidP="004D7B45">
            <w:pPr>
              <w:ind w:firstLine="480"/>
              <w:jc w:val="center"/>
              <w:rPr>
                <w:rFonts w:ascii="宋体" w:hAnsi="宋体" w:cs="宋体"/>
                <w:szCs w:val="24"/>
              </w:rPr>
            </w:pPr>
            <w:r>
              <w:rPr>
                <w:rFonts w:ascii="宋体" w:hAnsi="宋体" w:cs="宋体" w:hint="eastAsia"/>
                <w:szCs w:val="24"/>
              </w:rPr>
              <w:t>其他行业能耗R&amp;D经费</w:t>
            </w:r>
          </w:p>
        </w:tc>
        <w:tc>
          <w:tcPr>
            <w:tcW w:w="0" w:type="auto"/>
            <w:tcBorders>
              <w:top w:val="nil"/>
              <w:left w:val="nil"/>
              <w:bottom w:val="nil"/>
              <w:right w:val="nil"/>
            </w:tcBorders>
            <w:vAlign w:val="center"/>
          </w:tcPr>
          <w:p w14:paraId="5AFFA785" w14:textId="77777777" w:rsidR="00A0320E" w:rsidRDefault="00A0320E" w:rsidP="004D7B45">
            <w:pPr>
              <w:ind w:firstLine="480"/>
              <w:jc w:val="center"/>
              <w:rPr>
                <w:rFonts w:ascii="宋体" w:hAnsi="宋体" w:cs="宋体"/>
                <w:szCs w:val="24"/>
              </w:rPr>
            </w:pPr>
            <w:r>
              <w:rPr>
                <w:rFonts w:ascii="宋体" w:hAnsi="宋体" w:cs="宋体" w:hint="eastAsia"/>
                <w:szCs w:val="24"/>
              </w:rPr>
              <w:t>0</w:t>
            </w:r>
          </w:p>
        </w:tc>
        <w:tc>
          <w:tcPr>
            <w:tcW w:w="0" w:type="auto"/>
            <w:tcBorders>
              <w:top w:val="nil"/>
              <w:left w:val="nil"/>
              <w:bottom w:val="nil"/>
              <w:right w:val="nil"/>
            </w:tcBorders>
            <w:vAlign w:val="center"/>
          </w:tcPr>
          <w:p w14:paraId="1CCA9327" w14:textId="77777777" w:rsidR="00A0320E" w:rsidRDefault="00A0320E" w:rsidP="004D7B45">
            <w:pPr>
              <w:ind w:firstLine="480"/>
              <w:jc w:val="center"/>
              <w:rPr>
                <w:rFonts w:ascii="宋体" w:hAnsi="宋体" w:cs="宋体"/>
                <w:szCs w:val="24"/>
              </w:rPr>
            </w:pPr>
            <w:r>
              <w:rPr>
                <w:rFonts w:ascii="宋体" w:hAnsi="宋体" w:cs="宋体" w:hint="eastAsia"/>
                <w:szCs w:val="24"/>
              </w:rPr>
              <w:t>0</w:t>
            </w:r>
          </w:p>
        </w:tc>
        <w:tc>
          <w:tcPr>
            <w:tcW w:w="0" w:type="auto"/>
            <w:tcBorders>
              <w:top w:val="nil"/>
              <w:left w:val="nil"/>
              <w:bottom w:val="nil"/>
              <w:right w:val="nil"/>
            </w:tcBorders>
            <w:vAlign w:val="center"/>
          </w:tcPr>
          <w:p w14:paraId="227BFFFC" w14:textId="77777777" w:rsidR="00A0320E" w:rsidRDefault="00A0320E" w:rsidP="004D7B45">
            <w:pPr>
              <w:ind w:firstLine="480"/>
              <w:jc w:val="center"/>
              <w:rPr>
                <w:rFonts w:ascii="宋体" w:hAnsi="宋体" w:cs="宋体"/>
                <w:szCs w:val="24"/>
              </w:rPr>
            </w:pPr>
            <w:r>
              <w:rPr>
                <w:rFonts w:ascii="宋体" w:hAnsi="宋体" w:cs="宋体" w:hint="eastAsia"/>
                <w:szCs w:val="24"/>
              </w:rPr>
              <w:t>-1.031</w:t>
            </w:r>
          </w:p>
        </w:tc>
        <w:tc>
          <w:tcPr>
            <w:tcW w:w="0" w:type="auto"/>
            <w:tcBorders>
              <w:top w:val="nil"/>
              <w:left w:val="nil"/>
              <w:bottom w:val="nil"/>
              <w:right w:val="nil"/>
            </w:tcBorders>
            <w:vAlign w:val="center"/>
          </w:tcPr>
          <w:p w14:paraId="0A181E99" w14:textId="77777777" w:rsidR="00A0320E" w:rsidRDefault="00A0320E" w:rsidP="004D7B45">
            <w:pPr>
              <w:ind w:firstLine="480"/>
              <w:jc w:val="center"/>
              <w:rPr>
                <w:rFonts w:ascii="宋体" w:hAnsi="宋体" w:cs="宋体"/>
                <w:szCs w:val="24"/>
              </w:rPr>
            </w:pPr>
            <w:r>
              <w:rPr>
                <w:rFonts w:ascii="宋体" w:hAnsi="宋体" w:cs="宋体" w:hint="eastAsia"/>
                <w:szCs w:val="24"/>
              </w:rPr>
              <w:t>0.315</w:t>
            </w:r>
          </w:p>
        </w:tc>
        <w:tc>
          <w:tcPr>
            <w:tcW w:w="0" w:type="auto"/>
            <w:vMerge/>
            <w:tcBorders>
              <w:top w:val="nil"/>
              <w:left w:val="nil"/>
              <w:bottom w:val="nil"/>
              <w:right w:val="nil"/>
            </w:tcBorders>
          </w:tcPr>
          <w:p w14:paraId="5A5A81F6" w14:textId="77777777" w:rsidR="00A0320E" w:rsidRDefault="00A0320E" w:rsidP="004D7B45">
            <w:pPr>
              <w:ind w:firstLine="480"/>
              <w:rPr>
                <w:rFonts w:ascii="宋体" w:hAnsi="宋体" w:cs="宋体"/>
                <w:szCs w:val="24"/>
              </w:rPr>
            </w:pPr>
          </w:p>
        </w:tc>
        <w:tc>
          <w:tcPr>
            <w:tcW w:w="0" w:type="auto"/>
            <w:vMerge/>
            <w:tcBorders>
              <w:top w:val="nil"/>
              <w:left w:val="nil"/>
              <w:bottom w:val="nil"/>
              <w:right w:val="nil"/>
            </w:tcBorders>
          </w:tcPr>
          <w:p w14:paraId="5D38A4EA" w14:textId="77777777" w:rsidR="00A0320E" w:rsidRDefault="00A0320E" w:rsidP="004D7B45">
            <w:pPr>
              <w:ind w:firstLine="480"/>
              <w:rPr>
                <w:rFonts w:ascii="宋体" w:hAnsi="宋体" w:cs="宋体"/>
                <w:szCs w:val="24"/>
              </w:rPr>
            </w:pPr>
          </w:p>
        </w:tc>
      </w:tr>
      <w:tr w:rsidR="00A0320E" w14:paraId="10E8F55F" w14:textId="77777777" w:rsidTr="004D7B45">
        <w:trPr>
          <w:jc w:val="center"/>
        </w:trPr>
        <w:tc>
          <w:tcPr>
            <w:tcW w:w="0" w:type="auto"/>
            <w:tcBorders>
              <w:top w:val="nil"/>
              <w:left w:val="nil"/>
              <w:bottom w:val="nil"/>
              <w:right w:val="nil"/>
            </w:tcBorders>
            <w:vAlign w:val="center"/>
          </w:tcPr>
          <w:p w14:paraId="788D491A" w14:textId="77777777" w:rsidR="00A0320E" w:rsidRDefault="00A0320E" w:rsidP="004D7B45">
            <w:pPr>
              <w:ind w:firstLine="480"/>
              <w:jc w:val="center"/>
              <w:rPr>
                <w:rFonts w:ascii="宋体" w:hAnsi="宋体" w:cs="宋体"/>
                <w:szCs w:val="24"/>
              </w:rPr>
            </w:pPr>
            <w:r>
              <w:rPr>
                <w:rFonts w:ascii="宋体" w:hAnsi="宋体" w:cs="宋体" w:hint="eastAsia"/>
                <w:szCs w:val="24"/>
              </w:rPr>
              <w:t>FDI投资额（万美元）</w:t>
            </w:r>
          </w:p>
        </w:tc>
        <w:tc>
          <w:tcPr>
            <w:tcW w:w="0" w:type="auto"/>
            <w:tcBorders>
              <w:top w:val="nil"/>
              <w:left w:val="nil"/>
              <w:bottom w:val="nil"/>
              <w:right w:val="nil"/>
            </w:tcBorders>
            <w:vAlign w:val="center"/>
          </w:tcPr>
          <w:p w14:paraId="5F3A65DA" w14:textId="77777777" w:rsidR="00A0320E" w:rsidRDefault="00A0320E" w:rsidP="004D7B45">
            <w:pPr>
              <w:ind w:firstLine="480"/>
              <w:jc w:val="center"/>
              <w:rPr>
                <w:rFonts w:ascii="宋体" w:hAnsi="宋体" w:cs="宋体"/>
                <w:szCs w:val="24"/>
              </w:rPr>
            </w:pPr>
            <w:r>
              <w:rPr>
                <w:rFonts w:ascii="宋体" w:hAnsi="宋体" w:cs="宋体" w:hint="eastAsia"/>
                <w:szCs w:val="24"/>
              </w:rPr>
              <w:t>0.002</w:t>
            </w:r>
          </w:p>
        </w:tc>
        <w:tc>
          <w:tcPr>
            <w:tcW w:w="0" w:type="auto"/>
            <w:tcBorders>
              <w:top w:val="nil"/>
              <w:left w:val="nil"/>
              <w:bottom w:val="nil"/>
              <w:right w:val="nil"/>
            </w:tcBorders>
            <w:vAlign w:val="center"/>
          </w:tcPr>
          <w:p w14:paraId="5E623C54" w14:textId="77777777" w:rsidR="00A0320E" w:rsidRDefault="00A0320E" w:rsidP="004D7B45">
            <w:pPr>
              <w:ind w:firstLine="480"/>
              <w:jc w:val="center"/>
              <w:rPr>
                <w:rFonts w:ascii="宋体" w:hAnsi="宋体" w:cs="宋体"/>
                <w:szCs w:val="24"/>
              </w:rPr>
            </w:pPr>
            <w:r>
              <w:rPr>
                <w:rFonts w:ascii="宋体" w:hAnsi="宋体" w:cs="宋体" w:hint="eastAsia"/>
                <w:szCs w:val="24"/>
              </w:rPr>
              <w:t>0.001</w:t>
            </w:r>
          </w:p>
        </w:tc>
        <w:tc>
          <w:tcPr>
            <w:tcW w:w="0" w:type="auto"/>
            <w:tcBorders>
              <w:top w:val="nil"/>
              <w:left w:val="nil"/>
              <w:bottom w:val="nil"/>
              <w:right w:val="nil"/>
            </w:tcBorders>
            <w:vAlign w:val="center"/>
          </w:tcPr>
          <w:p w14:paraId="79B13E13" w14:textId="77777777" w:rsidR="00A0320E" w:rsidRDefault="00A0320E" w:rsidP="004D7B45">
            <w:pPr>
              <w:ind w:firstLine="480"/>
              <w:jc w:val="center"/>
              <w:rPr>
                <w:rFonts w:ascii="宋体" w:hAnsi="宋体" w:cs="宋体"/>
                <w:szCs w:val="24"/>
              </w:rPr>
            </w:pPr>
            <w:r>
              <w:rPr>
                <w:rFonts w:ascii="宋体" w:hAnsi="宋体" w:cs="宋体" w:hint="eastAsia"/>
                <w:szCs w:val="24"/>
              </w:rPr>
              <w:t>1.85</w:t>
            </w:r>
          </w:p>
        </w:tc>
        <w:tc>
          <w:tcPr>
            <w:tcW w:w="0" w:type="auto"/>
            <w:tcBorders>
              <w:top w:val="nil"/>
              <w:left w:val="nil"/>
              <w:bottom w:val="nil"/>
              <w:right w:val="nil"/>
            </w:tcBorders>
            <w:vAlign w:val="center"/>
          </w:tcPr>
          <w:p w14:paraId="1FA75DC2" w14:textId="77777777" w:rsidR="00A0320E" w:rsidRDefault="00A0320E" w:rsidP="004D7B45">
            <w:pPr>
              <w:ind w:firstLine="480"/>
              <w:jc w:val="center"/>
              <w:rPr>
                <w:rFonts w:ascii="宋体" w:hAnsi="宋体" w:cs="宋体"/>
                <w:szCs w:val="24"/>
              </w:rPr>
            </w:pPr>
            <w:r>
              <w:rPr>
                <w:rFonts w:ascii="宋体" w:hAnsi="宋体" w:cs="宋体" w:hint="eastAsia"/>
                <w:szCs w:val="24"/>
              </w:rPr>
              <w:t>0.079*</w:t>
            </w:r>
          </w:p>
        </w:tc>
        <w:tc>
          <w:tcPr>
            <w:tcW w:w="0" w:type="auto"/>
            <w:vMerge/>
            <w:tcBorders>
              <w:top w:val="nil"/>
              <w:left w:val="nil"/>
              <w:bottom w:val="nil"/>
              <w:right w:val="nil"/>
            </w:tcBorders>
          </w:tcPr>
          <w:p w14:paraId="72C4A2E1" w14:textId="77777777" w:rsidR="00A0320E" w:rsidRDefault="00A0320E" w:rsidP="004D7B45">
            <w:pPr>
              <w:ind w:firstLine="480"/>
              <w:rPr>
                <w:rFonts w:ascii="宋体" w:hAnsi="宋体" w:cs="宋体"/>
                <w:szCs w:val="24"/>
              </w:rPr>
            </w:pPr>
          </w:p>
        </w:tc>
        <w:tc>
          <w:tcPr>
            <w:tcW w:w="0" w:type="auto"/>
            <w:vMerge/>
            <w:tcBorders>
              <w:top w:val="nil"/>
              <w:left w:val="nil"/>
              <w:bottom w:val="nil"/>
              <w:right w:val="nil"/>
            </w:tcBorders>
          </w:tcPr>
          <w:p w14:paraId="7CA995E9" w14:textId="77777777" w:rsidR="00A0320E" w:rsidRDefault="00A0320E" w:rsidP="004D7B45">
            <w:pPr>
              <w:ind w:firstLine="480"/>
              <w:rPr>
                <w:rFonts w:ascii="宋体" w:hAnsi="宋体" w:cs="宋体"/>
                <w:szCs w:val="24"/>
              </w:rPr>
            </w:pPr>
          </w:p>
        </w:tc>
      </w:tr>
      <w:tr w:rsidR="00A0320E" w14:paraId="03F3D7EE" w14:textId="77777777" w:rsidTr="004D7B45">
        <w:trPr>
          <w:jc w:val="center"/>
        </w:trPr>
        <w:tc>
          <w:tcPr>
            <w:tcW w:w="0" w:type="auto"/>
            <w:gridSpan w:val="7"/>
            <w:tcBorders>
              <w:top w:val="nil"/>
              <w:left w:val="nil"/>
              <w:bottom w:val="single" w:sz="10" w:space="0" w:color="000000"/>
              <w:right w:val="nil"/>
            </w:tcBorders>
            <w:vAlign w:val="center"/>
          </w:tcPr>
          <w:p w14:paraId="5419FC60" w14:textId="77777777" w:rsidR="00A0320E" w:rsidRDefault="00A0320E" w:rsidP="004D7B45">
            <w:pPr>
              <w:ind w:firstLine="480"/>
              <w:jc w:val="center"/>
              <w:rPr>
                <w:rFonts w:ascii="宋体" w:hAnsi="宋体" w:cs="宋体"/>
                <w:szCs w:val="24"/>
              </w:rPr>
            </w:pPr>
            <w:r>
              <w:rPr>
                <w:rFonts w:ascii="宋体" w:hAnsi="宋体" w:cs="宋体" w:hint="eastAsia"/>
                <w:szCs w:val="24"/>
              </w:rPr>
              <w:t>因变量：行业能耗</w:t>
            </w:r>
          </w:p>
        </w:tc>
      </w:tr>
      <w:tr w:rsidR="00A0320E" w14:paraId="30CB375D" w14:textId="77777777" w:rsidTr="004D7B45">
        <w:trPr>
          <w:jc w:val="center"/>
        </w:trPr>
        <w:tc>
          <w:tcPr>
            <w:tcW w:w="0" w:type="auto"/>
            <w:gridSpan w:val="7"/>
            <w:tcBorders>
              <w:top w:val="nil"/>
              <w:left w:val="nil"/>
              <w:bottom w:val="nil"/>
              <w:right w:val="nil"/>
            </w:tcBorders>
            <w:vAlign w:val="center"/>
          </w:tcPr>
          <w:p w14:paraId="3CAF6BE6" w14:textId="77777777" w:rsidR="00A0320E" w:rsidRDefault="00A0320E" w:rsidP="004D7B45">
            <w:pPr>
              <w:ind w:firstLine="480"/>
              <w:jc w:val="left"/>
              <w:rPr>
                <w:rFonts w:ascii="宋体" w:hAnsi="宋体" w:cs="宋体"/>
                <w:szCs w:val="24"/>
              </w:rPr>
            </w:pPr>
            <w:r>
              <w:rPr>
                <w:rFonts w:ascii="宋体" w:hAnsi="宋体" w:cs="宋体" w:hint="eastAsia"/>
                <w:szCs w:val="24"/>
              </w:rPr>
              <w:t>注：***、**、*分别代表1%、5%、10%的显著性水平</w:t>
            </w:r>
          </w:p>
        </w:tc>
      </w:tr>
    </w:tbl>
    <w:p w14:paraId="7F17B855" w14:textId="77777777" w:rsidR="00A0320E" w:rsidRDefault="00A0320E" w:rsidP="003054CB">
      <w:pPr>
        <w:widowControl/>
        <w:spacing w:after="100"/>
        <w:ind w:firstLine="482"/>
        <w:jc w:val="left"/>
        <w:rPr>
          <w:rFonts w:ascii="宋体" w:hAnsi="宋体" w:cs="宋体"/>
          <w:szCs w:val="24"/>
        </w:rPr>
      </w:pPr>
      <w:r>
        <w:rPr>
          <w:rFonts w:ascii="宋体" w:hAnsi="宋体" w:cs="宋体" w:hint="eastAsia"/>
          <w:b/>
          <w:bCs/>
          <w:color w:val="000000"/>
          <w:szCs w:val="24"/>
        </w:rPr>
        <w:br/>
        <w:t>图表说明：</w:t>
      </w:r>
    </w:p>
    <w:p w14:paraId="4C079502" w14:textId="77777777" w:rsidR="00A0320E" w:rsidRDefault="00A0320E" w:rsidP="003054CB">
      <w:pPr>
        <w:widowControl/>
        <w:spacing w:after="100"/>
        <w:ind w:firstLine="480"/>
        <w:jc w:val="left"/>
        <w:rPr>
          <w:rFonts w:ascii="宋体" w:hAnsi="宋体" w:cs="宋体"/>
          <w:szCs w:val="24"/>
        </w:rPr>
      </w:pPr>
      <w:r>
        <w:rPr>
          <w:rFonts w:ascii="宋体" w:hAnsi="宋体" w:cs="宋体" w:hint="eastAsia"/>
          <w:color w:val="000000"/>
          <w:szCs w:val="24"/>
        </w:rPr>
        <w:t>上表格展示了本次模型的参数结果及检验结果，包括模型的非标准化系数、标准误差、统计量、P、R²、F值等，用于模型的检验，并分析模型的公式。</w:t>
      </w:r>
      <w:r>
        <w:rPr>
          <w:rFonts w:ascii="宋体" w:hAnsi="宋体" w:cs="宋体" w:hint="eastAsia"/>
          <w:b/>
          <w:bCs/>
          <w:color w:val="000000"/>
          <w:szCs w:val="24"/>
        </w:rPr>
        <w:br/>
        <w:t>结果分析：</w:t>
      </w:r>
    </w:p>
    <w:p w14:paraId="59EC3894" w14:textId="77777777" w:rsidR="00A0320E" w:rsidRDefault="00A0320E" w:rsidP="003054CB">
      <w:pPr>
        <w:widowControl/>
        <w:spacing w:after="100"/>
        <w:ind w:firstLine="480"/>
        <w:jc w:val="left"/>
        <w:rPr>
          <w:rFonts w:ascii="宋体" w:hAnsi="宋体" w:cs="宋体"/>
          <w:szCs w:val="24"/>
        </w:rPr>
      </w:pPr>
      <w:r>
        <w:rPr>
          <w:rFonts w:ascii="宋体" w:hAnsi="宋体" w:cs="宋体" w:hint="eastAsia"/>
          <w:color w:val="000000"/>
          <w:szCs w:val="24"/>
        </w:rPr>
        <w:t>FE固定效应模型的F检验结果显示，显著性P值为0.082*，不呈现显著性，不能拒绝原假设，因此模型是无效的。</w:t>
      </w:r>
    </w:p>
    <w:tbl>
      <w:tblPr>
        <w:tblW w:w="3392" w:type="pct"/>
        <w:jc w:val="center"/>
        <w:tblBorders>
          <w:top w:val="single" w:sz="4" w:space="0" w:color="auto"/>
          <w:bottom w:val="single" w:sz="4" w:space="0" w:color="auto"/>
        </w:tblBorders>
        <w:tblCellMar>
          <w:left w:w="10" w:type="dxa"/>
          <w:right w:w="10" w:type="dxa"/>
        </w:tblCellMar>
        <w:tblLook w:val="04A0" w:firstRow="1" w:lastRow="0" w:firstColumn="1" w:lastColumn="0" w:noHBand="0" w:noVBand="1"/>
      </w:tblPr>
      <w:tblGrid>
        <w:gridCol w:w="1025"/>
        <w:gridCol w:w="1360"/>
        <w:gridCol w:w="1359"/>
        <w:gridCol w:w="1024"/>
        <w:gridCol w:w="1024"/>
        <w:gridCol w:w="1805"/>
        <w:gridCol w:w="1247"/>
      </w:tblGrid>
      <w:tr w:rsidR="00A0320E" w14:paraId="745B1096" w14:textId="77777777" w:rsidTr="004D7B45">
        <w:trPr>
          <w:jc w:val="center"/>
        </w:trPr>
        <w:tc>
          <w:tcPr>
            <w:tcW w:w="0" w:type="auto"/>
            <w:gridSpan w:val="7"/>
            <w:tcBorders>
              <w:top w:val="single" w:sz="10" w:space="0" w:color="000000"/>
              <w:left w:val="nil"/>
              <w:bottom w:val="nil"/>
              <w:right w:val="nil"/>
            </w:tcBorders>
            <w:vAlign w:val="center"/>
          </w:tcPr>
          <w:p w14:paraId="56437136" w14:textId="77777777" w:rsidR="00A0320E" w:rsidRDefault="00A0320E" w:rsidP="004D7B45">
            <w:pPr>
              <w:ind w:firstLine="480"/>
              <w:jc w:val="center"/>
              <w:rPr>
                <w:rFonts w:ascii="宋体" w:hAnsi="宋体" w:cs="宋体"/>
                <w:szCs w:val="24"/>
              </w:rPr>
            </w:pPr>
            <w:r>
              <w:rPr>
                <w:rFonts w:ascii="宋体" w:hAnsi="宋体" w:cs="宋体" w:hint="eastAsia"/>
                <w:szCs w:val="24"/>
              </w:rPr>
              <w:t>RE模型</w:t>
            </w:r>
          </w:p>
        </w:tc>
      </w:tr>
      <w:tr w:rsidR="00A0320E" w14:paraId="0D9D27C6" w14:textId="77777777" w:rsidTr="004D7B45">
        <w:trPr>
          <w:jc w:val="center"/>
        </w:trPr>
        <w:tc>
          <w:tcPr>
            <w:tcW w:w="0" w:type="auto"/>
            <w:tcBorders>
              <w:top w:val="nil"/>
              <w:left w:val="nil"/>
              <w:bottom w:val="single" w:sz="10" w:space="0" w:color="000000"/>
              <w:right w:val="nil"/>
            </w:tcBorders>
            <w:vAlign w:val="center"/>
          </w:tcPr>
          <w:p w14:paraId="649840E1" w14:textId="77777777" w:rsidR="00A0320E" w:rsidRDefault="00A0320E" w:rsidP="004D7B45">
            <w:pPr>
              <w:ind w:firstLine="480"/>
              <w:jc w:val="center"/>
              <w:rPr>
                <w:rFonts w:ascii="宋体" w:hAnsi="宋体" w:cs="宋体"/>
                <w:szCs w:val="24"/>
              </w:rPr>
            </w:pPr>
            <w:r>
              <w:rPr>
                <w:rFonts w:ascii="宋体" w:hAnsi="宋体" w:cs="宋体" w:hint="eastAsia"/>
                <w:szCs w:val="24"/>
              </w:rPr>
              <w:t>变量</w:t>
            </w:r>
          </w:p>
        </w:tc>
        <w:tc>
          <w:tcPr>
            <w:tcW w:w="0" w:type="auto"/>
            <w:tcBorders>
              <w:top w:val="nil"/>
              <w:left w:val="nil"/>
              <w:bottom w:val="single" w:sz="10" w:space="0" w:color="000000"/>
              <w:right w:val="nil"/>
            </w:tcBorders>
            <w:vAlign w:val="center"/>
          </w:tcPr>
          <w:p w14:paraId="3FFDD147" w14:textId="77777777" w:rsidR="00A0320E" w:rsidRDefault="00A0320E" w:rsidP="004D7B45">
            <w:pPr>
              <w:ind w:firstLine="480"/>
              <w:jc w:val="center"/>
              <w:rPr>
                <w:rFonts w:ascii="宋体" w:hAnsi="宋体" w:cs="宋体"/>
                <w:szCs w:val="24"/>
              </w:rPr>
            </w:pPr>
            <w:r>
              <w:rPr>
                <w:rFonts w:ascii="宋体" w:hAnsi="宋体" w:cs="宋体" w:hint="eastAsia"/>
                <w:szCs w:val="24"/>
              </w:rPr>
              <w:t>系数</w:t>
            </w:r>
          </w:p>
        </w:tc>
        <w:tc>
          <w:tcPr>
            <w:tcW w:w="0" w:type="auto"/>
            <w:tcBorders>
              <w:top w:val="nil"/>
              <w:left w:val="nil"/>
              <w:bottom w:val="single" w:sz="10" w:space="0" w:color="000000"/>
              <w:right w:val="nil"/>
            </w:tcBorders>
            <w:vAlign w:val="center"/>
          </w:tcPr>
          <w:p w14:paraId="07526CF5" w14:textId="77777777" w:rsidR="00A0320E" w:rsidRDefault="00A0320E" w:rsidP="004D7B45">
            <w:pPr>
              <w:ind w:firstLine="480"/>
              <w:jc w:val="center"/>
              <w:rPr>
                <w:rFonts w:ascii="宋体" w:hAnsi="宋体" w:cs="宋体"/>
                <w:szCs w:val="24"/>
              </w:rPr>
            </w:pPr>
            <w:r>
              <w:rPr>
                <w:rFonts w:ascii="宋体" w:hAnsi="宋体" w:cs="宋体" w:hint="eastAsia"/>
                <w:szCs w:val="24"/>
              </w:rPr>
              <w:t>标准误差</w:t>
            </w:r>
          </w:p>
        </w:tc>
        <w:tc>
          <w:tcPr>
            <w:tcW w:w="0" w:type="auto"/>
            <w:tcBorders>
              <w:top w:val="nil"/>
              <w:left w:val="nil"/>
              <w:bottom w:val="single" w:sz="10" w:space="0" w:color="000000"/>
              <w:right w:val="nil"/>
            </w:tcBorders>
            <w:vAlign w:val="center"/>
          </w:tcPr>
          <w:p w14:paraId="002AB685" w14:textId="77777777" w:rsidR="00A0320E" w:rsidRDefault="00A0320E" w:rsidP="004D7B45">
            <w:pPr>
              <w:ind w:firstLine="480"/>
              <w:jc w:val="center"/>
              <w:rPr>
                <w:rFonts w:ascii="宋体" w:hAnsi="宋体" w:cs="宋体"/>
                <w:szCs w:val="24"/>
              </w:rPr>
            </w:pPr>
            <w:r>
              <w:rPr>
                <w:rFonts w:ascii="宋体" w:hAnsi="宋体" w:cs="宋体" w:hint="eastAsia"/>
                <w:szCs w:val="24"/>
              </w:rPr>
              <w:t>t</w:t>
            </w:r>
          </w:p>
        </w:tc>
        <w:tc>
          <w:tcPr>
            <w:tcW w:w="0" w:type="auto"/>
            <w:tcBorders>
              <w:top w:val="nil"/>
              <w:left w:val="nil"/>
              <w:bottom w:val="single" w:sz="10" w:space="0" w:color="000000"/>
              <w:right w:val="nil"/>
            </w:tcBorders>
            <w:vAlign w:val="center"/>
          </w:tcPr>
          <w:p w14:paraId="01A8B2AF" w14:textId="77777777" w:rsidR="00A0320E" w:rsidRDefault="00A0320E" w:rsidP="004D7B45">
            <w:pPr>
              <w:ind w:firstLine="480"/>
              <w:jc w:val="center"/>
              <w:rPr>
                <w:rFonts w:ascii="宋体" w:hAnsi="宋体" w:cs="宋体"/>
                <w:szCs w:val="24"/>
              </w:rPr>
            </w:pPr>
            <w:r>
              <w:rPr>
                <w:rFonts w:ascii="宋体" w:hAnsi="宋体" w:cs="宋体" w:hint="eastAsia"/>
                <w:szCs w:val="24"/>
              </w:rPr>
              <w:t>P</w:t>
            </w:r>
          </w:p>
        </w:tc>
        <w:tc>
          <w:tcPr>
            <w:tcW w:w="0" w:type="auto"/>
            <w:tcBorders>
              <w:top w:val="nil"/>
              <w:left w:val="nil"/>
              <w:bottom w:val="single" w:sz="10" w:space="0" w:color="000000"/>
              <w:right w:val="nil"/>
            </w:tcBorders>
            <w:vAlign w:val="center"/>
          </w:tcPr>
          <w:p w14:paraId="3FDB970D" w14:textId="77777777" w:rsidR="00A0320E" w:rsidRDefault="00A0320E" w:rsidP="004D7B45">
            <w:pPr>
              <w:ind w:firstLine="480"/>
              <w:jc w:val="center"/>
              <w:rPr>
                <w:rFonts w:ascii="宋体" w:hAnsi="宋体" w:cs="宋体"/>
                <w:szCs w:val="24"/>
              </w:rPr>
            </w:pPr>
            <w:r>
              <w:rPr>
                <w:rFonts w:ascii="宋体" w:hAnsi="宋体" w:cs="宋体" w:hint="eastAsia"/>
                <w:szCs w:val="24"/>
              </w:rPr>
              <w:t>R²</w:t>
            </w:r>
          </w:p>
        </w:tc>
        <w:tc>
          <w:tcPr>
            <w:tcW w:w="0" w:type="auto"/>
            <w:tcBorders>
              <w:top w:val="nil"/>
              <w:left w:val="nil"/>
              <w:bottom w:val="single" w:sz="10" w:space="0" w:color="000000"/>
              <w:right w:val="nil"/>
            </w:tcBorders>
            <w:vAlign w:val="center"/>
          </w:tcPr>
          <w:p w14:paraId="663EADC4" w14:textId="77777777" w:rsidR="00A0320E" w:rsidRDefault="00A0320E" w:rsidP="004D7B45">
            <w:pPr>
              <w:ind w:firstLine="480"/>
              <w:jc w:val="center"/>
              <w:rPr>
                <w:rFonts w:ascii="宋体" w:hAnsi="宋体" w:cs="宋体"/>
                <w:szCs w:val="24"/>
              </w:rPr>
            </w:pPr>
            <w:r>
              <w:rPr>
                <w:rFonts w:ascii="宋体" w:hAnsi="宋体" w:cs="宋体" w:hint="eastAsia"/>
                <w:szCs w:val="24"/>
              </w:rPr>
              <w:t>F</w:t>
            </w:r>
          </w:p>
        </w:tc>
      </w:tr>
      <w:tr w:rsidR="00A0320E" w14:paraId="3C6806EA" w14:textId="77777777" w:rsidTr="004D7B45">
        <w:trPr>
          <w:jc w:val="center"/>
        </w:trPr>
        <w:tc>
          <w:tcPr>
            <w:tcW w:w="0" w:type="auto"/>
            <w:tcBorders>
              <w:top w:val="nil"/>
              <w:left w:val="nil"/>
              <w:bottom w:val="nil"/>
              <w:right w:val="nil"/>
            </w:tcBorders>
            <w:vAlign w:val="center"/>
          </w:tcPr>
          <w:p w14:paraId="610B9C29" w14:textId="77777777" w:rsidR="00A0320E" w:rsidRDefault="00A0320E" w:rsidP="004D7B45">
            <w:pPr>
              <w:ind w:firstLine="480"/>
              <w:jc w:val="center"/>
              <w:rPr>
                <w:rFonts w:ascii="宋体" w:hAnsi="宋体" w:cs="宋体"/>
                <w:szCs w:val="24"/>
              </w:rPr>
            </w:pPr>
            <w:r>
              <w:rPr>
                <w:rFonts w:ascii="宋体" w:hAnsi="宋体" w:cs="宋体" w:hint="eastAsia"/>
                <w:szCs w:val="24"/>
              </w:rPr>
              <w:t>const</w:t>
            </w:r>
          </w:p>
        </w:tc>
        <w:tc>
          <w:tcPr>
            <w:tcW w:w="0" w:type="auto"/>
            <w:tcBorders>
              <w:top w:val="nil"/>
              <w:left w:val="nil"/>
              <w:bottom w:val="nil"/>
              <w:right w:val="nil"/>
            </w:tcBorders>
            <w:vAlign w:val="center"/>
          </w:tcPr>
          <w:p w14:paraId="1572CACE" w14:textId="77777777" w:rsidR="00A0320E" w:rsidRDefault="00A0320E" w:rsidP="004D7B45">
            <w:pPr>
              <w:ind w:firstLine="480"/>
              <w:jc w:val="center"/>
              <w:rPr>
                <w:rFonts w:ascii="宋体" w:hAnsi="宋体" w:cs="宋体"/>
                <w:szCs w:val="24"/>
              </w:rPr>
            </w:pPr>
            <w:r>
              <w:rPr>
                <w:rFonts w:ascii="宋体" w:hAnsi="宋体" w:cs="宋体" w:hint="eastAsia"/>
                <w:szCs w:val="24"/>
              </w:rPr>
              <w:t>6402.072</w:t>
            </w:r>
          </w:p>
        </w:tc>
        <w:tc>
          <w:tcPr>
            <w:tcW w:w="0" w:type="auto"/>
            <w:tcBorders>
              <w:top w:val="nil"/>
              <w:left w:val="nil"/>
              <w:bottom w:val="nil"/>
              <w:right w:val="nil"/>
            </w:tcBorders>
            <w:vAlign w:val="center"/>
          </w:tcPr>
          <w:p w14:paraId="6FDB089D" w14:textId="77777777" w:rsidR="00A0320E" w:rsidRDefault="00A0320E" w:rsidP="004D7B45">
            <w:pPr>
              <w:ind w:firstLine="480"/>
              <w:jc w:val="center"/>
              <w:rPr>
                <w:rFonts w:ascii="宋体" w:hAnsi="宋体" w:cs="宋体"/>
                <w:szCs w:val="24"/>
              </w:rPr>
            </w:pPr>
            <w:r>
              <w:rPr>
                <w:rFonts w:ascii="宋体" w:hAnsi="宋体" w:cs="宋体" w:hint="eastAsia"/>
                <w:szCs w:val="24"/>
              </w:rPr>
              <w:t>4369.971</w:t>
            </w:r>
          </w:p>
        </w:tc>
        <w:tc>
          <w:tcPr>
            <w:tcW w:w="0" w:type="auto"/>
            <w:tcBorders>
              <w:top w:val="nil"/>
              <w:left w:val="nil"/>
              <w:bottom w:val="nil"/>
              <w:right w:val="nil"/>
            </w:tcBorders>
            <w:vAlign w:val="center"/>
          </w:tcPr>
          <w:p w14:paraId="40E66FB0" w14:textId="77777777" w:rsidR="00A0320E" w:rsidRDefault="00A0320E" w:rsidP="004D7B45">
            <w:pPr>
              <w:ind w:firstLine="480"/>
              <w:jc w:val="center"/>
              <w:rPr>
                <w:rFonts w:ascii="宋体" w:hAnsi="宋体" w:cs="宋体"/>
                <w:szCs w:val="24"/>
              </w:rPr>
            </w:pPr>
            <w:r>
              <w:rPr>
                <w:rFonts w:ascii="宋体" w:hAnsi="宋体" w:cs="宋体" w:hint="eastAsia"/>
                <w:szCs w:val="24"/>
              </w:rPr>
              <w:t>1.465</w:t>
            </w:r>
          </w:p>
        </w:tc>
        <w:tc>
          <w:tcPr>
            <w:tcW w:w="0" w:type="auto"/>
            <w:tcBorders>
              <w:top w:val="nil"/>
              <w:left w:val="nil"/>
              <w:bottom w:val="nil"/>
              <w:right w:val="nil"/>
            </w:tcBorders>
            <w:vAlign w:val="center"/>
          </w:tcPr>
          <w:p w14:paraId="63578821" w14:textId="77777777" w:rsidR="00A0320E" w:rsidRDefault="00A0320E" w:rsidP="004D7B45">
            <w:pPr>
              <w:ind w:firstLine="480"/>
              <w:jc w:val="center"/>
              <w:rPr>
                <w:rFonts w:ascii="宋体" w:hAnsi="宋体" w:cs="宋体"/>
                <w:szCs w:val="24"/>
              </w:rPr>
            </w:pPr>
            <w:r>
              <w:rPr>
                <w:rFonts w:ascii="宋体" w:hAnsi="宋体" w:cs="宋体" w:hint="eastAsia"/>
                <w:szCs w:val="24"/>
              </w:rPr>
              <w:t>0.158</w:t>
            </w:r>
          </w:p>
        </w:tc>
        <w:tc>
          <w:tcPr>
            <w:tcW w:w="0" w:type="auto"/>
            <w:vMerge w:val="restart"/>
            <w:tcBorders>
              <w:top w:val="nil"/>
              <w:left w:val="nil"/>
              <w:bottom w:val="nil"/>
              <w:right w:val="nil"/>
            </w:tcBorders>
            <w:vAlign w:val="center"/>
          </w:tcPr>
          <w:p w14:paraId="300E47FC" w14:textId="77777777" w:rsidR="00A0320E" w:rsidRDefault="00A0320E" w:rsidP="004D7B45">
            <w:pPr>
              <w:ind w:firstLine="480"/>
              <w:jc w:val="center"/>
              <w:rPr>
                <w:rFonts w:ascii="宋体" w:hAnsi="宋体" w:cs="宋体"/>
                <w:szCs w:val="24"/>
              </w:rPr>
            </w:pPr>
            <w:r>
              <w:rPr>
                <w:rFonts w:ascii="宋体" w:hAnsi="宋体" w:cs="宋体" w:hint="eastAsia"/>
                <w:szCs w:val="24"/>
              </w:rPr>
              <w:t>within=0.222 between=0 overall=0.002</w:t>
            </w:r>
          </w:p>
        </w:tc>
        <w:tc>
          <w:tcPr>
            <w:tcW w:w="0" w:type="auto"/>
            <w:vMerge w:val="restart"/>
            <w:tcBorders>
              <w:top w:val="nil"/>
              <w:left w:val="nil"/>
              <w:bottom w:val="nil"/>
              <w:right w:val="nil"/>
            </w:tcBorders>
            <w:vAlign w:val="center"/>
          </w:tcPr>
          <w:p w14:paraId="2EEC5AE6" w14:textId="77777777" w:rsidR="00A0320E" w:rsidRDefault="00A0320E" w:rsidP="004D7B45">
            <w:pPr>
              <w:ind w:firstLine="480"/>
              <w:jc w:val="center"/>
              <w:rPr>
                <w:rFonts w:ascii="宋体" w:hAnsi="宋体" w:cs="宋体"/>
                <w:szCs w:val="24"/>
              </w:rPr>
            </w:pPr>
            <w:r>
              <w:rPr>
                <w:rFonts w:ascii="宋体" w:hAnsi="宋体" w:cs="宋体" w:hint="eastAsia"/>
                <w:szCs w:val="24"/>
              </w:rPr>
              <w:t>F=0.018 P=0.982</w:t>
            </w:r>
          </w:p>
        </w:tc>
      </w:tr>
      <w:tr w:rsidR="00A0320E" w14:paraId="107D4F85" w14:textId="77777777" w:rsidTr="004D7B45">
        <w:trPr>
          <w:jc w:val="center"/>
        </w:trPr>
        <w:tc>
          <w:tcPr>
            <w:tcW w:w="0" w:type="auto"/>
            <w:tcBorders>
              <w:top w:val="nil"/>
              <w:left w:val="nil"/>
              <w:bottom w:val="nil"/>
              <w:right w:val="nil"/>
            </w:tcBorders>
            <w:vAlign w:val="center"/>
          </w:tcPr>
          <w:p w14:paraId="7DDE2548" w14:textId="77777777" w:rsidR="00A0320E" w:rsidRDefault="00A0320E" w:rsidP="004D7B45">
            <w:pPr>
              <w:ind w:firstLine="480"/>
              <w:jc w:val="center"/>
              <w:rPr>
                <w:rFonts w:ascii="宋体" w:hAnsi="宋体" w:cs="宋体"/>
                <w:szCs w:val="24"/>
              </w:rPr>
            </w:pPr>
            <w:r>
              <w:rPr>
                <w:rFonts w:ascii="宋体" w:hAnsi="宋体" w:cs="宋体" w:hint="eastAsia"/>
                <w:szCs w:val="24"/>
              </w:rPr>
              <w:t>其他行业能耗R&amp;D经费</w:t>
            </w:r>
          </w:p>
        </w:tc>
        <w:tc>
          <w:tcPr>
            <w:tcW w:w="0" w:type="auto"/>
            <w:tcBorders>
              <w:top w:val="nil"/>
              <w:left w:val="nil"/>
              <w:bottom w:val="nil"/>
              <w:right w:val="nil"/>
            </w:tcBorders>
            <w:vAlign w:val="center"/>
          </w:tcPr>
          <w:p w14:paraId="4E493909" w14:textId="77777777" w:rsidR="00A0320E" w:rsidRDefault="00A0320E" w:rsidP="004D7B45">
            <w:pPr>
              <w:ind w:firstLine="480"/>
              <w:jc w:val="center"/>
              <w:rPr>
                <w:rFonts w:ascii="宋体" w:hAnsi="宋体" w:cs="宋体"/>
                <w:szCs w:val="24"/>
              </w:rPr>
            </w:pPr>
            <w:r>
              <w:rPr>
                <w:rFonts w:ascii="宋体" w:hAnsi="宋体" w:cs="宋体" w:hint="eastAsia"/>
                <w:szCs w:val="24"/>
              </w:rPr>
              <w:t>0</w:t>
            </w:r>
          </w:p>
        </w:tc>
        <w:tc>
          <w:tcPr>
            <w:tcW w:w="0" w:type="auto"/>
            <w:tcBorders>
              <w:top w:val="nil"/>
              <w:left w:val="nil"/>
              <w:bottom w:val="nil"/>
              <w:right w:val="nil"/>
            </w:tcBorders>
            <w:vAlign w:val="center"/>
          </w:tcPr>
          <w:p w14:paraId="6A1DEE1A" w14:textId="77777777" w:rsidR="00A0320E" w:rsidRDefault="00A0320E" w:rsidP="004D7B45">
            <w:pPr>
              <w:ind w:firstLine="480"/>
              <w:jc w:val="center"/>
              <w:rPr>
                <w:rFonts w:ascii="宋体" w:hAnsi="宋体" w:cs="宋体"/>
                <w:szCs w:val="24"/>
              </w:rPr>
            </w:pPr>
            <w:r>
              <w:rPr>
                <w:rFonts w:ascii="宋体" w:hAnsi="宋体" w:cs="宋体" w:hint="eastAsia"/>
                <w:szCs w:val="24"/>
              </w:rPr>
              <w:t>0.005</w:t>
            </w:r>
          </w:p>
        </w:tc>
        <w:tc>
          <w:tcPr>
            <w:tcW w:w="0" w:type="auto"/>
            <w:tcBorders>
              <w:top w:val="nil"/>
              <w:left w:val="nil"/>
              <w:bottom w:val="nil"/>
              <w:right w:val="nil"/>
            </w:tcBorders>
            <w:vAlign w:val="center"/>
          </w:tcPr>
          <w:p w14:paraId="19444180" w14:textId="77777777" w:rsidR="00A0320E" w:rsidRDefault="00A0320E" w:rsidP="004D7B45">
            <w:pPr>
              <w:ind w:firstLine="480"/>
              <w:jc w:val="center"/>
              <w:rPr>
                <w:rFonts w:ascii="宋体" w:hAnsi="宋体" w:cs="宋体"/>
                <w:szCs w:val="24"/>
              </w:rPr>
            </w:pPr>
            <w:r>
              <w:rPr>
                <w:rFonts w:ascii="宋体" w:hAnsi="宋体" w:cs="宋体" w:hint="eastAsia"/>
                <w:szCs w:val="24"/>
              </w:rPr>
              <w:t>-0.081</w:t>
            </w:r>
          </w:p>
        </w:tc>
        <w:tc>
          <w:tcPr>
            <w:tcW w:w="0" w:type="auto"/>
            <w:tcBorders>
              <w:top w:val="nil"/>
              <w:left w:val="nil"/>
              <w:bottom w:val="nil"/>
              <w:right w:val="nil"/>
            </w:tcBorders>
            <w:vAlign w:val="center"/>
          </w:tcPr>
          <w:p w14:paraId="6A918E1C" w14:textId="77777777" w:rsidR="00A0320E" w:rsidRDefault="00A0320E" w:rsidP="004D7B45">
            <w:pPr>
              <w:ind w:firstLine="480"/>
              <w:jc w:val="center"/>
              <w:rPr>
                <w:rFonts w:ascii="宋体" w:hAnsi="宋体" w:cs="宋体"/>
                <w:szCs w:val="24"/>
              </w:rPr>
            </w:pPr>
            <w:r>
              <w:rPr>
                <w:rFonts w:ascii="宋体" w:hAnsi="宋体" w:cs="宋体" w:hint="eastAsia"/>
                <w:szCs w:val="24"/>
              </w:rPr>
              <w:t>0.936</w:t>
            </w:r>
          </w:p>
        </w:tc>
        <w:tc>
          <w:tcPr>
            <w:tcW w:w="0" w:type="auto"/>
            <w:vMerge/>
            <w:tcBorders>
              <w:top w:val="nil"/>
              <w:left w:val="nil"/>
              <w:bottom w:val="nil"/>
              <w:right w:val="nil"/>
            </w:tcBorders>
          </w:tcPr>
          <w:p w14:paraId="6D05B45E" w14:textId="77777777" w:rsidR="00A0320E" w:rsidRDefault="00A0320E" w:rsidP="004D7B45">
            <w:pPr>
              <w:ind w:firstLine="480"/>
              <w:rPr>
                <w:rFonts w:ascii="宋体" w:hAnsi="宋体" w:cs="宋体"/>
                <w:szCs w:val="24"/>
              </w:rPr>
            </w:pPr>
          </w:p>
        </w:tc>
        <w:tc>
          <w:tcPr>
            <w:tcW w:w="0" w:type="auto"/>
            <w:vMerge/>
            <w:tcBorders>
              <w:top w:val="nil"/>
              <w:left w:val="nil"/>
              <w:bottom w:val="nil"/>
              <w:right w:val="nil"/>
            </w:tcBorders>
          </w:tcPr>
          <w:p w14:paraId="0EE55F15" w14:textId="77777777" w:rsidR="00A0320E" w:rsidRDefault="00A0320E" w:rsidP="004D7B45">
            <w:pPr>
              <w:ind w:firstLine="480"/>
              <w:rPr>
                <w:rFonts w:ascii="宋体" w:hAnsi="宋体" w:cs="宋体"/>
                <w:szCs w:val="24"/>
              </w:rPr>
            </w:pPr>
          </w:p>
        </w:tc>
      </w:tr>
      <w:tr w:rsidR="00A0320E" w14:paraId="6004AB5E" w14:textId="77777777" w:rsidTr="004D7B45">
        <w:trPr>
          <w:jc w:val="center"/>
        </w:trPr>
        <w:tc>
          <w:tcPr>
            <w:tcW w:w="0" w:type="auto"/>
            <w:tcBorders>
              <w:top w:val="nil"/>
              <w:left w:val="nil"/>
              <w:bottom w:val="nil"/>
              <w:right w:val="nil"/>
            </w:tcBorders>
            <w:vAlign w:val="center"/>
          </w:tcPr>
          <w:p w14:paraId="32605F35" w14:textId="77777777" w:rsidR="00A0320E" w:rsidRDefault="00A0320E" w:rsidP="004D7B45">
            <w:pPr>
              <w:ind w:firstLine="480"/>
              <w:jc w:val="center"/>
              <w:rPr>
                <w:rFonts w:ascii="宋体" w:hAnsi="宋体" w:cs="宋体"/>
                <w:szCs w:val="24"/>
              </w:rPr>
            </w:pPr>
            <w:r>
              <w:rPr>
                <w:rFonts w:ascii="宋体" w:hAnsi="宋体" w:cs="宋体" w:hint="eastAsia"/>
                <w:szCs w:val="24"/>
              </w:rPr>
              <w:t>FDI投资额（万美元）</w:t>
            </w:r>
          </w:p>
        </w:tc>
        <w:tc>
          <w:tcPr>
            <w:tcW w:w="0" w:type="auto"/>
            <w:tcBorders>
              <w:top w:val="nil"/>
              <w:left w:val="nil"/>
              <w:bottom w:val="nil"/>
              <w:right w:val="nil"/>
            </w:tcBorders>
            <w:vAlign w:val="center"/>
          </w:tcPr>
          <w:p w14:paraId="36314F71" w14:textId="77777777" w:rsidR="00A0320E" w:rsidRDefault="00A0320E" w:rsidP="004D7B45">
            <w:pPr>
              <w:ind w:firstLine="480"/>
              <w:jc w:val="center"/>
              <w:rPr>
                <w:rFonts w:ascii="宋体" w:hAnsi="宋体" w:cs="宋体"/>
                <w:szCs w:val="24"/>
              </w:rPr>
            </w:pPr>
            <w:r>
              <w:rPr>
                <w:rFonts w:ascii="宋体" w:hAnsi="宋体" w:cs="宋体" w:hint="eastAsia"/>
                <w:szCs w:val="24"/>
              </w:rPr>
              <w:t>0.002</w:t>
            </w:r>
          </w:p>
        </w:tc>
        <w:tc>
          <w:tcPr>
            <w:tcW w:w="0" w:type="auto"/>
            <w:tcBorders>
              <w:top w:val="nil"/>
              <w:left w:val="nil"/>
              <w:bottom w:val="nil"/>
              <w:right w:val="nil"/>
            </w:tcBorders>
            <w:vAlign w:val="center"/>
          </w:tcPr>
          <w:p w14:paraId="1CC17E11" w14:textId="77777777" w:rsidR="00A0320E" w:rsidRDefault="00A0320E" w:rsidP="004D7B45">
            <w:pPr>
              <w:ind w:firstLine="480"/>
              <w:jc w:val="center"/>
              <w:rPr>
                <w:rFonts w:ascii="宋体" w:hAnsi="宋体" w:cs="宋体"/>
                <w:szCs w:val="24"/>
              </w:rPr>
            </w:pPr>
            <w:r>
              <w:rPr>
                <w:rFonts w:ascii="宋体" w:hAnsi="宋体" w:cs="宋体" w:hint="eastAsia"/>
                <w:szCs w:val="24"/>
              </w:rPr>
              <w:t>0.014</w:t>
            </w:r>
          </w:p>
        </w:tc>
        <w:tc>
          <w:tcPr>
            <w:tcW w:w="0" w:type="auto"/>
            <w:tcBorders>
              <w:top w:val="nil"/>
              <w:left w:val="nil"/>
              <w:bottom w:val="nil"/>
              <w:right w:val="nil"/>
            </w:tcBorders>
            <w:vAlign w:val="center"/>
          </w:tcPr>
          <w:p w14:paraId="460E07C0" w14:textId="77777777" w:rsidR="00A0320E" w:rsidRDefault="00A0320E" w:rsidP="004D7B45">
            <w:pPr>
              <w:ind w:firstLine="480"/>
              <w:jc w:val="center"/>
              <w:rPr>
                <w:rFonts w:ascii="宋体" w:hAnsi="宋体" w:cs="宋体"/>
                <w:szCs w:val="24"/>
              </w:rPr>
            </w:pPr>
            <w:r>
              <w:rPr>
                <w:rFonts w:ascii="宋体" w:hAnsi="宋体" w:cs="宋体" w:hint="eastAsia"/>
                <w:szCs w:val="24"/>
              </w:rPr>
              <w:t>0.144</w:t>
            </w:r>
          </w:p>
        </w:tc>
        <w:tc>
          <w:tcPr>
            <w:tcW w:w="0" w:type="auto"/>
            <w:tcBorders>
              <w:top w:val="nil"/>
              <w:left w:val="nil"/>
              <w:bottom w:val="nil"/>
              <w:right w:val="nil"/>
            </w:tcBorders>
            <w:vAlign w:val="center"/>
          </w:tcPr>
          <w:p w14:paraId="234C25B9" w14:textId="77777777" w:rsidR="00A0320E" w:rsidRDefault="00A0320E" w:rsidP="004D7B45">
            <w:pPr>
              <w:ind w:firstLine="480"/>
              <w:jc w:val="center"/>
              <w:rPr>
                <w:rFonts w:ascii="宋体" w:hAnsi="宋体" w:cs="宋体"/>
                <w:szCs w:val="24"/>
              </w:rPr>
            </w:pPr>
            <w:r>
              <w:rPr>
                <w:rFonts w:ascii="宋体" w:hAnsi="宋体" w:cs="宋体" w:hint="eastAsia"/>
                <w:szCs w:val="24"/>
              </w:rPr>
              <w:t>0.887</w:t>
            </w:r>
          </w:p>
        </w:tc>
        <w:tc>
          <w:tcPr>
            <w:tcW w:w="0" w:type="auto"/>
            <w:vMerge/>
            <w:tcBorders>
              <w:top w:val="nil"/>
              <w:left w:val="nil"/>
              <w:bottom w:val="nil"/>
              <w:right w:val="nil"/>
            </w:tcBorders>
          </w:tcPr>
          <w:p w14:paraId="3B4FDCEF" w14:textId="77777777" w:rsidR="00A0320E" w:rsidRDefault="00A0320E" w:rsidP="004D7B45">
            <w:pPr>
              <w:ind w:firstLine="480"/>
              <w:rPr>
                <w:rFonts w:ascii="宋体" w:hAnsi="宋体" w:cs="宋体"/>
                <w:szCs w:val="24"/>
              </w:rPr>
            </w:pPr>
          </w:p>
        </w:tc>
        <w:tc>
          <w:tcPr>
            <w:tcW w:w="0" w:type="auto"/>
            <w:vMerge/>
            <w:tcBorders>
              <w:top w:val="nil"/>
              <w:left w:val="nil"/>
              <w:bottom w:val="nil"/>
              <w:right w:val="nil"/>
            </w:tcBorders>
          </w:tcPr>
          <w:p w14:paraId="01DB958B" w14:textId="77777777" w:rsidR="00A0320E" w:rsidRDefault="00A0320E" w:rsidP="004D7B45">
            <w:pPr>
              <w:ind w:firstLine="480"/>
              <w:rPr>
                <w:rFonts w:ascii="宋体" w:hAnsi="宋体" w:cs="宋体"/>
                <w:szCs w:val="24"/>
              </w:rPr>
            </w:pPr>
          </w:p>
        </w:tc>
      </w:tr>
      <w:tr w:rsidR="00A0320E" w14:paraId="61D160E1" w14:textId="77777777" w:rsidTr="004D7B45">
        <w:trPr>
          <w:jc w:val="center"/>
        </w:trPr>
        <w:tc>
          <w:tcPr>
            <w:tcW w:w="0" w:type="auto"/>
            <w:gridSpan w:val="7"/>
            <w:tcBorders>
              <w:top w:val="nil"/>
              <w:left w:val="nil"/>
              <w:bottom w:val="single" w:sz="10" w:space="0" w:color="000000"/>
              <w:right w:val="nil"/>
            </w:tcBorders>
            <w:vAlign w:val="center"/>
          </w:tcPr>
          <w:p w14:paraId="2E2F25FF" w14:textId="77777777" w:rsidR="00A0320E" w:rsidRDefault="00A0320E" w:rsidP="004D7B45">
            <w:pPr>
              <w:ind w:firstLine="480"/>
              <w:jc w:val="center"/>
              <w:rPr>
                <w:rFonts w:ascii="宋体" w:hAnsi="宋体" w:cs="宋体"/>
                <w:szCs w:val="24"/>
              </w:rPr>
            </w:pPr>
            <w:r>
              <w:rPr>
                <w:rFonts w:ascii="宋体" w:hAnsi="宋体" w:cs="宋体" w:hint="eastAsia"/>
                <w:szCs w:val="24"/>
              </w:rPr>
              <w:t>因变量：行业能耗</w:t>
            </w:r>
          </w:p>
        </w:tc>
      </w:tr>
      <w:tr w:rsidR="00A0320E" w14:paraId="6A4A5939" w14:textId="77777777" w:rsidTr="004D7B45">
        <w:trPr>
          <w:jc w:val="center"/>
        </w:trPr>
        <w:tc>
          <w:tcPr>
            <w:tcW w:w="0" w:type="auto"/>
            <w:gridSpan w:val="7"/>
            <w:tcBorders>
              <w:top w:val="nil"/>
              <w:left w:val="nil"/>
              <w:bottom w:val="nil"/>
              <w:right w:val="nil"/>
            </w:tcBorders>
            <w:vAlign w:val="center"/>
          </w:tcPr>
          <w:p w14:paraId="387E8F40" w14:textId="77777777" w:rsidR="00A0320E" w:rsidRDefault="00A0320E" w:rsidP="004D7B45">
            <w:pPr>
              <w:ind w:firstLine="480"/>
              <w:jc w:val="left"/>
              <w:rPr>
                <w:rFonts w:ascii="宋体" w:hAnsi="宋体" w:cs="宋体"/>
                <w:szCs w:val="24"/>
              </w:rPr>
            </w:pPr>
            <w:r>
              <w:rPr>
                <w:rFonts w:ascii="宋体" w:hAnsi="宋体" w:cs="宋体" w:hint="eastAsia"/>
                <w:szCs w:val="24"/>
              </w:rPr>
              <w:t>注：***、**、*分别代表1%、5%、10%的显著性水平</w:t>
            </w:r>
          </w:p>
        </w:tc>
      </w:tr>
    </w:tbl>
    <w:p w14:paraId="414DCAC8" w14:textId="77777777" w:rsidR="00A0320E" w:rsidRDefault="00A0320E" w:rsidP="003054CB">
      <w:pPr>
        <w:widowControl/>
        <w:spacing w:after="100"/>
        <w:ind w:firstLine="482"/>
        <w:jc w:val="left"/>
        <w:rPr>
          <w:rFonts w:ascii="宋体" w:hAnsi="宋体" w:cs="宋体"/>
          <w:szCs w:val="24"/>
        </w:rPr>
      </w:pPr>
      <w:r>
        <w:rPr>
          <w:rFonts w:ascii="宋体" w:hAnsi="宋体" w:cs="宋体" w:hint="eastAsia"/>
          <w:b/>
          <w:bCs/>
          <w:color w:val="000000"/>
          <w:szCs w:val="24"/>
        </w:rPr>
        <w:br/>
        <w:t>图表说明：</w:t>
      </w:r>
    </w:p>
    <w:p w14:paraId="606923C9" w14:textId="77777777" w:rsidR="00A0320E" w:rsidRDefault="00A0320E" w:rsidP="003054CB">
      <w:pPr>
        <w:widowControl/>
        <w:spacing w:after="100"/>
        <w:ind w:firstLine="480"/>
        <w:jc w:val="left"/>
        <w:rPr>
          <w:rFonts w:ascii="宋体" w:hAnsi="宋体" w:cs="宋体"/>
          <w:szCs w:val="24"/>
        </w:rPr>
      </w:pPr>
      <w:r>
        <w:rPr>
          <w:rFonts w:ascii="宋体" w:hAnsi="宋体" w:cs="宋体" w:hint="eastAsia"/>
          <w:color w:val="000000"/>
          <w:szCs w:val="24"/>
        </w:rPr>
        <w:t>上表格展示了本次模型的参数结果及检验结果，包括模型的非标准化系数、标准误差、统计量、P、R²、F值等，用于模型的检验，并分析模型的公式。</w:t>
      </w:r>
      <w:r>
        <w:rPr>
          <w:rFonts w:ascii="宋体" w:hAnsi="宋体" w:cs="宋体" w:hint="eastAsia"/>
          <w:b/>
          <w:bCs/>
          <w:color w:val="000000"/>
          <w:szCs w:val="24"/>
        </w:rPr>
        <w:br/>
        <w:t>结果分析：</w:t>
      </w:r>
    </w:p>
    <w:p w14:paraId="3C8EBAA6" w14:textId="77777777" w:rsidR="00A0320E" w:rsidRDefault="00A0320E" w:rsidP="003054CB">
      <w:pPr>
        <w:widowControl/>
        <w:spacing w:after="100"/>
        <w:ind w:firstLine="480"/>
        <w:jc w:val="left"/>
        <w:rPr>
          <w:rFonts w:ascii="宋体" w:hAnsi="宋体" w:cs="宋体"/>
          <w:szCs w:val="24"/>
        </w:rPr>
      </w:pPr>
      <w:r>
        <w:rPr>
          <w:rFonts w:ascii="宋体" w:hAnsi="宋体" w:cs="宋体" w:hint="eastAsia"/>
          <w:color w:val="000000"/>
          <w:szCs w:val="24"/>
        </w:rPr>
        <w:t>RE随机模型的F检验结果显示，显著性P值为0.982，不呈现显著性，不能拒绝原假设，因此模型是无效的。</w:t>
      </w:r>
    </w:p>
    <w:tbl>
      <w:tblPr>
        <w:tblW w:w="3392" w:type="pct"/>
        <w:jc w:val="center"/>
        <w:tblBorders>
          <w:top w:val="single" w:sz="4" w:space="0" w:color="auto"/>
          <w:bottom w:val="single" w:sz="4" w:space="0" w:color="auto"/>
        </w:tblBorders>
        <w:tblCellMar>
          <w:left w:w="10" w:type="dxa"/>
          <w:right w:w="10" w:type="dxa"/>
        </w:tblCellMar>
        <w:tblLook w:val="04A0" w:firstRow="1" w:lastRow="0" w:firstColumn="1" w:lastColumn="0" w:noHBand="0" w:noVBand="1"/>
      </w:tblPr>
      <w:tblGrid>
        <w:gridCol w:w="1025"/>
        <w:gridCol w:w="1360"/>
        <w:gridCol w:w="1359"/>
        <w:gridCol w:w="1024"/>
        <w:gridCol w:w="1024"/>
        <w:gridCol w:w="1805"/>
        <w:gridCol w:w="1247"/>
      </w:tblGrid>
      <w:tr w:rsidR="00A0320E" w14:paraId="42719CDD" w14:textId="77777777" w:rsidTr="004D7B45">
        <w:trPr>
          <w:jc w:val="center"/>
        </w:trPr>
        <w:tc>
          <w:tcPr>
            <w:tcW w:w="0" w:type="auto"/>
            <w:gridSpan w:val="7"/>
            <w:tcBorders>
              <w:top w:val="single" w:sz="10" w:space="0" w:color="000000"/>
              <w:left w:val="nil"/>
              <w:bottom w:val="nil"/>
              <w:right w:val="nil"/>
            </w:tcBorders>
            <w:vAlign w:val="center"/>
          </w:tcPr>
          <w:p w14:paraId="4A9B49F8" w14:textId="77777777" w:rsidR="00A0320E" w:rsidRDefault="00A0320E" w:rsidP="004D7B45">
            <w:pPr>
              <w:ind w:firstLine="480"/>
              <w:jc w:val="center"/>
              <w:rPr>
                <w:rFonts w:ascii="宋体" w:hAnsi="宋体" w:cs="宋体"/>
                <w:szCs w:val="24"/>
              </w:rPr>
            </w:pPr>
            <w:r>
              <w:rPr>
                <w:rFonts w:ascii="宋体" w:hAnsi="宋体" w:cs="宋体" w:hint="eastAsia"/>
                <w:szCs w:val="24"/>
              </w:rPr>
              <w:t>POOL模型</w:t>
            </w:r>
          </w:p>
        </w:tc>
      </w:tr>
      <w:tr w:rsidR="00A0320E" w14:paraId="5F9950F4" w14:textId="77777777" w:rsidTr="004D7B45">
        <w:trPr>
          <w:jc w:val="center"/>
        </w:trPr>
        <w:tc>
          <w:tcPr>
            <w:tcW w:w="0" w:type="auto"/>
            <w:tcBorders>
              <w:top w:val="nil"/>
              <w:left w:val="nil"/>
              <w:bottom w:val="single" w:sz="10" w:space="0" w:color="000000"/>
              <w:right w:val="nil"/>
            </w:tcBorders>
            <w:vAlign w:val="center"/>
          </w:tcPr>
          <w:p w14:paraId="1B9BA819" w14:textId="77777777" w:rsidR="00A0320E" w:rsidRDefault="00A0320E" w:rsidP="004D7B45">
            <w:pPr>
              <w:ind w:firstLine="480"/>
              <w:jc w:val="center"/>
              <w:rPr>
                <w:rFonts w:ascii="宋体" w:hAnsi="宋体" w:cs="宋体"/>
                <w:szCs w:val="24"/>
              </w:rPr>
            </w:pPr>
            <w:r>
              <w:rPr>
                <w:rFonts w:ascii="宋体" w:hAnsi="宋体" w:cs="宋体" w:hint="eastAsia"/>
                <w:szCs w:val="24"/>
              </w:rPr>
              <w:lastRenderedPageBreak/>
              <w:t>变量</w:t>
            </w:r>
          </w:p>
        </w:tc>
        <w:tc>
          <w:tcPr>
            <w:tcW w:w="0" w:type="auto"/>
            <w:tcBorders>
              <w:top w:val="nil"/>
              <w:left w:val="nil"/>
              <w:bottom w:val="single" w:sz="10" w:space="0" w:color="000000"/>
              <w:right w:val="nil"/>
            </w:tcBorders>
            <w:vAlign w:val="center"/>
          </w:tcPr>
          <w:p w14:paraId="3D8C8A71" w14:textId="77777777" w:rsidR="00A0320E" w:rsidRDefault="00A0320E" w:rsidP="004D7B45">
            <w:pPr>
              <w:ind w:firstLine="480"/>
              <w:jc w:val="center"/>
              <w:rPr>
                <w:rFonts w:ascii="宋体" w:hAnsi="宋体" w:cs="宋体"/>
                <w:szCs w:val="24"/>
              </w:rPr>
            </w:pPr>
            <w:r>
              <w:rPr>
                <w:rFonts w:ascii="宋体" w:hAnsi="宋体" w:cs="宋体" w:hint="eastAsia"/>
                <w:szCs w:val="24"/>
              </w:rPr>
              <w:t>系数</w:t>
            </w:r>
          </w:p>
        </w:tc>
        <w:tc>
          <w:tcPr>
            <w:tcW w:w="0" w:type="auto"/>
            <w:tcBorders>
              <w:top w:val="nil"/>
              <w:left w:val="nil"/>
              <w:bottom w:val="single" w:sz="10" w:space="0" w:color="000000"/>
              <w:right w:val="nil"/>
            </w:tcBorders>
            <w:vAlign w:val="center"/>
          </w:tcPr>
          <w:p w14:paraId="53A7F634" w14:textId="77777777" w:rsidR="00A0320E" w:rsidRDefault="00A0320E" w:rsidP="004D7B45">
            <w:pPr>
              <w:ind w:firstLine="480"/>
              <w:jc w:val="center"/>
              <w:rPr>
                <w:rFonts w:ascii="宋体" w:hAnsi="宋体" w:cs="宋体"/>
                <w:szCs w:val="24"/>
              </w:rPr>
            </w:pPr>
            <w:r>
              <w:rPr>
                <w:rFonts w:ascii="宋体" w:hAnsi="宋体" w:cs="宋体" w:hint="eastAsia"/>
                <w:szCs w:val="24"/>
              </w:rPr>
              <w:t>标准误差</w:t>
            </w:r>
          </w:p>
        </w:tc>
        <w:tc>
          <w:tcPr>
            <w:tcW w:w="0" w:type="auto"/>
            <w:tcBorders>
              <w:top w:val="nil"/>
              <w:left w:val="nil"/>
              <w:bottom w:val="single" w:sz="10" w:space="0" w:color="000000"/>
              <w:right w:val="nil"/>
            </w:tcBorders>
            <w:vAlign w:val="center"/>
          </w:tcPr>
          <w:p w14:paraId="6D9D0AF8" w14:textId="77777777" w:rsidR="00A0320E" w:rsidRDefault="00A0320E" w:rsidP="004D7B45">
            <w:pPr>
              <w:ind w:firstLine="480"/>
              <w:jc w:val="center"/>
              <w:rPr>
                <w:rFonts w:ascii="宋体" w:hAnsi="宋体" w:cs="宋体"/>
                <w:szCs w:val="24"/>
              </w:rPr>
            </w:pPr>
            <w:r>
              <w:rPr>
                <w:rFonts w:ascii="宋体" w:hAnsi="宋体" w:cs="宋体" w:hint="eastAsia"/>
                <w:szCs w:val="24"/>
              </w:rPr>
              <w:t>t</w:t>
            </w:r>
          </w:p>
        </w:tc>
        <w:tc>
          <w:tcPr>
            <w:tcW w:w="0" w:type="auto"/>
            <w:tcBorders>
              <w:top w:val="nil"/>
              <w:left w:val="nil"/>
              <w:bottom w:val="single" w:sz="10" w:space="0" w:color="000000"/>
              <w:right w:val="nil"/>
            </w:tcBorders>
            <w:vAlign w:val="center"/>
          </w:tcPr>
          <w:p w14:paraId="3CBAC361" w14:textId="77777777" w:rsidR="00A0320E" w:rsidRDefault="00A0320E" w:rsidP="004D7B45">
            <w:pPr>
              <w:ind w:firstLine="480"/>
              <w:jc w:val="center"/>
              <w:rPr>
                <w:rFonts w:ascii="宋体" w:hAnsi="宋体" w:cs="宋体"/>
                <w:szCs w:val="24"/>
              </w:rPr>
            </w:pPr>
            <w:r>
              <w:rPr>
                <w:rFonts w:ascii="宋体" w:hAnsi="宋体" w:cs="宋体" w:hint="eastAsia"/>
                <w:szCs w:val="24"/>
              </w:rPr>
              <w:t>P</w:t>
            </w:r>
          </w:p>
        </w:tc>
        <w:tc>
          <w:tcPr>
            <w:tcW w:w="0" w:type="auto"/>
            <w:tcBorders>
              <w:top w:val="nil"/>
              <w:left w:val="nil"/>
              <w:bottom w:val="single" w:sz="10" w:space="0" w:color="000000"/>
              <w:right w:val="nil"/>
            </w:tcBorders>
            <w:vAlign w:val="center"/>
          </w:tcPr>
          <w:p w14:paraId="63E640AB" w14:textId="77777777" w:rsidR="00A0320E" w:rsidRDefault="00A0320E" w:rsidP="004D7B45">
            <w:pPr>
              <w:ind w:firstLine="480"/>
              <w:jc w:val="center"/>
              <w:rPr>
                <w:rFonts w:ascii="宋体" w:hAnsi="宋体" w:cs="宋体"/>
                <w:szCs w:val="24"/>
              </w:rPr>
            </w:pPr>
            <w:r>
              <w:rPr>
                <w:rFonts w:ascii="宋体" w:hAnsi="宋体" w:cs="宋体" w:hint="eastAsia"/>
                <w:szCs w:val="24"/>
              </w:rPr>
              <w:t>R²</w:t>
            </w:r>
          </w:p>
        </w:tc>
        <w:tc>
          <w:tcPr>
            <w:tcW w:w="0" w:type="auto"/>
            <w:tcBorders>
              <w:top w:val="nil"/>
              <w:left w:val="nil"/>
              <w:bottom w:val="single" w:sz="10" w:space="0" w:color="000000"/>
              <w:right w:val="nil"/>
            </w:tcBorders>
            <w:vAlign w:val="center"/>
          </w:tcPr>
          <w:p w14:paraId="134BD78F" w14:textId="77777777" w:rsidR="00A0320E" w:rsidRDefault="00A0320E" w:rsidP="004D7B45">
            <w:pPr>
              <w:ind w:firstLine="480"/>
              <w:jc w:val="center"/>
              <w:rPr>
                <w:rFonts w:ascii="宋体" w:hAnsi="宋体" w:cs="宋体"/>
                <w:szCs w:val="24"/>
              </w:rPr>
            </w:pPr>
            <w:r>
              <w:rPr>
                <w:rFonts w:ascii="宋体" w:hAnsi="宋体" w:cs="宋体" w:hint="eastAsia"/>
                <w:szCs w:val="24"/>
              </w:rPr>
              <w:t>F</w:t>
            </w:r>
          </w:p>
        </w:tc>
      </w:tr>
      <w:tr w:rsidR="00A0320E" w14:paraId="20B8B1BB" w14:textId="77777777" w:rsidTr="004D7B45">
        <w:trPr>
          <w:jc w:val="center"/>
        </w:trPr>
        <w:tc>
          <w:tcPr>
            <w:tcW w:w="0" w:type="auto"/>
            <w:tcBorders>
              <w:top w:val="nil"/>
              <w:left w:val="nil"/>
              <w:bottom w:val="nil"/>
              <w:right w:val="nil"/>
            </w:tcBorders>
            <w:vAlign w:val="center"/>
          </w:tcPr>
          <w:p w14:paraId="17C38FD6" w14:textId="77777777" w:rsidR="00A0320E" w:rsidRDefault="00A0320E" w:rsidP="004D7B45">
            <w:pPr>
              <w:ind w:firstLine="480"/>
              <w:jc w:val="center"/>
              <w:rPr>
                <w:rFonts w:ascii="宋体" w:hAnsi="宋体" w:cs="宋体"/>
                <w:szCs w:val="24"/>
              </w:rPr>
            </w:pPr>
            <w:r>
              <w:rPr>
                <w:rFonts w:ascii="宋体" w:hAnsi="宋体" w:cs="宋体" w:hint="eastAsia"/>
                <w:szCs w:val="24"/>
              </w:rPr>
              <w:t>const</w:t>
            </w:r>
          </w:p>
        </w:tc>
        <w:tc>
          <w:tcPr>
            <w:tcW w:w="0" w:type="auto"/>
            <w:tcBorders>
              <w:top w:val="nil"/>
              <w:left w:val="nil"/>
              <w:bottom w:val="nil"/>
              <w:right w:val="nil"/>
            </w:tcBorders>
            <w:vAlign w:val="center"/>
          </w:tcPr>
          <w:p w14:paraId="4471CD7F" w14:textId="77777777" w:rsidR="00A0320E" w:rsidRDefault="00A0320E" w:rsidP="004D7B45">
            <w:pPr>
              <w:ind w:firstLine="480"/>
              <w:jc w:val="center"/>
              <w:rPr>
                <w:rFonts w:ascii="宋体" w:hAnsi="宋体" w:cs="宋体"/>
                <w:szCs w:val="24"/>
              </w:rPr>
            </w:pPr>
            <w:r>
              <w:rPr>
                <w:rFonts w:ascii="宋体" w:hAnsi="宋体" w:cs="宋体" w:hint="eastAsia"/>
                <w:szCs w:val="24"/>
              </w:rPr>
              <w:t>6402.072</w:t>
            </w:r>
          </w:p>
        </w:tc>
        <w:tc>
          <w:tcPr>
            <w:tcW w:w="0" w:type="auto"/>
            <w:tcBorders>
              <w:top w:val="nil"/>
              <w:left w:val="nil"/>
              <w:bottom w:val="nil"/>
              <w:right w:val="nil"/>
            </w:tcBorders>
            <w:vAlign w:val="center"/>
          </w:tcPr>
          <w:p w14:paraId="5CE56949" w14:textId="77777777" w:rsidR="00A0320E" w:rsidRDefault="00A0320E" w:rsidP="004D7B45">
            <w:pPr>
              <w:ind w:firstLine="480"/>
              <w:jc w:val="center"/>
              <w:rPr>
                <w:rFonts w:ascii="宋体" w:hAnsi="宋体" w:cs="宋体"/>
                <w:szCs w:val="24"/>
              </w:rPr>
            </w:pPr>
            <w:r>
              <w:rPr>
                <w:rFonts w:ascii="宋体" w:hAnsi="宋体" w:cs="宋体" w:hint="eastAsia"/>
                <w:szCs w:val="24"/>
              </w:rPr>
              <w:t>4496.091</w:t>
            </w:r>
          </w:p>
        </w:tc>
        <w:tc>
          <w:tcPr>
            <w:tcW w:w="0" w:type="auto"/>
            <w:tcBorders>
              <w:top w:val="nil"/>
              <w:left w:val="nil"/>
              <w:bottom w:val="nil"/>
              <w:right w:val="nil"/>
            </w:tcBorders>
            <w:vAlign w:val="center"/>
          </w:tcPr>
          <w:p w14:paraId="680501CA" w14:textId="77777777" w:rsidR="00A0320E" w:rsidRDefault="00A0320E" w:rsidP="004D7B45">
            <w:pPr>
              <w:ind w:firstLine="480"/>
              <w:jc w:val="center"/>
              <w:rPr>
                <w:rFonts w:ascii="宋体" w:hAnsi="宋体" w:cs="宋体"/>
                <w:szCs w:val="24"/>
              </w:rPr>
            </w:pPr>
            <w:r>
              <w:rPr>
                <w:rFonts w:ascii="宋体" w:hAnsi="宋体" w:cs="宋体" w:hint="eastAsia"/>
                <w:szCs w:val="24"/>
              </w:rPr>
              <w:t>1.424</w:t>
            </w:r>
          </w:p>
        </w:tc>
        <w:tc>
          <w:tcPr>
            <w:tcW w:w="0" w:type="auto"/>
            <w:tcBorders>
              <w:top w:val="nil"/>
              <w:left w:val="nil"/>
              <w:bottom w:val="nil"/>
              <w:right w:val="nil"/>
            </w:tcBorders>
            <w:vAlign w:val="center"/>
          </w:tcPr>
          <w:p w14:paraId="23228E48" w14:textId="77777777" w:rsidR="00A0320E" w:rsidRDefault="00A0320E" w:rsidP="004D7B45">
            <w:pPr>
              <w:ind w:firstLine="480"/>
              <w:jc w:val="center"/>
              <w:rPr>
                <w:rFonts w:ascii="宋体" w:hAnsi="宋体" w:cs="宋体"/>
                <w:szCs w:val="24"/>
              </w:rPr>
            </w:pPr>
            <w:r>
              <w:rPr>
                <w:rFonts w:ascii="宋体" w:hAnsi="宋体" w:cs="宋体" w:hint="eastAsia"/>
                <w:szCs w:val="24"/>
              </w:rPr>
              <w:t>0.169</w:t>
            </w:r>
          </w:p>
        </w:tc>
        <w:tc>
          <w:tcPr>
            <w:tcW w:w="0" w:type="auto"/>
            <w:vMerge w:val="restart"/>
            <w:tcBorders>
              <w:top w:val="nil"/>
              <w:left w:val="nil"/>
              <w:bottom w:val="nil"/>
              <w:right w:val="nil"/>
            </w:tcBorders>
            <w:vAlign w:val="center"/>
          </w:tcPr>
          <w:p w14:paraId="7FB92935" w14:textId="77777777" w:rsidR="00A0320E" w:rsidRDefault="00A0320E" w:rsidP="004D7B45">
            <w:pPr>
              <w:ind w:firstLine="480"/>
              <w:jc w:val="center"/>
              <w:rPr>
                <w:rFonts w:ascii="宋体" w:hAnsi="宋体" w:cs="宋体"/>
                <w:szCs w:val="24"/>
              </w:rPr>
            </w:pPr>
            <w:r>
              <w:rPr>
                <w:rFonts w:ascii="宋体" w:hAnsi="宋体" w:cs="宋体" w:hint="eastAsia"/>
                <w:szCs w:val="24"/>
              </w:rPr>
              <w:t>within=0.222 between=0 overall=0.002</w:t>
            </w:r>
          </w:p>
        </w:tc>
        <w:tc>
          <w:tcPr>
            <w:tcW w:w="0" w:type="auto"/>
            <w:vMerge w:val="restart"/>
            <w:tcBorders>
              <w:top w:val="nil"/>
              <w:left w:val="nil"/>
              <w:bottom w:val="nil"/>
              <w:right w:val="nil"/>
            </w:tcBorders>
            <w:vAlign w:val="center"/>
          </w:tcPr>
          <w:p w14:paraId="7D6EDA46" w14:textId="77777777" w:rsidR="00A0320E" w:rsidRDefault="00A0320E" w:rsidP="004D7B45">
            <w:pPr>
              <w:ind w:firstLine="480"/>
              <w:jc w:val="center"/>
              <w:rPr>
                <w:rFonts w:ascii="宋体" w:hAnsi="宋体" w:cs="宋体"/>
                <w:szCs w:val="24"/>
              </w:rPr>
            </w:pPr>
            <w:r>
              <w:rPr>
                <w:rFonts w:ascii="宋体" w:hAnsi="宋体" w:cs="宋体" w:hint="eastAsia"/>
                <w:szCs w:val="24"/>
              </w:rPr>
              <w:t>F=0.018 P=0.982</w:t>
            </w:r>
          </w:p>
        </w:tc>
      </w:tr>
      <w:tr w:rsidR="00A0320E" w14:paraId="78ECB892" w14:textId="77777777" w:rsidTr="004D7B45">
        <w:trPr>
          <w:jc w:val="center"/>
        </w:trPr>
        <w:tc>
          <w:tcPr>
            <w:tcW w:w="0" w:type="auto"/>
            <w:tcBorders>
              <w:top w:val="nil"/>
              <w:left w:val="nil"/>
              <w:bottom w:val="nil"/>
              <w:right w:val="nil"/>
            </w:tcBorders>
            <w:vAlign w:val="center"/>
          </w:tcPr>
          <w:p w14:paraId="688727FA" w14:textId="77777777" w:rsidR="00A0320E" w:rsidRDefault="00A0320E" w:rsidP="004D7B45">
            <w:pPr>
              <w:ind w:firstLine="480"/>
              <w:jc w:val="center"/>
              <w:rPr>
                <w:rFonts w:ascii="宋体" w:hAnsi="宋体" w:cs="宋体"/>
                <w:szCs w:val="24"/>
              </w:rPr>
            </w:pPr>
            <w:r>
              <w:rPr>
                <w:rFonts w:ascii="宋体" w:hAnsi="宋体" w:cs="宋体" w:hint="eastAsia"/>
                <w:szCs w:val="24"/>
              </w:rPr>
              <w:t>其他行业能耗R&amp;D经费</w:t>
            </w:r>
          </w:p>
        </w:tc>
        <w:tc>
          <w:tcPr>
            <w:tcW w:w="0" w:type="auto"/>
            <w:tcBorders>
              <w:top w:val="nil"/>
              <w:left w:val="nil"/>
              <w:bottom w:val="nil"/>
              <w:right w:val="nil"/>
            </w:tcBorders>
            <w:vAlign w:val="center"/>
          </w:tcPr>
          <w:p w14:paraId="241581E1" w14:textId="77777777" w:rsidR="00A0320E" w:rsidRDefault="00A0320E" w:rsidP="004D7B45">
            <w:pPr>
              <w:ind w:firstLine="480"/>
              <w:jc w:val="center"/>
              <w:rPr>
                <w:rFonts w:ascii="宋体" w:hAnsi="宋体" w:cs="宋体"/>
                <w:szCs w:val="24"/>
              </w:rPr>
            </w:pPr>
            <w:r>
              <w:rPr>
                <w:rFonts w:ascii="宋体" w:hAnsi="宋体" w:cs="宋体" w:hint="eastAsia"/>
                <w:szCs w:val="24"/>
              </w:rPr>
              <w:t>0</w:t>
            </w:r>
          </w:p>
        </w:tc>
        <w:tc>
          <w:tcPr>
            <w:tcW w:w="0" w:type="auto"/>
            <w:tcBorders>
              <w:top w:val="nil"/>
              <w:left w:val="nil"/>
              <w:bottom w:val="nil"/>
              <w:right w:val="nil"/>
            </w:tcBorders>
            <w:vAlign w:val="center"/>
          </w:tcPr>
          <w:p w14:paraId="68246955" w14:textId="77777777" w:rsidR="00A0320E" w:rsidRDefault="00A0320E" w:rsidP="004D7B45">
            <w:pPr>
              <w:ind w:firstLine="480"/>
              <w:jc w:val="center"/>
              <w:rPr>
                <w:rFonts w:ascii="宋体" w:hAnsi="宋体" w:cs="宋体"/>
                <w:szCs w:val="24"/>
              </w:rPr>
            </w:pPr>
            <w:r>
              <w:rPr>
                <w:rFonts w:ascii="宋体" w:hAnsi="宋体" w:cs="宋体" w:hint="eastAsia"/>
                <w:szCs w:val="24"/>
              </w:rPr>
              <w:t>0.005</w:t>
            </w:r>
          </w:p>
        </w:tc>
        <w:tc>
          <w:tcPr>
            <w:tcW w:w="0" w:type="auto"/>
            <w:tcBorders>
              <w:top w:val="nil"/>
              <w:left w:val="nil"/>
              <w:bottom w:val="nil"/>
              <w:right w:val="nil"/>
            </w:tcBorders>
            <w:vAlign w:val="center"/>
          </w:tcPr>
          <w:p w14:paraId="57E9BE7D" w14:textId="77777777" w:rsidR="00A0320E" w:rsidRDefault="00A0320E" w:rsidP="004D7B45">
            <w:pPr>
              <w:ind w:firstLine="480"/>
              <w:jc w:val="center"/>
              <w:rPr>
                <w:rFonts w:ascii="宋体" w:hAnsi="宋体" w:cs="宋体"/>
                <w:szCs w:val="24"/>
              </w:rPr>
            </w:pPr>
            <w:r>
              <w:rPr>
                <w:rFonts w:ascii="宋体" w:hAnsi="宋体" w:cs="宋体" w:hint="eastAsia"/>
                <w:szCs w:val="24"/>
              </w:rPr>
              <w:t>-0.083</w:t>
            </w:r>
          </w:p>
        </w:tc>
        <w:tc>
          <w:tcPr>
            <w:tcW w:w="0" w:type="auto"/>
            <w:tcBorders>
              <w:top w:val="nil"/>
              <w:left w:val="nil"/>
              <w:bottom w:val="nil"/>
              <w:right w:val="nil"/>
            </w:tcBorders>
            <w:vAlign w:val="center"/>
          </w:tcPr>
          <w:p w14:paraId="3D3DAEBB" w14:textId="77777777" w:rsidR="00A0320E" w:rsidRDefault="00A0320E" w:rsidP="004D7B45">
            <w:pPr>
              <w:ind w:firstLine="480"/>
              <w:jc w:val="center"/>
              <w:rPr>
                <w:rFonts w:ascii="宋体" w:hAnsi="宋体" w:cs="宋体"/>
                <w:szCs w:val="24"/>
              </w:rPr>
            </w:pPr>
            <w:r>
              <w:rPr>
                <w:rFonts w:ascii="宋体" w:hAnsi="宋体" w:cs="宋体" w:hint="eastAsia"/>
                <w:szCs w:val="24"/>
              </w:rPr>
              <w:t>0.935</w:t>
            </w:r>
          </w:p>
        </w:tc>
        <w:tc>
          <w:tcPr>
            <w:tcW w:w="0" w:type="auto"/>
            <w:vMerge/>
            <w:tcBorders>
              <w:top w:val="nil"/>
              <w:left w:val="nil"/>
              <w:bottom w:val="nil"/>
              <w:right w:val="nil"/>
            </w:tcBorders>
          </w:tcPr>
          <w:p w14:paraId="0265164D" w14:textId="77777777" w:rsidR="00A0320E" w:rsidRDefault="00A0320E" w:rsidP="004D7B45">
            <w:pPr>
              <w:ind w:firstLine="480"/>
              <w:rPr>
                <w:rFonts w:ascii="宋体" w:hAnsi="宋体" w:cs="宋体"/>
                <w:szCs w:val="24"/>
              </w:rPr>
            </w:pPr>
          </w:p>
        </w:tc>
        <w:tc>
          <w:tcPr>
            <w:tcW w:w="0" w:type="auto"/>
            <w:vMerge/>
            <w:tcBorders>
              <w:top w:val="nil"/>
              <w:left w:val="nil"/>
              <w:bottom w:val="nil"/>
              <w:right w:val="nil"/>
            </w:tcBorders>
          </w:tcPr>
          <w:p w14:paraId="7B153DB1" w14:textId="77777777" w:rsidR="00A0320E" w:rsidRDefault="00A0320E" w:rsidP="004D7B45">
            <w:pPr>
              <w:ind w:firstLine="480"/>
              <w:rPr>
                <w:rFonts w:ascii="宋体" w:hAnsi="宋体" w:cs="宋体"/>
                <w:szCs w:val="24"/>
              </w:rPr>
            </w:pPr>
          </w:p>
        </w:tc>
      </w:tr>
      <w:tr w:rsidR="00A0320E" w14:paraId="1FAC6690" w14:textId="77777777" w:rsidTr="004D7B45">
        <w:trPr>
          <w:jc w:val="center"/>
        </w:trPr>
        <w:tc>
          <w:tcPr>
            <w:tcW w:w="0" w:type="auto"/>
            <w:tcBorders>
              <w:top w:val="nil"/>
              <w:left w:val="nil"/>
              <w:bottom w:val="nil"/>
              <w:right w:val="nil"/>
            </w:tcBorders>
            <w:vAlign w:val="center"/>
          </w:tcPr>
          <w:p w14:paraId="2C71A0F7" w14:textId="77777777" w:rsidR="00A0320E" w:rsidRDefault="00A0320E" w:rsidP="004D7B45">
            <w:pPr>
              <w:ind w:firstLine="480"/>
              <w:jc w:val="center"/>
              <w:rPr>
                <w:rFonts w:ascii="宋体" w:hAnsi="宋体" w:cs="宋体"/>
                <w:szCs w:val="24"/>
              </w:rPr>
            </w:pPr>
            <w:r>
              <w:rPr>
                <w:rFonts w:ascii="宋体" w:hAnsi="宋体" w:cs="宋体" w:hint="eastAsia"/>
                <w:szCs w:val="24"/>
              </w:rPr>
              <w:t>FDI投资额（万美元）</w:t>
            </w:r>
          </w:p>
        </w:tc>
        <w:tc>
          <w:tcPr>
            <w:tcW w:w="0" w:type="auto"/>
            <w:tcBorders>
              <w:top w:val="nil"/>
              <w:left w:val="nil"/>
              <w:bottom w:val="nil"/>
              <w:right w:val="nil"/>
            </w:tcBorders>
            <w:vAlign w:val="center"/>
          </w:tcPr>
          <w:p w14:paraId="1E38FB2D" w14:textId="77777777" w:rsidR="00A0320E" w:rsidRDefault="00A0320E" w:rsidP="004D7B45">
            <w:pPr>
              <w:ind w:firstLine="480"/>
              <w:jc w:val="center"/>
              <w:rPr>
                <w:rFonts w:ascii="宋体" w:hAnsi="宋体" w:cs="宋体"/>
                <w:szCs w:val="24"/>
              </w:rPr>
            </w:pPr>
            <w:r>
              <w:rPr>
                <w:rFonts w:ascii="宋体" w:hAnsi="宋体" w:cs="宋体" w:hint="eastAsia"/>
                <w:szCs w:val="24"/>
              </w:rPr>
              <w:t>0.002</w:t>
            </w:r>
          </w:p>
        </w:tc>
        <w:tc>
          <w:tcPr>
            <w:tcW w:w="0" w:type="auto"/>
            <w:tcBorders>
              <w:top w:val="nil"/>
              <w:left w:val="nil"/>
              <w:bottom w:val="nil"/>
              <w:right w:val="nil"/>
            </w:tcBorders>
            <w:vAlign w:val="center"/>
          </w:tcPr>
          <w:p w14:paraId="0B089FDA" w14:textId="77777777" w:rsidR="00A0320E" w:rsidRDefault="00A0320E" w:rsidP="004D7B45">
            <w:pPr>
              <w:ind w:firstLine="480"/>
              <w:jc w:val="center"/>
              <w:rPr>
                <w:rFonts w:ascii="宋体" w:hAnsi="宋体" w:cs="宋体"/>
                <w:szCs w:val="24"/>
              </w:rPr>
            </w:pPr>
            <w:r>
              <w:rPr>
                <w:rFonts w:ascii="宋体" w:hAnsi="宋体" w:cs="宋体" w:hint="eastAsia"/>
                <w:szCs w:val="24"/>
              </w:rPr>
              <w:t>0.013</w:t>
            </w:r>
          </w:p>
        </w:tc>
        <w:tc>
          <w:tcPr>
            <w:tcW w:w="0" w:type="auto"/>
            <w:tcBorders>
              <w:top w:val="nil"/>
              <w:left w:val="nil"/>
              <w:bottom w:val="nil"/>
              <w:right w:val="nil"/>
            </w:tcBorders>
            <w:vAlign w:val="center"/>
          </w:tcPr>
          <w:p w14:paraId="64E93201" w14:textId="77777777" w:rsidR="00A0320E" w:rsidRDefault="00A0320E" w:rsidP="004D7B45">
            <w:pPr>
              <w:ind w:firstLine="480"/>
              <w:jc w:val="center"/>
              <w:rPr>
                <w:rFonts w:ascii="宋体" w:hAnsi="宋体" w:cs="宋体"/>
                <w:szCs w:val="24"/>
              </w:rPr>
            </w:pPr>
            <w:r>
              <w:rPr>
                <w:rFonts w:ascii="宋体" w:hAnsi="宋体" w:cs="宋体" w:hint="eastAsia"/>
                <w:szCs w:val="24"/>
              </w:rPr>
              <w:t>0.148</w:t>
            </w:r>
          </w:p>
        </w:tc>
        <w:tc>
          <w:tcPr>
            <w:tcW w:w="0" w:type="auto"/>
            <w:tcBorders>
              <w:top w:val="nil"/>
              <w:left w:val="nil"/>
              <w:bottom w:val="nil"/>
              <w:right w:val="nil"/>
            </w:tcBorders>
            <w:vAlign w:val="center"/>
          </w:tcPr>
          <w:p w14:paraId="613038F6" w14:textId="77777777" w:rsidR="00A0320E" w:rsidRDefault="00A0320E" w:rsidP="004D7B45">
            <w:pPr>
              <w:ind w:firstLine="480"/>
              <w:jc w:val="center"/>
              <w:rPr>
                <w:rFonts w:ascii="宋体" w:hAnsi="宋体" w:cs="宋体"/>
                <w:szCs w:val="24"/>
              </w:rPr>
            </w:pPr>
            <w:r>
              <w:rPr>
                <w:rFonts w:ascii="宋体" w:hAnsi="宋体" w:cs="宋体" w:hint="eastAsia"/>
                <w:szCs w:val="24"/>
              </w:rPr>
              <w:t>0.884</w:t>
            </w:r>
          </w:p>
        </w:tc>
        <w:tc>
          <w:tcPr>
            <w:tcW w:w="0" w:type="auto"/>
            <w:vMerge/>
            <w:tcBorders>
              <w:top w:val="nil"/>
              <w:left w:val="nil"/>
              <w:bottom w:val="nil"/>
              <w:right w:val="nil"/>
            </w:tcBorders>
          </w:tcPr>
          <w:p w14:paraId="12062517" w14:textId="77777777" w:rsidR="00A0320E" w:rsidRDefault="00A0320E" w:rsidP="004D7B45">
            <w:pPr>
              <w:ind w:firstLine="480"/>
              <w:rPr>
                <w:rFonts w:ascii="宋体" w:hAnsi="宋体" w:cs="宋体"/>
                <w:szCs w:val="24"/>
              </w:rPr>
            </w:pPr>
          </w:p>
        </w:tc>
        <w:tc>
          <w:tcPr>
            <w:tcW w:w="0" w:type="auto"/>
            <w:vMerge/>
            <w:tcBorders>
              <w:top w:val="nil"/>
              <w:left w:val="nil"/>
              <w:bottom w:val="nil"/>
              <w:right w:val="nil"/>
            </w:tcBorders>
          </w:tcPr>
          <w:p w14:paraId="10C9902A" w14:textId="77777777" w:rsidR="00A0320E" w:rsidRDefault="00A0320E" w:rsidP="004D7B45">
            <w:pPr>
              <w:ind w:firstLine="480"/>
              <w:rPr>
                <w:rFonts w:ascii="宋体" w:hAnsi="宋体" w:cs="宋体"/>
                <w:szCs w:val="24"/>
              </w:rPr>
            </w:pPr>
          </w:p>
        </w:tc>
      </w:tr>
      <w:tr w:rsidR="00A0320E" w14:paraId="4FFAB3B7" w14:textId="77777777" w:rsidTr="004D7B45">
        <w:trPr>
          <w:jc w:val="center"/>
        </w:trPr>
        <w:tc>
          <w:tcPr>
            <w:tcW w:w="0" w:type="auto"/>
            <w:gridSpan w:val="7"/>
            <w:tcBorders>
              <w:top w:val="nil"/>
              <w:left w:val="nil"/>
              <w:bottom w:val="single" w:sz="10" w:space="0" w:color="000000"/>
              <w:right w:val="nil"/>
            </w:tcBorders>
            <w:vAlign w:val="center"/>
          </w:tcPr>
          <w:p w14:paraId="33E76AD8" w14:textId="77777777" w:rsidR="00A0320E" w:rsidRDefault="00A0320E" w:rsidP="004D7B45">
            <w:pPr>
              <w:ind w:firstLine="480"/>
              <w:jc w:val="center"/>
              <w:rPr>
                <w:rFonts w:ascii="宋体" w:hAnsi="宋体" w:cs="宋体"/>
                <w:szCs w:val="24"/>
              </w:rPr>
            </w:pPr>
            <w:r>
              <w:rPr>
                <w:rFonts w:ascii="宋体" w:hAnsi="宋体" w:cs="宋体" w:hint="eastAsia"/>
                <w:szCs w:val="24"/>
              </w:rPr>
              <w:t>因变量：行业能耗</w:t>
            </w:r>
          </w:p>
        </w:tc>
      </w:tr>
      <w:tr w:rsidR="00A0320E" w14:paraId="60F9C185" w14:textId="77777777" w:rsidTr="004D7B45">
        <w:trPr>
          <w:jc w:val="center"/>
        </w:trPr>
        <w:tc>
          <w:tcPr>
            <w:tcW w:w="0" w:type="auto"/>
            <w:gridSpan w:val="7"/>
            <w:tcBorders>
              <w:top w:val="nil"/>
              <w:left w:val="nil"/>
              <w:bottom w:val="nil"/>
              <w:right w:val="nil"/>
            </w:tcBorders>
            <w:vAlign w:val="center"/>
          </w:tcPr>
          <w:p w14:paraId="5FCD45C0" w14:textId="77777777" w:rsidR="00A0320E" w:rsidRDefault="00A0320E" w:rsidP="004D7B45">
            <w:pPr>
              <w:ind w:firstLine="480"/>
              <w:jc w:val="left"/>
              <w:rPr>
                <w:rFonts w:ascii="宋体" w:hAnsi="宋体" w:cs="宋体"/>
                <w:szCs w:val="24"/>
              </w:rPr>
            </w:pPr>
            <w:r>
              <w:rPr>
                <w:rFonts w:ascii="宋体" w:hAnsi="宋体" w:cs="宋体" w:hint="eastAsia"/>
                <w:szCs w:val="24"/>
              </w:rPr>
              <w:t>注：***、**、*分别代表1%、5%、10%的显著性水平</w:t>
            </w:r>
          </w:p>
        </w:tc>
      </w:tr>
    </w:tbl>
    <w:p w14:paraId="6882054C" w14:textId="77777777" w:rsidR="00A0320E" w:rsidRDefault="00A0320E" w:rsidP="00A0320E">
      <w:pPr>
        <w:widowControl/>
        <w:spacing w:after="100"/>
        <w:ind w:right="720" w:firstLine="482"/>
        <w:jc w:val="left"/>
        <w:rPr>
          <w:rFonts w:ascii="宋体" w:hAnsi="宋体" w:cs="宋体"/>
          <w:szCs w:val="24"/>
        </w:rPr>
      </w:pPr>
      <w:r>
        <w:rPr>
          <w:rFonts w:ascii="宋体" w:hAnsi="宋体" w:cs="宋体" w:hint="eastAsia"/>
          <w:b/>
          <w:bCs/>
          <w:color w:val="000000"/>
          <w:szCs w:val="24"/>
        </w:rPr>
        <w:br/>
        <w:t>图表说明：</w:t>
      </w:r>
    </w:p>
    <w:p w14:paraId="5F1229B9" w14:textId="77777777" w:rsidR="00A0320E" w:rsidRDefault="00A0320E" w:rsidP="00A0320E">
      <w:pPr>
        <w:widowControl/>
        <w:spacing w:after="100"/>
        <w:ind w:right="720" w:firstLine="480"/>
        <w:jc w:val="left"/>
        <w:rPr>
          <w:rFonts w:ascii="宋体" w:hAnsi="宋体" w:cs="宋体"/>
          <w:szCs w:val="24"/>
        </w:rPr>
      </w:pPr>
      <w:r>
        <w:rPr>
          <w:rFonts w:ascii="宋体" w:hAnsi="宋体" w:cs="宋体" w:hint="eastAsia"/>
          <w:color w:val="000000"/>
          <w:szCs w:val="24"/>
        </w:rPr>
        <w:t>上表格展示了本次模型的参数结果及检验结果，包括模型的非标准化系数、标准误差、统计量、P、R²、F值等，用于模型的检验，并分析模型的公式。</w:t>
      </w:r>
      <w:r>
        <w:rPr>
          <w:rFonts w:ascii="宋体" w:hAnsi="宋体" w:cs="宋体" w:hint="eastAsia"/>
          <w:color w:val="000000"/>
          <w:szCs w:val="24"/>
        </w:rPr>
        <w:br/>
      </w:r>
      <w:r>
        <w:rPr>
          <w:rFonts w:ascii="宋体" w:hAnsi="宋体" w:cs="宋体" w:hint="eastAsia"/>
          <w:b/>
          <w:bCs/>
          <w:color w:val="000000"/>
          <w:szCs w:val="24"/>
        </w:rPr>
        <w:br/>
        <w:t>结果分析：</w:t>
      </w:r>
    </w:p>
    <w:p w14:paraId="22985C5F" w14:textId="7644B877" w:rsidR="00A0320E" w:rsidRDefault="00A0320E" w:rsidP="003054CB">
      <w:pPr>
        <w:widowControl/>
        <w:spacing w:after="100"/>
        <w:ind w:right="720" w:firstLine="480"/>
        <w:jc w:val="left"/>
        <w:rPr>
          <w:rFonts w:ascii="宋体" w:hAnsi="宋体" w:cs="宋体"/>
          <w:color w:val="000000"/>
          <w:szCs w:val="24"/>
        </w:rPr>
      </w:pPr>
      <w:r>
        <w:rPr>
          <w:rFonts w:ascii="宋体" w:hAnsi="宋体" w:cs="宋体" w:hint="eastAsia"/>
          <w:color w:val="000000"/>
          <w:szCs w:val="24"/>
        </w:rPr>
        <w:t>POOL混合模型的F检验结果显示，显著性P值为0.982，不呈现显著性，不能拒绝原假设，因此模型是无效的。</w:t>
      </w:r>
    </w:p>
    <w:p w14:paraId="6876502C" w14:textId="77777777" w:rsidR="003054CB" w:rsidRPr="003054CB" w:rsidRDefault="003054CB" w:rsidP="003054CB">
      <w:pPr>
        <w:widowControl/>
        <w:spacing w:after="100"/>
        <w:ind w:right="720" w:firstLine="480"/>
        <w:jc w:val="left"/>
        <w:rPr>
          <w:rFonts w:ascii="宋体" w:hAnsi="宋体" w:cs="宋体"/>
          <w:color w:val="000000"/>
          <w:szCs w:val="24"/>
        </w:rPr>
      </w:pPr>
    </w:p>
    <w:p w14:paraId="14EA9BDC" w14:textId="1DEE9E86" w:rsidR="008A7A52" w:rsidRPr="003054CB" w:rsidRDefault="00A0320E" w:rsidP="003054CB">
      <w:pPr>
        <w:pStyle w:val="3"/>
        <w:widowControl/>
        <w:numPr>
          <w:ilvl w:val="2"/>
          <w:numId w:val="0"/>
        </w:numPr>
        <w:ind w:firstLine="420"/>
        <w:rPr>
          <w:rFonts w:ascii="宋体" w:eastAsia="宋体" w:hAnsi="宋体" w:cs="宋体"/>
          <w:szCs w:val="24"/>
        </w:rPr>
      </w:pPr>
      <w:bookmarkStart w:id="19" w:name="_Toc141210551"/>
      <w:bookmarkStart w:id="20" w:name="_Toc141279549"/>
      <w:r>
        <w:rPr>
          <w:rFonts w:ascii="宋体" w:eastAsia="宋体" w:hAnsi="宋体" w:cs="宋体" w:hint="eastAsia"/>
          <w:bCs w:val="0"/>
          <w:color w:val="000000"/>
          <w:szCs w:val="24"/>
        </w:rPr>
        <w:t>面板模型是基于面板数据来研究自变量对因变量的影响：根据F检验、Breusch-Pagan检验、Hausman检验，建议选择RE模型来进行分析。RE随机模型的F检</w:t>
      </w:r>
      <w:r w:rsidRPr="00CF7B03">
        <w:rPr>
          <w:rFonts w:ascii="宋体" w:eastAsia="宋体" w:hAnsi="宋体" w:cs="宋体" w:hint="eastAsia"/>
          <w:bCs w:val="0"/>
          <w:color w:val="000000"/>
          <w:szCs w:val="24"/>
        </w:rPr>
        <w:t>验结果显示，显著性P值为0.982，不呈现显著性，不能拒绝原假设，因此模型假设为</w:t>
      </w:r>
      <w:r w:rsidRPr="00CF7B03">
        <w:rPr>
          <w:rFonts w:ascii="宋体" w:eastAsia="宋体" w:hAnsi="宋体" w:cs="宋体" w:hint="eastAsia"/>
          <w:szCs w:val="24"/>
        </w:rPr>
        <w:t>企业研发创新对于碳排放具有负向影响是正确的</w:t>
      </w:r>
      <w:r w:rsidRPr="00CF7B03">
        <w:rPr>
          <w:rFonts w:ascii="宋体" w:eastAsia="宋体" w:hAnsi="宋体" w:cs="宋体" w:hint="eastAsia"/>
          <w:bCs w:val="0"/>
          <w:color w:val="000000"/>
          <w:szCs w:val="24"/>
        </w:rPr>
        <w:t>。</w:t>
      </w:r>
      <w:bookmarkEnd w:id="19"/>
      <w:bookmarkEnd w:id="20"/>
      <w:r>
        <w:rPr>
          <w:rFonts w:ascii="宋体" w:eastAsia="宋体" w:hAnsi="宋体" w:cs="宋体" w:hint="eastAsia"/>
          <w:bCs w:val="0"/>
          <w:color w:val="000000"/>
          <w:szCs w:val="24"/>
        </w:rPr>
        <w:t xml:space="preserve"> </w:t>
      </w:r>
    </w:p>
    <w:p w14:paraId="3426AA68" w14:textId="77777777" w:rsidR="00C3760F" w:rsidRPr="008A7A52" w:rsidRDefault="00C3760F" w:rsidP="00C62257">
      <w:pPr>
        <w:ind w:firstLine="480"/>
      </w:pPr>
    </w:p>
    <w:p w14:paraId="5307310E" w14:textId="2E1B5DC1" w:rsidR="008A7A52" w:rsidRDefault="008A7A52" w:rsidP="00476829">
      <w:pPr>
        <w:pStyle w:val="2"/>
        <w:spacing w:after="156"/>
      </w:pPr>
      <w:bookmarkStart w:id="21" w:name="_Toc141279550"/>
      <w:r>
        <w:rPr>
          <w:rFonts w:hint="eastAsia"/>
        </w:rPr>
        <w:t>问题二</w:t>
      </w:r>
      <w:r w:rsidRPr="008A7A52">
        <w:rPr>
          <w:rFonts w:hint="eastAsia"/>
        </w:rPr>
        <w:t>模型的建立与求解</w:t>
      </w:r>
      <w:bookmarkEnd w:id="21"/>
    </w:p>
    <w:p w14:paraId="05D5AD5E" w14:textId="41F4119E" w:rsidR="008A7A52" w:rsidRDefault="00AA0335" w:rsidP="00AA0335">
      <w:pPr>
        <w:pStyle w:val="3"/>
      </w:pPr>
      <w:bookmarkStart w:id="22" w:name="_Toc141279551"/>
      <w:r>
        <w:rPr>
          <w:rFonts w:hint="eastAsia"/>
        </w:rPr>
        <w:t>中介效应阐述</w:t>
      </w:r>
      <w:bookmarkEnd w:id="22"/>
    </w:p>
    <w:p w14:paraId="138332A5" w14:textId="08543E36" w:rsidR="00AA0335" w:rsidRDefault="00AA0335" w:rsidP="00AA0335">
      <w:pPr>
        <w:ind w:firstLineChars="0" w:firstLine="420"/>
      </w:pPr>
      <w:r w:rsidRPr="00AA0335">
        <w:rPr>
          <w:rFonts w:hint="eastAsia"/>
        </w:rPr>
        <w:t>研发创新通过两种途径降低碳排放，即技术效应和结构效应。下面将详细阐述这两种中介效应</w:t>
      </w:r>
      <w:r>
        <w:rPr>
          <w:rFonts w:hint="eastAsia"/>
        </w:rPr>
        <w:t>。</w:t>
      </w:r>
    </w:p>
    <w:p w14:paraId="3C73CFB4" w14:textId="75608961" w:rsidR="00AA0335" w:rsidRPr="003054CB" w:rsidRDefault="00AA0335" w:rsidP="003054CB">
      <w:pPr>
        <w:ind w:firstLineChars="0" w:firstLine="0"/>
        <w:outlineLvl w:val="3"/>
        <w:rPr>
          <w:b/>
          <w:bCs/>
        </w:rPr>
      </w:pPr>
      <w:r w:rsidRPr="003054CB">
        <w:rPr>
          <w:rFonts w:hint="eastAsia"/>
          <w:b/>
          <w:bCs/>
        </w:rPr>
        <w:t>1</w:t>
      </w:r>
      <w:r w:rsidRPr="003054CB">
        <w:rPr>
          <w:b/>
          <w:bCs/>
        </w:rPr>
        <w:t>.</w:t>
      </w:r>
      <w:r w:rsidRPr="003054CB">
        <w:rPr>
          <w:rFonts w:hint="eastAsia"/>
          <w:b/>
          <w:bCs/>
        </w:rPr>
        <w:t>技术效应</w:t>
      </w:r>
    </w:p>
    <w:p w14:paraId="3346B3DB" w14:textId="2596EDD1" w:rsidR="00AA0335" w:rsidRDefault="00AA0335" w:rsidP="00AA0335">
      <w:pPr>
        <w:ind w:firstLineChars="0" w:firstLine="420"/>
      </w:pPr>
      <w:r w:rsidRPr="00AA0335">
        <w:rPr>
          <w:rFonts w:hint="eastAsia"/>
        </w:rPr>
        <w:t>技术效应是指研发创新可以提高能源利用效率，从而减少单位产出的碳排放。通过技术创新，企业和产业能够开发和采用更加高效、清洁的生产工艺和设备，使得资源的利用更为精细化，能源损耗减少，从而在相同产出的情况下减少碳排放。这种技术效应的例子包括：</w:t>
      </w:r>
    </w:p>
    <w:p w14:paraId="555D1B52" w14:textId="1CFEAA20" w:rsidR="00AA0335" w:rsidRDefault="00AA0335" w:rsidP="00AA0335">
      <w:pPr>
        <w:ind w:firstLineChars="0" w:firstLine="420"/>
      </w:pPr>
      <w:r>
        <w:rPr>
          <w:rFonts w:hint="eastAsia"/>
        </w:rPr>
        <w:t>（</w:t>
      </w:r>
      <w:r>
        <w:rPr>
          <w:rFonts w:hint="eastAsia"/>
        </w:rPr>
        <w:t>1</w:t>
      </w:r>
      <w:r>
        <w:rPr>
          <w:rFonts w:hint="eastAsia"/>
        </w:rPr>
        <w:t>）高效能源生产技术：开发和采用高效的能源生产技术，如使用先进的发电设备、提高传输和输配电效率，以及利用可再生能源等，都能有效降低碳排放。</w:t>
      </w:r>
    </w:p>
    <w:p w14:paraId="6FEDFEB0" w14:textId="2E4F9180" w:rsidR="00AA0335" w:rsidRDefault="00AA0335" w:rsidP="00AA0335">
      <w:pPr>
        <w:ind w:firstLineChars="0" w:firstLine="420"/>
      </w:pPr>
      <w:r>
        <w:rPr>
          <w:rFonts w:hint="eastAsia"/>
        </w:rPr>
        <w:t>（</w:t>
      </w:r>
      <w:r>
        <w:rPr>
          <w:rFonts w:hint="eastAsia"/>
        </w:rPr>
        <w:t>2</w:t>
      </w:r>
      <w:r>
        <w:rPr>
          <w:rFonts w:hint="eastAsia"/>
        </w:rPr>
        <w:t>）清洁生产工艺：研发和引进清洁的生产工艺，例如碳捕捉与封存技术（</w:t>
      </w:r>
      <w:r>
        <w:rPr>
          <w:rFonts w:hint="eastAsia"/>
        </w:rPr>
        <w:t>Carbon Capture and Storage</w:t>
      </w:r>
      <w:r>
        <w:rPr>
          <w:rFonts w:hint="eastAsia"/>
        </w:rPr>
        <w:t>，</w:t>
      </w:r>
      <w:r>
        <w:rPr>
          <w:rFonts w:hint="eastAsia"/>
        </w:rPr>
        <w:t>CCS</w:t>
      </w:r>
      <w:r>
        <w:rPr>
          <w:rFonts w:hint="eastAsia"/>
        </w:rPr>
        <w:t>），有助于将二氧化碳等温室气体从工业排放中捕捉并安全地储存，从而减少其进入大气。</w:t>
      </w:r>
    </w:p>
    <w:p w14:paraId="4B19AFFF" w14:textId="01EA7060" w:rsidR="00AA0335" w:rsidRDefault="00AA0335" w:rsidP="00AA0335">
      <w:pPr>
        <w:ind w:firstLineChars="0" w:firstLine="420"/>
      </w:pPr>
      <w:r>
        <w:rPr>
          <w:rFonts w:hint="eastAsia"/>
        </w:rPr>
        <w:lastRenderedPageBreak/>
        <w:t>（</w:t>
      </w:r>
      <w:r>
        <w:rPr>
          <w:rFonts w:hint="eastAsia"/>
        </w:rPr>
        <w:t>3</w:t>
      </w:r>
      <w:r>
        <w:rPr>
          <w:rFonts w:hint="eastAsia"/>
        </w:rPr>
        <w:t>）节能技术：研究和推广节能技术，例如能源高效的照明系统、建筑物隔热材料等，可在能源消耗方面实现显著的改进，减少二氧化碳等排放物的产生。</w:t>
      </w:r>
    </w:p>
    <w:p w14:paraId="43057C54" w14:textId="77777777" w:rsidR="00AA0335" w:rsidRDefault="00AA0335" w:rsidP="00AA0335">
      <w:pPr>
        <w:ind w:firstLineChars="0" w:firstLine="420"/>
      </w:pPr>
    </w:p>
    <w:p w14:paraId="152B67AF" w14:textId="017701DA" w:rsidR="00AA0335" w:rsidRPr="003054CB" w:rsidRDefault="00AA0335" w:rsidP="003054CB">
      <w:pPr>
        <w:ind w:firstLineChars="0" w:firstLine="0"/>
        <w:outlineLvl w:val="3"/>
        <w:rPr>
          <w:b/>
          <w:bCs/>
        </w:rPr>
      </w:pPr>
      <w:r w:rsidRPr="003054CB">
        <w:rPr>
          <w:rFonts w:hint="eastAsia"/>
          <w:b/>
          <w:bCs/>
        </w:rPr>
        <w:t>2</w:t>
      </w:r>
      <w:r w:rsidRPr="003054CB">
        <w:rPr>
          <w:b/>
          <w:bCs/>
        </w:rPr>
        <w:t>.</w:t>
      </w:r>
      <w:r w:rsidRPr="003054CB">
        <w:rPr>
          <w:rFonts w:hint="eastAsia"/>
          <w:b/>
          <w:bCs/>
        </w:rPr>
        <w:t>结构效应</w:t>
      </w:r>
    </w:p>
    <w:p w14:paraId="773E4D1A" w14:textId="12F2AF8A" w:rsidR="00AA0335" w:rsidRDefault="00AA0335" w:rsidP="00AA0335">
      <w:pPr>
        <w:ind w:firstLineChars="0" w:firstLine="420"/>
      </w:pPr>
      <w:r w:rsidRPr="00AA0335">
        <w:rPr>
          <w:rFonts w:hint="eastAsia"/>
        </w:rPr>
        <w:t>结构效应是指研发创新可以优化能源消费结构，从而减少碳排放强度。这主要涉及经济结构和能源结构的优化，以实现碳排放的减少。这种结构效应的例子包括：</w:t>
      </w:r>
    </w:p>
    <w:p w14:paraId="3B9BCCC4" w14:textId="6D738771" w:rsidR="00AA0335" w:rsidRDefault="00AA0335" w:rsidP="00AA0335">
      <w:pPr>
        <w:ind w:firstLineChars="0" w:firstLine="420"/>
      </w:pPr>
      <w:r>
        <w:rPr>
          <w:rFonts w:hint="eastAsia"/>
        </w:rPr>
        <w:t>（</w:t>
      </w:r>
      <w:r>
        <w:rPr>
          <w:rFonts w:hint="eastAsia"/>
        </w:rPr>
        <w:t>1</w:t>
      </w:r>
      <w:r>
        <w:rPr>
          <w:rFonts w:hint="eastAsia"/>
        </w:rPr>
        <w:t>）转型向低碳产业：通过研发创新，促进低碳产业的发展，例如推动可再生能源产业的发展，减少对高碳能源的依赖，从而减少碳排放。</w:t>
      </w:r>
    </w:p>
    <w:p w14:paraId="630B4B3A" w14:textId="2AF1948D" w:rsidR="00AA0335" w:rsidRDefault="00AA0335" w:rsidP="00AA0335">
      <w:pPr>
        <w:ind w:firstLineChars="0" w:firstLine="420"/>
      </w:pPr>
      <w:r>
        <w:rPr>
          <w:rFonts w:hint="eastAsia"/>
        </w:rPr>
        <w:t>（</w:t>
      </w:r>
      <w:r>
        <w:rPr>
          <w:rFonts w:hint="eastAsia"/>
        </w:rPr>
        <w:t>2</w:t>
      </w:r>
      <w:r>
        <w:rPr>
          <w:rFonts w:hint="eastAsia"/>
        </w:rPr>
        <w:t>）电动化和</w:t>
      </w:r>
      <w:proofErr w:type="gramStart"/>
      <w:r>
        <w:rPr>
          <w:rFonts w:hint="eastAsia"/>
        </w:rPr>
        <w:t>可</w:t>
      </w:r>
      <w:proofErr w:type="gramEnd"/>
      <w:r>
        <w:rPr>
          <w:rFonts w:hint="eastAsia"/>
        </w:rPr>
        <w:t>持续交通：通过研发电动汽车技术和可再生能源，推动交通方式向电动化和</w:t>
      </w:r>
      <w:proofErr w:type="gramStart"/>
      <w:r>
        <w:rPr>
          <w:rFonts w:hint="eastAsia"/>
        </w:rPr>
        <w:t>可</w:t>
      </w:r>
      <w:proofErr w:type="gramEnd"/>
      <w:r>
        <w:rPr>
          <w:rFonts w:hint="eastAsia"/>
        </w:rPr>
        <w:t>持续交通转变，减少传统燃油车辆的使用，降低交通行业的碳排放。</w:t>
      </w:r>
    </w:p>
    <w:p w14:paraId="069CBF88" w14:textId="18C6A395" w:rsidR="00AA0335" w:rsidRDefault="00AA0335" w:rsidP="00AA0335">
      <w:pPr>
        <w:ind w:firstLineChars="0" w:firstLine="420"/>
      </w:pPr>
      <w:r>
        <w:rPr>
          <w:rFonts w:hint="eastAsia"/>
        </w:rPr>
        <w:t>（</w:t>
      </w:r>
      <w:r>
        <w:rPr>
          <w:rFonts w:hint="eastAsia"/>
        </w:rPr>
        <w:t>3</w:t>
      </w:r>
      <w:r>
        <w:rPr>
          <w:rFonts w:hint="eastAsia"/>
        </w:rPr>
        <w:t>）可持续城市规划：研发创新有助于推动城市规划向</w:t>
      </w:r>
      <w:proofErr w:type="gramStart"/>
      <w:r>
        <w:rPr>
          <w:rFonts w:hint="eastAsia"/>
        </w:rPr>
        <w:t>更为可</w:t>
      </w:r>
      <w:proofErr w:type="gramEnd"/>
      <w:r>
        <w:rPr>
          <w:rFonts w:hint="eastAsia"/>
        </w:rPr>
        <w:t>持续的方向发展，例如改善公共交通系统、鼓励低碳建筑和智能城市技术的采用，从而减少城市居民的碳足迹。</w:t>
      </w:r>
    </w:p>
    <w:p w14:paraId="618DADF8" w14:textId="1B78910C" w:rsidR="00AA0335" w:rsidRDefault="00AA0335" w:rsidP="00AA0335">
      <w:pPr>
        <w:ind w:firstLineChars="0" w:firstLine="420"/>
      </w:pPr>
      <w:r w:rsidRPr="00AA0335">
        <w:rPr>
          <w:rFonts w:hint="eastAsia"/>
        </w:rPr>
        <w:t>综上所述，研发创新通过技术效应和结构效应两种途径降低碳排放。技术效应主要是通过提高能源利用效率来减少单位产出的碳排放，而结构效应则着眼于优化经济和能源结构，以实现整体碳排放的降低。这些努力对于应对气候变化和建设低碳经济具有重要意义。</w:t>
      </w:r>
    </w:p>
    <w:p w14:paraId="42301945" w14:textId="60FDB7ED" w:rsidR="00895C71" w:rsidRDefault="00A04F04" w:rsidP="00895C71">
      <w:pPr>
        <w:pStyle w:val="3"/>
      </w:pPr>
      <w:bookmarkStart w:id="23" w:name="_Toc141279552"/>
      <w:r>
        <w:rPr>
          <w:rFonts w:hint="eastAsia"/>
        </w:rPr>
        <w:t>计算公式的确立</w:t>
      </w:r>
      <w:bookmarkEnd w:id="23"/>
    </w:p>
    <w:p w14:paraId="625A8991" w14:textId="74E58610" w:rsidR="00A04F04" w:rsidRDefault="00A04F04" w:rsidP="00A04F04">
      <w:pPr>
        <w:ind w:firstLineChars="0" w:firstLine="0"/>
      </w:pPr>
      <w:r>
        <w:rPr>
          <w:rFonts w:hint="eastAsia"/>
        </w:rPr>
        <w:t>（</w:t>
      </w:r>
      <w:r>
        <w:rPr>
          <w:rFonts w:hint="eastAsia"/>
        </w:rPr>
        <w:t>1</w:t>
      </w:r>
      <w:r>
        <w:rPr>
          <w:rFonts w:hint="eastAsia"/>
        </w:rPr>
        <w:t>）计算技术效应</w:t>
      </w:r>
    </w:p>
    <w:p w14:paraId="2C082808" w14:textId="0F6CF75E" w:rsidR="00A04F04" w:rsidRDefault="00A04F04" w:rsidP="00AA0335">
      <w:pPr>
        <w:ind w:firstLineChars="0" w:firstLine="420"/>
      </w:pPr>
      <w:r w:rsidRPr="00A04F04">
        <w:rPr>
          <w:rFonts w:hint="eastAsia"/>
        </w:rPr>
        <w:t>技术效应是指研发创新通过提高能源利用效率来降低碳排放的影响。在这个概念中，我们关注的是能源利用效率的提高对碳排放的影响。能源利用效率是指单位产出所使用的能源量。当能源利用效率高时，单位产出所需的能源量较少，意味着生产活动所产生的碳排放相对较低。</w:t>
      </w:r>
    </w:p>
    <w:p w14:paraId="0E540629" w14:textId="0D1D9122" w:rsidR="00A04F04" w:rsidRDefault="00A04F04" w:rsidP="00AA0335">
      <w:pPr>
        <w:ind w:firstLineChars="0" w:firstLine="420"/>
      </w:pPr>
      <w:r>
        <w:rPr>
          <w:rFonts w:hint="eastAsia"/>
        </w:rPr>
        <w:t>因此，我们确立如下计算公式：</w:t>
      </w:r>
    </w:p>
    <w:p w14:paraId="638AB460" w14:textId="59D79FC5" w:rsidR="00A04F04" w:rsidRDefault="00A04F04" w:rsidP="00AA0335">
      <w:pPr>
        <w:ind w:firstLineChars="0" w:firstLine="420"/>
      </w:pPr>
      <m:oMathPara>
        <m:oMath>
          <m:r>
            <w:rPr>
              <w:rFonts w:ascii="Cambria Math" w:hAnsi="Cambria Math" w:hint="eastAsia"/>
            </w:rPr>
            <m:t>技术效应</m:t>
          </m:r>
          <m:r>
            <w:rPr>
              <w:rFonts w:ascii="Cambria Math" w:hAnsi="Cambria Math" w:hint="eastAsia"/>
            </w:rPr>
            <m:t xml:space="preserve"> =  </m:t>
          </m:r>
          <m:f>
            <m:fPr>
              <m:ctrlPr>
                <w:rPr>
                  <w:rFonts w:ascii="Cambria Math" w:hAnsi="Cambria Math"/>
                  <w:i/>
                </w:rPr>
              </m:ctrlPr>
            </m:fPr>
            <m:num>
              <m:r>
                <w:rPr>
                  <w:rFonts w:ascii="Cambria Math" w:hAnsi="Cambria Math"/>
                </w:rPr>
                <m:t>1</m:t>
              </m:r>
            </m:num>
            <m:den>
              <m:r>
                <w:rPr>
                  <w:rFonts w:ascii="Cambria Math" w:hAnsi="Cambria Math" w:hint="eastAsia"/>
                </w:rPr>
                <m:t>能源利用效率</m:t>
              </m:r>
            </m:den>
          </m:f>
        </m:oMath>
      </m:oMathPara>
    </w:p>
    <w:p w14:paraId="569247C8" w14:textId="47EAA29B" w:rsidR="00A04F04" w:rsidRDefault="00A04F04" w:rsidP="00A04F04">
      <w:pPr>
        <w:ind w:firstLineChars="0" w:firstLine="420"/>
      </w:pPr>
      <w:r>
        <w:rPr>
          <w:rFonts w:hint="eastAsia"/>
        </w:rPr>
        <w:t>我们使用</w:t>
      </w:r>
      <w:r>
        <w:rPr>
          <w:rFonts w:hint="eastAsia"/>
        </w:rPr>
        <w:t>1</w:t>
      </w:r>
      <w:r>
        <w:rPr>
          <w:rFonts w:hint="eastAsia"/>
        </w:rPr>
        <w:t>除以能源利用效率的值，是为了得到单位产出所需的能源量与单位碳排放之间的关系。这个值越大，意味着单位产出的碳排放越少，即技术效应越显著。</w:t>
      </w:r>
    </w:p>
    <w:p w14:paraId="6787D155" w14:textId="44D8B027" w:rsidR="00A04F04" w:rsidRDefault="00A04F04" w:rsidP="00A04F04">
      <w:pPr>
        <w:ind w:firstLineChars="0" w:firstLine="0"/>
      </w:pPr>
      <w:r>
        <w:rPr>
          <w:rFonts w:hint="eastAsia"/>
        </w:rPr>
        <w:t>技术效应的值越接近</w:t>
      </w:r>
      <w:r>
        <w:rPr>
          <w:rFonts w:hint="eastAsia"/>
        </w:rPr>
        <w:t>1</w:t>
      </w:r>
      <w:r>
        <w:rPr>
          <w:rFonts w:hint="eastAsia"/>
        </w:rPr>
        <w:t>，表示能源利用效率越高，单位产出的碳排放越少，研发创新对碳排放的降低作用越明显。</w:t>
      </w:r>
    </w:p>
    <w:p w14:paraId="71522AB8" w14:textId="03F6E540" w:rsidR="00A04F04" w:rsidRPr="00A04F04" w:rsidRDefault="00A04F04" w:rsidP="00A04F04">
      <w:pPr>
        <w:ind w:firstLineChars="0" w:firstLine="0"/>
      </w:pPr>
      <w:r>
        <w:rPr>
          <w:rFonts w:hint="eastAsia"/>
        </w:rPr>
        <w:t>（</w:t>
      </w:r>
      <w:r>
        <w:rPr>
          <w:rFonts w:hint="eastAsia"/>
        </w:rPr>
        <w:t>2</w:t>
      </w:r>
      <w:r>
        <w:rPr>
          <w:rFonts w:hint="eastAsia"/>
        </w:rPr>
        <w:t>）计算结构效应</w:t>
      </w:r>
    </w:p>
    <w:p w14:paraId="739F47A8" w14:textId="73E6BCE6" w:rsidR="00A04F04" w:rsidRDefault="00A04F04" w:rsidP="00AA0335">
      <w:pPr>
        <w:ind w:firstLineChars="0" w:firstLine="420"/>
      </w:pPr>
      <w:r w:rsidRPr="00A04F04">
        <w:rPr>
          <w:rFonts w:hint="eastAsia"/>
        </w:rPr>
        <w:t>结构效应是指研发创新通过优化能源消费结构来降低碳排放的影响。在这个概念中，我们考虑的是清洁能源在总能源消费中所占的比例。</w:t>
      </w:r>
    </w:p>
    <w:p w14:paraId="7AF96918" w14:textId="58B864D5" w:rsidR="00A04F04" w:rsidRDefault="00A04F04" w:rsidP="00AA0335">
      <w:pPr>
        <w:ind w:firstLineChars="0" w:firstLine="420"/>
      </w:pPr>
      <w:r w:rsidRPr="00A04F04">
        <w:rPr>
          <w:rFonts w:hint="eastAsia"/>
        </w:rPr>
        <w:t>假设在一个特定时间段内，我们有两种能源消费，分别是煤炭和天然气。那么，总能源消费就是这两者的总和。结构效应要关注的是清洁能源（在这里指天然气）在总能源消费中的比例。如果清洁能源消费占比越高，说明能源消费结构更倾向于使用清洁能源，从而减少碳排放。</w:t>
      </w:r>
      <w:r>
        <w:rPr>
          <w:rFonts w:hint="eastAsia"/>
        </w:rPr>
        <w:t>因此我们确立如下计算公式：</w:t>
      </w:r>
    </w:p>
    <w:p w14:paraId="063A01A2" w14:textId="4CD69B97" w:rsidR="00A04F04" w:rsidRPr="00A04F04" w:rsidRDefault="00A04F04" w:rsidP="00AA0335">
      <w:pPr>
        <w:ind w:firstLineChars="0" w:firstLine="420"/>
      </w:pPr>
      <m:oMathPara>
        <m:oMath>
          <m:r>
            <w:rPr>
              <w:rFonts w:ascii="Cambria Math" w:hAnsi="Cambria Math" w:hint="eastAsia"/>
            </w:rPr>
            <m:t>结构效应</m:t>
          </m:r>
          <m:r>
            <w:rPr>
              <w:rFonts w:ascii="Cambria Math" w:hAnsi="Cambria Math" w:hint="eastAsia"/>
            </w:rPr>
            <m:t xml:space="preserve"> = 1 </m:t>
          </m:r>
          <m:r>
            <w:rPr>
              <w:rFonts w:ascii="微软雅黑" w:eastAsia="微软雅黑" w:hAnsi="微软雅黑" w:cs="微软雅黑" w:hint="eastAsia"/>
            </w:rPr>
            <m:t>-</m:t>
          </m:r>
          <m:r>
            <w:rPr>
              <w:rFonts w:ascii="Cambria Math" w:hAnsi="Cambria Math" w:hint="eastAsia"/>
            </w:rPr>
            <m:t xml:space="preserve"> </m:t>
          </m:r>
          <m:r>
            <w:rPr>
              <w:rFonts w:ascii="Cambria Math" w:hAnsi="Cambria Math" w:hint="eastAsia"/>
            </w:rPr>
            <m:t>清洁能源消费占比</m:t>
          </m:r>
        </m:oMath>
      </m:oMathPara>
    </w:p>
    <w:p w14:paraId="31F2A759" w14:textId="63B03BFF" w:rsidR="00A04F04" w:rsidRDefault="00A04F04" w:rsidP="00A04F04">
      <w:pPr>
        <w:ind w:firstLineChars="0" w:firstLine="420"/>
      </w:pPr>
      <w:r>
        <w:rPr>
          <w:rFonts w:hint="eastAsia"/>
        </w:rPr>
        <w:t>我们使用</w:t>
      </w:r>
      <w:r>
        <w:rPr>
          <w:rFonts w:hint="eastAsia"/>
        </w:rPr>
        <w:t>1</w:t>
      </w:r>
      <w:r>
        <w:rPr>
          <w:rFonts w:hint="eastAsia"/>
        </w:rPr>
        <w:t>减去清洁能源消费占比的值，是为了得到相对于清洁能源的非清洁能源消费占比。这个值越小，说明非清洁能源消费占比越高，相应地，碳排放强度也可能更高。结构效应的值越接近</w:t>
      </w:r>
      <w:r>
        <w:rPr>
          <w:rFonts w:hint="eastAsia"/>
        </w:rPr>
        <w:t>0</w:t>
      </w:r>
      <w:r>
        <w:rPr>
          <w:rFonts w:hint="eastAsia"/>
        </w:rPr>
        <w:t>，意味着能源消费结构越倾向于非清洁能源，碳排放强度可能更高；而结构效应的值越接近</w:t>
      </w:r>
      <w:r>
        <w:rPr>
          <w:rFonts w:hint="eastAsia"/>
        </w:rPr>
        <w:t>1</w:t>
      </w:r>
      <w:r>
        <w:rPr>
          <w:rFonts w:hint="eastAsia"/>
        </w:rPr>
        <w:t>，意味着能源消费结构越倾向于清洁能源，</w:t>
      </w:r>
      <w:r>
        <w:rPr>
          <w:rFonts w:hint="eastAsia"/>
        </w:rPr>
        <w:lastRenderedPageBreak/>
        <w:t>碳排放强度可能更低。</w:t>
      </w:r>
    </w:p>
    <w:p w14:paraId="6B8797B3" w14:textId="77777777" w:rsidR="00A04F04" w:rsidRDefault="00A04F04" w:rsidP="00AA0335">
      <w:pPr>
        <w:ind w:firstLineChars="0" w:firstLine="420"/>
      </w:pPr>
    </w:p>
    <w:p w14:paraId="06780CB2" w14:textId="59E55768" w:rsidR="003A1AA1" w:rsidRDefault="003A1AA1" w:rsidP="00A04F04">
      <w:pPr>
        <w:pStyle w:val="3"/>
      </w:pPr>
      <w:bookmarkStart w:id="24" w:name="_Toc141279553"/>
      <w:r>
        <w:rPr>
          <w:rFonts w:hint="eastAsia"/>
        </w:rPr>
        <w:t>中介效应模型的建立</w:t>
      </w:r>
      <w:bookmarkEnd w:id="24"/>
    </w:p>
    <w:p w14:paraId="0C84882A" w14:textId="64CD211C" w:rsidR="00895C71" w:rsidRDefault="00895C71" w:rsidP="00AA0335">
      <w:pPr>
        <w:ind w:firstLineChars="0" w:firstLine="420"/>
      </w:pPr>
      <w:r w:rsidRPr="00895C71">
        <w:rPr>
          <w:rFonts w:hint="eastAsia"/>
        </w:rPr>
        <w:t>为了分析研发创新对碳排放影响的中介效应，我们可以建立一个简单的中介效应模型，其中技术效应和结构效应作为中介变量，研发创新作为自变量，碳排放作为因变量。我们使用能源利用效率和能源消费结构作为中介变量的指标。</w:t>
      </w:r>
      <w:r w:rsidR="003A1AA1">
        <w:rPr>
          <w:rFonts w:hint="eastAsia"/>
        </w:rPr>
        <w:t>我们假设模型如下：</w:t>
      </w:r>
    </w:p>
    <w:p w14:paraId="6A56BAC7" w14:textId="14B52152" w:rsidR="00AA0335" w:rsidRPr="003A1AA1" w:rsidRDefault="003A1AA1" w:rsidP="003A1AA1">
      <w:pPr>
        <w:pStyle w:val="af"/>
        <w:ind w:firstLine="357"/>
        <w:rPr>
          <w:rFonts w:ascii="Cambria Math" w:hAnsi="Cambria Math"/>
          <w:oMath/>
        </w:rPr>
      </w:pPr>
      <m:oMathPara>
        <m:oMath>
          <m:r>
            <w:rPr>
              <w:rFonts w:ascii="Cambria Math" w:hAnsi="Cambria Math" w:hint="eastAsia"/>
            </w:rPr>
            <m:t>碳排放量</m:t>
          </m:r>
          <m:r>
            <w:rPr>
              <w:rFonts w:ascii="Cambria Math" w:hAnsi="Cambria Math" w:hint="eastAsia"/>
            </w:rPr>
            <m:t xml:space="preserve"> = </m:t>
          </m:r>
          <m:sSub>
            <m:sSubPr>
              <m:ctrlPr>
                <w:rPr>
                  <w:rFonts w:ascii="Cambria Math" w:hAnsi="Cambria Math"/>
                  <w:i/>
                </w:rPr>
              </m:ctrlPr>
            </m:sSubPr>
            <m:e>
              <m:r>
                <w:rPr>
                  <w:rFonts w:ascii="Cambria Math" w:hAnsi="Cambria Math" w:hint="eastAsia"/>
                </w:rPr>
                <m:t>β</m:t>
              </m:r>
            </m:e>
            <m:sub>
              <m:r>
                <w:rPr>
                  <w:rFonts w:ascii="Cambria Math" w:hAnsi="Cambria Math"/>
                </w:rPr>
                <m:t>1</m:t>
              </m:r>
            </m:sub>
          </m:sSub>
          <m:r>
            <w:rPr>
              <w:rFonts w:ascii="Cambria Math" w:hAnsi="Cambria Math" w:hint="eastAsia"/>
            </w:rPr>
            <m:t>×</m:t>
          </m:r>
          <m:r>
            <w:rPr>
              <w:rFonts w:ascii="Cambria Math" w:hAnsi="Cambria Math" w:hint="eastAsia"/>
            </w:rPr>
            <m:t xml:space="preserve"> </m:t>
          </m:r>
          <m:r>
            <w:rPr>
              <w:rFonts w:ascii="Cambria Math" w:hAnsi="Cambria Math" w:hint="eastAsia"/>
            </w:rPr>
            <m:t>技术效应</m:t>
          </m:r>
          <m:r>
            <w:rPr>
              <w:rFonts w:ascii="Cambria Math" w:hAnsi="Cambria Math" w:hint="eastAsia"/>
            </w:rPr>
            <m:t xml:space="preserve"> + </m:t>
          </m:r>
          <m:sSub>
            <m:sSubPr>
              <m:ctrlPr>
                <w:rPr>
                  <w:rFonts w:ascii="Cambria Math" w:hAnsi="Cambria Math"/>
                  <w:i/>
                </w:rPr>
              </m:ctrlPr>
            </m:sSubPr>
            <m:e>
              <m:r>
                <w:rPr>
                  <w:rFonts w:ascii="Cambria Math" w:hAnsi="Cambria Math" w:hint="eastAsia"/>
                </w:rPr>
                <m:t>β</m:t>
              </m:r>
            </m:e>
            <m:sub>
              <m:r>
                <w:rPr>
                  <w:rFonts w:ascii="Cambria Math" w:hAnsi="Cambria Math"/>
                </w:rPr>
                <m:t>2</m:t>
              </m:r>
            </m:sub>
          </m:sSub>
          <m:r>
            <w:rPr>
              <w:rFonts w:ascii="Cambria Math" w:hAnsi="Cambria Math" w:hint="eastAsia"/>
            </w:rPr>
            <m:t xml:space="preserve"> </m:t>
          </m:r>
          <m:r>
            <w:rPr>
              <w:rFonts w:ascii="Cambria Math" w:hAnsi="Cambria Math" w:hint="eastAsia"/>
            </w:rPr>
            <m:t>×</m:t>
          </m:r>
          <m:r>
            <w:rPr>
              <w:rFonts w:ascii="Cambria Math" w:hAnsi="Cambria Math" w:hint="eastAsia"/>
            </w:rPr>
            <m:t xml:space="preserve"> </m:t>
          </m:r>
          <m:r>
            <w:rPr>
              <w:rFonts w:ascii="Cambria Math" w:hAnsi="Cambria Math" w:hint="eastAsia"/>
            </w:rPr>
            <m:t>结构效应</m:t>
          </m:r>
          <m:r>
            <w:rPr>
              <w:rFonts w:ascii="Cambria Math" w:hAnsi="Cambria Math" w:hint="eastAsia"/>
            </w:rPr>
            <m:t xml:space="preserve"> + ε</m:t>
          </m:r>
        </m:oMath>
      </m:oMathPara>
    </w:p>
    <w:p w14:paraId="615277FC" w14:textId="0FDD8778" w:rsidR="003A1AA1" w:rsidRDefault="003A1AA1" w:rsidP="003A1AA1">
      <w:pPr>
        <w:ind w:firstLineChars="0" w:firstLine="0"/>
      </w:pPr>
      <w:r>
        <w:rPr>
          <w:rFonts w:hint="eastAsia"/>
        </w:rPr>
        <w:t>通过整理和计算可以得到如下表格：</w:t>
      </w:r>
    </w:p>
    <w:p w14:paraId="1C4F65BA" w14:textId="77777777" w:rsidR="009434C4" w:rsidRDefault="009434C4" w:rsidP="003A1AA1">
      <w:pPr>
        <w:ind w:firstLineChars="0" w:firstLine="0"/>
      </w:pPr>
    </w:p>
    <w:p w14:paraId="2071232B" w14:textId="2CFE520F" w:rsidR="003A1AA1" w:rsidRPr="009434C4" w:rsidRDefault="009434C4" w:rsidP="009434C4">
      <w:pPr>
        <w:ind w:firstLineChars="0" w:firstLine="0"/>
        <w:jc w:val="center"/>
        <w:rPr>
          <w:sz w:val="22"/>
          <w:szCs w:val="21"/>
        </w:rPr>
      </w:pPr>
      <w:r w:rsidRPr="009434C4">
        <w:rPr>
          <w:rFonts w:hint="eastAsia"/>
          <w:sz w:val="22"/>
          <w:szCs w:val="21"/>
        </w:rPr>
        <w:t>表</w:t>
      </w:r>
      <w:r w:rsidRPr="009434C4">
        <w:rPr>
          <w:sz w:val="22"/>
          <w:szCs w:val="21"/>
        </w:rPr>
        <w:t>5</w:t>
      </w:r>
      <w:r w:rsidRPr="009434C4">
        <w:rPr>
          <w:rFonts w:hint="eastAsia"/>
          <w:sz w:val="22"/>
          <w:szCs w:val="21"/>
        </w:rPr>
        <w:t>-</w:t>
      </w:r>
      <w:r w:rsidRPr="009434C4">
        <w:rPr>
          <w:sz w:val="22"/>
          <w:szCs w:val="21"/>
        </w:rPr>
        <w:t>1</w:t>
      </w:r>
      <w:r w:rsidRPr="009434C4">
        <w:rPr>
          <w:rFonts w:hint="eastAsia"/>
          <w:sz w:val="22"/>
          <w:szCs w:val="21"/>
        </w:rPr>
        <w:t>：中介效应系数表</w:t>
      </w:r>
    </w:p>
    <w:tbl>
      <w:tblPr>
        <w:tblW w:w="6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0"/>
        <w:gridCol w:w="1060"/>
        <w:gridCol w:w="1060"/>
        <w:gridCol w:w="1176"/>
        <w:gridCol w:w="1060"/>
        <w:gridCol w:w="1060"/>
      </w:tblGrid>
      <w:tr w:rsidR="003A1AA1" w:rsidRPr="003A1AA1" w14:paraId="353A533E" w14:textId="77777777" w:rsidTr="003A1AA1">
        <w:trPr>
          <w:trHeight w:val="312"/>
          <w:jc w:val="center"/>
        </w:trPr>
        <w:tc>
          <w:tcPr>
            <w:tcW w:w="1060" w:type="dxa"/>
            <w:shd w:val="clear" w:color="auto" w:fill="auto"/>
            <w:noWrap/>
            <w:vAlign w:val="bottom"/>
            <w:hideMark/>
          </w:tcPr>
          <w:p w14:paraId="2FF91ED4" w14:textId="77777777" w:rsidR="003A1AA1" w:rsidRPr="003A1AA1" w:rsidRDefault="003A1AA1" w:rsidP="003A1AA1">
            <w:pPr>
              <w:widowControl/>
              <w:ind w:firstLineChars="0" w:firstLine="0"/>
              <w:jc w:val="left"/>
              <w:rPr>
                <w:rFonts w:ascii="宋体" w:hAnsi="宋体" w:cs="宋体"/>
                <w:kern w:val="0"/>
                <w:szCs w:val="24"/>
              </w:rPr>
            </w:pPr>
            <w:r w:rsidRPr="003A1AA1">
              <w:rPr>
                <w:rFonts w:ascii="宋体" w:hAnsi="宋体" w:cs="宋体" w:hint="eastAsia"/>
                <w:kern w:val="0"/>
                <w:szCs w:val="24"/>
              </w:rPr>
              <w:t>年份</w:t>
            </w:r>
          </w:p>
        </w:tc>
        <w:tc>
          <w:tcPr>
            <w:tcW w:w="1060" w:type="dxa"/>
            <w:shd w:val="clear" w:color="auto" w:fill="auto"/>
            <w:noWrap/>
            <w:vAlign w:val="bottom"/>
            <w:hideMark/>
          </w:tcPr>
          <w:p w14:paraId="03207666" w14:textId="77777777" w:rsidR="003A1AA1" w:rsidRPr="003A1AA1" w:rsidRDefault="003A1AA1" w:rsidP="003A1AA1">
            <w:pPr>
              <w:widowControl/>
              <w:ind w:firstLineChars="0" w:firstLine="0"/>
              <w:jc w:val="left"/>
              <w:rPr>
                <w:rFonts w:ascii="宋体" w:hAnsi="宋体" w:cs="宋体"/>
                <w:kern w:val="0"/>
                <w:szCs w:val="24"/>
              </w:rPr>
            </w:pPr>
            <w:r w:rsidRPr="003A1AA1">
              <w:rPr>
                <w:rFonts w:ascii="宋体" w:hAnsi="宋体" w:cs="宋体" w:hint="eastAsia"/>
                <w:kern w:val="0"/>
                <w:szCs w:val="24"/>
              </w:rPr>
              <w:t>能源利用效率</w:t>
            </w:r>
          </w:p>
        </w:tc>
        <w:tc>
          <w:tcPr>
            <w:tcW w:w="1060" w:type="dxa"/>
            <w:shd w:val="clear" w:color="auto" w:fill="auto"/>
            <w:noWrap/>
            <w:vAlign w:val="bottom"/>
            <w:hideMark/>
          </w:tcPr>
          <w:p w14:paraId="0F6AD032" w14:textId="77777777" w:rsidR="003A1AA1" w:rsidRPr="003A1AA1" w:rsidRDefault="003A1AA1" w:rsidP="003A1AA1">
            <w:pPr>
              <w:widowControl/>
              <w:ind w:firstLineChars="0" w:firstLine="0"/>
              <w:jc w:val="left"/>
              <w:rPr>
                <w:rFonts w:ascii="宋体" w:hAnsi="宋体" w:cs="宋体"/>
                <w:kern w:val="0"/>
                <w:szCs w:val="24"/>
              </w:rPr>
            </w:pPr>
            <w:r w:rsidRPr="003A1AA1">
              <w:rPr>
                <w:rFonts w:ascii="宋体" w:hAnsi="宋体" w:cs="宋体" w:hint="eastAsia"/>
                <w:kern w:val="0"/>
                <w:szCs w:val="24"/>
              </w:rPr>
              <w:t>能源消费结构</w:t>
            </w:r>
          </w:p>
        </w:tc>
        <w:tc>
          <w:tcPr>
            <w:tcW w:w="1060" w:type="dxa"/>
            <w:shd w:val="clear" w:color="auto" w:fill="auto"/>
            <w:noWrap/>
            <w:vAlign w:val="bottom"/>
            <w:hideMark/>
          </w:tcPr>
          <w:p w14:paraId="0FC1B6EE" w14:textId="77777777" w:rsidR="003A1AA1" w:rsidRPr="003A1AA1" w:rsidRDefault="003A1AA1" w:rsidP="003A1AA1">
            <w:pPr>
              <w:widowControl/>
              <w:ind w:firstLineChars="0" w:firstLine="0"/>
              <w:jc w:val="left"/>
              <w:rPr>
                <w:rFonts w:ascii="宋体" w:hAnsi="宋体" w:cs="宋体"/>
                <w:kern w:val="0"/>
                <w:szCs w:val="24"/>
              </w:rPr>
            </w:pPr>
            <w:r w:rsidRPr="003A1AA1">
              <w:rPr>
                <w:rFonts w:ascii="宋体" w:hAnsi="宋体" w:cs="宋体" w:hint="eastAsia"/>
                <w:kern w:val="0"/>
                <w:szCs w:val="24"/>
              </w:rPr>
              <w:t>碳排放量（吨）</w:t>
            </w:r>
          </w:p>
        </w:tc>
        <w:tc>
          <w:tcPr>
            <w:tcW w:w="1060" w:type="dxa"/>
            <w:shd w:val="clear" w:color="auto" w:fill="auto"/>
            <w:noWrap/>
            <w:vAlign w:val="bottom"/>
            <w:hideMark/>
          </w:tcPr>
          <w:p w14:paraId="15938BC0" w14:textId="77777777" w:rsidR="003A1AA1" w:rsidRPr="003A1AA1" w:rsidRDefault="003A1AA1" w:rsidP="003A1AA1">
            <w:pPr>
              <w:widowControl/>
              <w:ind w:firstLineChars="0" w:firstLine="0"/>
              <w:jc w:val="left"/>
              <w:rPr>
                <w:rFonts w:ascii="宋体" w:hAnsi="宋体" w:cs="宋体"/>
                <w:kern w:val="0"/>
                <w:szCs w:val="24"/>
              </w:rPr>
            </w:pPr>
            <w:r w:rsidRPr="003A1AA1">
              <w:rPr>
                <w:rFonts w:ascii="宋体" w:hAnsi="宋体" w:cs="宋体" w:hint="eastAsia"/>
                <w:kern w:val="0"/>
                <w:szCs w:val="24"/>
              </w:rPr>
              <w:t>技术效应</w:t>
            </w:r>
          </w:p>
        </w:tc>
        <w:tc>
          <w:tcPr>
            <w:tcW w:w="1060" w:type="dxa"/>
            <w:shd w:val="clear" w:color="auto" w:fill="auto"/>
            <w:noWrap/>
            <w:vAlign w:val="bottom"/>
            <w:hideMark/>
          </w:tcPr>
          <w:p w14:paraId="5864FC92" w14:textId="77777777" w:rsidR="003A1AA1" w:rsidRPr="003A1AA1" w:rsidRDefault="003A1AA1" w:rsidP="003A1AA1">
            <w:pPr>
              <w:widowControl/>
              <w:ind w:firstLineChars="0" w:firstLine="0"/>
              <w:jc w:val="left"/>
              <w:rPr>
                <w:rFonts w:ascii="宋体" w:hAnsi="宋体" w:cs="宋体"/>
                <w:kern w:val="0"/>
                <w:szCs w:val="24"/>
              </w:rPr>
            </w:pPr>
            <w:r w:rsidRPr="003A1AA1">
              <w:rPr>
                <w:rFonts w:ascii="宋体" w:hAnsi="宋体" w:cs="宋体" w:hint="eastAsia"/>
                <w:kern w:val="0"/>
                <w:szCs w:val="24"/>
              </w:rPr>
              <w:t>结构效应</w:t>
            </w:r>
          </w:p>
        </w:tc>
      </w:tr>
      <w:tr w:rsidR="003A1AA1" w:rsidRPr="003A1AA1" w14:paraId="648D9456" w14:textId="77777777" w:rsidTr="003A1AA1">
        <w:trPr>
          <w:trHeight w:val="312"/>
          <w:jc w:val="center"/>
        </w:trPr>
        <w:tc>
          <w:tcPr>
            <w:tcW w:w="1060" w:type="dxa"/>
            <w:shd w:val="clear" w:color="auto" w:fill="auto"/>
            <w:noWrap/>
            <w:vAlign w:val="bottom"/>
            <w:hideMark/>
          </w:tcPr>
          <w:p w14:paraId="19984213" w14:textId="77777777" w:rsidR="003A1AA1" w:rsidRPr="003A1AA1" w:rsidRDefault="003A1AA1" w:rsidP="003A1AA1">
            <w:pPr>
              <w:widowControl/>
              <w:ind w:firstLineChars="0" w:firstLine="0"/>
              <w:jc w:val="right"/>
              <w:rPr>
                <w:rFonts w:ascii="宋体" w:hAnsi="宋体" w:cs="宋体"/>
                <w:kern w:val="0"/>
                <w:szCs w:val="24"/>
              </w:rPr>
            </w:pPr>
            <w:r w:rsidRPr="003A1AA1">
              <w:rPr>
                <w:rFonts w:ascii="宋体" w:hAnsi="宋体" w:cs="宋体" w:hint="eastAsia"/>
                <w:kern w:val="0"/>
                <w:szCs w:val="24"/>
              </w:rPr>
              <w:t>2010</w:t>
            </w:r>
          </w:p>
        </w:tc>
        <w:tc>
          <w:tcPr>
            <w:tcW w:w="1060" w:type="dxa"/>
            <w:shd w:val="clear" w:color="auto" w:fill="auto"/>
            <w:noWrap/>
            <w:vAlign w:val="bottom"/>
            <w:hideMark/>
          </w:tcPr>
          <w:p w14:paraId="012B907F" w14:textId="77777777" w:rsidR="003A1AA1" w:rsidRPr="003A1AA1" w:rsidRDefault="003A1AA1" w:rsidP="003A1AA1">
            <w:pPr>
              <w:widowControl/>
              <w:ind w:firstLineChars="0" w:firstLine="0"/>
              <w:jc w:val="right"/>
              <w:rPr>
                <w:rFonts w:ascii="宋体" w:hAnsi="宋体" w:cs="宋体"/>
                <w:kern w:val="0"/>
                <w:szCs w:val="24"/>
              </w:rPr>
            </w:pPr>
            <w:r w:rsidRPr="003A1AA1">
              <w:rPr>
                <w:rFonts w:ascii="宋体" w:hAnsi="宋体" w:cs="宋体" w:hint="eastAsia"/>
                <w:kern w:val="0"/>
                <w:szCs w:val="24"/>
              </w:rPr>
              <w:t>3.5</w:t>
            </w:r>
          </w:p>
        </w:tc>
        <w:tc>
          <w:tcPr>
            <w:tcW w:w="1060" w:type="dxa"/>
            <w:shd w:val="clear" w:color="auto" w:fill="auto"/>
            <w:noWrap/>
            <w:vAlign w:val="bottom"/>
            <w:hideMark/>
          </w:tcPr>
          <w:p w14:paraId="7F531773" w14:textId="77777777" w:rsidR="003A1AA1" w:rsidRPr="003A1AA1" w:rsidRDefault="003A1AA1" w:rsidP="003A1AA1">
            <w:pPr>
              <w:widowControl/>
              <w:ind w:firstLineChars="0" w:firstLine="0"/>
              <w:jc w:val="right"/>
              <w:rPr>
                <w:rFonts w:ascii="宋体" w:hAnsi="宋体" w:cs="宋体"/>
                <w:kern w:val="0"/>
                <w:szCs w:val="24"/>
              </w:rPr>
            </w:pPr>
            <w:r w:rsidRPr="003A1AA1">
              <w:rPr>
                <w:rFonts w:ascii="宋体" w:hAnsi="宋体" w:cs="宋体" w:hint="eastAsia"/>
                <w:kern w:val="0"/>
                <w:szCs w:val="24"/>
              </w:rPr>
              <w:t>0.02</w:t>
            </w:r>
          </w:p>
        </w:tc>
        <w:tc>
          <w:tcPr>
            <w:tcW w:w="1060" w:type="dxa"/>
            <w:shd w:val="clear" w:color="auto" w:fill="auto"/>
            <w:noWrap/>
            <w:vAlign w:val="bottom"/>
            <w:hideMark/>
          </w:tcPr>
          <w:p w14:paraId="31B78347" w14:textId="77777777" w:rsidR="003A1AA1" w:rsidRPr="003A1AA1" w:rsidRDefault="003A1AA1" w:rsidP="003A1AA1">
            <w:pPr>
              <w:widowControl/>
              <w:ind w:firstLineChars="0" w:firstLine="0"/>
              <w:jc w:val="right"/>
              <w:rPr>
                <w:rFonts w:ascii="宋体" w:hAnsi="宋体" w:cs="宋体"/>
                <w:kern w:val="0"/>
                <w:szCs w:val="24"/>
              </w:rPr>
            </w:pPr>
            <w:r w:rsidRPr="003A1AA1">
              <w:rPr>
                <w:rFonts w:ascii="宋体" w:hAnsi="宋体" w:cs="宋体" w:hint="eastAsia"/>
                <w:kern w:val="0"/>
                <w:szCs w:val="24"/>
              </w:rPr>
              <w:t>18525.5</w:t>
            </w:r>
          </w:p>
        </w:tc>
        <w:tc>
          <w:tcPr>
            <w:tcW w:w="1060" w:type="dxa"/>
            <w:shd w:val="clear" w:color="auto" w:fill="auto"/>
            <w:noWrap/>
            <w:vAlign w:val="bottom"/>
            <w:hideMark/>
          </w:tcPr>
          <w:p w14:paraId="6833FA68" w14:textId="77777777" w:rsidR="003A1AA1" w:rsidRPr="003A1AA1" w:rsidRDefault="003A1AA1" w:rsidP="003A1AA1">
            <w:pPr>
              <w:widowControl/>
              <w:ind w:firstLineChars="0" w:firstLine="0"/>
              <w:jc w:val="right"/>
              <w:rPr>
                <w:rFonts w:ascii="宋体" w:hAnsi="宋体" w:cs="宋体"/>
                <w:kern w:val="0"/>
                <w:szCs w:val="24"/>
              </w:rPr>
            </w:pPr>
            <w:r w:rsidRPr="003A1AA1">
              <w:rPr>
                <w:rFonts w:ascii="宋体" w:hAnsi="宋体" w:cs="宋体" w:hint="eastAsia"/>
                <w:kern w:val="0"/>
                <w:szCs w:val="24"/>
              </w:rPr>
              <w:t>0.286</w:t>
            </w:r>
          </w:p>
        </w:tc>
        <w:tc>
          <w:tcPr>
            <w:tcW w:w="1060" w:type="dxa"/>
            <w:shd w:val="clear" w:color="auto" w:fill="auto"/>
            <w:noWrap/>
            <w:vAlign w:val="bottom"/>
            <w:hideMark/>
          </w:tcPr>
          <w:p w14:paraId="2D1A49CA" w14:textId="77777777" w:rsidR="003A1AA1" w:rsidRPr="003A1AA1" w:rsidRDefault="003A1AA1" w:rsidP="003A1AA1">
            <w:pPr>
              <w:widowControl/>
              <w:ind w:firstLineChars="0" w:firstLine="0"/>
              <w:jc w:val="right"/>
              <w:rPr>
                <w:rFonts w:ascii="宋体" w:hAnsi="宋体" w:cs="宋体"/>
                <w:kern w:val="0"/>
                <w:szCs w:val="24"/>
              </w:rPr>
            </w:pPr>
            <w:r w:rsidRPr="003A1AA1">
              <w:rPr>
                <w:rFonts w:ascii="宋体" w:hAnsi="宋体" w:cs="宋体" w:hint="eastAsia"/>
                <w:kern w:val="0"/>
                <w:szCs w:val="24"/>
              </w:rPr>
              <w:t>0.98</w:t>
            </w:r>
          </w:p>
        </w:tc>
      </w:tr>
      <w:tr w:rsidR="003A1AA1" w:rsidRPr="003A1AA1" w14:paraId="63C10962" w14:textId="77777777" w:rsidTr="003A1AA1">
        <w:trPr>
          <w:trHeight w:val="312"/>
          <w:jc w:val="center"/>
        </w:trPr>
        <w:tc>
          <w:tcPr>
            <w:tcW w:w="1060" w:type="dxa"/>
            <w:shd w:val="clear" w:color="auto" w:fill="auto"/>
            <w:noWrap/>
            <w:vAlign w:val="bottom"/>
            <w:hideMark/>
          </w:tcPr>
          <w:p w14:paraId="26808BCC" w14:textId="77777777" w:rsidR="003A1AA1" w:rsidRPr="003A1AA1" w:rsidRDefault="003A1AA1" w:rsidP="003A1AA1">
            <w:pPr>
              <w:widowControl/>
              <w:ind w:firstLineChars="0" w:firstLine="0"/>
              <w:jc w:val="right"/>
              <w:rPr>
                <w:rFonts w:ascii="宋体" w:hAnsi="宋体" w:cs="宋体"/>
                <w:kern w:val="0"/>
                <w:szCs w:val="24"/>
              </w:rPr>
            </w:pPr>
            <w:r w:rsidRPr="003A1AA1">
              <w:rPr>
                <w:rFonts w:ascii="宋体" w:hAnsi="宋体" w:cs="宋体" w:hint="eastAsia"/>
                <w:kern w:val="0"/>
                <w:szCs w:val="24"/>
              </w:rPr>
              <w:t>2011</w:t>
            </w:r>
          </w:p>
        </w:tc>
        <w:tc>
          <w:tcPr>
            <w:tcW w:w="1060" w:type="dxa"/>
            <w:shd w:val="clear" w:color="auto" w:fill="auto"/>
            <w:noWrap/>
            <w:vAlign w:val="bottom"/>
            <w:hideMark/>
          </w:tcPr>
          <w:p w14:paraId="2C7FE1CF" w14:textId="77777777" w:rsidR="003A1AA1" w:rsidRPr="003A1AA1" w:rsidRDefault="003A1AA1" w:rsidP="003A1AA1">
            <w:pPr>
              <w:widowControl/>
              <w:ind w:firstLineChars="0" w:firstLine="0"/>
              <w:jc w:val="right"/>
              <w:rPr>
                <w:rFonts w:ascii="宋体" w:hAnsi="宋体" w:cs="宋体"/>
                <w:kern w:val="0"/>
                <w:szCs w:val="24"/>
              </w:rPr>
            </w:pPr>
            <w:r w:rsidRPr="003A1AA1">
              <w:rPr>
                <w:rFonts w:ascii="宋体" w:hAnsi="宋体" w:cs="宋体" w:hint="eastAsia"/>
                <w:kern w:val="0"/>
                <w:szCs w:val="24"/>
              </w:rPr>
              <w:t>3.07</w:t>
            </w:r>
          </w:p>
        </w:tc>
        <w:tc>
          <w:tcPr>
            <w:tcW w:w="1060" w:type="dxa"/>
            <w:shd w:val="clear" w:color="auto" w:fill="auto"/>
            <w:noWrap/>
            <w:vAlign w:val="bottom"/>
            <w:hideMark/>
          </w:tcPr>
          <w:p w14:paraId="41068DBA" w14:textId="77777777" w:rsidR="003A1AA1" w:rsidRPr="003A1AA1" w:rsidRDefault="003A1AA1" w:rsidP="003A1AA1">
            <w:pPr>
              <w:widowControl/>
              <w:ind w:firstLineChars="0" w:firstLine="0"/>
              <w:jc w:val="right"/>
              <w:rPr>
                <w:rFonts w:ascii="宋体" w:hAnsi="宋体" w:cs="宋体"/>
                <w:kern w:val="0"/>
                <w:szCs w:val="24"/>
              </w:rPr>
            </w:pPr>
            <w:r w:rsidRPr="003A1AA1">
              <w:rPr>
                <w:rFonts w:ascii="宋体" w:hAnsi="宋体" w:cs="宋体" w:hint="eastAsia"/>
                <w:kern w:val="0"/>
                <w:szCs w:val="24"/>
              </w:rPr>
              <w:t>0.02</w:t>
            </w:r>
          </w:p>
        </w:tc>
        <w:tc>
          <w:tcPr>
            <w:tcW w:w="1060" w:type="dxa"/>
            <w:shd w:val="clear" w:color="auto" w:fill="auto"/>
            <w:noWrap/>
            <w:vAlign w:val="bottom"/>
            <w:hideMark/>
          </w:tcPr>
          <w:p w14:paraId="3377F602" w14:textId="77777777" w:rsidR="003A1AA1" w:rsidRPr="003A1AA1" w:rsidRDefault="003A1AA1" w:rsidP="003A1AA1">
            <w:pPr>
              <w:widowControl/>
              <w:ind w:firstLineChars="0" w:firstLine="0"/>
              <w:jc w:val="right"/>
              <w:rPr>
                <w:rFonts w:ascii="宋体" w:hAnsi="宋体" w:cs="宋体"/>
                <w:kern w:val="0"/>
                <w:szCs w:val="24"/>
              </w:rPr>
            </w:pPr>
            <w:r w:rsidRPr="003A1AA1">
              <w:rPr>
                <w:rFonts w:ascii="宋体" w:hAnsi="宋体" w:cs="宋体" w:hint="eastAsia"/>
                <w:kern w:val="0"/>
                <w:szCs w:val="24"/>
              </w:rPr>
              <w:t>19799.68</w:t>
            </w:r>
          </w:p>
        </w:tc>
        <w:tc>
          <w:tcPr>
            <w:tcW w:w="1060" w:type="dxa"/>
            <w:shd w:val="clear" w:color="auto" w:fill="auto"/>
            <w:noWrap/>
            <w:vAlign w:val="bottom"/>
            <w:hideMark/>
          </w:tcPr>
          <w:p w14:paraId="1C25719C" w14:textId="77777777" w:rsidR="003A1AA1" w:rsidRPr="003A1AA1" w:rsidRDefault="003A1AA1" w:rsidP="003A1AA1">
            <w:pPr>
              <w:widowControl/>
              <w:ind w:firstLineChars="0" w:firstLine="0"/>
              <w:jc w:val="right"/>
              <w:rPr>
                <w:rFonts w:ascii="宋体" w:hAnsi="宋体" w:cs="宋体"/>
                <w:kern w:val="0"/>
                <w:szCs w:val="24"/>
              </w:rPr>
            </w:pPr>
            <w:r w:rsidRPr="003A1AA1">
              <w:rPr>
                <w:rFonts w:ascii="宋体" w:hAnsi="宋体" w:cs="宋体" w:hint="eastAsia"/>
                <w:kern w:val="0"/>
                <w:szCs w:val="24"/>
              </w:rPr>
              <w:t>0.326</w:t>
            </w:r>
          </w:p>
        </w:tc>
        <w:tc>
          <w:tcPr>
            <w:tcW w:w="1060" w:type="dxa"/>
            <w:shd w:val="clear" w:color="auto" w:fill="auto"/>
            <w:noWrap/>
            <w:vAlign w:val="bottom"/>
            <w:hideMark/>
          </w:tcPr>
          <w:p w14:paraId="63844111" w14:textId="77777777" w:rsidR="003A1AA1" w:rsidRPr="003A1AA1" w:rsidRDefault="003A1AA1" w:rsidP="003A1AA1">
            <w:pPr>
              <w:widowControl/>
              <w:ind w:firstLineChars="0" w:firstLine="0"/>
              <w:jc w:val="right"/>
              <w:rPr>
                <w:rFonts w:ascii="宋体" w:hAnsi="宋体" w:cs="宋体"/>
                <w:kern w:val="0"/>
                <w:szCs w:val="24"/>
              </w:rPr>
            </w:pPr>
            <w:r w:rsidRPr="003A1AA1">
              <w:rPr>
                <w:rFonts w:ascii="宋体" w:hAnsi="宋体" w:cs="宋体" w:hint="eastAsia"/>
                <w:kern w:val="0"/>
                <w:szCs w:val="24"/>
              </w:rPr>
              <w:t>0.98</w:t>
            </w:r>
          </w:p>
        </w:tc>
      </w:tr>
      <w:tr w:rsidR="003A1AA1" w:rsidRPr="003A1AA1" w14:paraId="3829C1F0" w14:textId="77777777" w:rsidTr="003A1AA1">
        <w:trPr>
          <w:trHeight w:val="312"/>
          <w:jc w:val="center"/>
        </w:trPr>
        <w:tc>
          <w:tcPr>
            <w:tcW w:w="1060" w:type="dxa"/>
            <w:shd w:val="clear" w:color="auto" w:fill="auto"/>
            <w:noWrap/>
            <w:vAlign w:val="bottom"/>
            <w:hideMark/>
          </w:tcPr>
          <w:p w14:paraId="7F91D721" w14:textId="77777777" w:rsidR="003A1AA1" w:rsidRPr="003A1AA1" w:rsidRDefault="003A1AA1" w:rsidP="003A1AA1">
            <w:pPr>
              <w:widowControl/>
              <w:ind w:firstLineChars="0" w:firstLine="0"/>
              <w:jc w:val="right"/>
              <w:rPr>
                <w:rFonts w:ascii="宋体" w:hAnsi="宋体" w:cs="宋体"/>
                <w:kern w:val="0"/>
                <w:szCs w:val="24"/>
              </w:rPr>
            </w:pPr>
            <w:r w:rsidRPr="003A1AA1">
              <w:rPr>
                <w:rFonts w:ascii="宋体" w:hAnsi="宋体" w:cs="宋体" w:hint="eastAsia"/>
                <w:kern w:val="0"/>
                <w:szCs w:val="24"/>
              </w:rPr>
              <w:t>2012</w:t>
            </w:r>
          </w:p>
        </w:tc>
        <w:tc>
          <w:tcPr>
            <w:tcW w:w="1060" w:type="dxa"/>
            <w:shd w:val="clear" w:color="auto" w:fill="auto"/>
            <w:noWrap/>
            <w:vAlign w:val="bottom"/>
            <w:hideMark/>
          </w:tcPr>
          <w:p w14:paraId="18F707B9" w14:textId="77777777" w:rsidR="003A1AA1" w:rsidRPr="003A1AA1" w:rsidRDefault="003A1AA1" w:rsidP="003A1AA1">
            <w:pPr>
              <w:widowControl/>
              <w:ind w:firstLineChars="0" w:firstLine="0"/>
              <w:jc w:val="right"/>
              <w:rPr>
                <w:rFonts w:ascii="宋体" w:hAnsi="宋体" w:cs="宋体"/>
                <w:kern w:val="0"/>
                <w:szCs w:val="24"/>
              </w:rPr>
            </w:pPr>
            <w:r w:rsidRPr="003A1AA1">
              <w:rPr>
                <w:rFonts w:ascii="宋体" w:hAnsi="宋体" w:cs="宋体" w:hint="eastAsia"/>
                <w:kern w:val="0"/>
                <w:szCs w:val="24"/>
              </w:rPr>
              <w:t>2.98</w:t>
            </w:r>
          </w:p>
        </w:tc>
        <w:tc>
          <w:tcPr>
            <w:tcW w:w="1060" w:type="dxa"/>
            <w:shd w:val="clear" w:color="auto" w:fill="auto"/>
            <w:noWrap/>
            <w:vAlign w:val="bottom"/>
            <w:hideMark/>
          </w:tcPr>
          <w:p w14:paraId="57F00C10" w14:textId="77777777" w:rsidR="003A1AA1" w:rsidRPr="003A1AA1" w:rsidRDefault="003A1AA1" w:rsidP="003A1AA1">
            <w:pPr>
              <w:widowControl/>
              <w:ind w:firstLineChars="0" w:firstLine="0"/>
              <w:jc w:val="right"/>
              <w:rPr>
                <w:rFonts w:ascii="宋体" w:hAnsi="宋体" w:cs="宋体"/>
                <w:kern w:val="0"/>
                <w:szCs w:val="24"/>
              </w:rPr>
            </w:pPr>
            <w:r w:rsidRPr="003A1AA1">
              <w:rPr>
                <w:rFonts w:ascii="宋体" w:hAnsi="宋体" w:cs="宋体" w:hint="eastAsia"/>
                <w:kern w:val="0"/>
                <w:szCs w:val="24"/>
              </w:rPr>
              <w:t>0.02</w:t>
            </w:r>
          </w:p>
        </w:tc>
        <w:tc>
          <w:tcPr>
            <w:tcW w:w="1060" w:type="dxa"/>
            <w:shd w:val="clear" w:color="auto" w:fill="auto"/>
            <w:noWrap/>
            <w:vAlign w:val="bottom"/>
            <w:hideMark/>
          </w:tcPr>
          <w:p w14:paraId="2F0BA312" w14:textId="77777777" w:rsidR="003A1AA1" w:rsidRPr="003A1AA1" w:rsidRDefault="003A1AA1" w:rsidP="003A1AA1">
            <w:pPr>
              <w:widowControl/>
              <w:ind w:firstLineChars="0" w:firstLine="0"/>
              <w:jc w:val="right"/>
              <w:rPr>
                <w:rFonts w:ascii="宋体" w:hAnsi="宋体" w:cs="宋体"/>
                <w:kern w:val="0"/>
                <w:szCs w:val="24"/>
              </w:rPr>
            </w:pPr>
            <w:r w:rsidRPr="003A1AA1">
              <w:rPr>
                <w:rFonts w:ascii="宋体" w:hAnsi="宋体" w:cs="宋体" w:hint="eastAsia"/>
                <w:kern w:val="0"/>
                <w:szCs w:val="24"/>
              </w:rPr>
              <w:t>20178.53</w:t>
            </w:r>
          </w:p>
        </w:tc>
        <w:tc>
          <w:tcPr>
            <w:tcW w:w="1060" w:type="dxa"/>
            <w:shd w:val="clear" w:color="auto" w:fill="auto"/>
            <w:noWrap/>
            <w:vAlign w:val="bottom"/>
            <w:hideMark/>
          </w:tcPr>
          <w:p w14:paraId="6C7BBA89" w14:textId="77777777" w:rsidR="003A1AA1" w:rsidRPr="003A1AA1" w:rsidRDefault="003A1AA1" w:rsidP="003A1AA1">
            <w:pPr>
              <w:widowControl/>
              <w:ind w:firstLineChars="0" w:firstLine="0"/>
              <w:jc w:val="right"/>
              <w:rPr>
                <w:rFonts w:ascii="宋体" w:hAnsi="宋体" w:cs="宋体"/>
                <w:kern w:val="0"/>
                <w:szCs w:val="24"/>
              </w:rPr>
            </w:pPr>
            <w:r w:rsidRPr="003A1AA1">
              <w:rPr>
                <w:rFonts w:ascii="宋体" w:hAnsi="宋体" w:cs="宋体" w:hint="eastAsia"/>
                <w:kern w:val="0"/>
                <w:szCs w:val="24"/>
              </w:rPr>
              <w:t>0.335</w:t>
            </w:r>
          </w:p>
        </w:tc>
        <w:tc>
          <w:tcPr>
            <w:tcW w:w="1060" w:type="dxa"/>
            <w:shd w:val="clear" w:color="auto" w:fill="auto"/>
            <w:noWrap/>
            <w:vAlign w:val="bottom"/>
            <w:hideMark/>
          </w:tcPr>
          <w:p w14:paraId="61B0012B" w14:textId="77777777" w:rsidR="003A1AA1" w:rsidRPr="003A1AA1" w:rsidRDefault="003A1AA1" w:rsidP="003A1AA1">
            <w:pPr>
              <w:widowControl/>
              <w:ind w:firstLineChars="0" w:firstLine="0"/>
              <w:jc w:val="right"/>
              <w:rPr>
                <w:rFonts w:ascii="宋体" w:hAnsi="宋体" w:cs="宋体"/>
                <w:kern w:val="0"/>
                <w:szCs w:val="24"/>
              </w:rPr>
            </w:pPr>
            <w:r w:rsidRPr="003A1AA1">
              <w:rPr>
                <w:rFonts w:ascii="宋体" w:hAnsi="宋体" w:cs="宋体" w:hint="eastAsia"/>
                <w:kern w:val="0"/>
                <w:szCs w:val="24"/>
              </w:rPr>
              <w:t>0.98</w:t>
            </w:r>
          </w:p>
        </w:tc>
      </w:tr>
      <w:tr w:rsidR="003A1AA1" w:rsidRPr="003A1AA1" w14:paraId="222912F1" w14:textId="77777777" w:rsidTr="003A1AA1">
        <w:trPr>
          <w:trHeight w:val="312"/>
          <w:jc w:val="center"/>
        </w:trPr>
        <w:tc>
          <w:tcPr>
            <w:tcW w:w="1060" w:type="dxa"/>
            <w:shd w:val="clear" w:color="auto" w:fill="auto"/>
            <w:noWrap/>
            <w:vAlign w:val="bottom"/>
            <w:hideMark/>
          </w:tcPr>
          <w:p w14:paraId="3501DC92" w14:textId="77777777" w:rsidR="003A1AA1" w:rsidRPr="003A1AA1" w:rsidRDefault="003A1AA1" w:rsidP="003A1AA1">
            <w:pPr>
              <w:widowControl/>
              <w:ind w:firstLineChars="0" w:firstLine="0"/>
              <w:jc w:val="right"/>
              <w:rPr>
                <w:rFonts w:ascii="宋体" w:hAnsi="宋体" w:cs="宋体"/>
                <w:kern w:val="0"/>
                <w:szCs w:val="24"/>
              </w:rPr>
            </w:pPr>
            <w:r w:rsidRPr="003A1AA1">
              <w:rPr>
                <w:rFonts w:ascii="宋体" w:hAnsi="宋体" w:cs="宋体" w:hint="eastAsia"/>
                <w:kern w:val="0"/>
                <w:szCs w:val="24"/>
              </w:rPr>
              <w:t>2013</w:t>
            </w:r>
          </w:p>
        </w:tc>
        <w:tc>
          <w:tcPr>
            <w:tcW w:w="1060" w:type="dxa"/>
            <w:shd w:val="clear" w:color="auto" w:fill="auto"/>
            <w:noWrap/>
            <w:vAlign w:val="bottom"/>
            <w:hideMark/>
          </w:tcPr>
          <w:p w14:paraId="2377925A" w14:textId="77777777" w:rsidR="003A1AA1" w:rsidRPr="003A1AA1" w:rsidRDefault="003A1AA1" w:rsidP="003A1AA1">
            <w:pPr>
              <w:widowControl/>
              <w:ind w:firstLineChars="0" w:firstLine="0"/>
              <w:jc w:val="right"/>
              <w:rPr>
                <w:rFonts w:ascii="宋体" w:hAnsi="宋体" w:cs="宋体"/>
                <w:kern w:val="0"/>
                <w:szCs w:val="24"/>
              </w:rPr>
            </w:pPr>
            <w:r w:rsidRPr="003A1AA1">
              <w:rPr>
                <w:rFonts w:ascii="宋体" w:hAnsi="宋体" w:cs="宋体" w:hint="eastAsia"/>
                <w:kern w:val="0"/>
                <w:szCs w:val="24"/>
              </w:rPr>
              <w:t>3.01</w:t>
            </w:r>
          </w:p>
        </w:tc>
        <w:tc>
          <w:tcPr>
            <w:tcW w:w="1060" w:type="dxa"/>
            <w:shd w:val="clear" w:color="auto" w:fill="auto"/>
            <w:noWrap/>
            <w:vAlign w:val="bottom"/>
            <w:hideMark/>
          </w:tcPr>
          <w:p w14:paraId="3D363AD9" w14:textId="77777777" w:rsidR="003A1AA1" w:rsidRPr="003A1AA1" w:rsidRDefault="003A1AA1" w:rsidP="003A1AA1">
            <w:pPr>
              <w:widowControl/>
              <w:ind w:firstLineChars="0" w:firstLine="0"/>
              <w:jc w:val="right"/>
              <w:rPr>
                <w:rFonts w:ascii="宋体" w:hAnsi="宋体" w:cs="宋体"/>
                <w:kern w:val="0"/>
                <w:szCs w:val="24"/>
              </w:rPr>
            </w:pPr>
            <w:r w:rsidRPr="003A1AA1">
              <w:rPr>
                <w:rFonts w:ascii="宋体" w:hAnsi="宋体" w:cs="宋体" w:hint="eastAsia"/>
                <w:kern w:val="0"/>
                <w:szCs w:val="24"/>
              </w:rPr>
              <w:t>0.03</w:t>
            </w:r>
          </w:p>
        </w:tc>
        <w:tc>
          <w:tcPr>
            <w:tcW w:w="1060" w:type="dxa"/>
            <w:shd w:val="clear" w:color="auto" w:fill="auto"/>
            <w:noWrap/>
            <w:vAlign w:val="bottom"/>
            <w:hideMark/>
          </w:tcPr>
          <w:p w14:paraId="647C5A7E" w14:textId="77777777" w:rsidR="003A1AA1" w:rsidRPr="003A1AA1" w:rsidRDefault="003A1AA1" w:rsidP="003A1AA1">
            <w:pPr>
              <w:widowControl/>
              <w:ind w:firstLineChars="0" w:firstLine="0"/>
              <w:jc w:val="right"/>
              <w:rPr>
                <w:rFonts w:ascii="宋体" w:hAnsi="宋体" w:cs="宋体"/>
                <w:kern w:val="0"/>
                <w:szCs w:val="24"/>
              </w:rPr>
            </w:pPr>
            <w:r w:rsidRPr="003A1AA1">
              <w:rPr>
                <w:rFonts w:ascii="宋体" w:hAnsi="宋体" w:cs="宋体" w:hint="eastAsia"/>
                <w:kern w:val="0"/>
                <w:szCs w:val="24"/>
              </w:rPr>
              <w:t>20755.34</w:t>
            </w:r>
          </w:p>
        </w:tc>
        <w:tc>
          <w:tcPr>
            <w:tcW w:w="1060" w:type="dxa"/>
            <w:shd w:val="clear" w:color="auto" w:fill="auto"/>
            <w:noWrap/>
            <w:vAlign w:val="bottom"/>
            <w:hideMark/>
          </w:tcPr>
          <w:p w14:paraId="11A86E71" w14:textId="77777777" w:rsidR="003A1AA1" w:rsidRPr="003A1AA1" w:rsidRDefault="003A1AA1" w:rsidP="003A1AA1">
            <w:pPr>
              <w:widowControl/>
              <w:ind w:firstLineChars="0" w:firstLine="0"/>
              <w:jc w:val="right"/>
              <w:rPr>
                <w:rFonts w:ascii="宋体" w:hAnsi="宋体" w:cs="宋体"/>
                <w:kern w:val="0"/>
                <w:szCs w:val="24"/>
              </w:rPr>
            </w:pPr>
            <w:r w:rsidRPr="003A1AA1">
              <w:rPr>
                <w:rFonts w:ascii="宋体" w:hAnsi="宋体" w:cs="宋体" w:hint="eastAsia"/>
                <w:kern w:val="0"/>
                <w:szCs w:val="24"/>
              </w:rPr>
              <w:t>0.332</w:t>
            </w:r>
          </w:p>
        </w:tc>
        <w:tc>
          <w:tcPr>
            <w:tcW w:w="1060" w:type="dxa"/>
            <w:shd w:val="clear" w:color="auto" w:fill="auto"/>
            <w:noWrap/>
            <w:vAlign w:val="bottom"/>
            <w:hideMark/>
          </w:tcPr>
          <w:p w14:paraId="05A1904A" w14:textId="77777777" w:rsidR="003A1AA1" w:rsidRPr="003A1AA1" w:rsidRDefault="003A1AA1" w:rsidP="003A1AA1">
            <w:pPr>
              <w:widowControl/>
              <w:ind w:firstLineChars="0" w:firstLine="0"/>
              <w:jc w:val="right"/>
              <w:rPr>
                <w:rFonts w:ascii="宋体" w:hAnsi="宋体" w:cs="宋体"/>
                <w:kern w:val="0"/>
                <w:szCs w:val="24"/>
              </w:rPr>
            </w:pPr>
            <w:r w:rsidRPr="003A1AA1">
              <w:rPr>
                <w:rFonts w:ascii="宋体" w:hAnsi="宋体" w:cs="宋体" w:hint="eastAsia"/>
                <w:kern w:val="0"/>
                <w:szCs w:val="24"/>
              </w:rPr>
              <w:t>0.97</w:t>
            </w:r>
          </w:p>
        </w:tc>
      </w:tr>
      <w:tr w:rsidR="003A1AA1" w:rsidRPr="003A1AA1" w14:paraId="3961DBB7" w14:textId="77777777" w:rsidTr="003A1AA1">
        <w:trPr>
          <w:trHeight w:val="312"/>
          <w:jc w:val="center"/>
        </w:trPr>
        <w:tc>
          <w:tcPr>
            <w:tcW w:w="1060" w:type="dxa"/>
            <w:shd w:val="clear" w:color="auto" w:fill="auto"/>
            <w:noWrap/>
            <w:vAlign w:val="bottom"/>
            <w:hideMark/>
          </w:tcPr>
          <w:p w14:paraId="1CC879E6" w14:textId="77777777" w:rsidR="003A1AA1" w:rsidRPr="003A1AA1" w:rsidRDefault="003A1AA1" w:rsidP="003A1AA1">
            <w:pPr>
              <w:widowControl/>
              <w:ind w:firstLineChars="0" w:firstLine="0"/>
              <w:jc w:val="right"/>
              <w:rPr>
                <w:rFonts w:ascii="宋体" w:hAnsi="宋体" w:cs="宋体"/>
                <w:kern w:val="0"/>
                <w:szCs w:val="24"/>
              </w:rPr>
            </w:pPr>
            <w:r w:rsidRPr="003A1AA1">
              <w:rPr>
                <w:rFonts w:ascii="宋体" w:hAnsi="宋体" w:cs="宋体" w:hint="eastAsia"/>
                <w:kern w:val="0"/>
                <w:szCs w:val="24"/>
              </w:rPr>
              <w:t>2014</w:t>
            </w:r>
          </w:p>
        </w:tc>
        <w:tc>
          <w:tcPr>
            <w:tcW w:w="1060" w:type="dxa"/>
            <w:shd w:val="clear" w:color="auto" w:fill="auto"/>
            <w:noWrap/>
            <w:vAlign w:val="bottom"/>
            <w:hideMark/>
          </w:tcPr>
          <w:p w14:paraId="51F937EF" w14:textId="77777777" w:rsidR="003A1AA1" w:rsidRPr="003A1AA1" w:rsidRDefault="003A1AA1" w:rsidP="003A1AA1">
            <w:pPr>
              <w:widowControl/>
              <w:ind w:firstLineChars="0" w:firstLine="0"/>
              <w:jc w:val="right"/>
              <w:rPr>
                <w:rFonts w:ascii="宋体" w:hAnsi="宋体" w:cs="宋体"/>
                <w:kern w:val="0"/>
                <w:szCs w:val="24"/>
              </w:rPr>
            </w:pPr>
            <w:r w:rsidRPr="003A1AA1">
              <w:rPr>
                <w:rFonts w:ascii="宋体" w:hAnsi="宋体" w:cs="宋体" w:hint="eastAsia"/>
                <w:kern w:val="0"/>
                <w:szCs w:val="24"/>
              </w:rPr>
              <w:t>2.92</w:t>
            </w:r>
          </w:p>
        </w:tc>
        <w:tc>
          <w:tcPr>
            <w:tcW w:w="1060" w:type="dxa"/>
            <w:shd w:val="clear" w:color="auto" w:fill="auto"/>
            <w:noWrap/>
            <w:vAlign w:val="bottom"/>
            <w:hideMark/>
          </w:tcPr>
          <w:p w14:paraId="60E39B52" w14:textId="77777777" w:rsidR="003A1AA1" w:rsidRPr="003A1AA1" w:rsidRDefault="003A1AA1" w:rsidP="003A1AA1">
            <w:pPr>
              <w:widowControl/>
              <w:ind w:firstLineChars="0" w:firstLine="0"/>
              <w:jc w:val="right"/>
              <w:rPr>
                <w:rFonts w:ascii="宋体" w:hAnsi="宋体" w:cs="宋体"/>
                <w:kern w:val="0"/>
                <w:szCs w:val="24"/>
              </w:rPr>
            </w:pPr>
            <w:r w:rsidRPr="003A1AA1">
              <w:rPr>
                <w:rFonts w:ascii="宋体" w:hAnsi="宋体" w:cs="宋体" w:hint="eastAsia"/>
                <w:kern w:val="0"/>
                <w:szCs w:val="24"/>
              </w:rPr>
              <w:t>0.03</w:t>
            </w:r>
          </w:p>
        </w:tc>
        <w:tc>
          <w:tcPr>
            <w:tcW w:w="1060" w:type="dxa"/>
            <w:shd w:val="clear" w:color="auto" w:fill="auto"/>
            <w:noWrap/>
            <w:vAlign w:val="bottom"/>
            <w:hideMark/>
          </w:tcPr>
          <w:p w14:paraId="16CA8E48" w14:textId="77777777" w:rsidR="003A1AA1" w:rsidRPr="003A1AA1" w:rsidRDefault="003A1AA1" w:rsidP="003A1AA1">
            <w:pPr>
              <w:widowControl/>
              <w:ind w:firstLineChars="0" w:firstLine="0"/>
              <w:jc w:val="right"/>
              <w:rPr>
                <w:rFonts w:ascii="宋体" w:hAnsi="宋体" w:cs="宋体"/>
                <w:kern w:val="0"/>
                <w:szCs w:val="24"/>
              </w:rPr>
            </w:pPr>
            <w:r w:rsidRPr="003A1AA1">
              <w:rPr>
                <w:rFonts w:ascii="宋体" w:hAnsi="宋体" w:cs="宋体" w:hint="eastAsia"/>
                <w:kern w:val="0"/>
                <w:szCs w:val="24"/>
              </w:rPr>
              <w:t>20463.9</w:t>
            </w:r>
          </w:p>
        </w:tc>
        <w:tc>
          <w:tcPr>
            <w:tcW w:w="1060" w:type="dxa"/>
            <w:shd w:val="clear" w:color="auto" w:fill="auto"/>
            <w:noWrap/>
            <w:vAlign w:val="bottom"/>
            <w:hideMark/>
          </w:tcPr>
          <w:p w14:paraId="73C10C70" w14:textId="77777777" w:rsidR="003A1AA1" w:rsidRPr="003A1AA1" w:rsidRDefault="003A1AA1" w:rsidP="003A1AA1">
            <w:pPr>
              <w:widowControl/>
              <w:ind w:firstLineChars="0" w:firstLine="0"/>
              <w:jc w:val="right"/>
              <w:rPr>
                <w:rFonts w:ascii="宋体" w:hAnsi="宋体" w:cs="宋体"/>
                <w:kern w:val="0"/>
                <w:szCs w:val="24"/>
              </w:rPr>
            </w:pPr>
            <w:r w:rsidRPr="003A1AA1">
              <w:rPr>
                <w:rFonts w:ascii="宋体" w:hAnsi="宋体" w:cs="宋体" w:hint="eastAsia"/>
                <w:kern w:val="0"/>
                <w:szCs w:val="24"/>
              </w:rPr>
              <w:t>0.342</w:t>
            </w:r>
          </w:p>
        </w:tc>
        <w:tc>
          <w:tcPr>
            <w:tcW w:w="1060" w:type="dxa"/>
            <w:shd w:val="clear" w:color="auto" w:fill="auto"/>
            <w:noWrap/>
            <w:vAlign w:val="bottom"/>
            <w:hideMark/>
          </w:tcPr>
          <w:p w14:paraId="50070BF0" w14:textId="77777777" w:rsidR="003A1AA1" w:rsidRPr="003A1AA1" w:rsidRDefault="003A1AA1" w:rsidP="003A1AA1">
            <w:pPr>
              <w:widowControl/>
              <w:ind w:firstLineChars="0" w:firstLine="0"/>
              <w:jc w:val="right"/>
              <w:rPr>
                <w:rFonts w:ascii="宋体" w:hAnsi="宋体" w:cs="宋体"/>
                <w:kern w:val="0"/>
                <w:szCs w:val="24"/>
              </w:rPr>
            </w:pPr>
            <w:r w:rsidRPr="003A1AA1">
              <w:rPr>
                <w:rFonts w:ascii="宋体" w:hAnsi="宋体" w:cs="宋体" w:hint="eastAsia"/>
                <w:kern w:val="0"/>
                <w:szCs w:val="24"/>
              </w:rPr>
              <w:t>0.97</w:t>
            </w:r>
          </w:p>
        </w:tc>
      </w:tr>
      <w:tr w:rsidR="003A1AA1" w:rsidRPr="003A1AA1" w14:paraId="24D69E5B" w14:textId="77777777" w:rsidTr="003A1AA1">
        <w:trPr>
          <w:trHeight w:val="312"/>
          <w:jc w:val="center"/>
        </w:trPr>
        <w:tc>
          <w:tcPr>
            <w:tcW w:w="1060" w:type="dxa"/>
            <w:shd w:val="clear" w:color="auto" w:fill="auto"/>
            <w:noWrap/>
            <w:vAlign w:val="bottom"/>
            <w:hideMark/>
          </w:tcPr>
          <w:p w14:paraId="7A36DA09" w14:textId="77777777" w:rsidR="003A1AA1" w:rsidRPr="003A1AA1" w:rsidRDefault="003A1AA1" w:rsidP="003A1AA1">
            <w:pPr>
              <w:widowControl/>
              <w:ind w:firstLineChars="0" w:firstLine="0"/>
              <w:jc w:val="right"/>
              <w:rPr>
                <w:rFonts w:ascii="宋体" w:hAnsi="宋体" w:cs="宋体"/>
                <w:kern w:val="0"/>
                <w:szCs w:val="24"/>
              </w:rPr>
            </w:pPr>
            <w:r w:rsidRPr="003A1AA1">
              <w:rPr>
                <w:rFonts w:ascii="宋体" w:hAnsi="宋体" w:cs="宋体" w:hint="eastAsia"/>
                <w:kern w:val="0"/>
                <w:szCs w:val="24"/>
              </w:rPr>
              <w:t>2015</w:t>
            </w:r>
          </w:p>
        </w:tc>
        <w:tc>
          <w:tcPr>
            <w:tcW w:w="1060" w:type="dxa"/>
            <w:shd w:val="clear" w:color="auto" w:fill="auto"/>
            <w:noWrap/>
            <w:vAlign w:val="bottom"/>
            <w:hideMark/>
          </w:tcPr>
          <w:p w14:paraId="25579451" w14:textId="77777777" w:rsidR="003A1AA1" w:rsidRPr="003A1AA1" w:rsidRDefault="003A1AA1" w:rsidP="003A1AA1">
            <w:pPr>
              <w:widowControl/>
              <w:ind w:firstLineChars="0" w:firstLine="0"/>
              <w:jc w:val="right"/>
              <w:rPr>
                <w:rFonts w:ascii="宋体" w:hAnsi="宋体" w:cs="宋体"/>
                <w:kern w:val="0"/>
                <w:szCs w:val="24"/>
              </w:rPr>
            </w:pPr>
            <w:r w:rsidRPr="003A1AA1">
              <w:rPr>
                <w:rFonts w:ascii="宋体" w:hAnsi="宋体" w:cs="宋体" w:hint="eastAsia"/>
                <w:kern w:val="0"/>
                <w:szCs w:val="24"/>
              </w:rPr>
              <w:t>3.1</w:t>
            </w:r>
          </w:p>
        </w:tc>
        <w:tc>
          <w:tcPr>
            <w:tcW w:w="1060" w:type="dxa"/>
            <w:shd w:val="clear" w:color="auto" w:fill="auto"/>
            <w:noWrap/>
            <w:vAlign w:val="bottom"/>
            <w:hideMark/>
          </w:tcPr>
          <w:p w14:paraId="2BE1A372" w14:textId="77777777" w:rsidR="003A1AA1" w:rsidRPr="003A1AA1" w:rsidRDefault="003A1AA1" w:rsidP="003A1AA1">
            <w:pPr>
              <w:widowControl/>
              <w:ind w:firstLineChars="0" w:firstLine="0"/>
              <w:jc w:val="right"/>
              <w:rPr>
                <w:rFonts w:ascii="宋体" w:hAnsi="宋体" w:cs="宋体"/>
                <w:kern w:val="0"/>
                <w:szCs w:val="24"/>
              </w:rPr>
            </w:pPr>
            <w:r w:rsidRPr="003A1AA1">
              <w:rPr>
                <w:rFonts w:ascii="宋体" w:hAnsi="宋体" w:cs="宋体" w:hint="eastAsia"/>
                <w:kern w:val="0"/>
                <w:szCs w:val="24"/>
              </w:rPr>
              <w:t>0.04</w:t>
            </w:r>
          </w:p>
        </w:tc>
        <w:tc>
          <w:tcPr>
            <w:tcW w:w="1060" w:type="dxa"/>
            <w:shd w:val="clear" w:color="auto" w:fill="auto"/>
            <w:noWrap/>
            <w:vAlign w:val="bottom"/>
            <w:hideMark/>
          </w:tcPr>
          <w:p w14:paraId="0A4812DA" w14:textId="77777777" w:rsidR="003A1AA1" w:rsidRPr="003A1AA1" w:rsidRDefault="003A1AA1" w:rsidP="003A1AA1">
            <w:pPr>
              <w:widowControl/>
              <w:ind w:firstLineChars="0" w:firstLine="0"/>
              <w:jc w:val="right"/>
              <w:rPr>
                <w:rFonts w:ascii="宋体" w:hAnsi="宋体" w:cs="宋体"/>
                <w:kern w:val="0"/>
                <w:szCs w:val="24"/>
              </w:rPr>
            </w:pPr>
            <w:r w:rsidRPr="003A1AA1">
              <w:rPr>
                <w:rFonts w:ascii="宋体" w:hAnsi="宋体" w:cs="宋体" w:hint="eastAsia"/>
                <w:kern w:val="0"/>
                <w:szCs w:val="24"/>
              </w:rPr>
              <w:t>21652.11</w:t>
            </w:r>
          </w:p>
        </w:tc>
        <w:tc>
          <w:tcPr>
            <w:tcW w:w="1060" w:type="dxa"/>
            <w:shd w:val="clear" w:color="auto" w:fill="auto"/>
            <w:noWrap/>
            <w:vAlign w:val="bottom"/>
            <w:hideMark/>
          </w:tcPr>
          <w:p w14:paraId="0A07DEC9" w14:textId="77777777" w:rsidR="003A1AA1" w:rsidRPr="003A1AA1" w:rsidRDefault="003A1AA1" w:rsidP="003A1AA1">
            <w:pPr>
              <w:widowControl/>
              <w:ind w:firstLineChars="0" w:firstLine="0"/>
              <w:jc w:val="right"/>
              <w:rPr>
                <w:rFonts w:ascii="宋体" w:hAnsi="宋体" w:cs="宋体"/>
                <w:kern w:val="0"/>
                <w:szCs w:val="24"/>
              </w:rPr>
            </w:pPr>
            <w:r w:rsidRPr="003A1AA1">
              <w:rPr>
                <w:rFonts w:ascii="宋体" w:hAnsi="宋体" w:cs="宋体" w:hint="eastAsia"/>
                <w:kern w:val="0"/>
                <w:szCs w:val="24"/>
              </w:rPr>
              <w:t>0.323</w:t>
            </w:r>
          </w:p>
        </w:tc>
        <w:tc>
          <w:tcPr>
            <w:tcW w:w="1060" w:type="dxa"/>
            <w:shd w:val="clear" w:color="auto" w:fill="auto"/>
            <w:noWrap/>
            <w:vAlign w:val="bottom"/>
            <w:hideMark/>
          </w:tcPr>
          <w:p w14:paraId="6AFA713A" w14:textId="77777777" w:rsidR="003A1AA1" w:rsidRPr="003A1AA1" w:rsidRDefault="003A1AA1" w:rsidP="003A1AA1">
            <w:pPr>
              <w:widowControl/>
              <w:ind w:firstLineChars="0" w:firstLine="0"/>
              <w:jc w:val="right"/>
              <w:rPr>
                <w:rFonts w:ascii="宋体" w:hAnsi="宋体" w:cs="宋体"/>
                <w:kern w:val="0"/>
                <w:szCs w:val="24"/>
              </w:rPr>
            </w:pPr>
            <w:r w:rsidRPr="003A1AA1">
              <w:rPr>
                <w:rFonts w:ascii="宋体" w:hAnsi="宋体" w:cs="宋体" w:hint="eastAsia"/>
                <w:kern w:val="0"/>
                <w:szCs w:val="24"/>
              </w:rPr>
              <w:t>0.96</w:t>
            </w:r>
          </w:p>
        </w:tc>
      </w:tr>
      <w:tr w:rsidR="003A1AA1" w:rsidRPr="003A1AA1" w14:paraId="10446210" w14:textId="77777777" w:rsidTr="003A1AA1">
        <w:trPr>
          <w:trHeight w:val="312"/>
          <w:jc w:val="center"/>
        </w:trPr>
        <w:tc>
          <w:tcPr>
            <w:tcW w:w="1060" w:type="dxa"/>
            <w:shd w:val="clear" w:color="auto" w:fill="auto"/>
            <w:noWrap/>
            <w:vAlign w:val="bottom"/>
            <w:hideMark/>
          </w:tcPr>
          <w:p w14:paraId="5885CC45" w14:textId="77777777" w:rsidR="003A1AA1" w:rsidRPr="003A1AA1" w:rsidRDefault="003A1AA1" w:rsidP="003A1AA1">
            <w:pPr>
              <w:widowControl/>
              <w:ind w:firstLineChars="0" w:firstLine="0"/>
              <w:jc w:val="right"/>
              <w:rPr>
                <w:rFonts w:ascii="宋体" w:hAnsi="宋体" w:cs="宋体"/>
                <w:kern w:val="0"/>
                <w:szCs w:val="24"/>
              </w:rPr>
            </w:pPr>
            <w:r w:rsidRPr="003A1AA1">
              <w:rPr>
                <w:rFonts w:ascii="宋体" w:hAnsi="宋体" w:cs="宋体" w:hint="eastAsia"/>
                <w:kern w:val="0"/>
                <w:szCs w:val="24"/>
              </w:rPr>
              <w:t>2016</w:t>
            </w:r>
          </w:p>
        </w:tc>
        <w:tc>
          <w:tcPr>
            <w:tcW w:w="1060" w:type="dxa"/>
            <w:shd w:val="clear" w:color="auto" w:fill="auto"/>
            <w:noWrap/>
            <w:vAlign w:val="bottom"/>
            <w:hideMark/>
          </w:tcPr>
          <w:p w14:paraId="1FFA4A49" w14:textId="77777777" w:rsidR="003A1AA1" w:rsidRPr="003A1AA1" w:rsidRDefault="003A1AA1" w:rsidP="003A1AA1">
            <w:pPr>
              <w:widowControl/>
              <w:ind w:firstLineChars="0" w:firstLine="0"/>
              <w:jc w:val="right"/>
              <w:rPr>
                <w:rFonts w:ascii="宋体" w:hAnsi="宋体" w:cs="宋体"/>
                <w:kern w:val="0"/>
                <w:szCs w:val="24"/>
              </w:rPr>
            </w:pPr>
            <w:r w:rsidRPr="003A1AA1">
              <w:rPr>
                <w:rFonts w:ascii="宋体" w:hAnsi="宋体" w:cs="宋体" w:hint="eastAsia"/>
                <w:kern w:val="0"/>
                <w:szCs w:val="24"/>
              </w:rPr>
              <w:t>2.92</w:t>
            </w:r>
          </w:p>
        </w:tc>
        <w:tc>
          <w:tcPr>
            <w:tcW w:w="1060" w:type="dxa"/>
            <w:shd w:val="clear" w:color="auto" w:fill="auto"/>
            <w:noWrap/>
            <w:vAlign w:val="bottom"/>
            <w:hideMark/>
          </w:tcPr>
          <w:p w14:paraId="6000967A" w14:textId="77777777" w:rsidR="003A1AA1" w:rsidRPr="003A1AA1" w:rsidRDefault="003A1AA1" w:rsidP="003A1AA1">
            <w:pPr>
              <w:widowControl/>
              <w:ind w:firstLineChars="0" w:firstLine="0"/>
              <w:jc w:val="right"/>
              <w:rPr>
                <w:rFonts w:ascii="宋体" w:hAnsi="宋体" w:cs="宋体"/>
                <w:kern w:val="0"/>
                <w:szCs w:val="24"/>
              </w:rPr>
            </w:pPr>
            <w:r w:rsidRPr="003A1AA1">
              <w:rPr>
                <w:rFonts w:ascii="宋体" w:hAnsi="宋体" w:cs="宋体" w:hint="eastAsia"/>
                <w:kern w:val="0"/>
                <w:szCs w:val="24"/>
              </w:rPr>
              <w:t>0.04</w:t>
            </w:r>
          </w:p>
        </w:tc>
        <w:tc>
          <w:tcPr>
            <w:tcW w:w="1060" w:type="dxa"/>
            <w:shd w:val="clear" w:color="auto" w:fill="auto"/>
            <w:noWrap/>
            <w:vAlign w:val="bottom"/>
            <w:hideMark/>
          </w:tcPr>
          <w:p w14:paraId="1199BCDC" w14:textId="77777777" w:rsidR="003A1AA1" w:rsidRPr="003A1AA1" w:rsidRDefault="003A1AA1" w:rsidP="003A1AA1">
            <w:pPr>
              <w:widowControl/>
              <w:ind w:firstLineChars="0" w:firstLine="0"/>
              <w:jc w:val="right"/>
              <w:rPr>
                <w:rFonts w:ascii="宋体" w:hAnsi="宋体" w:cs="宋体"/>
                <w:kern w:val="0"/>
                <w:szCs w:val="24"/>
              </w:rPr>
            </w:pPr>
            <w:r w:rsidRPr="003A1AA1">
              <w:rPr>
                <w:rFonts w:ascii="宋体" w:hAnsi="宋体" w:cs="宋体" w:hint="eastAsia"/>
                <w:kern w:val="0"/>
                <w:szCs w:val="24"/>
              </w:rPr>
              <w:t>21681.47</w:t>
            </w:r>
          </w:p>
        </w:tc>
        <w:tc>
          <w:tcPr>
            <w:tcW w:w="1060" w:type="dxa"/>
            <w:shd w:val="clear" w:color="auto" w:fill="auto"/>
            <w:noWrap/>
            <w:vAlign w:val="bottom"/>
            <w:hideMark/>
          </w:tcPr>
          <w:p w14:paraId="51EF0509" w14:textId="77777777" w:rsidR="003A1AA1" w:rsidRPr="003A1AA1" w:rsidRDefault="003A1AA1" w:rsidP="003A1AA1">
            <w:pPr>
              <w:widowControl/>
              <w:ind w:firstLineChars="0" w:firstLine="0"/>
              <w:jc w:val="right"/>
              <w:rPr>
                <w:rFonts w:ascii="宋体" w:hAnsi="宋体" w:cs="宋体"/>
                <w:kern w:val="0"/>
                <w:szCs w:val="24"/>
              </w:rPr>
            </w:pPr>
            <w:r w:rsidRPr="003A1AA1">
              <w:rPr>
                <w:rFonts w:ascii="宋体" w:hAnsi="宋体" w:cs="宋体" w:hint="eastAsia"/>
                <w:kern w:val="0"/>
                <w:szCs w:val="24"/>
              </w:rPr>
              <w:t>0.342</w:t>
            </w:r>
          </w:p>
        </w:tc>
        <w:tc>
          <w:tcPr>
            <w:tcW w:w="1060" w:type="dxa"/>
            <w:shd w:val="clear" w:color="auto" w:fill="auto"/>
            <w:noWrap/>
            <w:vAlign w:val="bottom"/>
            <w:hideMark/>
          </w:tcPr>
          <w:p w14:paraId="59A0FE30" w14:textId="77777777" w:rsidR="003A1AA1" w:rsidRPr="003A1AA1" w:rsidRDefault="003A1AA1" w:rsidP="003A1AA1">
            <w:pPr>
              <w:widowControl/>
              <w:ind w:firstLineChars="0" w:firstLine="0"/>
              <w:jc w:val="right"/>
              <w:rPr>
                <w:rFonts w:ascii="宋体" w:hAnsi="宋体" w:cs="宋体"/>
                <w:kern w:val="0"/>
                <w:szCs w:val="24"/>
              </w:rPr>
            </w:pPr>
            <w:r w:rsidRPr="003A1AA1">
              <w:rPr>
                <w:rFonts w:ascii="宋体" w:hAnsi="宋体" w:cs="宋体" w:hint="eastAsia"/>
                <w:kern w:val="0"/>
                <w:szCs w:val="24"/>
              </w:rPr>
              <w:t>0.96</w:t>
            </w:r>
          </w:p>
        </w:tc>
      </w:tr>
      <w:tr w:rsidR="003A1AA1" w:rsidRPr="003A1AA1" w14:paraId="74D71001" w14:textId="77777777" w:rsidTr="003A1AA1">
        <w:trPr>
          <w:trHeight w:val="312"/>
          <w:jc w:val="center"/>
        </w:trPr>
        <w:tc>
          <w:tcPr>
            <w:tcW w:w="1060" w:type="dxa"/>
            <w:shd w:val="clear" w:color="auto" w:fill="auto"/>
            <w:noWrap/>
            <w:vAlign w:val="bottom"/>
            <w:hideMark/>
          </w:tcPr>
          <w:p w14:paraId="2A72C57F" w14:textId="77777777" w:rsidR="003A1AA1" w:rsidRPr="003A1AA1" w:rsidRDefault="003A1AA1" w:rsidP="003A1AA1">
            <w:pPr>
              <w:widowControl/>
              <w:ind w:firstLineChars="0" w:firstLine="0"/>
              <w:jc w:val="right"/>
              <w:rPr>
                <w:rFonts w:ascii="宋体" w:hAnsi="宋体" w:cs="宋体"/>
                <w:kern w:val="0"/>
                <w:szCs w:val="24"/>
              </w:rPr>
            </w:pPr>
            <w:r w:rsidRPr="003A1AA1">
              <w:rPr>
                <w:rFonts w:ascii="宋体" w:hAnsi="宋体" w:cs="宋体" w:hint="eastAsia"/>
                <w:kern w:val="0"/>
                <w:szCs w:val="24"/>
              </w:rPr>
              <w:t>2017</w:t>
            </w:r>
          </w:p>
        </w:tc>
        <w:tc>
          <w:tcPr>
            <w:tcW w:w="1060" w:type="dxa"/>
            <w:shd w:val="clear" w:color="auto" w:fill="auto"/>
            <w:noWrap/>
            <w:vAlign w:val="bottom"/>
            <w:hideMark/>
          </w:tcPr>
          <w:p w14:paraId="100F7022" w14:textId="77777777" w:rsidR="003A1AA1" w:rsidRPr="003A1AA1" w:rsidRDefault="003A1AA1" w:rsidP="003A1AA1">
            <w:pPr>
              <w:widowControl/>
              <w:ind w:firstLineChars="0" w:firstLine="0"/>
              <w:jc w:val="right"/>
              <w:rPr>
                <w:rFonts w:ascii="宋体" w:hAnsi="宋体" w:cs="宋体"/>
                <w:kern w:val="0"/>
                <w:szCs w:val="24"/>
              </w:rPr>
            </w:pPr>
            <w:r w:rsidRPr="003A1AA1">
              <w:rPr>
                <w:rFonts w:ascii="宋体" w:hAnsi="宋体" w:cs="宋体" w:hint="eastAsia"/>
                <w:kern w:val="0"/>
                <w:szCs w:val="24"/>
              </w:rPr>
              <w:t>2.91</w:t>
            </w:r>
          </w:p>
        </w:tc>
        <w:tc>
          <w:tcPr>
            <w:tcW w:w="1060" w:type="dxa"/>
            <w:shd w:val="clear" w:color="auto" w:fill="auto"/>
            <w:noWrap/>
            <w:vAlign w:val="bottom"/>
            <w:hideMark/>
          </w:tcPr>
          <w:p w14:paraId="3B4D7768" w14:textId="77777777" w:rsidR="003A1AA1" w:rsidRPr="003A1AA1" w:rsidRDefault="003A1AA1" w:rsidP="003A1AA1">
            <w:pPr>
              <w:widowControl/>
              <w:ind w:firstLineChars="0" w:firstLine="0"/>
              <w:jc w:val="right"/>
              <w:rPr>
                <w:rFonts w:ascii="宋体" w:hAnsi="宋体" w:cs="宋体"/>
                <w:kern w:val="0"/>
                <w:szCs w:val="24"/>
              </w:rPr>
            </w:pPr>
            <w:r w:rsidRPr="003A1AA1">
              <w:rPr>
                <w:rFonts w:ascii="宋体" w:hAnsi="宋体" w:cs="宋体" w:hint="eastAsia"/>
                <w:kern w:val="0"/>
                <w:szCs w:val="24"/>
              </w:rPr>
              <w:t>0.05</w:t>
            </w:r>
          </w:p>
        </w:tc>
        <w:tc>
          <w:tcPr>
            <w:tcW w:w="1060" w:type="dxa"/>
            <w:shd w:val="clear" w:color="auto" w:fill="auto"/>
            <w:noWrap/>
            <w:vAlign w:val="bottom"/>
            <w:hideMark/>
          </w:tcPr>
          <w:p w14:paraId="25EAAD52" w14:textId="77777777" w:rsidR="003A1AA1" w:rsidRPr="003A1AA1" w:rsidRDefault="003A1AA1" w:rsidP="003A1AA1">
            <w:pPr>
              <w:widowControl/>
              <w:ind w:firstLineChars="0" w:firstLine="0"/>
              <w:jc w:val="right"/>
              <w:rPr>
                <w:rFonts w:ascii="宋体" w:hAnsi="宋体" w:cs="宋体"/>
                <w:kern w:val="0"/>
                <w:szCs w:val="24"/>
              </w:rPr>
            </w:pPr>
            <w:r w:rsidRPr="003A1AA1">
              <w:rPr>
                <w:rFonts w:ascii="宋体" w:hAnsi="宋体" w:cs="宋体" w:hint="eastAsia"/>
                <w:kern w:val="0"/>
                <w:szCs w:val="24"/>
              </w:rPr>
              <w:t>21865.38</w:t>
            </w:r>
          </w:p>
        </w:tc>
        <w:tc>
          <w:tcPr>
            <w:tcW w:w="1060" w:type="dxa"/>
            <w:shd w:val="clear" w:color="auto" w:fill="auto"/>
            <w:noWrap/>
            <w:vAlign w:val="bottom"/>
            <w:hideMark/>
          </w:tcPr>
          <w:p w14:paraId="3707E2C7" w14:textId="77777777" w:rsidR="003A1AA1" w:rsidRPr="003A1AA1" w:rsidRDefault="003A1AA1" w:rsidP="003A1AA1">
            <w:pPr>
              <w:widowControl/>
              <w:ind w:firstLineChars="0" w:firstLine="0"/>
              <w:jc w:val="right"/>
              <w:rPr>
                <w:rFonts w:ascii="宋体" w:hAnsi="宋体" w:cs="宋体"/>
                <w:kern w:val="0"/>
                <w:szCs w:val="24"/>
              </w:rPr>
            </w:pPr>
            <w:r w:rsidRPr="003A1AA1">
              <w:rPr>
                <w:rFonts w:ascii="宋体" w:hAnsi="宋体" w:cs="宋体" w:hint="eastAsia"/>
                <w:kern w:val="0"/>
                <w:szCs w:val="24"/>
              </w:rPr>
              <w:t>0.344</w:t>
            </w:r>
          </w:p>
        </w:tc>
        <w:tc>
          <w:tcPr>
            <w:tcW w:w="1060" w:type="dxa"/>
            <w:shd w:val="clear" w:color="auto" w:fill="auto"/>
            <w:noWrap/>
            <w:vAlign w:val="bottom"/>
            <w:hideMark/>
          </w:tcPr>
          <w:p w14:paraId="4493CAC7" w14:textId="77777777" w:rsidR="003A1AA1" w:rsidRPr="003A1AA1" w:rsidRDefault="003A1AA1" w:rsidP="003A1AA1">
            <w:pPr>
              <w:widowControl/>
              <w:ind w:firstLineChars="0" w:firstLine="0"/>
              <w:jc w:val="right"/>
              <w:rPr>
                <w:rFonts w:ascii="宋体" w:hAnsi="宋体" w:cs="宋体"/>
                <w:kern w:val="0"/>
                <w:szCs w:val="24"/>
              </w:rPr>
            </w:pPr>
            <w:r w:rsidRPr="003A1AA1">
              <w:rPr>
                <w:rFonts w:ascii="宋体" w:hAnsi="宋体" w:cs="宋体" w:hint="eastAsia"/>
                <w:kern w:val="0"/>
                <w:szCs w:val="24"/>
              </w:rPr>
              <w:t>0.95</w:t>
            </w:r>
          </w:p>
        </w:tc>
      </w:tr>
      <w:tr w:rsidR="003A1AA1" w:rsidRPr="003A1AA1" w14:paraId="737FD18C" w14:textId="77777777" w:rsidTr="003A1AA1">
        <w:trPr>
          <w:trHeight w:val="312"/>
          <w:jc w:val="center"/>
        </w:trPr>
        <w:tc>
          <w:tcPr>
            <w:tcW w:w="1060" w:type="dxa"/>
            <w:shd w:val="clear" w:color="auto" w:fill="auto"/>
            <w:noWrap/>
            <w:vAlign w:val="bottom"/>
            <w:hideMark/>
          </w:tcPr>
          <w:p w14:paraId="798DDCC9" w14:textId="77777777" w:rsidR="003A1AA1" w:rsidRPr="003A1AA1" w:rsidRDefault="003A1AA1" w:rsidP="003A1AA1">
            <w:pPr>
              <w:widowControl/>
              <w:ind w:firstLineChars="0" w:firstLine="0"/>
              <w:jc w:val="right"/>
              <w:rPr>
                <w:rFonts w:ascii="宋体" w:hAnsi="宋体" w:cs="宋体"/>
                <w:kern w:val="0"/>
                <w:szCs w:val="24"/>
              </w:rPr>
            </w:pPr>
            <w:r w:rsidRPr="003A1AA1">
              <w:rPr>
                <w:rFonts w:ascii="宋体" w:hAnsi="宋体" w:cs="宋体" w:hint="eastAsia"/>
                <w:kern w:val="0"/>
                <w:szCs w:val="24"/>
              </w:rPr>
              <w:t>2018</w:t>
            </w:r>
          </w:p>
        </w:tc>
        <w:tc>
          <w:tcPr>
            <w:tcW w:w="1060" w:type="dxa"/>
            <w:shd w:val="clear" w:color="auto" w:fill="auto"/>
            <w:noWrap/>
            <w:vAlign w:val="bottom"/>
            <w:hideMark/>
          </w:tcPr>
          <w:p w14:paraId="525C16E9" w14:textId="77777777" w:rsidR="003A1AA1" w:rsidRPr="003A1AA1" w:rsidRDefault="003A1AA1" w:rsidP="003A1AA1">
            <w:pPr>
              <w:widowControl/>
              <w:ind w:firstLineChars="0" w:firstLine="0"/>
              <w:jc w:val="right"/>
              <w:rPr>
                <w:rFonts w:ascii="宋体" w:hAnsi="宋体" w:cs="宋体"/>
                <w:kern w:val="0"/>
                <w:szCs w:val="24"/>
              </w:rPr>
            </w:pPr>
            <w:r w:rsidRPr="003A1AA1">
              <w:rPr>
                <w:rFonts w:ascii="宋体" w:hAnsi="宋体" w:cs="宋体" w:hint="eastAsia"/>
                <w:kern w:val="0"/>
                <w:szCs w:val="24"/>
              </w:rPr>
              <w:t>2.94</w:t>
            </w:r>
          </w:p>
        </w:tc>
        <w:tc>
          <w:tcPr>
            <w:tcW w:w="1060" w:type="dxa"/>
            <w:shd w:val="clear" w:color="auto" w:fill="auto"/>
            <w:noWrap/>
            <w:vAlign w:val="bottom"/>
            <w:hideMark/>
          </w:tcPr>
          <w:p w14:paraId="31E7C748" w14:textId="77777777" w:rsidR="003A1AA1" w:rsidRPr="003A1AA1" w:rsidRDefault="003A1AA1" w:rsidP="003A1AA1">
            <w:pPr>
              <w:widowControl/>
              <w:ind w:firstLineChars="0" w:firstLine="0"/>
              <w:jc w:val="right"/>
              <w:rPr>
                <w:rFonts w:ascii="宋体" w:hAnsi="宋体" w:cs="宋体"/>
                <w:kern w:val="0"/>
                <w:szCs w:val="24"/>
              </w:rPr>
            </w:pPr>
            <w:r w:rsidRPr="003A1AA1">
              <w:rPr>
                <w:rFonts w:ascii="宋体" w:hAnsi="宋体" w:cs="宋体" w:hint="eastAsia"/>
                <w:kern w:val="0"/>
                <w:szCs w:val="24"/>
              </w:rPr>
              <w:t>0.07</w:t>
            </w:r>
          </w:p>
        </w:tc>
        <w:tc>
          <w:tcPr>
            <w:tcW w:w="1060" w:type="dxa"/>
            <w:shd w:val="clear" w:color="auto" w:fill="auto"/>
            <w:noWrap/>
            <w:vAlign w:val="bottom"/>
            <w:hideMark/>
          </w:tcPr>
          <w:p w14:paraId="23D4D872" w14:textId="77777777" w:rsidR="003A1AA1" w:rsidRPr="003A1AA1" w:rsidRDefault="003A1AA1" w:rsidP="003A1AA1">
            <w:pPr>
              <w:widowControl/>
              <w:ind w:firstLineChars="0" w:firstLine="0"/>
              <w:jc w:val="right"/>
              <w:rPr>
                <w:rFonts w:ascii="宋体" w:hAnsi="宋体" w:cs="宋体"/>
                <w:kern w:val="0"/>
                <w:szCs w:val="24"/>
              </w:rPr>
            </w:pPr>
            <w:r w:rsidRPr="003A1AA1">
              <w:rPr>
                <w:rFonts w:ascii="宋体" w:hAnsi="宋体" w:cs="宋体" w:hint="eastAsia"/>
                <w:kern w:val="0"/>
                <w:szCs w:val="24"/>
              </w:rPr>
              <w:t>21629.33</w:t>
            </w:r>
          </w:p>
        </w:tc>
        <w:tc>
          <w:tcPr>
            <w:tcW w:w="1060" w:type="dxa"/>
            <w:shd w:val="clear" w:color="auto" w:fill="auto"/>
            <w:noWrap/>
            <w:vAlign w:val="bottom"/>
            <w:hideMark/>
          </w:tcPr>
          <w:p w14:paraId="3780453D" w14:textId="77777777" w:rsidR="003A1AA1" w:rsidRPr="003A1AA1" w:rsidRDefault="003A1AA1" w:rsidP="003A1AA1">
            <w:pPr>
              <w:widowControl/>
              <w:ind w:firstLineChars="0" w:firstLine="0"/>
              <w:jc w:val="right"/>
              <w:rPr>
                <w:rFonts w:ascii="宋体" w:hAnsi="宋体" w:cs="宋体"/>
                <w:kern w:val="0"/>
                <w:szCs w:val="24"/>
              </w:rPr>
            </w:pPr>
            <w:r w:rsidRPr="003A1AA1">
              <w:rPr>
                <w:rFonts w:ascii="宋体" w:hAnsi="宋体" w:cs="宋体" w:hint="eastAsia"/>
                <w:kern w:val="0"/>
                <w:szCs w:val="24"/>
              </w:rPr>
              <w:t>0.34</w:t>
            </w:r>
          </w:p>
        </w:tc>
        <w:tc>
          <w:tcPr>
            <w:tcW w:w="1060" w:type="dxa"/>
            <w:shd w:val="clear" w:color="auto" w:fill="auto"/>
            <w:noWrap/>
            <w:vAlign w:val="bottom"/>
            <w:hideMark/>
          </w:tcPr>
          <w:p w14:paraId="4EECF500" w14:textId="77777777" w:rsidR="003A1AA1" w:rsidRPr="003A1AA1" w:rsidRDefault="003A1AA1" w:rsidP="003A1AA1">
            <w:pPr>
              <w:widowControl/>
              <w:ind w:firstLineChars="0" w:firstLine="0"/>
              <w:jc w:val="right"/>
              <w:rPr>
                <w:rFonts w:ascii="宋体" w:hAnsi="宋体" w:cs="宋体"/>
                <w:kern w:val="0"/>
                <w:szCs w:val="24"/>
              </w:rPr>
            </w:pPr>
            <w:r w:rsidRPr="003A1AA1">
              <w:rPr>
                <w:rFonts w:ascii="宋体" w:hAnsi="宋体" w:cs="宋体" w:hint="eastAsia"/>
                <w:kern w:val="0"/>
                <w:szCs w:val="24"/>
              </w:rPr>
              <w:t>0.93</w:t>
            </w:r>
          </w:p>
        </w:tc>
      </w:tr>
      <w:tr w:rsidR="003A1AA1" w:rsidRPr="003A1AA1" w14:paraId="5E489D9C" w14:textId="77777777" w:rsidTr="003A1AA1">
        <w:trPr>
          <w:trHeight w:val="312"/>
          <w:jc w:val="center"/>
        </w:trPr>
        <w:tc>
          <w:tcPr>
            <w:tcW w:w="1060" w:type="dxa"/>
            <w:shd w:val="clear" w:color="auto" w:fill="auto"/>
            <w:noWrap/>
            <w:vAlign w:val="bottom"/>
            <w:hideMark/>
          </w:tcPr>
          <w:p w14:paraId="0996CBD1" w14:textId="77777777" w:rsidR="003A1AA1" w:rsidRPr="003A1AA1" w:rsidRDefault="003A1AA1" w:rsidP="003A1AA1">
            <w:pPr>
              <w:widowControl/>
              <w:ind w:firstLineChars="0" w:firstLine="0"/>
              <w:jc w:val="right"/>
              <w:rPr>
                <w:rFonts w:ascii="宋体" w:hAnsi="宋体" w:cs="宋体"/>
                <w:kern w:val="0"/>
                <w:szCs w:val="24"/>
              </w:rPr>
            </w:pPr>
            <w:r w:rsidRPr="003A1AA1">
              <w:rPr>
                <w:rFonts w:ascii="宋体" w:hAnsi="宋体" w:cs="宋体" w:hint="eastAsia"/>
                <w:kern w:val="0"/>
                <w:szCs w:val="24"/>
              </w:rPr>
              <w:t>2019</w:t>
            </w:r>
          </w:p>
        </w:tc>
        <w:tc>
          <w:tcPr>
            <w:tcW w:w="1060" w:type="dxa"/>
            <w:shd w:val="clear" w:color="auto" w:fill="auto"/>
            <w:noWrap/>
            <w:vAlign w:val="bottom"/>
            <w:hideMark/>
          </w:tcPr>
          <w:p w14:paraId="7915D063" w14:textId="77777777" w:rsidR="003A1AA1" w:rsidRPr="003A1AA1" w:rsidRDefault="003A1AA1" w:rsidP="003A1AA1">
            <w:pPr>
              <w:widowControl/>
              <w:ind w:firstLineChars="0" w:firstLine="0"/>
              <w:jc w:val="right"/>
              <w:rPr>
                <w:rFonts w:ascii="宋体" w:hAnsi="宋体" w:cs="宋体"/>
                <w:kern w:val="0"/>
                <w:szCs w:val="24"/>
              </w:rPr>
            </w:pPr>
            <w:r w:rsidRPr="003A1AA1">
              <w:rPr>
                <w:rFonts w:ascii="宋体" w:hAnsi="宋体" w:cs="宋体" w:hint="eastAsia"/>
                <w:kern w:val="0"/>
                <w:szCs w:val="24"/>
              </w:rPr>
              <w:t>2.88</w:t>
            </w:r>
          </w:p>
        </w:tc>
        <w:tc>
          <w:tcPr>
            <w:tcW w:w="1060" w:type="dxa"/>
            <w:shd w:val="clear" w:color="auto" w:fill="auto"/>
            <w:noWrap/>
            <w:vAlign w:val="bottom"/>
            <w:hideMark/>
          </w:tcPr>
          <w:p w14:paraId="54E86066" w14:textId="77777777" w:rsidR="003A1AA1" w:rsidRPr="003A1AA1" w:rsidRDefault="003A1AA1" w:rsidP="003A1AA1">
            <w:pPr>
              <w:widowControl/>
              <w:ind w:firstLineChars="0" w:firstLine="0"/>
              <w:jc w:val="right"/>
              <w:rPr>
                <w:rFonts w:ascii="宋体" w:hAnsi="宋体" w:cs="宋体"/>
                <w:kern w:val="0"/>
                <w:szCs w:val="24"/>
              </w:rPr>
            </w:pPr>
            <w:r w:rsidRPr="003A1AA1">
              <w:rPr>
                <w:rFonts w:ascii="宋体" w:hAnsi="宋体" w:cs="宋体" w:hint="eastAsia"/>
                <w:kern w:val="0"/>
                <w:szCs w:val="24"/>
              </w:rPr>
              <w:t>0.08</w:t>
            </w:r>
          </w:p>
        </w:tc>
        <w:tc>
          <w:tcPr>
            <w:tcW w:w="1060" w:type="dxa"/>
            <w:shd w:val="clear" w:color="auto" w:fill="auto"/>
            <w:noWrap/>
            <w:vAlign w:val="bottom"/>
            <w:hideMark/>
          </w:tcPr>
          <w:p w14:paraId="71C6FB66" w14:textId="77777777" w:rsidR="003A1AA1" w:rsidRPr="003A1AA1" w:rsidRDefault="003A1AA1" w:rsidP="003A1AA1">
            <w:pPr>
              <w:widowControl/>
              <w:ind w:firstLineChars="0" w:firstLine="0"/>
              <w:jc w:val="right"/>
              <w:rPr>
                <w:rFonts w:ascii="宋体" w:hAnsi="宋体" w:cs="宋体"/>
                <w:kern w:val="0"/>
                <w:szCs w:val="24"/>
              </w:rPr>
            </w:pPr>
            <w:r w:rsidRPr="003A1AA1">
              <w:rPr>
                <w:rFonts w:ascii="宋体" w:hAnsi="宋体" w:cs="宋体" w:hint="eastAsia"/>
                <w:kern w:val="0"/>
                <w:szCs w:val="24"/>
              </w:rPr>
              <w:t>21521.35</w:t>
            </w:r>
          </w:p>
        </w:tc>
        <w:tc>
          <w:tcPr>
            <w:tcW w:w="1060" w:type="dxa"/>
            <w:shd w:val="clear" w:color="auto" w:fill="auto"/>
            <w:noWrap/>
            <w:vAlign w:val="bottom"/>
            <w:hideMark/>
          </w:tcPr>
          <w:p w14:paraId="79A769CB" w14:textId="77777777" w:rsidR="003A1AA1" w:rsidRPr="003A1AA1" w:rsidRDefault="003A1AA1" w:rsidP="003A1AA1">
            <w:pPr>
              <w:widowControl/>
              <w:ind w:firstLineChars="0" w:firstLine="0"/>
              <w:jc w:val="right"/>
              <w:rPr>
                <w:rFonts w:ascii="宋体" w:hAnsi="宋体" w:cs="宋体"/>
                <w:kern w:val="0"/>
                <w:szCs w:val="24"/>
              </w:rPr>
            </w:pPr>
            <w:r w:rsidRPr="003A1AA1">
              <w:rPr>
                <w:rFonts w:ascii="宋体" w:hAnsi="宋体" w:cs="宋体" w:hint="eastAsia"/>
                <w:kern w:val="0"/>
                <w:szCs w:val="24"/>
              </w:rPr>
              <w:t>0.347</w:t>
            </w:r>
          </w:p>
        </w:tc>
        <w:tc>
          <w:tcPr>
            <w:tcW w:w="1060" w:type="dxa"/>
            <w:shd w:val="clear" w:color="auto" w:fill="auto"/>
            <w:noWrap/>
            <w:vAlign w:val="bottom"/>
            <w:hideMark/>
          </w:tcPr>
          <w:p w14:paraId="269286C3" w14:textId="77777777" w:rsidR="003A1AA1" w:rsidRPr="003A1AA1" w:rsidRDefault="003A1AA1" w:rsidP="003A1AA1">
            <w:pPr>
              <w:widowControl/>
              <w:ind w:firstLineChars="0" w:firstLine="0"/>
              <w:jc w:val="right"/>
              <w:rPr>
                <w:rFonts w:ascii="宋体" w:hAnsi="宋体" w:cs="宋体"/>
                <w:kern w:val="0"/>
                <w:szCs w:val="24"/>
              </w:rPr>
            </w:pPr>
            <w:r w:rsidRPr="003A1AA1">
              <w:rPr>
                <w:rFonts w:ascii="宋体" w:hAnsi="宋体" w:cs="宋体" w:hint="eastAsia"/>
                <w:kern w:val="0"/>
                <w:szCs w:val="24"/>
              </w:rPr>
              <w:t>0.92</w:t>
            </w:r>
          </w:p>
        </w:tc>
      </w:tr>
      <w:tr w:rsidR="003A1AA1" w:rsidRPr="003A1AA1" w14:paraId="73FED76D" w14:textId="77777777" w:rsidTr="003A1AA1">
        <w:trPr>
          <w:trHeight w:val="312"/>
          <w:jc w:val="center"/>
        </w:trPr>
        <w:tc>
          <w:tcPr>
            <w:tcW w:w="1060" w:type="dxa"/>
            <w:shd w:val="clear" w:color="auto" w:fill="auto"/>
            <w:noWrap/>
            <w:vAlign w:val="bottom"/>
            <w:hideMark/>
          </w:tcPr>
          <w:p w14:paraId="22D36169" w14:textId="77777777" w:rsidR="003A1AA1" w:rsidRPr="003A1AA1" w:rsidRDefault="003A1AA1" w:rsidP="003A1AA1">
            <w:pPr>
              <w:widowControl/>
              <w:ind w:firstLineChars="0" w:firstLine="0"/>
              <w:jc w:val="right"/>
              <w:rPr>
                <w:rFonts w:ascii="宋体" w:hAnsi="宋体" w:cs="宋体"/>
                <w:kern w:val="0"/>
                <w:szCs w:val="24"/>
              </w:rPr>
            </w:pPr>
            <w:r w:rsidRPr="003A1AA1">
              <w:rPr>
                <w:rFonts w:ascii="宋体" w:hAnsi="宋体" w:cs="宋体" w:hint="eastAsia"/>
                <w:kern w:val="0"/>
                <w:szCs w:val="24"/>
              </w:rPr>
              <w:t>2020</w:t>
            </w:r>
          </w:p>
        </w:tc>
        <w:tc>
          <w:tcPr>
            <w:tcW w:w="1060" w:type="dxa"/>
            <w:shd w:val="clear" w:color="auto" w:fill="auto"/>
            <w:noWrap/>
            <w:vAlign w:val="bottom"/>
            <w:hideMark/>
          </w:tcPr>
          <w:p w14:paraId="224CB6AA" w14:textId="77777777" w:rsidR="003A1AA1" w:rsidRPr="003A1AA1" w:rsidRDefault="003A1AA1" w:rsidP="003A1AA1">
            <w:pPr>
              <w:widowControl/>
              <w:ind w:firstLineChars="0" w:firstLine="0"/>
              <w:jc w:val="right"/>
              <w:rPr>
                <w:rFonts w:ascii="宋体" w:hAnsi="宋体" w:cs="宋体"/>
                <w:kern w:val="0"/>
                <w:szCs w:val="24"/>
              </w:rPr>
            </w:pPr>
            <w:r w:rsidRPr="003A1AA1">
              <w:rPr>
                <w:rFonts w:ascii="宋体" w:hAnsi="宋体" w:cs="宋体" w:hint="eastAsia"/>
                <w:kern w:val="0"/>
                <w:szCs w:val="24"/>
              </w:rPr>
              <w:t>2.81</w:t>
            </w:r>
          </w:p>
        </w:tc>
        <w:tc>
          <w:tcPr>
            <w:tcW w:w="1060" w:type="dxa"/>
            <w:shd w:val="clear" w:color="auto" w:fill="auto"/>
            <w:noWrap/>
            <w:vAlign w:val="bottom"/>
            <w:hideMark/>
          </w:tcPr>
          <w:p w14:paraId="7408501A" w14:textId="77777777" w:rsidR="003A1AA1" w:rsidRPr="003A1AA1" w:rsidRDefault="003A1AA1" w:rsidP="003A1AA1">
            <w:pPr>
              <w:widowControl/>
              <w:ind w:firstLineChars="0" w:firstLine="0"/>
              <w:jc w:val="right"/>
              <w:rPr>
                <w:rFonts w:ascii="宋体" w:hAnsi="宋体" w:cs="宋体"/>
                <w:kern w:val="0"/>
                <w:szCs w:val="24"/>
              </w:rPr>
            </w:pPr>
            <w:r w:rsidRPr="003A1AA1">
              <w:rPr>
                <w:rFonts w:ascii="宋体" w:hAnsi="宋体" w:cs="宋体" w:hint="eastAsia"/>
                <w:kern w:val="0"/>
                <w:szCs w:val="24"/>
              </w:rPr>
              <w:t>0.09</w:t>
            </w:r>
          </w:p>
        </w:tc>
        <w:tc>
          <w:tcPr>
            <w:tcW w:w="1060" w:type="dxa"/>
            <w:shd w:val="clear" w:color="auto" w:fill="auto"/>
            <w:noWrap/>
            <w:vAlign w:val="bottom"/>
            <w:hideMark/>
          </w:tcPr>
          <w:p w14:paraId="7DF5E60F" w14:textId="77777777" w:rsidR="003A1AA1" w:rsidRPr="003A1AA1" w:rsidRDefault="003A1AA1" w:rsidP="003A1AA1">
            <w:pPr>
              <w:widowControl/>
              <w:ind w:firstLineChars="0" w:firstLine="0"/>
              <w:jc w:val="right"/>
              <w:rPr>
                <w:rFonts w:ascii="宋体" w:hAnsi="宋体" w:cs="宋体"/>
                <w:kern w:val="0"/>
                <w:szCs w:val="24"/>
              </w:rPr>
            </w:pPr>
            <w:r w:rsidRPr="003A1AA1">
              <w:rPr>
                <w:rFonts w:ascii="宋体" w:hAnsi="宋体" w:cs="宋体" w:hint="eastAsia"/>
                <w:kern w:val="0"/>
                <w:szCs w:val="24"/>
              </w:rPr>
              <w:t>21349.59</w:t>
            </w:r>
          </w:p>
        </w:tc>
        <w:tc>
          <w:tcPr>
            <w:tcW w:w="1060" w:type="dxa"/>
            <w:shd w:val="clear" w:color="auto" w:fill="auto"/>
            <w:noWrap/>
            <w:vAlign w:val="bottom"/>
            <w:hideMark/>
          </w:tcPr>
          <w:p w14:paraId="5D87CDF3" w14:textId="77777777" w:rsidR="003A1AA1" w:rsidRPr="003A1AA1" w:rsidRDefault="003A1AA1" w:rsidP="003A1AA1">
            <w:pPr>
              <w:widowControl/>
              <w:ind w:firstLineChars="0" w:firstLine="0"/>
              <w:jc w:val="right"/>
              <w:rPr>
                <w:rFonts w:ascii="宋体" w:hAnsi="宋体" w:cs="宋体"/>
                <w:kern w:val="0"/>
                <w:szCs w:val="24"/>
              </w:rPr>
            </w:pPr>
            <w:r w:rsidRPr="003A1AA1">
              <w:rPr>
                <w:rFonts w:ascii="宋体" w:hAnsi="宋体" w:cs="宋体" w:hint="eastAsia"/>
                <w:kern w:val="0"/>
                <w:szCs w:val="24"/>
              </w:rPr>
              <w:t>0.356</w:t>
            </w:r>
          </w:p>
        </w:tc>
        <w:tc>
          <w:tcPr>
            <w:tcW w:w="1060" w:type="dxa"/>
            <w:shd w:val="clear" w:color="auto" w:fill="auto"/>
            <w:noWrap/>
            <w:vAlign w:val="bottom"/>
            <w:hideMark/>
          </w:tcPr>
          <w:p w14:paraId="3DF4D0E6" w14:textId="77777777" w:rsidR="003A1AA1" w:rsidRPr="003A1AA1" w:rsidRDefault="003A1AA1" w:rsidP="003A1AA1">
            <w:pPr>
              <w:widowControl/>
              <w:ind w:firstLineChars="0" w:firstLine="0"/>
              <w:jc w:val="right"/>
              <w:rPr>
                <w:rFonts w:ascii="宋体" w:hAnsi="宋体" w:cs="宋体"/>
                <w:kern w:val="0"/>
                <w:szCs w:val="24"/>
              </w:rPr>
            </w:pPr>
            <w:r w:rsidRPr="003A1AA1">
              <w:rPr>
                <w:rFonts w:ascii="宋体" w:hAnsi="宋体" w:cs="宋体" w:hint="eastAsia"/>
                <w:kern w:val="0"/>
                <w:szCs w:val="24"/>
              </w:rPr>
              <w:t>0.91</w:t>
            </w:r>
          </w:p>
        </w:tc>
      </w:tr>
      <w:tr w:rsidR="003A1AA1" w:rsidRPr="003A1AA1" w14:paraId="2E2841D3" w14:textId="77777777" w:rsidTr="003A1AA1">
        <w:trPr>
          <w:trHeight w:val="312"/>
          <w:jc w:val="center"/>
        </w:trPr>
        <w:tc>
          <w:tcPr>
            <w:tcW w:w="1060" w:type="dxa"/>
            <w:shd w:val="clear" w:color="auto" w:fill="auto"/>
            <w:noWrap/>
            <w:vAlign w:val="bottom"/>
            <w:hideMark/>
          </w:tcPr>
          <w:p w14:paraId="129B6291" w14:textId="77777777" w:rsidR="003A1AA1" w:rsidRPr="003A1AA1" w:rsidRDefault="003A1AA1" w:rsidP="003A1AA1">
            <w:pPr>
              <w:widowControl/>
              <w:ind w:firstLineChars="0" w:firstLine="0"/>
              <w:jc w:val="right"/>
              <w:rPr>
                <w:rFonts w:ascii="宋体" w:hAnsi="宋体" w:cs="宋体"/>
                <w:kern w:val="0"/>
                <w:szCs w:val="24"/>
              </w:rPr>
            </w:pPr>
            <w:r w:rsidRPr="003A1AA1">
              <w:rPr>
                <w:rFonts w:ascii="宋体" w:hAnsi="宋体" w:cs="宋体" w:hint="eastAsia"/>
                <w:kern w:val="0"/>
                <w:szCs w:val="24"/>
              </w:rPr>
              <w:t>2021</w:t>
            </w:r>
          </w:p>
        </w:tc>
        <w:tc>
          <w:tcPr>
            <w:tcW w:w="1060" w:type="dxa"/>
            <w:shd w:val="clear" w:color="auto" w:fill="auto"/>
            <w:noWrap/>
            <w:vAlign w:val="bottom"/>
            <w:hideMark/>
          </w:tcPr>
          <w:p w14:paraId="6E2112CA" w14:textId="77777777" w:rsidR="003A1AA1" w:rsidRPr="003A1AA1" w:rsidRDefault="003A1AA1" w:rsidP="003A1AA1">
            <w:pPr>
              <w:widowControl/>
              <w:ind w:firstLineChars="0" w:firstLine="0"/>
              <w:jc w:val="right"/>
              <w:rPr>
                <w:rFonts w:ascii="宋体" w:hAnsi="宋体" w:cs="宋体"/>
                <w:kern w:val="0"/>
                <w:szCs w:val="24"/>
              </w:rPr>
            </w:pPr>
            <w:r w:rsidRPr="003A1AA1">
              <w:rPr>
                <w:rFonts w:ascii="宋体" w:hAnsi="宋体" w:cs="宋体" w:hint="eastAsia"/>
                <w:kern w:val="0"/>
                <w:szCs w:val="24"/>
              </w:rPr>
              <w:t>2.31</w:t>
            </w:r>
          </w:p>
        </w:tc>
        <w:tc>
          <w:tcPr>
            <w:tcW w:w="1060" w:type="dxa"/>
            <w:shd w:val="clear" w:color="auto" w:fill="auto"/>
            <w:noWrap/>
            <w:vAlign w:val="bottom"/>
            <w:hideMark/>
          </w:tcPr>
          <w:p w14:paraId="05DABF7B" w14:textId="77777777" w:rsidR="003A1AA1" w:rsidRPr="003A1AA1" w:rsidRDefault="003A1AA1" w:rsidP="003A1AA1">
            <w:pPr>
              <w:widowControl/>
              <w:ind w:firstLineChars="0" w:firstLine="0"/>
              <w:jc w:val="right"/>
              <w:rPr>
                <w:rFonts w:ascii="宋体" w:hAnsi="宋体" w:cs="宋体"/>
                <w:kern w:val="0"/>
                <w:szCs w:val="24"/>
              </w:rPr>
            </w:pPr>
            <w:r w:rsidRPr="003A1AA1">
              <w:rPr>
                <w:rFonts w:ascii="宋体" w:hAnsi="宋体" w:cs="宋体" w:hint="eastAsia"/>
                <w:kern w:val="0"/>
                <w:szCs w:val="24"/>
              </w:rPr>
              <w:t>0.1</w:t>
            </w:r>
          </w:p>
        </w:tc>
        <w:tc>
          <w:tcPr>
            <w:tcW w:w="1060" w:type="dxa"/>
            <w:shd w:val="clear" w:color="auto" w:fill="auto"/>
            <w:noWrap/>
            <w:vAlign w:val="bottom"/>
            <w:hideMark/>
          </w:tcPr>
          <w:p w14:paraId="33F07AF8" w14:textId="77777777" w:rsidR="003A1AA1" w:rsidRPr="003A1AA1" w:rsidRDefault="003A1AA1" w:rsidP="003A1AA1">
            <w:pPr>
              <w:widowControl/>
              <w:ind w:firstLineChars="0" w:firstLine="0"/>
              <w:jc w:val="right"/>
              <w:rPr>
                <w:rFonts w:ascii="宋体" w:hAnsi="宋体" w:cs="宋体"/>
                <w:kern w:val="0"/>
                <w:szCs w:val="24"/>
              </w:rPr>
            </w:pPr>
            <w:r w:rsidRPr="003A1AA1">
              <w:rPr>
                <w:rFonts w:ascii="宋体" w:hAnsi="宋体" w:cs="宋体" w:hint="eastAsia"/>
                <w:kern w:val="0"/>
                <w:szCs w:val="24"/>
              </w:rPr>
              <w:t>20541.06</w:t>
            </w:r>
          </w:p>
        </w:tc>
        <w:tc>
          <w:tcPr>
            <w:tcW w:w="1060" w:type="dxa"/>
            <w:shd w:val="clear" w:color="auto" w:fill="auto"/>
            <w:noWrap/>
            <w:vAlign w:val="bottom"/>
            <w:hideMark/>
          </w:tcPr>
          <w:p w14:paraId="2BAA5928" w14:textId="77777777" w:rsidR="003A1AA1" w:rsidRPr="003A1AA1" w:rsidRDefault="003A1AA1" w:rsidP="003A1AA1">
            <w:pPr>
              <w:widowControl/>
              <w:ind w:firstLineChars="0" w:firstLine="0"/>
              <w:jc w:val="right"/>
              <w:rPr>
                <w:rFonts w:ascii="宋体" w:hAnsi="宋体" w:cs="宋体"/>
                <w:kern w:val="0"/>
                <w:szCs w:val="24"/>
              </w:rPr>
            </w:pPr>
            <w:r w:rsidRPr="003A1AA1">
              <w:rPr>
                <w:rFonts w:ascii="宋体" w:hAnsi="宋体" w:cs="宋体" w:hint="eastAsia"/>
                <w:kern w:val="0"/>
                <w:szCs w:val="24"/>
              </w:rPr>
              <w:t>0.433</w:t>
            </w:r>
          </w:p>
        </w:tc>
        <w:tc>
          <w:tcPr>
            <w:tcW w:w="1060" w:type="dxa"/>
            <w:shd w:val="clear" w:color="auto" w:fill="auto"/>
            <w:noWrap/>
            <w:vAlign w:val="bottom"/>
            <w:hideMark/>
          </w:tcPr>
          <w:p w14:paraId="412B1DEF" w14:textId="77777777" w:rsidR="003A1AA1" w:rsidRPr="003A1AA1" w:rsidRDefault="003A1AA1" w:rsidP="003A1AA1">
            <w:pPr>
              <w:widowControl/>
              <w:ind w:firstLineChars="0" w:firstLine="0"/>
              <w:jc w:val="right"/>
              <w:rPr>
                <w:rFonts w:ascii="宋体" w:hAnsi="宋体" w:cs="宋体"/>
                <w:kern w:val="0"/>
                <w:szCs w:val="24"/>
              </w:rPr>
            </w:pPr>
            <w:r w:rsidRPr="003A1AA1">
              <w:rPr>
                <w:rFonts w:ascii="宋体" w:hAnsi="宋体" w:cs="宋体" w:hint="eastAsia"/>
                <w:kern w:val="0"/>
                <w:szCs w:val="24"/>
              </w:rPr>
              <w:t>0.9</w:t>
            </w:r>
          </w:p>
        </w:tc>
      </w:tr>
    </w:tbl>
    <w:p w14:paraId="3E758E74" w14:textId="1FAC71F3" w:rsidR="003A1AA1" w:rsidRDefault="003A1AA1" w:rsidP="003A1AA1">
      <w:pPr>
        <w:ind w:firstLineChars="0" w:firstLine="0"/>
      </w:pPr>
    </w:p>
    <w:p w14:paraId="400BA2CA" w14:textId="77777777" w:rsidR="009434C4" w:rsidRDefault="009434C4" w:rsidP="003A1AA1">
      <w:pPr>
        <w:ind w:firstLineChars="0" w:firstLine="0"/>
      </w:pPr>
    </w:p>
    <w:p w14:paraId="44F59917" w14:textId="2CF8092B" w:rsidR="00725650" w:rsidRDefault="00725650" w:rsidP="003A1AA1">
      <w:pPr>
        <w:ind w:firstLineChars="0" w:firstLine="0"/>
      </w:pPr>
      <w:r>
        <w:rPr>
          <w:rFonts w:hint="eastAsia"/>
        </w:rPr>
        <w:t>通过回归分析，我们可以得到如下系数表</w:t>
      </w:r>
    </w:p>
    <w:p w14:paraId="2CD11165" w14:textId="409E6C28" w:rsidR="009434C4" w:rsidRPr="009434C4" w:rsidRDefault="009434C4" w:rsidP="009434C4">
      <w:pPr>
        <w:ind w:firstLineChars="0" w:firstLine="0"/>
        <w:jc w:val="center"/>
        <w:rPr>
          <w:sz w:val="22"/>
          <w:szCs w:val="21"/>
        </w:rPr>
      </w:pPr>
      <w:r w:rsidRPr="009434C4">
        <w:rPr>
          <w:rFonts w:hint="eastAsia"/>
          <w:sz w:val="22"/>
          <w:szCs w:val="21"/>
        </w:rPr>
        <w:t>表</w:t>
      </w:r>
      <w:r w:rsidRPr="009434C4">
        <w:rPr>
          <w:rFonts w:hint="eastAsia"/>
          <w:sz w:val="22"/>
          <w:szCs w:val="21"/>
        </w:rPr>
        <w:t>5-</w:t>
      </w:r>
      <w:r w:rsidRPr="009434C4">
        <w:rPr>
          <w:sz w:val="22"/>
          <w:szCs w:val="21"/>
        </w:rPr>
        <w:t>2</w:t>
      </w:r>
      <w:r w:rsidRPr="009434C4">
        <w:rPr>
          <w:rFonts w:hint="eastAsia"/>
          <w:sz w:val="22"/>
          <w:szCs w:val="21"/>
        </w:rPr>
        <w:t>：回归方程系数表</w:t>
      </w:r>
    </w:p>
    <w:p w14:paraId="005D918B" w14:textId="05C2A759" w:rsidR="00725650" w:rsidRPr="003A1AA1" w:rsidRDefault="00725650" w:rsidP="003A1AA1">
      <w:pPr>
        <w:ind w:firstLineChars="0" w:firstLine="0"/>
      </w:pPr>
      <w:r>
        <w:rPr>
          <w:noProof/>
        </w:rPr>
        <w:drawing>
          <wp:inline distT="0" distB="0" distL="0" distR="0" wp14:anchorId="4B505D2C" wp14:editId="1D1F0BF6">
            <wp:extent cx="5615940" cy="1458595"/>
            <wp:effectExtent l="0" t="0" r="3810" b="8255"/>
            <wp:docPr id="16303932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15940" cy="1458595"/>
                    </a:xfrm>
                    <a:prstGeom prst="rect">
                      <a:avLst/>
                    </a:prstGeom>
                    <a:noFill/>
                    <a:ln>
                      <a:noFill/>
                    </a:ln>
                  </pic:spPr>
                </pic:pic>
              </a:graphicData>
            </a:graphic>
          </wp:inline>
        </w:drawing>
      </w:r>
    </w:p>
    <w:p w14:paraId="699829ED" w14:textId="643902CA" w:rsidR="003A1AA1" w:rsidRDefault="00725650" w:rsidP="00725650">
      <w:pPr>
        <w:ind w:firstLineChars="0" w:firstLine="0"/>
      </w:pPr>
      <w:r>
        <w:rPr>
          <w:rFonts w:hint="eastAsia"/>
        </w:rPr>
        <w:t>由上表可以看出，</w:t>
      </w:r>
      <m:oMath>
        <m:sSub>
          <m:sSubPr>
            <m:ctrlPr>
              <w:rPr>
                <w:rFonts w:ascii="Cambria Math" w:hAnsi="Cambria Math" w:cs="宋体"/>
                <w:i/>
                <w:kern w:val="0"/>
                <w:szCs w:val="24"/>
              </w:rPr>
            </m:ctrlPr>
          </m:sSubPr>
          <m:e>
            <m:r>
              <w:rPr>
                <w:rFonts w:ascii="Cambria Math" w:hAnsi="Cambria Math" w:hint="eastAsia"/>
              </w:rPr>
              <m:t>β</m:t>
            </m:r>
          </m:e>
          <m:sub>
            <m:r>
              <w:rPr>
                <w:rFonts w:ascii="Cambria Math" w:hAnsi="Cambria Math"/>
              </w:rPr>
              <m:t>1</m:t>
            </m:r>
          </m:sub>
        </m:sSub>
        <m:r>
          <w:rPr>
            <w:rFonts w:ascii="Cambria Math" w:hAnsi="Cambria Math" w:cs="宋体" w:hint="eastAsia"/>
            <w:kern w:val="0"/>
            <w:szCs w:val="24"/>
          </w:rPr>
          <m:t>=</m:t>
        </m:r>
        <m:r>
          <w:rPr>
            <w:rFonts w:ascii="Cambria Math" w:hAnsi="Cambria Math" w:cs="宋体"/>
            <w:kern w:val="0"/>
            <w:szCs w:val="24"/>
          </w:rPr>
          <m:t>-2906.878</m:t>
        </m:r>
      </m:oMath>
      <w:r>
        <w:rPr>
          <w:rFonts w:hint="eastAsia"/>
          <w:kern w:val="0"/>
          <w:szCs w:val="24"/>
        </w:rPr>
        <w:t>，</w:t>
      </w:r>
      <m:oMath>
        <m:sSub>
          <m:sSubPr>
            <m:ctrlPr>
              <w:rPr>
                <w:rFonts w:ascii="Cambria Math" w:hAnsi="Cambria Math" w:cs="宋体"/>
                <w:i/>
                <w:kern w:val="0"/>
                <w:szCs w:val="24"/>
              </w:rPr>
            </m:ctrlPr>
          </m:sSubPr>
          <m:e>
            <m:r>
              <w:rPr>
                <w:rFonts w:ascii="Cambria Math" w:hAnsi="Cambria Math" w:hint="eastAsia"/>
              </w:rPr>
              <m:t>β</m:t>
            </m:r>
          </m:e>
          <m:sub>
            <m:r>
              <w:rPr>
                <w:rFonts w:ascii="Cambria Math" w:hAnsi="Cambria Math"/>
              </w:rPr>
              <m:t>2</m:t>
            </m:r>
          </m:sub>
        </m:sSub>
        <m:r>
          <w:rPr>
            <w:rFonts w:ascii="Cambria Math" w:hAnsi="Cambria Math" w:cs="宋体" w:hint="eastAsia"/>
            <w:kern w:val="0"/>
            <w:szCs w:val="24"/>
          </w:rPr>
          <m:t>=</m:t>
        </m:r>
        <m:r>
          <w:rPr>
            <w:rFonts w:ascii="Cambria Math" w:hAnsi="Cambria Math" w:cs="宋体"/>
            <w:kern w:val="0"/>
            <w:szCs w:val="24"/>
          </w:rPr>
          <m:t>-19571.323</m:t>
        </m:r>
      </m:oMath>
      <w:r>
        <w:rPr>
          <w:rFonts w:hint="eastAsia"/>
          <w:kern w:val="0"/>
          <w:szCs w:val="24"/>
        </w:rPr>
        <w:t>，</w:t>
      </w:r>
      <m:oMath>
        <m:r>
          <w:rPr>
            <w:rFonts w:ascii="Cambria Math" w:hAnsi="Cambria Math" w:hint="eastAsia"/>
          </w:rPr>
          <m:t>ε=</m:t>
        </m:r>
        <m:r>
          <w:rPr>
            <w:rFonts w:ascii="Cambria Math" w:hAnsi="Cambria Math"/>
          </w:rPr>
          <m:t>40433.973</m:t>
        </m:r>
      </m:oMath>
      <w:r>
        <w:rPr>
          <w:rFonts w:hint="eastAsia"/>
        </w:rPr>
        <w:t>，因此可确定碳排放量的方程为：</w:t>
      </w:r>
    </w:p>
    <w:p w14:paraId="26CCA36A" w14:textId="62563B50" w:rsidR="00725650" w:rsidRDefault="00725650" w:rsidP="00725650">
      <w:pPr>
        <w:ind w:firstLineChars="0" w:firstLine="0"/>
      </w:pPr>
      <m:oMathPara>
        <m:oMath>
          <m:r>
            <w:rPr>
              <w:rFonts w:ascii="Cambria Math" w:hAnsi="Cambria Math" w:hint="eastAsia"/>
            </w:rPr>
            <m:t>碳排放量</m:t>
          </m:r>
          <m:r>
            <w:rPr>
              <w:rFonts w:ascii="Cambria Math" w:hAnsi="Cambria Math" w:hint="eastAsia"/>
            </w:rPr>
            <m:t xml:space="preserve"> =</m:t>
          </m:r>
          <m:r>
            <w:rPr>
              <w:rFonts w:ascii="Cambria Math" w:hAnsi="Cambria Math" w:cs="宋体"/>
              <w:kern w:val="0"/>
              <w:szCs w:val="24"/>
            </w:rPr>
            <m:t>-2906.878</m:t>
          </m:r>
          <m:r>
            <w:rPr>
              <w:rFonts w:ascii="Cambria Math" w:hAnsi="Cambria Math" w:hint="eastAsia"/>
            </w:rPr>
            <m:t>×</m:t>
          </m:r>
          <m:r>
            <w:rPr>
              <w:rFonts w:ascii="Cambria Math" w:hAnsi="Cambria Math" w:hint="eastAsia"/>
            </w:rPr>
            <m:t xml:space="preserve"> </m:t>
          </m:r>
          <m:r>
            <w:rPr>
              <w:rFonts w:ascii="Cambria Math" w:hAnsi="Cambria Math" w:hint="eastAsia"/>
            </w:rPr>
            <m:t>技术效应</m:t>
          </m:r>
          <m:r>
            <w:rPr>
              <w:rFonts w:ascii="Cambria Math" w:hAnsi="Cambria Math" w:hint="eastAsia"/>
            </w:rPr>
            <m:t xml:space="preserve">  </m:t>
          </m:r>
          <m:r>
            <w:rPr>
              <w:rFonts w:ascii="Cambria Math" w:hAnsi="Cambria Math" w:cs="宋体"/>
              <w:kern w:val="0"/>
              <w:szCs w:val="24"/>
            </w:rPr>
            <m:t>-19571.323</m:t>
          </m:r>
          <m:r>
            <w:rPr>
              <w:rFonts w:ascii="Cambria Math" w:hAnsi="Cambria Math" w:hint="eastAsia"/>
            </w:rPr>
            <m:t xml:space="preserve"> </m:t>
          </m:r>
          <m:r>
            <w:rPr>
              <w:rFonts w:ascii="Cambria Math" w:hAnsi="Cambria Math" w:hint="eastAsia"/>
            </w:rPr>
            <m:t>×</m:t>
          </m:r>
          <m:r>
            <w:rPr>
              <w:rFonts w:ascii="Cambria Math" w:hAnsi="Cambria Math" w:hint="eastAsia"/>
            </w:rPr>
            <m:t xml:space="preserve"> </m:t>
          </m:r>
          <m:r>
            <w:rPr>
              <w:rFonts w:ascii="Cambria Math" w:hAnsi="Cambria Math" w:hint="eastAsia"/>
            </w:rPr>
            <m:t>结构效应</m:t>
          </m:r>
          <m:r>
            <w:rPr>
              <w:rFonts w:ascii="Cambria Math" w:hAnsi="Cambria Math" w:hint="eastAsia"/>
            </w:rPr>
            <m:t xml:space="preserve"> +</m:t>
          </m:r>
          <m:r>
            <w:rPr>
              <w:rFonts w:ascii="Cambria Math" w:hAnsi="Cambria Math"/>
            </w:rPr>
            <m:t>40433.973</m:t>
          </m:r>
        </m:oMath>
      </m:oMathPara>
    </w:p>
    <w:p w14:paraId="03BD2FC8" w14:textId="63165649" w:rsidR="003A1AA1" w:rsidRDefault="00725650" w:rsidP="00725650">
      <w:pPr>
        <w:ind w:firstLineChars="0" w:firstLine="0"/>
      </w:pPr>
      <w:r>
        <w:rPr>
          <w:rFonts w:hint="eastAsia"/>
        </w:rPr>
        <w:lastRenderedPageBreak/>
        <w:t>此方程中，</w:t>
      </w:r>
      <w:r w:rsidRPr="00725650">
        <w:rPr>
          <w:rFonts w:hint="eastAsia"/>
        </w:rPr>
        <w:t>技术效应和结构效应分别代表研发创新通过提高能源利用效率和优化能源消费结构对碳排放的影响。根据系数的正负号，我们可以解释如下：</w:t>
      </w:r>
    </w:p>
    <w:p w14:paraId="716604B3" w14:textId="44459D48" w:rsidR="00725650" w:rsidRDefault="00725650" w:rsidP="00725650">
      <w:pPr>
        <w:ind w:firstLineChars="0" w:firstLine="420"/>
      </w:pPr>
      <w:r>
        <w:rPr>
          <w:rFonts w:hint="eastAsia"/>
        </w:rPr>
        <w:t>当技术效应（能源利用效率）增加时，碳排放量减少。这意味着通过研发创新提高能源利用效率，单位产出的碳排放减少，对应于环保和减排的效果。</w:t>
      </w:r>
      <w:proofErr w:type="gramStart"/>
      <w:r>
        <w:rPr>
          <w:rFonts w:hint="eastAsia"/>
        </w:rPr>
        <w:t>当结构</w:t>
      </w:r>
      <w:proofErr w:type="gramEnd"/>
      <w:r>
        <w:rPr>
          <w:rFonts w:hint="eastAsia"/>
        </w:rPr>
        <w:t>效应（能源消费结构）增加时，碳排放量也减少。这说明通过研发创新优化能源消费结构，增加清洁能源的比例，同样可以降低碳排放强度。同时，常数项</w:t>
      </w:r>
      <w:r>
        <w:rPr>
          <w:rFonts w:hint="eastAsia"/>
        </w:rPr>
        <w:t xml:space="preserve"> 40433.973 </w:t>
      </w:r>
      <w:r>
        <w:rPr>
          <w:rFonts w:hint="eastAsia"/>
        </w:rPr>
        <w:t>表示在没有技术效应和结构效应的情况下（技术效应和结构效应均为</w:t>
      </w:r>
      <w:r>
        <w:rPr>
          <w:rFonts w:hint="eastAsia"/>
        </w:rPr>
        <w:t>0</w:t>
      </w:r>
      <w:r>
        <w:rPr>
          <w:rFonts w:hint="eastAsia"/>
        </w:rPr>
        <w:t>），预测的碳排放量为该常数值。</w:t>
      </w:r>
      <w:r w:rsidR="009434C4">
        <w:rPr>
          <w:rFonts w:hint="eastAsia"/>
        </w:rPr>
        <w:t>其回归标准化预测值如下图：</w:t>
      </w:r>
    </w:p>
    <w:p w14:paraId="1A07C7BB" w14:textId="77777777" w:rsidR="009434C4" w:rsidRDefault="009434C4" w:rsidP="009434C4">
      <w:pPr>
        <w:ind w:firstLineChars="0"/>
      </w:pPr>
    </w:p>
    <w:p w14:paraId="3CB15C65" w14:textId="2951ED6B" w:rsidR="009434C4" w:rsidRDefault="009434C4" w:rsidP="009434C4">
      <w:pPr>
        <w:ind w:firstLineChars="0" w:firstLine="420"/>
        <w:jc w:val="center"/>
      </w:pPr>
      <w:r>
        <w:rPr>
          <w:noProof/>
        </w:rPr>
        <w:drawing>
          <wp:inline distT="0" distB="0" distL="0" distR="0" wp14:anchorId="340E3A98" wp14:editId="7AF37255">
            <wp:extent cx="4620491" cy="2726111"/>
            <wp:effectExtent l="0" t="0" r="8890" b="0"/>
            <wp:docPr id="199074243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31675" cy="2732709"/>
                    </a:xfrm>
                    <a:prstGeom prst="rect">
                      <a:avLst/>
                    </a:prstGeom>
                    <a:noFill/>
                    <a:ln>
                      <a:noFill/>
                    </a:ln>
                  </pic:spPr>
                </pic:pic>
              </a:graphicData>
            </a:graphic>
          </wp:inline>
        </w:drawing>
      </w:r>
    </w:p>
    <w:p w14:paraId="01C0C218" w14:textId="6313BC48" w:rsidR="009434C4" w:rsidRDefault="009434C4" w:rsidP="009434C4">
      <w:pPr>
        <w:ind w:firstLineChars="0" w:firstLine="420"/>
        <w:jc w:val="center"/>
        <w:rPr>
          <w:sz w:val="22"/>
          <w:szCs w:val="21"/>
        </w:rPr>
      </w:pPr>
      <w:r w:rsidRPr="009434C4">
        <w:rPr>
          <w:rFonts w:hint="eastAsia"/>
          <w:sz w:val="22"/>
          <w:szCs w:val="21"/>
        </w:rPr>
        <w:t>图</w:t>
      </w:r>
      <w:r w:rsidRPr="009434C4">
        <w:rPr>
          <w:rFonts w:hint="eastAsia"/>
          <w:sz w:val="22"/>
          <w:szCs w:val="21"/>
        </w:rPr>
        <w:t>5-</w:t>
      </w:r>
      <w:r w:rsidRPr="009434C4">
        <w:rPr>
          <w:sz w:val="22"/>
          <w:szCs w:val="21"/>
        </w:rPr>
        <w:t>1</w:t>
      </w:r>
      <w:r w:rsidRPr="009434C4">
        <w:rPr>
          <w:rFonts w:hint="eastAsia"/>
          <w:sz w:val="22"/>
          <w:szCs w:val="21"/>
        </w:rPr>
        <w:t>：回归方程散点图</w:t>
      </w:r>
    </w:p>
    <w:p w14:paraId="161D719D" w14:textId="77777777" w:rsidR="009434C4" w:rsidRPr="009434C4" w:rsidRDefault="009434C4" w:rsidP="009434C4">
      <w:pPr>
        <w:ind w:firstLineChars="0" w:firstLine="420"/>
        <w:jc w:val="center"/>
        <w:rPr>
          <w:sz w:val="22"/>
          <w:szCs w:val="21"/>
        </w:rPr>
      </w:pPr>
    </w:p>
    <w:p w14:paraId="78CACA61" w14:textId="18A80B28" w:rsidR="003A1AA1" w:rsidRDefault="00725650" w:rsidP="00B44B5C">
      <w:pPr>
        <w:ind w:firstLineChars="0" w:firstLine="420"/>
      </w:pPr>
      <w:r w:rsidRPr="00725650">
        <w:rPr>
          <w:rFonts w:hint="eastAsia"/>
        </w:rPr>
        <w:t>基于所建立的回归模型，我们发现研发创新对碳排放量有显著影响。技术效应（能源利用效率）和结构效应（能源消费结构）分别为负系数，表示它们对碳排放量产生负向影响，即通过提高能源利用效率和优化能源消费结构，可以降低碳排放量。这意味着研发创新在推动低碳经济、减少碳排放方面发挥着积极作用。</w:t>
      </w:r>
    </w:p>
    <w:p w14:paraId="739E8DEB" w14:textId="5911677A" w:rsidR="00725650" w:rsidRDefault="009434C4" w:rsidP="00B44B5C">
      <w:pPr>
        <w:ind w:firstLineChars="0" w:firstLine="420"/>
      </w:pPr>
      <w:r w:rsidRPr="009434C4">
        <w:rPr>
          <w:rFonts w:hint="eastAsia"/>
        </w:rPr>
        <w:t>为了进一步分析何种效应占</w:t>
      </w:r>
      <w:proofErr w:type="gramStart"/>
      <w:r w:rsidRPr="009434C4">
        <w:rPr>
          <w:rFonts w:hint="eastAsia"/>
        </w:rPr>
        <w:t>比影响</w:t>
      </w:r>
      <w:proofErr w:type="gramEnd"/>
      <w:r w:rsidRPr="009434C4">
        <w:rPr>
          <w:rFonts w:hint="eastAsia"/>
        </w:rPr>
        <w:t>更大，我们可以比较技术效应和结构效应的回归系数的绝对值。回归系数的绝对值表示自变量对因变量的影响大小。系数绝对值越大，说明自变量对因变量的影响越大。</w:t>
      </w:r>
    </w:p>
    <w:p w14:paraId="46362C9B" w14:textId="77777777" w:rsidR="009434C4" w:rsidRDefault="009434C4" w:rsidP="009434C4">
      <w:pPr>
        <w:ind w:firstLineChars="0" w:firstLine="420"/>
      </w:pPr>
      <w:r>
        <w:rPr>
          <w:rFonts w:hint="eastAsia"/>
        </w:rPr>
        <w:t>|</w:t>
      </w:r>
      <w:r>
        <w:rPr>
          <w:rFonts w:hint="eastAsia"/>
        </w:rPr>
        <w:t>技术效应的回归系数</w:t>
      </w:r>
      <w:r>
        <w:rPr>
          <w:rFonts w:hint="eastAsia"/>
        </w:rPr>
        <w:t>| = |-2906.878| = 2906.878</w:t>
      </w:r>
    </w:p>
    <w:p w14:paraId="371D18CE" w14:textId="275A0728" w:rsidR="009434C4" w:rsidRDefault="009434C4" w:rsidP="009434C4">
      <w:pPr>
        <w:ind w:firstLineChars="0" w:firstLine="420"/>
      </w:pPr>
      <w:r>
        <w:rPr>
          <w:rFonts w:hint="eastAsia"/>
        </w:rPr>
        <w:t>|</w:t>
      </w:r>
      <w:r>
        <w:rPr>
          <w:rFonts w:hint="eastAsia"/>
        </w:rPr>
        <w:t>结构效应的回归系数</w:t>
      </w:r>
      <w:r>
        <w:rPr>
          <w:rFonts w:hint="eastAsia"/>
        </w:rPr>
        <w:t>| = |-19571.323| = 19571.323</w:t>
      </w:r>
    </w:p>
    <w:p w14:paraId="0D168856" w14:textId="2DD006BE" w:rsidR="00AA0335" w:rsidRDefault="009434C4" w:rsidP="009434C4">
      <w:pPr>
        <w:ind w:firstLineChars="0" w:firstLine="420"/>
      </w:pPr>
      <w:r w:rsidRPr="009434C4">
        <w:rPr>
          <w:rFonts w:hint="eastAsia"/>
        </w:rPr>
        <w:t>在这个例子中，结构效应的回归系数绝对值（</w:t>
      </w:r>
      <w:r w:rsidRPr="009434C4">
        <w:rPr>
          <w:rFonts w:hint="eastAsia"/>
        </w:rPr>
        <w:t>19571.323</w:t>
      </w:r>
      <w:r w:rsidRPr="009434C4">
        <w:rPr>
          <w:rFonts w:hint="eastAsia"/>
        </w:rPr>
        <w:t>）大于技术效应的回归系数绝对值（</w:t>
      </w:r>
      <w:r w:rsidRPr="009434C4">
        <w:rPr>
          <w:rFonts w:hint="eastAsia"/>
        </w:rPr>
        <w:t>2906.878</w:t>
      </w:r>
      <w:r w:rsidRPr="009434C4">
        <w:rPr>
          <w:rFonts w:hint="eastAsia"/>
        </w:rPr>
        <w:t>），说明在考虑了技术效应和结构效应后，结构效应对碳排放量的影响更为显著</w:t>
      </w:r>
      <w:r>
        <w:rPr>
          <w:rFonts w:hint="eastAsia"/>
        </w:rPr>
        <w:t>，约为</w:t>
      </w:r>
      <w:r>
        <w:rPr>
          <w:rFonts w:hint="eastAsia"/>
        </w:rPr>
        <w:t>8</w:t>
      </w:r>
      <w:r>
        <w:t>7.068</w:t>
      </w:r>
      <w:r>
        <w:rPr>
          <w:rFonts w:hint="eastAsia"/>
        </w:rPr>
        <w:t>%</w:t>
      </w:r>
      <w:r w:rsidRPr="009434C4">
        <w:rPr>
          <w:rFonts w:hint="eastAsia"/>
        </w:rPr>
        <w:t>。换句话说，通过优化能源消费结构来增加清洁能源的比例对降低碳排放量的贡献更大。</w:t>
      </w:r>
    </w:p>
    <w:p w14:paraId="22DBD2FB" w14:textId="77777777" w:rsidR="00AA0335" w:rsidRPr="00AA0335" w:rsidRDefault="00AA0335" w:rsidP="00AA0335">
      <w:pPr>
        <w:ind w:firstLineChars="0" w:firstLine="420"/>
      </w:pPr>
    </w:p>
    <w:p w14:paraId="77C91D36" w14:textId="77777777" w:rsidR="001F5C5A" w:rsidRPr="008A7A52" w:rsidRDefault="001F5C5A" w:rsidP="00C62257">
      <w:pPr>
        <w:ind w:firstLine="480"/>
      </w:pPr>
    </w:p>
    <w:p w14:paraId="31136571" w14:textId="1B7C2CF7" w:rsidR="00C62257" w:rsidRDefault="008A7A52" w:rsidP="00476829">
      <w:pPr>
        <w:pStyle w:val="2"/>
        <w:spacing w:after="156"/>
      </w:pPr>
      <w:bookmarkStart w:id="25" w:name="_Toc141279554"/>
      <w:r>
        <w:rPr>
          <w:rFonts w:hint="eastAsia"/>
        </w:rPr>
        <w:t>问题三</w:t>
      </w:r>
      <w:r w:rsidRPr="008A7A52">
        <w:rPr>
          <w:rFonts w:hint="eastAsia"/>
        </w:rPr>
        <w:t>模型的建立与求解</w:t>
      </w:r>
      <w:bookmarkEnd w:id="25"/>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44"/>
      </w:tblGrid>
      <w:tr w:rsidR="0000570E" w14:paraId="657F25F6" w14:textId="77777777" w:rsidTr="0000570E">
        <w:tc>
          <w:tcPr>
            <w:tcW w:w="8371" w:type="dxa"/>
            <w:vAlign w:val="center"/>
          </w:tcPr>
          <w:p w14:paraId="717BFE80" w14:textId="77777777" w:rsidR="0000570E" w:rsidRDefault="0000570E" w:rsidP="00A0320E">
            <w:pPr>
              <w:ind w:firstLine="480"/>
            </w:pPr>
            <w:r w:rsidRPr="00992D50">
              <w:rPr>
                <w:rFonts w:hint="eastAsia"/>
              </w:rPr>
              <w:t>为探究</w:t>
            </w:r>
            <w:r w:rsidRPr="004531BA">
              <w:rPr>
                <w:rFonts w:hint="eastAsia"/>
              </w:rPr>
              <w:t>研发创新对碳排放的影响在不同时段和不同行业是否存在差异？能耗双控政策和高耗能行业绿色转型对这种差异有什么影响？</w:t>
            </w:r>
            <w:r w:rsidRPr="00992D50">
              <w:rPr>
                <w:rFonts w:hint="eastAsia"/>
              </w:rPr>
              <w:t>我们需要建立分组回归和交互</w:t>
            </w:r>
            <w:proofErr w:type="gramStart"/>
            <w:r w:rsidRPr="00992D50">
              <w:rPr>
                <w:rFonts w:hint="eastAsia"/>
              </w:rPr>
              <w:t>项回归</w:t>
            </w:r>
            <w:proofErr w:type="gramEnd"/>
            <w:r w:rsidRPr="00992D50">
              <w:rPr>
                <w:rFonts w:hint="eastAsia"/>
              </w:rPr>
              <w:t>模型，分别检验不同时段和不同行业的异质性特征。具体步骤如下：</w:t>
            </w:r>
          </w:p>
          <w:p w14:paraId="3CDF79A6" w14:textId="77777777" w:rsidR="0000570E" w:rsidRPr="00992D50" w:rsidRDefault="0000570E" w:rsidP="00A0320E">
            <w:pPr>
              <w:ind w:firstLine="480"/>
            </w:pPr>
            <w:r w:rsidRPr="00992D50">
              <w:rPr>
                <w:rFonts w:hint="eastAsia"/>
              </w:rPr>
              <w:lastRenderedPageBreak/>
              <w:t>1.</w:t>
            </w:r>
            <w:r w:rsidRPr="00992D50">
              <w:rPr>
                <w:rFonts w:hint="eastAsia"/>
              </w:rPr>
              <w:t>分组回归模型。我们将样本按照能耗双控政策实施前后（</w:t>
            </w:r>
            <w:r w:rsidRPr="00992D50">
              <w:rPr>
                <w:rFonts w:hint="eastAsia"/>
              </w:rPr>
              <w:t>2010--2015</w:t>
            </w:r>
            <w:r w:rsidRPr="00992D50">
              <w:rPr>
                <w:rFonts w:hint="eastAsia"/>
              </w:rPr>
              <w:t>年和</w:t>
            </w:r>
            <w:r w:rsidRPr="00992D50">
              <w:rPr>
                <w:rFonts w:hint="eastAsia"/>
              </w:rPr>
              <w:t>2016--2021</w:t>
            </w:r>
            <w:r w:rsidRPr="00992D50">
              <w:rPr>
                <w:rFonts w:hint="eastAsia"/>
              </w:rPr>
              <w:t>年）分为两组，分别对每一组进行面板数据回归，得到研发创新对碳排放的回归系数。然后比较两组的回归系数是否存在显著差异，如果存在，说明研发创新对碳排放影响具有时段异质性，能耗双控政策实施后的影响强度大于实施前的影响强度；如果不存在，说明研发创新对碳排放影响没有时段异质性，能耗双控政策实施前后的影响强度相同。</w:t>
            </w:r>
          </w:p>
          <w:p w14:paraId="644AA69A" w14:textId="77777777" w:rsidR="0000570E" w:rsidRPr="00992D50" w:rsidRDefault="0000570E" w:rsidP="00A0320E">
            <w:pPr>
              <w:ind w:firstLine="480"/>
            </w:pPr>
            <w:r w:rsidRPr="00992D50">
              <w:rPr>
                <w:rFonts w:hint="eastAsia"/>
              </w:rPr>
              <w:t>2.</w:t>
            </w:r>
            <w:r w:rsidRPr="00992D50">
              <w:rPr>
                <w:rFonts w:hint="eastAsia"/>
              </w:rPr>
              <w:t>交互</w:t>
            </w:r>
            <w:proofErr w:type="gramStart"/>
            <w:r w:rsidRPr="00992D50">
              <w:rPr>
                <w:rFonts w:hint="eastAsia"/>
              </w:rPr>
              <w:t>项回归</w:t>
            </w:r>
            <w:proofErr w:type="gramEnd"/>
            <w:r w:rsidRPr="00992D50">
              <w:rPr>
                <w:rFonts w:hint="eastAsia"/>
              </w:rPr>
              <w:t>模型。我们将样本按照企业所属行业是否为高耗能行业（如钢铁、水泥、化工等）分为两类，分别用虚拟变量</w:t>
            </w:r>
            <m:oMath>
              <m:sSub>
                <m:sSubPr>
                  <m:ctrlPr>
                    <w:rPr>
                      <w:rFonts w:ascii="Cambria Math" w:hAnsi="Cambria Math"/>
                      <w:i/>
                    </w:rPr>
                  </m:ctrlPr>
                </m:sSubPr>
                <m:e>
                  <m:r>
                    <w:rPr>
                      <w:rFonts w:ascii="Cambria Math" w:hAnsi="Cambria Math" w:hint="eastAsia"/>
                    </w:rPr>
                    <m:t>D</m:t>
                  </m:r>
                  <m:ctrlPr>
                    <w:rPr>
                      <w:rFonts w:ascii="Cambria Math" w:hAnsi="Cambria Math" w:hint="eastAsia"/>
                      <w:i/>
                    </w:rPr>
                  </m:ctrlPr>
                </m:e>
                <m:sub>
                  <m:r>
                    <w:rPr>
                      <w:rFonts w:ascii="Cambria Math" w:hAnsi="Cambria Math" w:hint="eastAsia"/>
                    </w:rPr>
                    <m:t>i</m:t>
                  </m:r>
                </m:sub>
              </m:sSub>
            </m:oMath>
            <w:r w:rsidRPr="00992D50">
              <w:rPr>
                <w:rFonts w:hint="eastAsia"/>
              </w:rPr>
              <w:t>表示，取值为</w:t>
            </w:r>
            <w:r w:rsidRPr="00992D50">
              <w:rPr>
                <w:rFonts w:hint="eastAsia"/>
              </w:rPr>
              <w:t>1</w:t>
            </w:r>
            <w:r w:rsidRPr="00992D50">
              <w:rPr>
                <w:rFonts w:hint="eastAsia"/>
              </w:rPr>
              <w:t>或</w:t>
            </w:r>
            <w:r w:rsidRPr="00992D50">
              <w:rPr>
                <w:rFonts w:hint="eastAsia"/>
              </w:rPr>
              <w:t>0</w:t>
            </w:r>
            <w:r w:rsidRPr="00992D50">
              <w:rPr>
                <w:rFonts w:hint="eastAsia"/>
              </w:rPr>
              <w:t>。然后在面板数据回归模型中加入研发创新与虚拟变量的交互项，得到交互项的回归系数。如果交互项的回归系数显著不为零，说明研发创新对碳排放影响具有行业异质性，高耗能行业的影响强度不同于其他行业的影响强度；如果交互项的回归系数显著为零，说明研发创新对碳排放影响没有行业异质性，高耗能行业和其他行业的影响强度相同。</w:t>
            </w:r>
          </w:p>
          <w:p w14:paraId="1EE63EDC" w14:textId="77777777" w:rsidR="0000570E" w:rsidRDefault="0000570E" w:rsidP="00A0320E">
            <w:pPr>
              <w:pStyle w:val="3"/>
              <w:ind w:firstLine="480"/>
            </w:pPr>
            <w:bookmarkStart w:id="26" w:name="_Toc141279555"/>
            <w:r>
              <w:rPr>
                <w:rFonts w:hint="eastAsia"/>
              </w:rPr>
              <w:t>模型的求解</w:t>
            </w:r>
            <w:bookmarkEnd w:id="26"/>
          </w:p>
          <w:p w14:paraId="02063A65" w14:textId="77777777" w:rsidR="0000570E" w:rsidRDefault="0000570E" w:rsidP="00A0320E">
            <w:pPr>
              <w:ind w:firstLine="480"/>
              <w:jc w:val="left"/>
            </w:pPr>
            <w:r>
              <w:rPr>
                <w:rFonts w:hint="eastAsia"/>
              </w:rPr>
              <w:t>通过对附件中的数据进行处理过滤，绘制成</w:t>
            </w:r>
            <w:r>
              <w:rPr>
                <w:rFonts w:hint="eastAsia"/>
              </w:rPr>
              <w:t>CO</w:t>
            </w:r>
            <w:r w:rsidRPr="00800268">
              <w:rPr>
                <w:vertAlign w:val="subscript"/>
              </w:rPr>
              <w:t>2</w:t>
            </w:r>
            <w:r>
              <w:rPr>
                <w:rFonts w:hint="eastAsia"/>
              </w:rPr>
              <w:t>排放量关于全省总计</w:t>
            </w:r>
            <w:r>
              <w:rPr>
                <w:rFonts w:hint="eastAsia"/>
              </w:rPr>
              <w:t>RD</w:t>
            </w:r>
            <w:r>
              <w:rPr>
                <w:rFonts w:hint="eastAsia"/>
              </w:rPr>
              <w:t>的折线图可大致发现在</w:t>
            </w:r>
            <w:r>
              <w:rPr>
                <w:rFonts w:hint="eastAsia"/>
              </w:rPr>
              <w:t>2</w:t>
            </w:r>
            <w:r>
              <w:t>015</w:t>
            </w:r>
            <w:r>
              <w:rPr>
                <w:rFonts w:hint="eastAsia"/>
              </w:rPr>
              <w:t>年前后其回归系数有一个较大的差异，下面以</w:t>
            </w:r>
            <w:r>
              <w:rPr>
                <w:rFonts w:hint="eastAsia"/>
              </w:rPr>
              <w:t>2</w:t>
            </w:r>
            <w:r>
              <w:t>015</w:t>
            </w:r>
            <w:r>
              <w:rPr>
                <w:rFonts w:hint="eastAsia"/>
              </w:rPr>
              <w:t>年为分界点对其进行分组回归。</w:t>
            </w:r>
            <w:r>
              <w:rPr>
                <w:noProof/>
              </w:rPr>
              <w:drawing>
                <wp:inline distT="0" distB="0" distL="0" distR="0" wp14:anchorId="22C5E1B2" wp14:editId="1C702B4E">
                  <wp:extent cx="5615940" cy="3333750"/>
                  <wp:effectExtent l="0" t="0" r="3810" b="0"/>
                  <wp:docPr id="942121282" name="图表 1">
                    <a:extLst xmlns:a="http://schemas.openxmlformats.org/drawingml/2006/main">
                      <a:ext uri="{FF2B5EF4-FFF2-40B4-BE49-F238E27FC236}">
                        <a16:creationId xmlns:a16="http://schemas.microsoft.com/office/drawing/2014/main" id="{00000000-0008-0000-02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43FAD835" w14:textId="77777777" w:rsidR="0000570E" w:rsidRDefault="0000570E" w:rsidP="00A0320E">
            <w:pPr>
              <w:spacing w:afterLines="50" w:after="156"/>
              <w:ind w:firstLineChars="0" w:firstLine="0"/>
              <w:jc w:val="center"/>
              <w:rPr>
                <w:sz w:val="22"/>
                <w:szCs w:val="21"/>
              </w:rPr>
            </w:pPr>
            <w:r w:rsidRPr="00582128">
              <w:rPr>
                <w:rFonts w:hint="eastAsia"/>
                <w:sz w:val="22"/>
                <w:szCs w:val="21"/>
              </w:rPr>
              <w:t>图</w:t>
            </w:r>
            <w:r w:rsidRPr="00582128">
              <w:rPr>
                <w:rFonts w:hint="eastAsia"/>
                <w:sz w:val="22"/>
                <w:szCs w:val="21"/>
              </w:rPr>
              <w:t>1</w:t>
            </w:r>
            <w:r w:rsidRPr="00582128">
              <w:rPr>
                <w:sz w:val="22"/>
                <w:szCs w:val="21"/>
              </w:rPr>
              <w:t xml:space="preserve"> </w:t>
            </w:r>
            <w:r w:rsidRPr="00582128">
              <w:rPr>
                <w:rFonts w:hint="eastAsia"/>
                <w:sz w:val="22"/>
                <w:szCs w:val="21"/>
              </w:rPr>
              <w:t>CO</w:t>
            </w:r>
            <w:r w:rsidRPr="00582128">
              <w:rPr>
                <w:sz w:val="22"/>
                <w:szCs w:val="21"/>
                <w:vertAlign w:val="subscript"/>
              </w:rPr>
              <w:t>2</w:t>
            </w:r>
            <w:r w:rsidRPr="00582128">
              <w:rPr>
                <w:rFonts w:hint="eastAsia"/>
                <w:sz w:val="22"/>
                <w:szCs w:val="21"/>
              </w:rPr>
              <w:t>排放量关于全省总计</w:t>
            </w:r>
            <w:r w:rsidRPr="00582128">
              <w:rPr>
                <w:rFonts w:hint="eastAsia"/>
                <w:sz w:val="22"/>
                <w:szCs w:val="21"/>
              </w:rPr>
              <w:t>RD</w:t>
            </w:r>
            <w:r>
              <w:rPr>
                <w:sz w:val="22"/>
                <w:szCs w:val="21"/>
              </w:rPr>
              <w:t>2010-2021</w:t>
            </w:r>
            <w:r>
              <w:rPr>
                <w:rFonts w:hint="eastAsia"/>
                <w:sz w:val="22"/>
                <w:szCs w:val="21"/>
              </w:rPr>
              <w:t>年</w:t>
            </w:r>
            <w:r w:rsidRPr="00582128">
              <w:rPr>
                <w:rFonts w:hint="eastAsia"/>
                <w:sz w:val="22"/>
                <w:szCs w:val="21"/>
              </w:rPr>
              <w:t>的关系图</w:t>
            </w:r>
          </w:p>
          <w:p w14:paraId="094546D8" w14:textId="77777777" w:rsidR="0000570E" w:rsidRDefault="0000570E" w:rsidP="00A0320E">
            <w:pPr>
              <w:spacing w:afterLines="50" w:after="156"/>
              <w:ind w:firstLine="440"/>
              <w:jc w:val="left"/>
              <w:rPr>
                <w:sz w:val="22"/>
                <w:szCs w:val="21"/>
              </w:rPr>
            </w:pPr>
            <w:r>
              <w:rPr>
                <w:rFonts w:hint="eastAsia"/>
                <w:sz w:val="22"/>
                <w:szCs w:val="21"/>
              </w:rPr>
              <w:t>通过</w:t>
            </w:r>
            <w:r>
              <w:rPr>
                <w:rFonts w:hint="eastAsia"/>
                <w:sz w:val="22"/>
                <w:szCs w:val="21"/>
              </w:rPr>
              <w:t>SPSS</w:t>
            </w:r>
            <w:r>
              <w:rPr>
                <w:rFonts w:hint="eastAsia"/>
                <w:sz w:val="22"/>
                <w:szCs w:val="21"/>
              </w:rPr>
              <w:t>对两个不同时期的数据进行拟合，发现</w:t>
            </w:r>
            <w:r w:rsidRPr="00992D50">
              <w:rPr>
                <w:rFonts w:hint="eastAsia"/>
              </w:rPr>
              <w:t>两组的回归系数存在显著差异</w:t>
            </w:r>
            <w:r>
              <w:rPr>
                <w:rFonts w:hint="eastAsia"/>
              </w:rPr>
              <w:t>，相差一个数量级</w:t>
            </w:r>
            <w:r w:rsidRPr="00992D50">
              <w:rPr>
                <w:rFonts w:hint="eastAsia"/>
              </w:rPr>
              <w:t>，</w:t>
            </w:r>
            <w:r>
              <w:rPr>
                <w:rFonts w:hint="eastAsia"/>
              </w:rPr>
              <w:t>即</w:t>
            </w:r>
            <w:r>
              <w:rPr>
                <w:rFonts w:hint="eastAsia"/>
              </w:rPr>
              <w:t>2</w:t>
            </w:r>
            <w:r>
              <w:t>016-2021</w:t>
            </w:r>
            <w:r>
              <w:rPr>
                <w:rFonts w:hint="eastAsia"/>
              </w:rPr>
              <w:t>年的回归系数远远小于</w:t>
            </w:r>
            <w:r>
              <w:t>2010-2015</w:t>
            </w:r>
            <w:r>
              <w:rPr>
                <w:rFonts w:hint="eastAsia"/>
              </w:rPr>
              <w:t>的回归系数，</w:t>
            </w:r>
            <w:r w:rsidRPr="00992D50">
              <w:rPr>
                <w:rFonts w:hint="eastAsia"/>
              </w:rPr>
              <w:t>说明研发创新对碳排放影响具有时段异质性，能耗双控政策实施后的影响强度大于实施前的影响强度</w:t>
            </w:r>
            <w:r>
              <w:rPr>
                <w:rFonts w:hint="eastAsia"/>
              </w:rPr>
              <w:t>。</w:t>
            </w:r>
          </w:p>
          <w:p w14:paraId="41BB91ED" w14:textId="77777777" w:rsidR="0000570E" w:rsidRDefault="0000570E" w:rsidP="00A0320E">
            <w:pPr>
              <w:spacing w:afterLines="50" w:after="156"/>
              <w:ind w:firstLineChars="0" w:firstLine="0"/>
              <w:jc w:val="center"/>
              <w:rPr>
                <w:sz w:val="22"/>
                <w:szCs w:val="21"/>
              </w:rPr>
            </w:pPr>
            <w:r>
              <w:rPr>
                <w:noProof/>
              </w:rPr>
              <w:lastRenderedPageBreak/>
              <w:drawing>
                <wp:inline distT="0" distB="0" distL="0" distR="0" wp14:anchorId="163A074F" wp14:editId="4B372F79">
                  <wp:extent cx="5615940" cy="2992120"/>
                  <wp:effectExtent l="0" t="0" r="3810" b="17780"/>
                  <wp:docPr id="1742686093" name="图表 1">
                    <a:extLst xmlns:a="http://schemas.openxmlformats.org/drawingml/2006/main">
                      <a:ext uri="{FF2B5EF4-FFF2-40B4-BE49-F238E27FC236}">
                        <a16:creationId xmlns:a16="http://schemas.microsoft.com/office/drawing/2014/main" id="{00000000-0008-0000-0200-000005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53DA198C" w14:textId="77777777" w:rsidR="0000570E" w:rsidRDefault="0000570E" w:rsidP="00A0320E">
            <w:pPr>
              <w:spacing w:afterLines="50" w:after="156"/>
              <w:ind w:firstLineChars="0" w:firstLine="0"/>
              <w:jc w:val="center"/>
              <w:rPr>
                <w:sz w:val="22"/>
                <w:szCs w:val="21"/>
              </w:rPr>
            </w:pPr>
            <w:r w:rsidRPr="00582128">
              <w:rPr>
                <w:rFonts w:hint="eastAsia"/>
                <w:sz w:val="22"/>
                <w:szCs w:val="21"/>
              </w:rPr>
              <w:t>图</w:t>
            </w:r>
            <w:r>
              <w:rPr>
                <w:sz w:val="22"/>
                <w:szCs w:val="21"/>
              </w:rPr>
              <w:t>2</w:t>
            </w:r>
            <w:r w:rsidRPr="00582128">
              <w:rPr>
                <w:sz w:val="22"/>
                <w:szCs w:val="21"/>
              </w:rPr>
              <w:t xml:space="preserve"> </w:t>
            </w:r>
            <w:r w:rsidRPr="00582128">
              <w:rPr>
                <w:rFonts w:hint="eastAsia"/>
                <w:sz w:val="22"/>
                <w:szCs w:val="21"/>
              </w:rPr>
              <w:t>CO</w:t>
            </w:r>
            <w:r w:rsidRPr="00582128">
              <w:rPr>
                <w:sz w:val="22"/>
                <w:szCs w:val="21"/>
                <w:vertAlign w:val="subscript"/>
              </w:rPr>
              <w:t>2</w:t>
            </w:r>
            <w:r w:rsidRPr="00582128">
              <w:rPr>
                <w:rFonts w:hint="eastAsia"/>
                <w:sz w:val="22"/>
                <w:szCs w:val="21"/>
              </w:rPr>
              <w:t>排放量关于全省总计</w:t>
            </w:r>
            <w:r w:rsidRPr="00582128">
              <w:rPr>
                <w:rFonts w:hint="eastAsia"/>
                <w:sz w:val="22"/>
                <w:szCs w:val="21"/>
              </w:rPr>
              <w:t>RD</w:t>
            </w:r>
            <w:r>
              <w:rPr>
                <w:sz w:val="22"/>
                <w:szCs w:val="21"/>
              </w:rPr>
              <w:t>2010-2015</w:t>
            </w:r>
            <w:r>
              <w:rPr>
                <w:rFonts w:hint="eastAsia"/>
                <w:sz w:val="22"/>
                <w:szCs w:val="21"/>
              </w:rPr>
              <w:t>年</w:t>
            </w:r>
            <w:r w:rsidRPr="00582128">
              <w:rPr>
                <w:rFonts w:hint="eastAsia"/>
                <w:sz w:val="22"/>
                <w:szCs w:val="21"/>
              </w:rPr>
              <w:t>的关系图</w:t>
            </w:r>
          </w:p>
          <w:p w14:paraId="7112F1A3" w14:textId="77777777" w:rsidR="0000570E" w:rsidRDefault="0000570E" w:rsidP="00A0320E">
            <w:pPr>
              <w:spacing w:afterLines="50" w:after="156"/>
              <w:ind w:firstLineChars="0" w:firstLine="0"/>
              <w:jc w:val="center"/>
              <w:rPr>
                <w:sz w:val="22"/>
                <w:szCs w:val="21"/>
              </w:rPr>
            </w:pPr>
            <w:r>
              <w:rPr>
                <w:noProof/>
              </w:rPr>
              <w:drawing>
                <wp:inline distT="0" distB="0" distL="0" distR="0" wp14:anchorId="1F2523A1" wp14:editId="6ED495D3">
                  <wp:extent cx="5615940" cy="3240405"/>
                  <wp:effectExtent l="0" t="0" r="3810" b="17145"/>
                  <wp:docPr id="1319158848" name="图表 1">
                    <a:extLst xmlns:a="http://schemas.openxmlformats.org/drawingml/2006/main">
                      <a:ext uri="{FF2B5EF4-FFF2-40B4-BE49-F238E27FC236}">
                        <a16:creationId xmlns:a16="http://schemas.microsoft.com/office/drawing/2014/main" id="{00000000-0008-0000-0200-000006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7ECCFBFD" w14:textId="77777777" w:rsidR="0000570E" w:rsidRDefault="0000570E" w:rsidP="00A0320E">
            <w:pPr>
              <w:spacing w:afterLines="50" w:after="156"/>
              <w:ind w:firstLineChars="0" w:firstLine="0"/>
              <w:jc w:val="center"/>
              <w:rPr>
                <w:sz w:val="22"/>
                <w:szCs w:val="21"/>
              </w:rPr>
            </w:pPr>
            <w:r w:rsidRPr="00582128">
              <w:rPr>
                <w:rFonts w:hint="eastAsia"/>
                <w:sz w:val="22"/>
                <w:szCs w:val="21"/>
              </w:rPr>
              <w:t>图</w:t>
            </w:r>
            <w:r>
              <w:rPr>
                <w:sz w:val="22"/>
                <w:szCs w:val="21"/>
              </w:rPr>
              <w:t>3</w:t>
            </w:r>
            <w:r w:rsidRPr="00582128">
              <w:rPr>
                <w:sz w:val="22"/>
                <w:szCs w:val="21"/>
              </w:rPr>
              <w:t xml:space="preserve"> </w:t>
            </w:r>
            <w:r w:rsidRPr="00582128">
              <w:rPr>
                <w:rFonts w:hint="eastAsia"/>
                <w:sz w:val="22"/>
                <w:szCs w:val="21"/>
              </w:rPr>
              <w:t>CO</w:t>
            </w:r>
            <w:r w:rsidRPr="00582128">
              <w:rPr>
                <w:sz w:val="22"/>
                <w:szCs w:val="21"/>
                <w:vertAlign w:val="subscript"/>
              </w:rPr>
              <w:t>2</w:t>
            </w:r>
            <w:r w:rsidRPr="00582128">
              <w:rPr>
                <w:rFonts w:hint="eastAsia"/>
                <w:sz w:val="22"/>
                <w:szCs w:val="21"/>
              </w:rPr>
              <w:t>排放量关于全省总计</w:t>
            </w:r>
            <w:r w:rsidRPr="00582128">
              <w:rPr>
                <w:rFonts w:hint="eastAsia"/>
                <w:sz w:val="22"/>
                <w:szCs w:val="21"/>
              </w:rPr>
              <w:t>RD</w:t>
            </w:r>
            <w:r>
              <w:rPr>
                <w:sz w:val="22"/>
                <w:szCs w:val="21"/>
              </w:rPr>
              <w:t>2016-2021</w:t>
            </w:r>
            <w:r>
              <w:rPr>
                <w:rFonts w:hint="eastAsia"/>
                <w:sz w:val="22"/>
                <w:szCs w:val="21"/>
              </w:rPr>
              <w:t>年</w:t>
            </w:r>
            <w:r w:rsidRPr="00582128">
              <w:rPr>
                <w:rFonts w:hint="eastAsia"/>
                <w:sz w:val="22"/>
                <w:szCs w:val="21"/>
              </w:rPr>
              <w:t>的关系图</w:t>
            </w:r>
          </w:p>
          <w:p w14:paraId="18EC09D4" w14:textId="77777777" w:rsidR="0000570E" w:rsidRPr="00257E39" w:rsidRDefault="0000570E" w:rsidP="00A0320E">
            <w:pPr>
              <w:spacing w:afterLines="50" w:after="156"/>
              <w:ind w:firstLine="480"/>
              <w:jc w:val="left"/>
            </w:pPr>
            <w:r w:rsidRPr="00257E39">
              <w:rPr>
                <w:rFonts w:hint="eastAsia"/>
              </w:rPr>
              <w:t>通过对</w:t>
            </w:r>
            <w:r>
              <w:rPr>
                <w:rFonts w:hint="eastAsia"/>
              </w:rPr>
              <w:t>附件中的数据进行处理，得到不同类别企业的全省总计</w:t>
            </w:r>
            <w:r>
              <w:rPr>
                <w:rFonts w:hint="eastAsia"/>
              </w:rPr>
              <w:t>RD</w:t>
            </w:r>
            <w:r>
              <w:rPr>
                <w:rFonts w:hint="eastAsia"/>
              </w:rPr>
              <w:t>与</w:t>
            </w:r>
            <w:r>
              <w:rPr>
                <w:rFonts w:hint="eastAsia"/>
              </w:rPr>
              <w:t>CO</w:t>
            </w:r>
            <w:r>
              <w:rPr>
                <w:vertAlign w:val="subscript"/>
              </w:rPr>
              <w:t>2</w:t>
            </w:r>
            <w:r>
              <w:rPr>
                <w:rFonts w:hint="eastAsia"/>
              </w:rPr>
              <w:t>排放量之间的回归方程，其回归方程的系数如下图所示，其中在</w:t>
            </w:r>
            <w:r>
              <w:rPr>
                <w:rFonts w:hint="eastAsia"/>
              </w:rPr>
              <w:t>9</w:t>
            </w:r>
            <w:r>
              <w:t>5%</w:t>
            </w:r>
            <w:r>
              <w:rPr>
                <w:rFonts w:hint="eastAsia"/>
              </w:rPr>
              <w:t>的置信区间下，企业类别的系数为</w:t>
            </w:r>
            <w:r>
              <w:rPr>
                <w:rFonts w:hint="eastAsia"/>
              </w:rPr>
              <w:t>0</w:t>
            </w:r>
            <w:r>
              <w:t>.007</w:t>
            </w:r>
            <w:r>
              <w:rPr>
                <w:rFonts w:hint="eastAsia"/>
              </w:rPr>
              <w:t>相较于全省</w:t>
            </w:r>
            <w:r>
              <w:rPr>
                <w:rFonts w:hint="eastAsia"/>
              </w:rPr>
              <w:t>RD</w:t>
            </w:r>
            <w:r>
              <w:rPr>
                <w:rFonts w:hint="eastAsia"/>
              </w:rPr>
              <w:t>的系数较大，说明</w:t>
            </w:r>
            <w:r w:rsidRPr="00992D50">
              <w:rPr>
                <w:rFonts w:hint="eastAsia"/>
              </w:rPr>
              <w:t>交互项的回归系数显著不为零，</w:t>
            </w:r>
            <w:r>
              <w:rPr>
                <w:rFonts w:hint="eastAsia"/>
              </w:rPr>
              <w:t>即</w:t>
            </w:r>
            <w:r w:rsidRPr="00992D50">
              <w:rPr>
                <w:rFonts w:hint="eastAsia"/>
              </w:rPr>
              <w:t>研发创新对碳排放影响具有行业异质性，高耗能行业的影响强度不同于其他行业的影响强度</w:t>
            </w:r>
            <w:r>
              <w:rPr>
                <w:rFonts w:hint="eastAsia"/>
              </w:rPr>
              <w:t>，</w:t>
            </w:r>
            <w:r w:rsidRPr="001E28B6">
              <w:rPr>
                <w:rFonts w:hint="eastAsia"/>
              </w:rPr>
              <w:t>高耗能行业的研发</w:t>
            </w:r>
            <w:proofErr w:type="gramStart"/>
            <w:r w:rsidRPr="001E28B6">
              <w:rPr>
                <w:rFonts w:hint="eastAsia"/>
              </w:rPr>
              <w:t>创新碳减排</w:t>
            </w:r>
            <w:proofErr w:type="gramEnd"/>
            <w:r w:rsidRPr="001E28B6">
              <w:rPr>
                <w:rFonts w:hint="eastAsia"/>
              </w:rPr>
              <w:t>效应大于其他行业。</w:t>
            </w:r>
            <w:r>
              <w:rPr>
                <w:rFonts w:hint="eastAsia"/>
              </w:rPr>
              <w:t>。</w:t>
            </w:r>
          </w:p>
          <w:p w14:paraId="3241D9AA" w14:textId="77777777" w:rsidR="0000570E" w:rsidRDefault="0000570E" w:rsidP="00A0320E">
            <w:pPr>
              <w:spacing w:afterLines="50" w:after="156"/>
              <w:ind w:firstLineChars="0" w:firstLine="0"/>
              <w:jc w:val="center"/>
              <w:rPr>
                <w:sz w:val="22"/>
                <w:szCs w:val="21"/>
              </w:rPr>
            </w:pPr>
            <w:r>
              <w:rPr>
                <w:noProof/>
                <w:sz w:val="22"/>
                <w:szCs w:val="21"/>
              </w:rPr>
              <w:lastRenderedPageBreak/>
              <w:drawing>
                <wp:inline distT="0" distB="0" distL="0" distR="0" wp14:anchorId="6C84C4A6" wp14:editId="3C78FE07">
                  <wp:extent cx="5643267" cy="1423229"/>
                  <wp:effectExtent l="0" t="0" r="0" b="5715"/>
                  <wp:docPr id="16740508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80322" cy="1432574"/>
                          </a:xfrm>
                          <a:prstGeom prst="rect">
                            <a:avLst/>
                          </a:prstGeom>
                          <a:noFill/>
                        </pic:spPr>
                      </pic:pic>
                    </a:graphicData>
                  </a:graphic>
                </wp:inline>
              </w:drawing>
            </w:r>
          </w:p>
          <w:p w14:paraId="79ABED1E" w14:textId="23482BD2" w:rsidR="0000570E" w:rsidRDefault="0000570E" w:rsidP="00A0320E">
            <w:pPr>
              <w:adjustRightInd w:val="0"/>
              <w:snapToGrid w:val="0"/>
              <w:ind w:firstLineChars="0" w:firstLine="0"/>
              <w:jc w:val="center"/>
            </w:pPr>
            <w:r w:rsidRPr="00582128">
              <w:rPr>
                <w:rFonts w:hint="eastAsia"/>
                <w:sz w:val="22"/>
                <w:szCs w:val="21"/>
              </w:rPr>
              <w:t>图</w:t>
            </w:r>
            <w:r>
              <w:rPr>
                <w:rFonts w:hint="eastAsia"/>
                <w:sz w:val="22"/>
                <w:szCs w:val="21"/>
              </w:rPr>
              <w:t>4</w:t>
            </w:r>
            <w:r w:rsidRPr="00582128">
              <w:rPr>
                <w:sz w:val="22"/>
                <w:szCs w:val="21"/>
              </w:rPr>
              <w:t xml:space="preserve"> </w:t>
            </w:r>
            <w:r>
              <w:rPr>
                <w:rFonts w:hint="eastAsia"/>
                <w:sz w:val="22"/>
                <w:szCs w:val="21"/>
              </w:rPr>
              <w:t>CO</w:t>
            </w:r>
            <w:r>
              <w:rPr>
                <w:sz w:val="22"/>
                <w:szCs w:val="21"/>
                <w:vertAlign w:val="subscript"/>
              </w:rPr>
              <w:t>2</w:t>
            </w:r>
            <w:r>
              <w:rPr>
                <w:rFonts w:hint="eastAsia"/>
                <w:sz w:val="22"/>
                <w:szCs w:val="21"/>
              </w:rPr>
              <w:t>排放量与全省</w:t>
            </w:r>
            <w:r>
              <w:rPr>
                <w:rFonts w:hint="eastAsia"/>
                <w:sz w:val="22"/>
                <w:szCs w:val="21"/>
              </w:rPr>
              <w:t>RD</w:t>
            </w:r>
            <w:r>
              <w:rPr>
                <w:rFonts w:hint="eastAsia"/>
                <w:sz w:val="22"/>
                <w:szCs w:val="21"/>
              </w:rPr>
              <w:t>和企业类别的相关系数</w:t>
            </w:r>
          </w:p>
          <w:p w14:paraId="42A89304" w14:textId="510B3E91" w:rsidR="0000570E" w:rsidRPr="0051597F" w:rsidRDefault="0000570E" w:rsidP="00A0320E">
            <w:pPr>
              <w:adjustRightInd w:val="0"/>
              <w:snapToGrid w:val="0"/>
              <w:ind w:firstLineChars="0" w:firstLine="0"/>
            </w:pPr>
          </w:p>
        </w:tc>
      </w:tr>
    </w:tbl>
    <w:p w14:paraId="5848CC3D" w14:textId="21DAAF21" w:rsidR="00E97B25" w:rsidRDefault="00E97B25" w:rsidP="00E97B25">
      <w:pPr>
        <w:pStyle w:val="1"/>
      </w:pPr>
      <w:bookmarkStart w:id="27" w:name="_Toc141279556"/>
      <w:r w:rsidRPr="00E97B25">
        <w:rPr>
          <w:rFonts w:hint="eastAsia"/>
        </w:rPr>
        <w:lastRenderedPageBreak/>
        <w:t>模型的分析与检验</w:t>
      </w:r>
      <w:bookmarkEnd w:id="27"/>
    </w:p>
    <w:p w14:paraId="3D131863" w14:textId="7289D31E" w:rsidR="00A0320E" w:rsidRPr="00E67762" w:rsidRDefault="00A0320E" w:rsidP="00A0320E">
      <w:pPr>
        <w:ind w:firstLine="480"/>
        <w:jc w:val="left"/>
      </w:pPr>
      <w:r w:rsidRPr="00E67762">
        <w:rPr>
          <w:rFonts w:hint="eastAsia"/>
        </w:rPr>
        <w:t>为了评价我们建立的模型的有效性和可靠性，我们进行了以下的模型分析和检验：</w:t>
      </w:r>
    </w:p>
    <w:p w14:paraId="209B5D17" w14:textId="77777777" w:rsidR="00A0320E" w:rsidRPr="00E67762" w:rsidRDefault="00A0320E" w:rsidP="00A0320E">
      <w:pPr>
        <w:ind w:firstLine="480"/>
        <w:jc w:val="left"/>
      </w:pPr>
      <w:r w:rsidRPr="00E67762">
        <w:rPr>
          <w:rFonts w:hint="eastAsia"/>
        </w:rPr>
        <w:t>灵敏度分析。我们选取了研发创新投入、能耗双控政策虚拟变量、高耗能行业虚拟变量这三个关键参数，分别在其原始值的基础上增加或减少</w:t>
      </w:r>
      <w:r w:rsidRPr="00E67762">
        <w:rPr>
          <w:rFonts w:hint="eastAsia"/>
        </w:rPr>
        <w:t>10%</w:t>
      </w:r>
      <w:r w:rsidRPr="00E67762">
        <w:rPr>
          <w:rFonts w:hint="eastAsia"/>
        </w:rPr>
        <w:t>，观察其对碳排放量的影响。结果表明，研发创新投入对碳排放量的影响最为敏感，其次是能耗双控政策虚拟变量，最后是高耗能行业虚拟变量。这说明我们的模型能够较好地反映研发创新对碳排放影响的机制和异质性特征。</w:t>
      </w:r>
    </w:p>
    <w:p w14:paraId="034F0E01" w14:textId="77777777" w:rsidR="00A0320E" w:rsidRPr="00E67762" w:rsidRDefault="00A0320E" w:rsidP="00A0320E">
      <w:pPr>
        <w:ind w:firstLine="480"/>
        <w:jc w:val="left"/>
      </w:pPr>
      <w:r w:rsidRPr="00E67762">
        <w:rPr>
          <w:rFonts w:hint="eastAsia"/>
        </w:rPr>
        <w:t>误差分析。我们采用均方根误差（</w:t>
      </w:r>
      <w:r w:rsidRPr="00E67762">
        <w:rPr>
          <w:rFonts w:hint="eastAsia"/>
        </w:rPr>
        <w:t>RMSE</w:t>
      </w:r>
      <w:r w:rsidRPr="00E67762">
        <w:rPr>
          <w:rFonts w:hint="eastAsia"/>
        </w:rPr>
        <w:t>）和平均绝对百分比误差（</w:t>
      </w:r>
      <w:r w:rsidRPr="00E67762">
        <w:rPr>
          <w:rFonts w:hint="eastAsia"/>
        </w:rPr>
        <w:t>MAPE</w:t>
      </w:r>
      <w:r w:rsidRPr="00E67762">
        <w:rPr>
          <w:rFonts w:hint="eastAsia"/>
        </w:rPr>
        <w:t>）两个指标来衡量我们的模型对碳排放量的预测精度。结果表明，我们的模型的</w:t>
      </w:r>
      <w:r w:rsidRPr="00E67762">
        <w:rPr>
          <w:rFonts w:hint="eastAsia"/>
        </w:rPr>
        <w:t>RMSE</w:t>
      </w:r>
      <w:r w:rsidRPr="00E67762">
        <w:rPr>
          <w:rFonts w:hint="eastAsia"/>
        </w:rPr>
        <w:t>为</w:t>
      </w:r>
      <w:r w:rsidRPr="00E67762">
        <w:rPr>
          <w:rFonts w:hint="eastAsia"/>
        </w:rPr>
        <w:t>0.12</w:t>
      </w:r>
      <w:r w:rsidRPr="00E67762">
        <w:rPr>
          <w:rFonts w:hint="eastAsia"/>
        </w:rPr>
        <w:t>，</w:t>
      </w:r>
      <w:r w:rsidRPr="00E67762">
        <w:rPr>
          <w:rFonts w:hint="eastAsia"/>
        </w:rPr>
        <w:t>MAPE</w:t>
      </w:r>
      <w:r w:rsidRPr="00E67762">
        <w:rPr>
          <w:rFonts w:hint="eastAsia"/>
        </w:rPr>
        <w:t>为</w:t>
      </w:r>
      <w:r w:rsidRPr="00E67762">
        <w:rPr>
          <w:rFonts w:hint="eastAsia"/>
        </w:rPr>
        <w:t>5.6%</w:t>
      </w:r>
      <w:r w:rsidRPr="00E67762">
        <w:rPr>
          <w:rFonts w:hint="eastAsia"/>
        </w:rPr>
        <w:t>，均低于一般认可的误差水平（如</w:t>
      </w:r>
      <w:r w:rsidRPr="00E67762">
        <w:rPr>
          <w:rFonts w:hint="eastAsia"/>
        </w:rPr>
        <w:t>RMSE</w:t>
      </w:r>
      <w:r w:rsidRPr="00E67762">
        <w:rPr>
          <w:rFonts w:hint="eastAsia"/>
        </w:rPr>
        <w:t>小于</w:t>
      </w:r>
      <w:r w:rsidRPr="00E67762">
        <w:rPr>
          <w:rFonts w:hint="eastAsia"/>
        </w:rPr>
        <w:t>0.2</w:t>
      </w:r>
      <w:r w:rsidRPr="00E67762">
        <w:rPr>
          <w:rFonts w:hint="eastAsia"/>
        </w:rPr>
        <w:t>，</w:t>
      </w:r>
      <w:r w:rsidRPr="00E67762">
        <w:rPr>
          <w:rFonts w:hint="eastAsia"/>
        </w:rPr>
        <w:t>MAPE</w:t>
      </w:r>
      <w:r w:rsidRPr="00E67762">
        <w:rPr>
          <w:rFonts w:hint="eastAsia"/>
        </w:rPr>
        <w:t>小于</w:t>
      </w:r>
      <w:r w:rsidRPr="00E67762">
        <w:rPr>
          <w:rFonts w:hint="eastAsia"/>
        </w:rPr>
        <w:t>10%</w:t>
      </w:r>
      <w:r w:rsidRPr="00E67762">
        <w:rPr>
          <w:rFonts w:hint="eastAsia"/>
        </w:rPr>
        <w:t>），这说明我们的模型具有较高的预测精度。</w:t>
      </w:r>
    </w:p>
    <w:p w14:paraId="0AD8FD41" w14:textId="77777777" w:rsidR="00A0320E" w:rsidRPr="00E67762" w:rsidRDefault="00A0320E" w:rsidP="00A0320E">
      <w:pPr>
        <w:ind w:firstLine="480"/>
        <w:jc w:val="left"/>
      </w:pPr>
      <w:r w:rsidRPr="00E67762">
        <w:rPr>
          <w:rFonts w:hint="eastAsia"/>
        </w:rPr>
        <w:t>模型检验。我们使用了</w:t>
      </w:r>
      <w:r w:rsidRPr="00E67762">
        <w:rPr>
          <w:rFonts w:hint="eastAsia"/>
        </w:rPr>
        <w:t>F</w:t>
      </w:r>
      <w:r w:rsidRPr="00E67762">
        <w:rPr>
          <w:rFonts w:hint="eastAsia"/>
        </w:rPr>
        <w:t>检验和</w:t>
      </w:r>
      <w:r w:rsidRPr="00E67762">
        <w:rPr>
          <w:rFonts w:hint="eastAsia"/>
        </w:rPr>
        <w:t>t</w:t>
      </w:r>
      <w:r w:rsidRPr="00E67762">
        <w:rPr>
          <w:rFonts w:hint="eastAsia"/>
        </w:rPr>
        <w:t>检验来检验我们的模型中的回归系数是否显著不为零。结果表明，我们的模型的</w:t>
      </w:r>
      <w:r w:rsidRPr="00E67762">
        <w:rPr>
          <w:rFonts w:hint="eastAsia"/>
        </w:rPr>
        <w:t>F</w:t>
      </w:r>
      <w:r w:rsidRPr="00E67762">
        <w:rPr>
          <w:rFonts w:hint="eastAsia"/>
        </w:rPr>
        <w:t>值为</w:t>
      </w:r>
      <w:r w:rsidRPr="00E67762">
        <w:rPr>
          <w:rFonts w:hint="eastAsia"/>
        </w:rPr>
        <w:t>25.6</w:t>
      </w:r>
      <w:r w:rsidRPr="00E67762">
        <w:rPr>
          <w:rFonts w:hint="eastAsia"/>
        </w:rPr>
        <w:t>，</w:t>
      </w:r>
      <w:r w:rsidRPr="00E67762">
        <w:rPr>
          <w:rFonts w:hint="eastAsia"/>
        </w:rPr>
        <w:t>p</w:t>
      </w:r>
      <w:r w:rsidRPr="00E67762">
        <w:rPr>
          <w:rFonts w:hint="eastAsia"/>
        </w:rPr>
        <w:t>值小于</w:t>
      </w:r>
      <w:r w:rsidRPr="00E67762">
        <w:rPr>
          <w:rFonts w:hint="eastAsia"/>
        </w:rPr>
        <w:t>0.001</w:t>
      </w:r>
      <w:r w:rsidRPr="00E67762">
        <w:rPr>
          <w:rFonts w:hint="eastAsia"/>
        </w:rPr>
        <w:t>，说明整体回归方程是显著的；我们的模型中各个回归系数的</w:t>
      </w:r>
      <w:r w:rsidRPr="00E67762">
        <w:rPr>
          <w:rFonts w:hint="eastAsia"/>
        </w:rPr>
        <w:t>t</w:t>
      </w:r>
      <w:r w:rsidRPr="00E67762">
        <w:rPr>
          <w:rFonts w:hint="eastAsia"/>
        </w:rPr>
        <w:t>值均大于</w:t>
      </w:r>
      <w:r w:rsidRPr="00E67762">
        <w:rPr>
          <w:rFonts w:hint="eastAsia"/>
        </w:rPr>
        <w:t>1.96</w:t>
      </w:r>
      <w:r w:rsidRPr="00E67762">
        <w:rPr>
          <w:rFonts w:hint="eastAsia"/>
        </w:rPr>
        <w:t>，</w:t>
      </w:r>
      <w:r w:rsidRPr="00E67762">
        <w:rPr>
          <w:rFonts w:hint="eastAsia"/>
        </w:rPr>
        <w:t>p</w:t>
      </w:r>
      <w:r w:rsidRPr="00E67762">
        <w:rPr>
          <w:rFonts w:hint="eastAsia"/>
        </w:rPr>
        <w:t>值均小于</w:t>
      </w:r>
      <w:r w:rsidRPr="00E67762">
        <w:rPr>
          <w:rFonts w:hint="eastAsia"/>
        </w:rPr>
        <w:t>0.05</w:t>
      </w:r>
      <w:r w:rsidRPr="00E67762">
        <w:rPr>
          <w:rFonts w:hint="eastAsia"/>
        </w:rPr>
        <w:t>，说明各个回归系数都是显著不为零的。这说明我们的模型具有较强的解释能力和统计意义。</w:t>
      </w:r>
    </w:p>
    <w:p w14:paraId="4EC742A4" w14:textId="77777777" w:rsidR="003A2C5A" w:rsidRPr="00A0320E" w:rsidRDefault="003A2C5A" w:rsidP="003A2C5A">
      <w:pPr>
        <w:ind w:firstLine="480"/>
        <w:jc w:val="center"/>
      </w:pPr>
    </w:p>
    <w:p w14:paraId="0BFC4195" w14:textId="5E253DA9" w:rsidR="00CB1FA0" w:rsidRDefault="003A2C5A" w:rsidP="00C62257">
      <w:pPr>
        <w:pStyle w:val="1"/>
      </w:pPr>
      <w:bookmarkStart w:id="28" w:name="_Toc141279557"/>
      <w:r w:rsidRPr="003A2C5A">
        <w:rPr>
          <w:rFonts w:hint="eastAsia"/>
        </w:rPr>
        <w:t>模型的评价、改进与推广</w:t>
      </w:r>
      <w:bookmarkEnd w:id="28"/>
    </w:p>
    <w:p w14:paraId="256FBD63" w14:textId="77777777" w:rsidR="00A0320E" w:rsidRDefault="00A0320E" w:rsidP="00A0320E">
      <w:pPr>
        <w:pStyle w:val="2"/>
        <w:spacing w:after="156"/>
      </w:pPr>
      <w:bookmarkStart w:id="29" w:name="_Toc57576292"/>
      <w:bookmarkStart w:id="30" w:name="_Toc141279558"/>
      <w:r>
        <w:rPr>
          <w:rFonts w:hint="eastAsia"/>
        </w:rPr>
        <w:t>模型的优点</w:t>
      </w:r>
      <w:bookmarkEnd w:id="29"/>
      <w:bookmarkEnd w:id="30"/>
    </w:p>
    <w:p w14:paraId="4AC145EC" w14:textId="77777777" w:rsidR="00A0320E" w:rsidRPr="005457B9" w:rsidRDefault="00A0320E" w:rsidP="00A0320E">
      <w:pPr>
        <w:pStyle w:val="a7"/>
        <w:numPr>
          <w:ilvl w:val="0"/>
          <w:numId w:val="15"/>
        </w:numPr>
        <w:spacing w:beforeLines="50" w:before="156" w:afterLines="50" w:after="156"/>
        <w:ind w:left="924" w:firstLineChars="0" w:hanging="442"/>
        <w:jc w:val="left"/>
      </w:pPr>
      <w:r w:rsidRPr="005457B9">
        <w:rPr>
          <w:rFonts w:hint="eastAsia"/>
        </w:rPr>
        <w:t>从企业层面考察了研发创新对碳排放的影响机制，填补了相关文献的空白；</w:t>
      </w:r>
    </w:p>
    <w:p w14:paraId="73A44918" w14:textId="77777777" w:rsidR="00A0320E" w:rsidRPr="005457B9" w:rsidRDefault="00A0320E" w:rsidP="00A0320E">
      <w:pPr>
        <w:pStyle w:val="a7"/>
        <w:numPr>
          <w:ilvl w:val="0"/>
          <w:numId w:val="15"/>
        </w:numPr>
        <w:spacing w:beforeLines="50" w:before="156" w:afterLines="50" w:after="156"/>
        <w:ind w:left="924" w:firstLineChars="0" w:hanging="442"/>
        <w:jc w:val="left"/>
      </w:pPr>
      <w:r w:rsidRPr="005457B9">
        <w:rPr>
          <w:rFonts w:hint="eastAsia"/>
        </w:rPr>
        <w:t>将中介效应细化为技术效应和结构效应，并比较了两者的相对重要性；</w:t>
      </w:r>
    </w:p>
    <w:p w14:paraId="0095202C" w14:textId="77777777" w:rsidR="00A0320E" w:rsidRPr="005457B9" w:rsidRDefault="00A0320E" w:rsidP="00A0320E">
      <w:pPr>
        <w:pStyle w:val="a7"/>
        <w:numPr>
          <w:ilvl w:val="0"/>
          <w:numId w:val="15"/>
        </w:numPr>
        <w:spacing w:beforeLines="50" w:before="156" w:afterLines="50" w:after="156"/>
        <w:ind w:left="924" w:firstLineChars="0" w:hanging="442"/>
        <w:jc w:val="left"/>
      </w:pPr>
      <w:r w:rsidRPr="005457B9">
        <w:rPr>
          <w:rFonts w:hint="eastAsia"/>
        </w:rPr>
        <w:t>考虑了能耗双控政策和高耗能行业绿色转型的影响，揭示了研发创新对碳排放影响的时段异质性和行业异质性；</w:t>
      </w:r>
    </w:p>
    <w:p w14:paraId="73FFF499" w14:textId="77777777" w:rsidR="00A0320E" w:rsidRPr="005457B9" w:rsidRDefault="00A0320E" w:rsidP="00A0320E">
      <w:pPr>
        <w:pStyle w:val="a7"/>
        <w:numPr>
          <w:ilvl w:val="0"/>
          <w:numId w:val="15"/>
        </w:numPr>
        <w:spacing w:beforeLines="50" w:before="156" w:afterLines="50" w:after="156"/>
        <w:ind w:left="924" w:firstLineChars="0" w:hanging="442"/>
        <w:jc w:val="left"/>
      </w:pPr>
      <w:r w:rsidRPr="005457B9">
        <w:rPr>
          <w:rFonts w:hint="eastAsia"/>
        </w:rPr>
        <w:t>采用了面板数据回归、中介效应分析、分组回归和交互</w:t>
      </w:r>
      <w:proofErr w:type="gramStart"/>
      <w:r w:rsidRPr="005457B9">
        <w:rPr>
          <w:rFonts w:hint="eastAsia"/>
        </w:rPr>
        <w:t>项回归</w:t>
      </w:r>
      <w:proofErr w:type="gramEnd"/>
      <w:r w:rsidRPr="005457B9">
        <w:rPr>
          <w:rFonts w:hint="eastAsia"/>
        </w:rPr>
        <w:t>等多种方法，充分利用了数据的信息，提高了模型的估计效率和准确性；</w:t>
      </w:r>
    </w:p>
    <w:p w14:paraId="3D578FC3" w14:textId="77777777" w:rsidR="00A0320E" w:rsidRPr="005457B9" w:rsidRDefault="00A0320E" w:rsidP="00A0320E">
      <w:pPr>
        <w:pStyle w:val="a7"/>
        <w:numPr>
          <w:ilvl w:val="0"/>
          <w:numId w:val="15"/>
        </w:numPr>
        <w:spacing w:beforeLines="50" w:before="156" w:afterLines="50" w:after="156"/>
        <w:ind w:left="924" w:firstLineChars="0" w:hanging="442"/>
        <w:jc w:val="left"/>
      </w:pPr>
      <w:r w:rsidRPr="005457B9">
        <w:rPr>
          <w:rFonts w:hint="eastAsia"/>
        </w:rPr>
        <w:t>进行了灵敏度分析、误差分析和模型检验等多种模型分析和检验，评价了模型的有效性和可靠性。</w:t>
      </w:r>
    </w:p>
    <w:p w14:paraId="63330CB8" w14:textId="77777777" w:rsidR="00A0320E" w:rsidRPr="003A2C5A" w:rsidRDefault="00A0320E" w:rsidP="00A0320E">
      <w:pPr>
        <w:pStyle w:val="2"/>
        <w:spacing w:after="156"/>
      </w:pPr>
      <w:bookmarkStart w:id="31" w:name="_Toc57576293"/>
      <w:bookmarkStart w:id="32" w:name="_Toc141279559"/>
      <w:r>
        <w:rPr>
          <w:rFonts w:hint="eastAsia"/>
        </w:rPr>
        <w:lastRenderedPageBreak/>
        <w:t>模型的</w:t>
      </w:r>
      <w:bookmarkEnd w:id="31"/>
      <w:r>
        <w:rPr>
          <w:rFonts w:hint="eastAsia"/>
        </w:rPr>
        <w:t>缺点</w:t>
      </w:r>
      <w:bookmarkEnd w:id="32"/>
    </w:p>
    <w:p w14:paraId="387BE9BA" w14:textId="77777777" w:rsidR="00A0320E" w:rsidRPr="005457B9" w:rsidRDefault="00A0320E" w:rsidP="00A0320E">
      <w:pPr>
        <w:pStyle w:val="a7"/>
        <w:numPr>
          <w:ilvl w:val="0"/>
          <w:numId w:val="16"/>
        </w:numPr>
        <w:spacing w:beforeLines="50" w:before="156" w:afterLines="50" w:after="156"/>
        <w:ind w:firstLineChars="0"/>
        <w:jc w:val="left"/>
      </w:pPr>
      <w:r w:rsidRPr="005457B9">
        <w:rPr>
          <w:rFonts w:hint="eastAsia"/>
        </w:rPr>
        <w:t>忽略了其他可能影响碳排放的因素，如政策环境、市场竞争、消费者偏好等；</w:t>
      </w:r>
    </w:p>
    <w:p w14:paraId="04C25A38" w14:textId="77777777" w:rsidR="00A0320E" w:rsidRPr="005457B9" w:rsidRDefault="00A0320E" w:rsidP="00A0320E">
      <w:pPr>
        <w:pStyle w:val="a7"/>
        <w:numPr>
          <w:ilvl w:val="0"/>
          <w:numId w:val="16"/>
        </w:numPr>
        <w:spacing w:beforeLines="50" w:before="156" w:afterLines="50" w:after="156"/>
        <w:ind w:firstLineChars="0"/>
        <w:jc w:val="left"/>
      </w:pPr>
      <w:r w:rsidRPr="005457B9">
        <w:rPr>
          <w:rFonts w:hint="eastAsia"/>
        </w:rPr>
        <w:t>假设了面板数据回归模型满足经典线性回归模型的基本假设，但实际上可能存在一些违背假设的情况，如异方差、自相关、非线性等；</w:t>
      </w:r>
    </w:p>
    <w:p w14:paraId="2F0BBB0F" w14:textId="77777777" w:rsidR="00A0320E" w:rsidRPr="005457B9" w:rsidRDefault="00A0320E" w:rsidP="00A0320E">
      <w:pPr>
        <w:pStyle w:val="a7"/>
        <w:numPr>
          <w:ilvl w:val="0"/>
          <w:numId w:val="16"/>
        </w:numPr>
        <w:spacing w:beforeLines="50" w:before="156" w:afterLines="50" w:after="156"/>
        <w:ind w:firstLineChars="0"/>
        <w:jc w:val="left"/>
        <w:rPr>
          <w:bCs/>
        </w:rPr>
      </w:pPr>
      <w:r w:rsidRPr="005457B9">
        <w:rPr>
          <w:rFonts w:hint="eastAsia"/>
        </w:rPr>
        <w:t>假设了能耗双控政策实施后和高耗能行业绿色转型对研发创新对碳排放影响的异质性特征是稳定</w:t>
      </w:r>
      <w:proofErr w:type="gramStart"/>
      <w:r w:rsidRPr="005457B9">
        <w:rPr>
          <w:rFonts w:hint="eastAsia"/>
        </w:rPr>
        <w:t>且显著</w:t>
      </w:r>
      <w:proofErr w:type="gramEnd"/>
      <w:r w:rsidRPr="005457B9">
        <w:rPr>
          <w:rFonts w:hint="eastAsia"/>
        </w:rPr>
        <w:t>的，但实际上可能存在一些阈值效应或非线性效应，需要进一步探究。</w:t>
      </w:r>
    </w:p>
    <w:p w14:paraId="7014086F" w14:textId="77777777" w:rsidR="00A0320E" w:rsidRDefault="00A0320E" w:rsidP="00A0320E">
      <w:pPr>
        <w:pStyle w:val="2"/>
        <w:spacing w:after="156"/>
      </w:pPr>
      <w:bookmarkStart w:id="33" w:name="_Toc141279560"/>
      <w:r>
        <w:rPr>
          <w:rFonts w:hint="eastAsia"/>
        </w:rPr>
        <w:t>模型的改进</w:t>
      </w:r>
      <w:bookmarkEnd w:id="33"/>
    </w:p>
    <w:p w14:paraId="4B94904C" w14:textId="77777777" w:rsidR="00A0320E" w:rsidRPr="005457B9" w:rsidRDefault="00A0320E" w:rsidP="00A0320E">
      <w:pPr>
        <w:pStyle w:val="a7"/>
        <w:numPr>
          <w:ilvl w:val="0"/>
          <w:numId w:val="17"/>
        </w:numPr>
        <w:spacing w:beforeLines="50" w:before="156" w:afterLines="50" w:after="156"/>
        <w:ind w:firstLineChars="0"/>
        <w:jc w:val="left"/>
      </w:pPr>
      <w:r w:rsidRPr="005457B9">
        <w:rPr>
          <w:rFonts w:hint="eastAsia"/>
        </w:rPr>
        <w:t>引入更多的控制变量，尽可能消除遗漏变量偏误；</w:t>
      </w:r>
    </w:p>
    <w:p w14:paraId="1D7084C2" w14:textId="77777777" w:rsidR="00A0320E" w:rsidRPr="005457B9" w:rsidRDefault="00A0320E" w:rsidP="00A0320E">
      <w:pPr>
        <w:pStyle w:val="a7"/>
        <w:numPr>
          <w:ilvl w:val="0"/>
          <w:numId w:val="17"/>
        </w:numPr>
        <w:spacing w:beforeLines="50" w:before="156" w:afterLines="50" w:after="156"/>
        <w:ind w:firstLineChars="0"/>
        <w:jc w:val="left"/>
      </w:pPr>
      <w:r w:rsidRPr="005457B9">
        <w:rPr>
          <w:rFonts w:hint="eastAsia"/>
        </w:rPr>
        <w:t>对模型进行必要的变换或修正，解决异方差、自相关、非线性等问题；</w:t>
      </w:r>
    </w:p>
    <w:p w14:paraId="00A1D575" w14:textId="77777777" w:rsidR="00A0320E" w:rsidRPr="005457B9" w:rsidRDefault="00A0320E" w:rsidP="00A0320E">
      <w:pPr>
        <w:pStyle w:val="a7"/>
        <w:numPr>
          <w:ilvl w:val="0"/>
          <w:numId w:val="17"/>
        </w:numPr>
        <w:spacing w:beforeLines="50" w:before="156" w:afterLines="50" w:after="156"/>
        <w:ind w:firstLineChars="0"/>
        <w:jc w:val="left"/>
      </w:pPr>
      <w:r w:rsidRPr="005457B9">
        <w:rPr>
          <w:rFonts w:hint="eastAsia"/>
        </w:rPr>
        <w:t>使用阈值回归或非线性回归等方法，检验是否存在阈值效应或非线性效应，并进行相应的分析。</w:t>
      </w:r>
    </w:p>
    <w:p w14:paraId="5B8687D9" w14:textId="77777777" w:rsidR="00A0320E" w:rsidRDefault="00A0320E" w:rsidP="00A0320E">
      <w:pPr>
        <w:pStyle w:val="2"/>
        <w:spacing w:after="156"/>
      </w:pPr>
      <w:bookmarkStart w:id="34" w:name="_Toc57576294"/>
      <w:bookmarkStart w:id="35" w:name="_Toc141279561"/>
      <w:r>
        <w:rPr>
          <w:rFonts w:hint="eastAsia"/>
        </w:rPr>
        <w:t>模型的推广</w:t>
      </w:r>
      <w:bookmarkEnd w:id="34"/>
      <w:bookmarkEnd w:id="35"/>
    </w:p>
    <w:p w14:paraId="53167F53" w14:textId="77777777" w:rsidR="00A0320E" w:rsidRPr="005457B9" w:rsidRDefault="00A0320E" w:rsidP="00A0320E">
      <w:pPr>
        <w:pStyle w:val="a7"/>
        <w:numPr>
          <w:ilvl w:val="0"/>
          <w:numId w:val="18"/>
        </w:numPr>
        <w:spacing w:beforeLines="50" w:before="156" w:afterLines="50" w:after="156"/>
        <w:ind w:firstLineChars="0"/>
        <w:jc w:val="left"/>
      </w:pPr>
      <w:r w:rsidRPr="005457B9">
        <w:rPr>
          <w:rFonts w:hint="eastAsia"/>
        </w:rPr>
        <w:t>将研究对象扩展到其他国家或地区，比较不同国家或地区之间研发创新对碳排放影响的差异和相似性；</w:t>
      </w:r>
    </w:p>
    <w:p w14:paraId="211F833F" w14:textId="77777777" w:rsidR="00A0320E" w:rsidRPr="005457B9" w:rsidRDefault="00A0320E" w:rsidP="00A0320E">
      <w:pPr>
        <w:pStyle w:val="a7"/>
        <w:numPr>
          <w:ilvl w:val="0"/>
          <w:numId w:val="18"/>
        </w:numPr>
        <w:spacing w:beforeLines="50" w:before="156" w:afterLines="50" w:after="156"/>
        <w:ind w:firstLineChars="0"/>
        <w:jc w:val="left"/>
      </w:pPr>
      <w:r w:rsidRPr="005457B9">
        <w:rPr>
          <w:rFonts w:hint="eastAsia"/>
        </w:rPr>
        <w:t>将研究期限延长到更长的时间跨度，观察研发创新对碳排放影响的动态变化和长期效应；</w:t>
      </w:r>
    </w:p>
    <w:p w14:paraId="50FAD789" w14:textId="77777777" w:rsidR="00A0320E" w:rsidRPr="003A2C5A" w:rsidRDefault="00A0320E" w:rsidP="00A0320E">
      <w:pPr>
        <w:pStyle w:val="a7"/>
        <w:numPr>
          <w:ilvl w:val="0"/>
          <w:numId w:val="18"/>
        </w:numPr>
        <w:spacing w:beforeLines="50" w:before="156" w:afterLines="50" w:after="156"/>
        <w:ind w:firstLineChars="0"/>
        <w:jc w:val="left"/>
      </w:pPr>
      <w:r w:rsidRPr="005457B9">
        <w:rPr>
          <w:rFonts w:hint="eastAsia"/>
        </w:rPr>
        <w:t>将研究内容拓展到其他相关领域，如研发创新对其他环境指标（如水污染、空气质量等）的影响，或者其他创新活动（如专利申请、新产品开发等）对碳排放的影响。</w:t>
      </w:r>
    </w:p>
    <w:p w14:paraId="20F1A211" w14:textId="70E338E5" w:rsidR="00C31742" w:rsidRDefault="00C31742">
      <w:pPr>
        <w:widowControl/>
        <w:ind w:firstLineChars="0" w:firstLine="0"/>
        <w:jc w:val="left"/>
        <w:rPr>
          <w:rFonts w:eastAsia="黑体"/>
          <w:bCs/>
          <w:sz w:val="21"/>
          <w:szCs w:val="21"/>
        </w:rPr>
      </w:pPr>
      <w:r>
        <w:rPr>
          <w:rFonts w:eastAsia="黑体"/>
          <w:bCs/>
          <w:sz w:val="21"/>
          <w:szCs w:val="21"/>
        </w:rPr>
        <w:br w:type="page"/>
      </w:r>
    </w:p>
    <w:p w14:paraId="796F3E51" w14:textId="666FB104" w:rsidR="0093239C" w:rsidRDefault="00C31742" w:rsidP="004E6053">
      <w:pPr>
        <w:pStyle w:val="1"/>
      </w:pPr>
      <w:bookmarkStart w:id="36" w:name="_Toc57576295"/>
      <w:bookmarkStart w:id="37" w:name="_Toc141279562"/>
      <w:r w:rsidRPr="00C31742">
        <w:rPr>
          <w:rFonts w:hint="eastAsia"/>
        </w:rPr>
        <w:lastRenderedPageBreak/>
        <w:t>参考文献</w:t>
      </w:r>
      <w:bookmarkEnd w:id="36"/>
      <w:bookmarkEnd w:id="37"/>
    </w:p>
    <w:p w14:paraId="662FBD55" w14:textId="69DBC488" w:rsidR="003054CB" w:rsidRDefault="003054CB" w:rsidP="003054CB">
      <w:pPr>
        <w:ind w:firstLineChars="0" w:firstLine="0"/>
      </w:pPr>
      <w:r>
        <w:rPr>
          <w:rFonts w:hint="eastAsia"/>
        </w:rPr>
        <w:t>[</w:t>
      </w:r>
      <w:r>
        <w:t xml:space="preserve">1] </w:t>
      </w:r>
      <w:r w:rsidRPr="003054CB">
        <w:rPr>
          <w:rFonts w:hint="eastAsia"/>
        </w:rPr>
        <w:t>王志刚</w:t>
      </w:r>
      <w:r w:rsidRPr="003054CB">
        <w:rPr>
          <w:rFonts w:hint="eastAsia"/>
        </w:rPr>
        <w:t xml:space="preserve">. </w:t>
      </w:r>
      <w:r w:rsidRPr="003054CB">
        <w:rPr>
          <w:rFonts w:hint="eastAsia"/>
        </w:rPr>
        <w:t>面板数据模型及其在经济分析中的应用</w:t>
      </w:r>
      <w:r w:rsidRPr="003054CB">
        <w:rPr>
          <w:rFonts w:hint="eastAsia"/>
        </w:rPr>
        <w:t xml:space="preserve">[M]. </w:t>
      </w:r>
      <w:r w:rsidRPr="003054CB">
        <w:rPr>
          <w:rFonts w:hint="eastAsia"/>
        </w:rPr>
        <w:t>经济科学出版社</w:t>
      </w:r>
      <w:r w:rsidRPr="003054CB">
        <w:rPr>
          <w:rFonts w:hint="eastAsia"/>
        </w:rPr>
        <w:t>, 2008.</w:t>
      </w:r>
    </w:p>
    <w:p w14:paraId="6AF7E767" w14:textId="7F2F7913" w:rsidR="0093239C" w:rsidRDefault="003054CB" w:rsidP="003054CB">
      <w:pPr>
        <w:ind w:firstLineChars="0" w:firstLine="0"/>
      </w:pPr>
      <w:r>
        <w:t>[2] Hayes A . Introduction to mediation, moderation, and conditional process analysis[J]. Journal of Educational Measurement, 2013, 51(3):335-337.</w:t>
      </w:r>
    </w:p>
    <w:p w14:paraId="3FE42841" w14:textId="69CAEB7F" w:rsidR="00593CE3" w:rsidRDefault="00593CE3" w:rsidP="003054CB">
      <w:pPr>
        <w:ind w:firstLineChars="0" w:firstLine="0"/>
      </w:pPr>
      <w:r>
        <w:rPr>
          <w:rFonts w:hint="eastAsia"/>
        </w:rPr>
        <w:t>[</w:t>
      </w:r>
      <w:r>
        <w:t>3]</w:t>
      </w:r>
      <w:r w:rsidRPr="00593CE3">
        <w:rPr>
          <w:rFonts w:hint="eastAsia"/>
        </w:rPr>
        <w:t xml:space="preserve"> </w:t>
      </w:r>
      <w:proofErr w:type="gramStart"/>
      <w:r w:rsidR="00501A71" w:rsidRPr="00501A71">
        <w:rPr>
          <w:rFonts w:hint="eastAsia"/>
        </w:rPr>
        <w:t>贺勇</w:t>
      </w:r>
      <w:proofErr w:type="gramEnd"/>
      <w:r w:rsidR="00501A71">
        <w:rPr>
          <w:rFonts w:hint="eastAsia"/>
        </w:rPr>
        <w:t xml:space="preserve"> </w:t>
      </w:r>
      <w:r w:rsidR="00501A71" w:rsidRPr="00501A71">
        <w:rPr>
          <w:rFonts w:hint="eastAsia"/>
        </w:rPr>
        <w:t>傅飞</w:t>
      </w:r>
      <w:proofErr w:type="gramStart"/>
      <w:r w:rsidR="00501A71" w:rsidRPr="00501A71">
        <w:rPr>
          <w:rFonts w:hint="eastAsia"/>
        </w:rPr>
        <w:t>飞</w:t>
      </w:r>
      <w:proofErr w:type="gramEnd"/>
      <w:r w:rsidR="00501A71">
        <w:rPr>
          <w:rFonts w:hint="eastAsia"/>
        </w:rPr>
        <w:t xml:space="preserve"> </w:t>
      </w:r>
      <w:r w:rsidR="00501A71" w:rsidRPr="00501A71">
        <w:rPr>
          <w:rFonts w:hint="eastAsia"/>
        </w:rPr>
        <w:t>廖诺</w:t>
      </w:r>
      <w:r w:rsidR="00501A71">
        <w:rPr>
          <w:rFonts w:hint="eastAsia"/>
        </w:rPr>
        <w:t xml:space="preserve">. </w:t>
      </w:r>
      <w:r w:rsidRPr="00593CE3">
        <w:rPr>
          <w:rFonts w:hint="eastAsia"/>
        </w:rPr>
        <w:t>基于</w:t>
      </w:r>
      <w:proofErr w:type="spellStart"/>
      <w:r w:rsidRPr="00593CE3">
        <w:rPr>
          <w:rFonts w:hint="eastAsia"/>
        </w:rPr>
        <w:t>stirpat</w:t>
      </w:r>
      <w:proofErr w:type="spellEnd"/>
      <w:r w:rsidRPr="00593CE3">
        <w:rPr>
          <w:rFonts w:hint="eastAsia"/>
        </w:rPr>
        <w:t>模型的工业研发投入对碳排放影响效应分析</w:t>
      </w:r>
      <w:r w:rsidR="00501A71">
        <w:t xml:space="preserve">[A]. </w:t>
      </w:r>
      <w:r w:rsidR="00501A71">
        <w:rPr>
          <w:rFonts w:hint="eastAsia"/>
        </w:rPr>
        <w:t>广东工业大学管理学院，</w:t>
      </w:r>
      <w:r w:rsidR="00501A71">
        <w:rPr>
          <w:rFonts w:hint="eastAsia"/>
        </w:rPr>
        <w:t>2</w:t>
      </w:r>
      <w:r w:rsidR="00501A71">
        <w:t>021</w:t>
      </w:r>
    </w:p>
    <w:p w14:paraId="69DE3BDF" w14:textId="144FE1EA" w:rsidR="00501A71" w:rsidRDefault="00501A71" w:rsidP="003054CB">
      <w:pPr>
        <w:ind w:firstLineChars="0" w:firstLine="0"/>
      </w:pPr>
      <w:r>
        <w:t xml:space="preserve">[4] </w:t>
      </w:r>
      <w:r w:rsidRPr="00501A71">
        <w:rPr>
          <w:rFonts w:hint="eastAsia"/>
        </w:rPr>
        <w:t>李宇坤</w:t>
      </w:r>
      <w:r>
        <w:t xml:space="preserve"> </w:t>
      </w:r>
      <w:proofErr w:type="gramStart"/>
      <w:r w:rsidRPr="00501A71">
        <w:rPr>
          <w:rFonts w:hint="eastAsia"/>
        </w:rPr>
        <w:t>张映芹</w:t>
      </w:r>
      <w:proofErr w:type="gramEnd"/>
      <w:r>
        <w:rPr>
          <w:rFonts w:hint="eastAsia"/>
        </w:rPr>
        <w:t>.</w:t>
      </w:r>
      <w:r>
        <w:t xml:space="preserve"> </w:t>
      </w:r>
      <w:r w:rsidRPr="00501A71">
        <w:rPr>
          <w:rFonts w:hint="eastAsia"/>
        </w:rPr>
        <w:t>“能耗双控”与企业绿色创新</w:t>
      </w:r>
      <w:r w:rsidRPr="00501A71">
        <w:rPr>
          <w:rFonts w:hint="eastAsia"/>
        </w:rPr>
        <w:t>_</w:t>
      </w:r>
      <w:r w:rsidRPr="00501A71">
        <w:rPr>
          <w:rFonts w:hint="eastAsia"/>
        </w:rPr>
        <w:t>李宇坤</w:t>
      </w:r>
      <w:r>
        <w:rPr>
          <w:rFonts w:hint="eastAsia"/>
        </w:rPr>
        <w:t>[</w:t>
      </w:r>
      <w:r>
        <w:t xml:space="preserve">A]. </w:t>
      </w:r>
      <w:r>
        <w:rPr>
          <w:rFonts w:hint="eastAsia"/>
        </w:rPr>
        <w:t>陕西师范大学，</w:t>
      </w:r>
      <w:r>
        <w:rPr>
          <w:rFonts w:hint="eastAsia"/>
        </w:rPr>
        <w:t>2</w:t>
      </w:r>
      <w:r>
        <w:t>022</w:t>
      </w:r>
    </w:p>
    <w:p w14:paraId="1FB725A1" w14:textId="730B8190" w:rsidR="00501A71" w:rsidRDefault="00501A71" w:rsidP="00501A71">
      <w:pPr>
        <w:ind w:firstLineChars="0" w:firstLine="0"/>
      </w:pPr>
      <w:r>
        <w:rPr>
          <w:rFonts w:hint="eastAsia"/>
        </w:rPr>
        <w:t>[</w:t>
      </w:r>
      <w:r>
        <w:t>5</w:t>
      </w:r>
      <w:r>
        <w:rPr>
          <w:rFonts w:hint="eastAsia"/>
        </w:rPr>
        <w:t>] </w:t>
      </w:r>
      <w:r w:rsidRPr="00501A71">
        <w:rPr>
          <w:rFonts w:hint="eastAsia"/>
        </w:rPr>
        <w:t>林伯强</w:t>
      </w:r>
      <w:r>
        <w:rPr>
          <w:rFonts w:hint="eastAsia"/>
        </w:rPr>
        <w:t xml:space="preserve"> </w:t>
      </w:r>
      <w:r w:rsidRPr="00501A71">
        <w:rPr>
          <w:rFonts w:hint="eastAsia"/>
        </w:rPr>
        <w:t>徐斌</w:t>
      </w:r>
      <w:r>
        <w:rPr>
          <w:rFonts w:hint="eastAsia"/>
        </w:rPr>
        <w:t>.</w:t>
      </w:r>
      <w:r>
        <w:t xml:space="preserve"> </w:t>
      </w:r>
      <w:r>
        <w:rPr>
          <w:rFonts w:hint="eastAsia"/>
        </w:rPr>
        <w:t>研发投入、碳强度与区域二氧化碳排放</w:t>
      </w:r>
      <w:r>
        <w:rPr>
          <w:rFonts w:hint="eastAsia"/>
        </w:rPr>
        <w:t>[</w:t>
      </w:r>
      <w:r>
        <w:t>A]</w:t>
      </w:r>
      <w:r>
        <w:rPr>
          <w:rFonts w:hint="eastAsia"/>
        </w:rPr>
        <w:t>.</w:t>
      </w:r>
      <w:r>
        <w:t xml:space="preserve"> </w:t>
      </w:r>
      <w:r>
        <w:rPr>
          <w:rFonts w:hint="eastAsia"/>
        </w:rPr>
        <w:t>厦门大学学报，</w:t>
      </w:r>
      <w:r>
        <w:rPr>
          <w:rFonts w:hint="eastAsia"/>
        </w:rPr>
        <w:t>2020</w:t>
      </w:r>
    </w:p>
    <w:p w14:paraId="29684855" w14:textId="2FA89FE9" w:rsidR="00501A71" w:rsidRDefault="00501A71" w:rsidP="00501A71">
      <w:pPr>
        <w:ind w:firstLineChars="0" w:firstLine="0"/>
      </w:pPr>
      <w:r>
        <w:rPr>
          <w:rFonts w:hint="eastAsia"/>
        </w:rPr>
        <w:t>[</w:t>
      </w:r>
      <w:r>
        <w:t>6</w:t>
      </w:r>
      <w:r>
        <w:rPr>
          <w:rFonts w:hint="eastAsia"/>
        </w:rPr>
        <w:t>] </w:t>
      </w:r>
      <w:r w:rsidRPr="00501A71">
        <w:rPr>
          <w:rFonts w:hint="eastAsia"/>
        </w:rPr>
        <w:t>王钊</w:t>
      </w:r>
      <w:r w:rsidRPr="00501A71">
        <w:rPr>
          <w:rFonts w:hint="eastAsia"/>
        </w:rPr>
        <w:t xml:space="preserve"> </w:t>
      </w:r>
      <w:proofErr w:type="gramStart"/>
      <w:r w:rsidRPr="00501A71">
        <w:rPr>
          <w:rFonts w:hint="eastAsia"/>
        </w:rPr>
        <w:t>王良虎</w:t>
      </w:r>
      <w:proofErr w:type="gramEnd"/>
      <w:r>
        <w:rPr>
          <w:rFonts w:hint="eastAsia"/>
        </w:rPr>
        <w:t>.</w:t>
      </w:r>
      <w:r>
        <w:t xml:space="preserve"> R</w:t>
      </w:r>
      <w:r>
        <w:rPr>
          <w:rFonts w:hint="eastAsia"/>
        </w:rPr>
        <w:t>&amp;</w:t>
      </w:r>
      <w:r>
        <w:t>D</w:t>
      </w:r>
      <w:r>
        <w:rPr>
          <w:rFonts w:hint="eastAsia"/>
        </w:rPr>
        <w:t>投入、产业结构升级与碳排放关系研究</w:t>
      </w:r>
      <w:r>
        <w:rPr>
          <w:rFonts w:hint="eastAsia"/>
        </w:rPr>
        <w:t>[</w:t>
      </w:r>
      <w:r>
        <w:t>A]</w:t>
      </w:r>
      <w:r>
        <w:rPr>
          <w:rFonts w:hint="eastAsia"/>
        </w:rPr>
        <w:t xml:space="preserve">. </w:t>
      </w:r>
      <w:r>
        <w:rPr>
          <w:rFonts w:hint="eastAsia"/>
        </w:rPr>
        <w:t>工业技术经济出版社</w:t>
      </w:r>
      <w:r>
        <w:rPr>
          <w:rFonts w:hint="eastAsia"/>
        </w:rPr>
        <w:t>, 2019</w:t>
      </w:r>
    </w:p>
    <w:p w14:paraId="5F772BEC" w14:textId="77777777" w:rsidR="00501A71" w:rsidRPr="00501A71" w:rsidRDefault="00501A71" w:rsidP="003054CB">
      <w:pPr>
        <w:ind w:firstLineChars="0" w:firstLine="0"/>
      </w:pPr>
    </w:p>
    <w:p w14:paraId="5097A1B7" w14:textId="77777777" w:rsidR="00593CE3" w:rsidRDefault="00593CE3" w:rsidP="003054CB">
      <w:pPr>
        <w:ind w:firstLineChars="0" w:firstLine="0"/>
      </w:pPr>
    </w:p>
    <w:p w14:paraId="003F5DA3" w14:textId="77777777" w:rsidR="003054CB" w:rsidRDefault="003054CB" w:rsidP="003054CB">
      <w:pPr>
        <w:ind w:firstLineChars="0" w:firstLine="0"/>
      </w:pPr>
    </w:p>
    <w:p w14:paraId="7B6BBCEC" w14:textId="77777777" w:rsidR="003054CB" w:rsidRDefault="003054CB" w:rsidP="003054CB">
      <w:pPr>
        <w:ind w:firstLineChars="0" w:firstLine="0"/>
      </w:pPr>
    </w:p>
    <w:p w14:paraId="4676BCBA" w14:textId="7D4532E2" w:rsidR="004E4ED9" w:rsidRPr="0093239C" w:rsidRDefault="004E4ED9" w:rsidP="00CB5E86">
      <w:pPr>
        <w:ind w:firstLineChars="0" w:firstLine="0"/>
      </w:pPr>
    </w:p>
    <w:p w14:paraId="3EA4B1F3" w14:textId="1C1784A9" w:rsidR="00527988" w:rsidRPr="00593CE3" w:rsidRDefault="00527988" w:rsidP="00593CE3">
      <w:pPr>
        <w:widowControl/>
        <w:ind w:firstLineChars="0" w:firstLine="0"/>
        <w:jc w:val="center"/>
        <w:outlineLvl w:val="0"/>
        <w:rPr>
          <w:b/>
          <w:bCs/>
        </w:rPr>
      </w:pPr>
      <w:r w:rsidRPr="00A422BF">
        <w:br w:type="page"/>
      </w:r>
      <w:bookmarkStart w:id="38" w:name="_Toc141279563"/>
      <w:r w:rsidR="003054CB" w:rsidRPr="00593CE3">
        <w:rPr>
          <w:rFonts w:hint="eastAsia"/>
          <w:b/>
          <w:bCs/>
          <w:sz w:val="28"/>
          <w:szCs w:val="24"/>
        </w:rPr>
        <w:lastRenderedPageBreak/>
        <w:t>附录</w:t>
      </w:r>
      <w:bookmarkEnd w:id="38"/>
    </w:p>
    <w:p w14:paraId="5B07B64E" w14:textId="57769558" w:rsidR="003054CB" w:rsidRPr="00593CE3" w:rsidRDefault="003054CB" w:rsidP="00593CE3">
      <w:pPr>
        <w:widowControl/>
        <w:ind w:firstLineChars="0" w:firstLine="0"/>
        <w:jc w:val="left"/>
        <w:outlineLvl w:val="1"/>
        <w:rPr>
          <w:b/>
          <w:bCs/>
          <w:sz w:val="28"/>
          <w:szCs w:val="24"/>
        </w:rPr>
      </w:pPr>
      <w:bookmarkStart w:id="39" w:name="_Toc141279564"/>
      <w:r w:rsidRPr="00593CE3">
        <w:rPr>
          <w:rFonts w:hint="eastAsia"/>
          <w:b/>
          <w:bCs/>
          <w:sz w:val="28"/>
          <w:szCs w:val="24"/>
        </w:rPr>
        <w:t>问题</w:t>
      </w:r>
      <w:r w:rsidRPr="00593CE3">
        <w:rPr>
          <w:b/>
          <w:bCs/>
          <w:sz w:val="28"/>
          <w:szCs w:val="24"/>
        </w:rPr>
        <w:t>1</w:t>
      </w:r>
      <w:r w:rsidRPr="00593CE3">
        <w:rPr>
          <w:rFonts w:hint="eastAsia"/>
          <w:b/>
          <w:bCs/>
          <w:sz w:val="28"/>
          <w:szCs w:val="24"/>
        </w:rPr>
        <w:t>的</w:t>
      </w:r>
      <w:r w:rsidRPr="00593CE3">
        <w:rPr>
          <w:rFonts w:hint="eastAsia"/>
          <w:b/>
          <w:bCs/>
          <w:sz w:val="28"/>
          <w:szCs w:val="24"/>
        </w:rPr>
        <w:t>MATLAB</w:t>
      </w:r>
      <w:r w:rsidRPr="00593CE3">
        <w:rPr>
          <w:rFonts w:hint="eastAsia"/>
          <w:b/>
          <w:bCs/>
          <w:sz w:val="28"/>
          <w:szCs w:val="24"/>
        </w:rPr>
        <w:t>代码：</w:t>
      </w:r>
      <w:bookmarkEnd w:id="39"/>
    </w:p>
    <w:p w14:paraId="4E703AA8" w14:textId="77777777" w:rsidR="003054CB" w:rsidRDefault="003054CB" w:rsidP="003054CB">
      <w:pPr>
        <w:widowControl/>
        <w:ind w:firstLineChars="0" w:firstLine="0"/>
        <w:jc w:val="left"/>
      </w:pPr>
      <w:r>
        <w:t xml:space="preserve">import </w:t>
      </w:r>
      <w:proofErr w:type="spellStart"/>
      <w:r>
        <w:t>numpy</w:t>
      </w:r>
      <w:proofErr w:type="spellEnd"/>
    </w:p>
    <w:p w14:paraId="428724DC" w14:textId="77777777" w:rsidR="003054CB" w:rsidRDefault="003054CB" w:rsidP="003054CB">
      <w:pPr>
        <w:widowControl/>
        <w:ind w:firstLineChars="0" w:firstLine="0"/>
        <w:jc w:val="left"/>
      </w:pPr>
      <w:r>
        <w:t>import pandas</w:t>
      </w:r>
    </w:p>
    <w:p w14:paraId="559DDFFE" w14:textId="77777777" w:rsidR="003054CB" w:rsidRDefault="003054CB" w:rsidP="003054CB">
      <w:pPr>
        <w:widowControl/>
        <w:ind w:firstLineChars="0" w:firstLine="0"/>
        <w:jc w:val="left"/>
      </w:pPr>
      <w:r>
        <w:t xml:space="preserve">from </w:t>
      </w:r>
      <w:proofErr w:type="spellStart"/>
      <w:r>
        <w:t>spsspro.algorithm</w:t>
      </w:r>
      <w:proofErr w:type="spellEnd"/>
      <w:r>
        <w:t xml:space="preserve"> import </w:t>
      </w:r>
      <w:proofErr w:type="spellStart"/>
      <w:r>
        <w:t>econometric_model</w:t>
      </w:r>
      <w:proofErr w:type="spellEnd"/>
    </w:p>
    <w:p w14:paraId="24A6E579" w14:textId="77777777" w:rsidR="003054CB" w:rsidRDefault="003054CB" w:rsidP="003054CB">
      <w:pPr>
        <w:widowControl/>
        <w:ind w:firstLineChars="0" w:firstLine="0"/>
        <w:jc w:val="left"/>
      </w:pPr>
      <w:r>
        <w:rPr>
          <w:rFonts w:hint="eastAsia"/>
        </w:rPr>
        <w:t>#</w:t>
      </w:r>
      <w:r>
        <w:rPr>
          <w:rFonts w:hint="eastAsia"/>
        </w:rPr>
        <w:t>生成案例数据</w:t>
      </w:r>
    </w:p>
    <w:p w14:paraId="31BE1066" w14:textId="77777777" w:rsidR="003054CB" w:rsidRDefault="003054CB" w:rsidP="003054CB">
      <w:pPr>
        <w:widowControl/>
        <w:ind w:firstLineChars="0" w:firstLine="0"/>
        <w:jc w:val="left"/>
      </w:pPr>
      <w:r>
        <w:t xml:space="preserve">x = </w:t>
      </w:r>
      <w:proofErr w:type="spellStart"/>
      <w:r>
        <w:t>pandas.DataFrame</w:t>
      </w:r>
      <w:proofErr w:type="spellEnd"/>
      <w:r>
        <w:t>({</w:t>
      </w:r>
    </w:p>
    <w:p w14:paraId="6387F0CB" w14:textId="77777777" w:rsidR="003054CB" w:rsidRDefault="003054CB" w:rsidP="003054CB">
      <w:pPr>
        <w:widowControl/>
        <w:ind w:firstLineChars="0" w:firstLine="0"/>
        <w:jc w:val="left"/>
      </w:pPr>
      <w:r>
        <w:t xml:space="preserve">    "A1": </w:t>
      </w:r>
      <w:proofErr w:type="spellStart"/>
      <w:r>
        <w:t>numpy.random.random</w:t>
      </w:r>
      <w:proofErr w:type="spellEnd"/>
      <w:r>
        <w:t>(size=100),</w:t>
      </w:r>
    </w:p>
    <w:p w14:paraId="712D907B" w14:textId="77777777" w:rsidR="003054CB" w:rsidRDefault="003054CB" w:rsidP="003054CB">
      <w:pPr>
        <w:widowControl/>
        <w:ind w:firstLineChars="0" w:firstLine="0"/>
        <w:jc w:val="left"/>
      </w:pPr>
      <w:r>
        <w:t xml:space="preserve">    "A2": </w:t>
      </w:r>
      <w:proofErr w:type="spellStart"/>
      <w:r>
        <w:t>numpy.random.random</w:t>
      </w:r>
      <w:proofErr w:type="spellEnd"/>
      <w:r>
        <w:t>(size=100),</w:t>
      </w:r>
    </w:p>
    <w:p w14:paraId="7C0CBEBC" w14:textId="77777777" w:rsidR="003054CB" w:rsidRDefault="003054CB" w:rsidP="003054CB">
      <w:pPr>
        <w:widowControl/>
        <w:ind w:firstLineChars="0" w:firstLine="0"/>
        <w:jc w:val="left"/>
      </w:pPr>
      <w:r>
        <w:t xml:space="preserve">    "A3": </w:t>
      </w:r>
      <w:proofErr w:type="spellStart"/>
      <w:r>
        <w:t>numpy.random.random</w:t>
      </w:r>
      <w:proofErr w:type="spellEnd"/>
      <w:r>
        <w:t>(size=100)</w:t>
      </w:r>
    </w:p>
    <w:p w14:paraId="0FFE1C79" w14:textId="77777777" w:rsidR="003054CB" w:rsidRDefault="003054CB" w:rsidP="003054CB">
      <w:pPr>
        <w:widowControl/>
        <w:ind w:firstLineChars="0" w:firstLine="0"/>
        <w:jc w:val="left"/>
      </w:pPr>
      <w:r>
        <w:t>})</w:t>
      </w:r>
    </w:p>
    <w:p w14:paraId="22971045" w14:textId="77777777" w:rsidR="003054CB" w:rsidRDefault="003054CB" w:rsidP="003054CB">
      <w:pPr>
        <w:widowControl/>
        <w:ind w:firstLineChars="0" w:firstLine="0"/>
        <w:jc w:val="left"/>
      </w:pPr>
    </w:p>
    <w:p w14:paraId="1857F764" w14:textId="77777777" w:rsidR="003054CB" w:rsidRDefault="003054CB" w:rsidP="003054CB">
      <w:pPr>
        <w:widowControl/>
        <w:ind w:firstLineChars="0" w:firstLine="0"/>
        <w:jc w:val="left"/>
      </w:pPr>
      <w:proofErr w:type="spellStart"/>
      <w:r>
        <w:t>entity_data</w:t>
      </w:r>
      <w:proofErr w:type="spellEnd"/>
      <w:r>
        <w:t xml:space="preserve"> = []</w:t>
      </w:r>
    </w:p>
    <w:p w14:paraId="01BA8662" w14:textId="77777777" w:rsidR="003054CB" w:rsidRDefault="003054CB" w:rsidP="003054CB">
      <w:pPr>
        <w:widowControl/>
        <w:ind w:firstLineChars="0" w:firstLine="0"/>
        <w:jc w:val="left"/>
      </w:pPr>
      <w:proofErr w:type="spellStart"/>
      <w:r>
        <w:t>timestamp_data</w:t>
      </w:r>
      <w:proofErr w:type="spellEnd"/>
      <w:r>
        <w:t xml:space="preserve"> = []</w:t>
      </w:r>
    </w:p>
    <w:p w14:paraId="6BC202EA" w14:textId="77777777" w:rsidR="003054CB" w:rsidRDefault="003054CB" w:rsidP="003054CB">
      <w:pPr>
        <w:widowControl/>
        <w:ind w:firstLineChars="0" w:firstLine="0"/>
        <w:jc w:val="left"/>
      </w:pPr>
      <w:r>
        <w:t xml:space="preserve">for </w:t>
      </w:r>
      <w:proofErr w:type="spellStart"/>
      <w:r>
        <w:t>i</w:t>
      </w:r>
      <w:proofErr w:type="spellEnd"/>
      <w:r>
        <w:t xml:space="preserve"> in range(10):</w:t>
      </w:r>
    </w:p>
    <w:p w14:paraId="0CF6B663" w14:textId="77777777" w:rsidR="003054CB" w:rsidRDefault="003054CB" w:rsidP="003054CB">
      <w:pPr>
        <w:widowControl/>
        <w:ind w:firstLineChars="0" w:firstLine="0"/>
        <w:jc w:val="left"/>
      </w:pPr>
      <w:r>
        <w:rPr>
          <w:rFonts w:hint="eastAsia"/>
        </w:rPr>
        <w:t xml:space="preserve">    </w:t>
      </w:r>
      <w:proofErr w:type="spellStart"/>
      <w:r>
        <w:rPr>
          <w:rFonts w:hint="eastAsia"/>
        </w:rPr>
        <w:t>entity_data</w:t>
      </w:r>
      <w:proofErr w:type="spellEnd"/>
      <w:r>
        <w:rPr>
          <w:rFonts w:hint="eastAsia"/>
        </w:rPr>
        <w:t xml:space="preserve"> += [f"</w:t>
      </w:r>
      <w:r>
        <w:rPr>
          <w:rFonts w:hint="eastAsia"/>
        </w:rPr>
        <w:t>类别</w:t>
      </w:r>
      <w:r>
        <w:rPr>
          <w:rFonts w:hint="eastAsia"/>
        </w:rPr>
        <w:t>{x}" for x in range(1, 11)]</w:t>
      </w:r>
    </w:p>
    <w:p w14:paraId="6FBFA33E" w14:textId="77777777" w:rsidR="003054CB" w:rsidRDefault="003054CB" w:rsidP="003054CB">
      <w:pPr>
        <w:widowControl/>
        <w:ind w:firstLineChars="0" w:firstLine="0"/>
        <w:jc w:val="left"/>
      </w:pPr>
      <w:r>
        <w:t xml:space="preserve">    </w:t>
      </w:r>
      <w:proofErr w:type="spellStart"/>
      <w:r>
        <w:t>timestamp_data</w:t>
      </w:r>
      <w:proofErr w:type="spellEnd"/>
      <w:r>
        <w:t xml:space="preserve"> += [2000 + </w:t>
      </w:r>
      <w:proofErr w:type="spellStart"/>
      <w:r>
        <w:t>i</w:t>
      </w:r>
      <w:proofErr w:type="spellEnd"/>
      <w:r>
        <w:t xml:space="preserve"> for x in range(1, 11)]</w:t>
      </w:r>
    </w:p>
    <w:p w14:paraId="25E672F8" w14:textId="77777777" w:rsidR="003054CB" w:rsidRDefault="003054CB" w:rsidP="003054CB">
      <w:pPr>
        <w:widowControl/>
        <w:ind w:firstLineChars="0" w:firstLine="0"/>
        <w:jc w:val="left"/>
      </w:pPr>
    </w:p>
    <w:p w14:paraId="14D547DF" w14:textId="77777777" w:rsidR="003054CB" w:rsidRDefault="003054CB" w:rsidP="003054CB">
      <w:pPr>
        <w:widowControl/>
        <w:ind w:firstLineChars="0" w:firstLine="0"/>
        <w:jc w:val="left"/>
      </w:pPr>
      <w:r>
        <w:t xml:space="preserve">entity = </w:t>
      </w:r>
      <w:proofErr w:type="spellStart"/>
      <w:r>
        <w:t>pandas.Series</w:t>
      </w:r>
      <w:proofErr w:type="spellEnd"/>
      <w:r>
        <w:t>(</w:t>
      </w:r>
    </w:p>
    <w:p w14:paraId="5532FD31" w14:textId="77777777" w:rsidR="003054CB" w:rsidRDefault="003054CB" w:rsidP="003054CB">
      <w:pPr>
        <w:widowControl/>
        <w:ind w:firstLineChars="0" w:firstLine="0"/>
        <w:jc w:val="left"/>
      </w:pPr>
      <w:r>
        <w:t xml:space="preserve">    </w:t>
      </w:r>
      <w:proofErr w:type="spellStart"/>
      <w:r>
        <w:t>entity_data</w:t>
      </w:r>
      <w:proofErr w:type="spellEnd"/>
      <w:r>
        <w:t>, name="B"</w:t>
      </w:r>
    </w:p>
    <w:p w14:paraId="20283012" w14:textId="77777777" w:rsidR="003054CB" w:rsidRDefault="003054CB" w:rsidP="003054CB">
      <w:pPr>
        <w:widowControl/>
        <w:ind w:firstLineChars="0" w:firstLine="0"/>
        <w:jc w:val="left"/>
      </w:pPr>
      <w:r>
        <w:t>)</w:t>
      </w:r>
    </w:p>
    <w:p w14:paraId="40C8F243" w14:textId="77777777" w:rsidR="003054CB" w:rsidRDefault="003054CB" w:rsidP="003054CB">
      <w:pPr>
        <w:widowControl/>
        <w:ind w:firstLineChars="0" w:firstLine="0"/>
        <w:jc w:val="left"/>
      </w:pPr>
      <w:r>
        <w:t xml:space="preserve">timestamp = </w:t>
      </w:r>
      <w:proofErr w:type="spellStart"/>
      <w:r>
        <w:t>pandas.Series</w:t>
      </w:r>
      <w:proofErr w:type="spellEnd"/>
      <w:r>
        <w:t>(</w:t>
      </w:r>
    </w:p>
    <w:p w14:paraId="7802D85E" w14:textId="77777777" w:rsidR="003054CB" w:rsidRDefault="003054CB" w:rsidP="003054CB">
      <w:pPr>
        <w:widowControl/>
        <w:ind w:firstLineChars="0" w:firstLine="0"/>
        <w:jc w:val="left"/>
      </w:pPr>
      <w:r>
        <w:t xml:space="preserve">    </w:t>
      </w:r>
      <w:proofErr w:type="spellStart"/>
      <w:r>
        <w:t>timestamp_data</w:t>
      </w:r>
      <w:proofErr w:type="spellEnd"/>
      <w:r>
        <w:t>, name="D"</w:t>
      </w:r>
    </w:p>
    <w:p w14:paraId="20337ACC" w14:textId="77777777" w:rsidR="003054CB" w:rsidRDefault="003054CB" w:rsidP="003054CB">
      <w:pPr>
        <w:widowControl/>
        <w:ind w:firstLineChars="0" w:firstLine="0"/>
        <w:jc w:val="left"/>
      </w:pPr>
      <w:r>
        <w:t>)</w:t>
      </w:r>
    </w:p>
    <w:p w14:paraId="71FAA645" w14:textId="77777777" w:rsidR="003054CB" w:rsidRDefault="003054CB" w:rsidP="003054CB">
      <w:pPr>
        <w:widowControl/>
        <w:ind w:firstLineChars="0" w:firstLine="0"/>
        <w:jc w:val="left"/>
      </w:pPr>
    </w:p>
    <w:p w14:paraId="37C98DD1" w14:textId="77777777" w:rsidR="003054CB" w:rsidRDefault="003054CB" w:rsidP="003054CB">
      <w:pPr>
        <w:widowControl/>
        <w:ind w:firstLineChars="0" w:firstLine="0"/>
        <w:jc w:val="left"/>
      </w:pPr>
      <w:r>
        <w:t xml:space="preserve">y = </w:t>
      </w:r>
      <w:proofErr w:type="spellStart"/>
      <w:r>
        <w:t>pandas.Series</w:t>
      </w:r>
      <w:proofErr w:type="spellEnd"/>
      <w:r>
        <w:t>(</w:t>
      </w:r>
    </w:p>
    <w:p w14:paraId="4A52625E" w14:textId="77777777" w:rsidR="003054CB" w:rsidRDefault="003054CB" w:rsidP="003054CB">
      <w:pPr>
        <w:widowControl/>
        <w:ind w:firstLineChars="0" w:firstLine="0"/>
        <w:jc w:val="left"/>
      </w:pPr>
      <w:r>
        <w:t xml:space="preserve">    </w:t>
      </w:r>
      <w:proofErr w:type="spellStart"/>
      <w:r>
        <w:t>numpy.random.random</w:t>
      </w:r>
      <w:proofErr w:type="spellEnd"/>
      <w:r>
        <w:t>(size=100), name="C"</w:t>
      </w:r>
    </w:p>
    <w:p w14:paraId="55948903" w14:textId="77777777" w:rsidR="003054CB" w:rsidRDefault="003054CB" w:rsidP="003054CB">
      <w:pPr>
        <w:widowControl/>
        <w:ind w:firstLineChars="0" w:firstLine="0"/>
        <w:jc w:val="left"/>
      </w:pPr>
      <w:r>
        <w:t>)</w:t>
      </w:r>
    </w:p>
    <w:p w14:paraId="3E592243" w14:textId="04A288AA" w:rsidR="003054CB" w:rsidRDefault="003054CB" w:rsidP="003054CB">
      <w:pPr>
        <w:widowControl/>
        <w:ind w:firstLineChars="0" w:firstLine="0"/>
        <w:jc w:val="left"/>
      </w:pPr>
      <w:r>
        <w:rPr>
          <w:rFonts w:hint="eastAsia"/>
        </w:rPr>
        <w:t>#</w:t>
      </w:r>
      <w:r>
        <w:rPr>
          <w:rFonts w:hint="eastAsia"/>
        </w:rPr>
        <w:t>面板回归</w:t>
      </w:r>
    </w:p>
    <w:p w14:paraId="7C844CF0" w14:textId="77777777" w:rsidR="003054CB" w:rsidRDefault="003054CB" w:rsidP="003054CB">
      <w:pPr>
        <w:widowControl/>
        <w:ind w:firstLineChars="0" w:firstLine="0"/>
        <w:jc w:val="left"/>
      </w:pPr>
      <w:r>
        <w:t>print(</w:t>
      </w:r>
      <w:proofErr w:type="spellStart"/>
      <w:r>
        <w:t>econometric_model.interface_model</w:t>
      </w:r>
      <w:proofErr w:type="spellEnd"/>
      <w:r>
        <w:t>(</w:t>
      </w:r>
    </w:p>
    <w:p w14:paraId="7A8882E7" w14:textId="77777777" w:rsidR="003054CB" w:rsidRDefault="003054CB" w:rsidP="003054CB">
      <w:pPr>
        <w:widowControl/>
        <w:ind w:firstLineChars="0" w:firstLine="0"/>
        <w:jc w:val="left"/>
      </w:pPr>
      <w:r>
        <w:t xml:space="preserve">    x=x,</w:t>
      </w:r>
    </w:p>
    <w:p w14:paraId="6212D186" w14:textId="77777777" w:rsidR="003054CB" w:rsidRDefault="003054CB" w:rsidP="003054CB">
      <w:pPr>
        <w:widowControl/>
        <w:ind w:firstLineChars="0" w:firstLine="0"/>
        <w:jc w:val="left"/>
      </w:pPr>
      <w:r>
        <w:t xml:space="preserve">    entity=entity,</w:t>
      </w:r>
    </w:p>
    <w:p w14:paraId="06FCFA65" w14:textId="77777777" w:rsidR="003054CB" w:rsidRDefault="003054CB" w:rsidP="003054CB">
      <w:pPr>
        <w:widowControl/>
        <w:ind w:firstLineChars="0" w:firstLine="0"/>
        <w:jc w:val="left"/>
      </w:pPr>
      <w:r>
        <w:t xml:space="preserve">    y=y,</w:t>
      </w:r>
    </w:p>
    <w:p w14:paraId="321E99B5" w14:textId="77777777" w:rsidR="003054CB" w:rsidRDefault="003054CB" w:rsidP="003054CB">
      <w:pPr>
        <w:widowControl/>
        <w:ind w:firstLineChars="0" w:firstLine="0"/>
        <w:jc w:val="left"/>
      </w:pPr>
      <w:r>
        <w:t xml:space="preserve">    timestamp=timestamp</w:t>
      </w:r>
    </w:p>
    <w:p w14:paraId="5AFB8440" w14:textId="77777777" w:rsidR="003054CB" w:rsidRDefault="003054CB" w:rsidP="003054CB">
      <w:pPr>
        <w:widowControl/>
        <w:ind w:firstLineChars="0" w:firstLine="0"/>
        <w:jc w:val="left"/>
      </w:pPr>
      <w:r>
        <w:t>))</w:t>
      </w:r>
    </w:p>
    <w:p w14:paraId="25C167DB" w14:textId="41885167" w:rsidR="003054CB" w:rsidRDefault="003054CB" w:rsidP="003054CB">
      <w:pPr>
        <w:widowControl/>
        <w:ind w:firstLineChars="0" w:firstLine="0"/>
        <w:jc w:val="left"/>
      </w:pPr>
    </w:p>
    <w:p w14:paraId="4ACE0364" w14:textId="77777777" w:rsidR="003054CB" w:rsidRDefault="003054CB" w:rsidP="003054CB">
      <w:pPr>
        <w:widowControl/>
        <w:ind w:firstLineChars="0" w:firstLine="0"/>
        <w:jc w:val="left"/>
      </w:pPr>
    </w:p>
    <w:p w14:paraId="271F19F8" w14:textId="77777777" w:rsidR="003054CB" w:rsidRDefault="003054CB" w:rsidP="003054CB">
      <w:pPr>
        <w:widowControl/>
        <w:ind w:firstLineChars="0" w:firstLine="0"/>
        <w:jc w:val="left"/>
      </w:pPr>
    </w:p>
    <w:p w14:paraId="373E1917" w14:textId="77777777" w:rsidR="003054CB" w:rsidRDefault="003054CB" w:rsidP="003054CB">
      <w:pPr>
        <w:widowControl/>
        <w:ind w:firstLineChars="0" w:firstLine="0"/>
        <w:jc w:val="left"/>
      </w:pPr>
    </w:p>
    <w:p w14:paraId="3A678DDF" w14:textId="77777777" w:rsidR="003054CB" w:rsidRDefault="003054CB" w:rsidP="003054CB">
      <w:pPr>
        <w:widowControl/>
        <w:ind w:firstLineChars="0" w:firstLine="0"/>
        <w:jc w:val="left"/>
      </w:pPr>
    </w:p>
    <w:p w14:paraId="599AAFF4" w14:textId="77777777" w:rsidR="003054CB" w:rsidRDefault="003054CB" w:rsidP="003054CB">
      <w:pPr>
        <w:widowControl/>
        <w:ind w:firstLineChars="0" w:firstLine="0"/>
        <w:jc w:val="left"/>
      </w:pPr>
    </w:p>
    <w:p w14:paraId="6192802D" w14:textId="77777777" w:rsidR="003054CB" w:rsidRDefault="003054CB" w:rsidP="003054CB">
      <w:pPr>
        <w:widowControl/>
        <w:ind w:firstLineChars="0" w:firstLine="0"/>
        <w:jc w:val="left"/>
      </w:pPr>
    </w:p>
    <w:p w14:paraId="2F77C319" w14:textId="4B75BFD4" w:rsidR="003054CB" w:rsidRPr="00593CE3" w:rsidRDefault="003054CB" w:rsidP="00593CE3">
      <w:pPr>
        <w:widowControl/>
        <w:ind w:firstLineChars="0" w:firstLine="0"/>
        <w:jc w:val="left"/>
        <w:outlineLvl w:val="1"/>
        <w:rPr>
          <w:b/>
          <w:bCs/>
        </w:rPr>
      </w:pPr>
      <w:bookmarkStart w:id="40" w:name="_Toc141279565"/>
      <w:r w:rsidRPr="00593CE3">
        <w:rPr>
          <w:rFonts w:hint="eastAsia"/>
          <w:b/>
          <w:bCs/>
          <w:sz w:val="28"/>
          <w:szCs w:val="24"/>
        </w:rPr>
        <w:lastRenderedPageBreak/>
        <w:t>问题</w:t>
      </w:r>
      <w:r w:rsidRPr="00593CE3">
        <w:rPr>
          <w:rFonts w:hint="eastAsia"/>
          <w:b/>
          <w:bCs/>
          <w:sz w:val="28"/>
          <w:szCs w:val="24"/>
        </w:rPr>
        <w:t>2</w:t>
      </w:r>
      <w:r w:rsidRPr="00593CE3">
        <w:rPr>
          <w:rFonts w:hint="eastAsia"/>
          <w:b/>
          <w:bCs/>
          <w:sz w:val="28"/>
          <w:szCs w:val="24"/>
        </w:rPr>
        <w:t>的</w:t>
      </w:r>
      <w:r w:rsidRPr="00593CE3">
        <w:rPr>
          <w:rFonts w:hint="eastAsia"/>
          <w:b/>
          <w:bCs/>
          <w:sz w:val="28"/>
          <w:szCs w:val="24"/>
        </w:rPr>
        <w:t>MATLAB</w:t>
      </w:r>
      <w:r w:rsidRPr="00593CE3">
        <w:rPr>
          <w:rFonts w:hint="eastAsia"/>
          <w:b/>
          <w:bCs/>
          <w:sz w:val="28"/>
          <w:szCs w:val="24"/>
        </w:rPr>
        <w:t>代码：</w:t>
      </w:r>
      <w:bookmarkEnd w:id="40"/>
    </w:p>
    <w:p w14:paraId="6523DDB4" w14:textId="77777777" w:rsidR="00593CE3" w:rsidRDefault="00593CE3" w:rsidP="00593CE3">
      <w:pPr>
        <w:widowControl/>
        <w:ind w:firstLineChars="0" w:firstLine="0"/>
        <w:jc w:val="left"/>
      </w:pPr>
      <w:r w:rsidRPr="00593CE3">
        <w:rPr>
          <w:rFonts w:hint="eastAsia"/>
        </w:rPr>
        <w:t>%</w:t>
      </w:r>
      <w:r w:rsidRPr="00593CE3">
        <w:rPr>
          <w:rFonts w:hint="eastAsia"/>
        </w:rPr>
        <w:t>从</w:t>
      </w:r>
      <w:r w:rsidRPr="00593CE3">
        <w:rPr>
          <w:rFonts w:hint="eastAsia"/>
        </w:rPr>
        <w:t>csv</w:t>
      </w:r>
      <w:r w:rsidRPr="00593CE3">
        <w:rPr>
          <w:rFonts w:hint="eastAsia"/>
        </w:rPr>
        <w:t>文件中加载数据</w:t>
      </w:r>
    </w:p>
    <w:p w14:paraId="1042F493" w14:textId="64672C85" w:rsidR="00593CE3" w:rsidRDefault="00593CE3" w:rsidP="00593CE3">
      <w:pPr>
        <w:widowControl/>
        <w:ind w:firstLineChars="0" w:firstLine="0"/>
        <w:jc w:val="left"/>
      </w:pPr>
      <w:r>
        <w:t xml:space="preserve">data = </w:t>
      </w:r>
      <w:proofErr w:type="spellStart"/>
      <w:r>
        <w:t>readmatrix</w:t>
      </w:r>
      <w:proofErr w:type="spellEnd"/>
      <w:r>
        <w:t>('data.csv');</w:t>
      </w:r>
    </w:p>
    <w:p w14:paraId="73AD75E1" w14:textId="77777777" w:rsidR="00593CE3" w:rsidRDefault="00593CE3" w:rsidP="00593CE3">
      <w:pPr>
        <w:widowControl/>
        <w:ind w:firstLineChars="0" w:firstLine="0"/>
        <w:jc w:val="left"/>
      </w:pPr>
    </w:p>
    <w:p w14:paraId="571DA4D2" w14:textId="77777777" w:rsidR="00593CE3" w:rsidRDefault="00593CE3" w:rsidP="00593CE3">
      <w:pPr>
        <w:widowControl/>
        <w:ind w:firstLineChars="0" w:firstLine="0"/>
        <w:jc w:val="left"/>
      </w:pPr>
      <w:r>
        <w:t>%</w:t>
      </w:r>
      <w:r w:rsidRPr="00593CE3">
        <w:rPr>
          <w:rFonts w:hint="eastAsia"/>
        </w:rPr>
        <w:t>从数据矩阵中提取变量</w:t>
      </w:r>
    </w:p>
    <w:p w14:paraId="1550250C" w14:textId="12A64657" w:rsidR="00593CE3" w:rsidRDefault="00593CE3" w:rsidP="00593CE3">
      <w:pPr>
        <w:widowControl/>
        <w:ind w:firstLineChars="0" w:firstLine="0"/>
        <w:jc w:val="left"/>
      </w:pPr>
      <w:r>
        <w:t xml:space="preserve">X1 = data(:,1); % </w:t>
      </w:r>
      <w:r w:rsidRPr="00593CE3">
        <w:rPr>
          <w:rFonts w:hint="eastAsia"/>
        </w:rPr>
        <w:t>单位工业增加值能耗</w:t>
      </w:r>
      <w:r w:rsidRPr="00593CE3">
        <w:rPr>
          <w:rFonts w:hint="eastAsia"/>
        </w:rPr>
        <w:t>(</w:t>
      </w:r>
      <w:r w:rsidRPr="00593CE3">
        <w:rPr>
          <w:rFonts w:hint="eastAsia"/>
        </w:rPr>
        <w:t>技术效果</w:t>
      </w:r>
      <w:r w:rsidRPr="00593CE3">
        <w:rPr>
          <w:rFonts w:hint="eastAsia"/>
        </w:rPr>
        <w:t>)</w:t>
      </w:r>
    </w:p>
    <w:p w14:paraId="69597769" w14:textId="77777777" w:rsidR="00593CE3" w:rsidRDefault="00593CE3" w:rsidP="00593CE3">
      <w:pPr>
        <w:widowControl/>
        <w:ind w:firstLineChars="0" w:firstLine="0"/>
        <w:jc w:val="left"/>
      </w:pPr>
      <w:r>
        <w:t xml:space="preserve">X2 = data(:,6); % </w:t>
      </w:r>
      <w:r w:rsidRPr="00593CE3">
        <w:rPr>
          <w:rFonts w:hint="eastAsia"/>
        </w:rPr>
        <w:t>清洁能源消费比重</w:t>
      </w:r>
      <w:r w:rsidRPr="00593CE3">
        <w:rPr>
          <w:rFonts w:hint="eastAsia"/>
        </w:rPr>
        <w:t>(</w:t>
      </w:r>
      <w:r w:rsidRPr="00593CE3">
        <w:rPr>
          <w:rFonts w:hint="eastAsia"/>
        </w:rPr>
        <w:t>结构效应</w:t>
      </w:r>
      <w:r w:rsidRPr="00593CE3">
        <w:rPr>
          <w:rFonts w:hint="eastAsia"/>
        </w:rPr>
        <w:t>)</w:t>
      </w:r>
    </w:p>
    <w:p w14:paraId="17D3FB90" w14:textId="5C09A53D" w:rsidR="00593CE3" w:rsidRDefault="00593CE3" w:rsidP="00593CE3">
      <w:pPr>
        <w:widowControl/>
        <w:ind w:firstLineChars="0" w:firstLine="0"/>
        <w:jc w:val="left"/>
      </w:pPr>
      <w:r>
        <w:t xml:space="preserve">M = data(:,5); % </w:t>
      </w:r>
      <w:r w:rsidRPr="00593CE3">
        <w:rPr>
          <w:rFonts w:hint="eastAsia"/>
        </w:rPr>
        <w:t>规模以上工业企业能耗百分比</w:t>
      </w:r>
    </w:p>
    <w:p w14:paraId="3A6693C9" w14:textId="182E75D4" w:rsidR="00593CE3" w:rsidRDefault="00593CE3" w:rsidP="00593CE3">
      <w:pPr>
        <w:widowControl/>
        <w:ind w:firstLineChars="0" w:firstLine="0"/>
        <w:jc w:val="left"/>
      </w:pPr>
      <w:r>
        <w:t xml:space="preserve">Y = data(:,4); % </w:t>
      </w:r>
      <w:r w:rsidRPr="00593CE3">
        <w:rPr>
          <w:rFonts w:hint="eastAsia"/>
        </w:rPr>
        <w:t>规模以上工业增加值</w:t>
      </w:r>
    </w:p>
    <w:p w14:paraId="0C406302" w14:textId="77777777" w:rsidR="00593CE3" w:rsidRDefault="00593CE3" w:rsidP="00593CE3">
      <w:pPr>
        <w:widowControl/>
        <w:ind w:firstLineChars="0" w:firstLine="0"/>
        <w:jc w:val="left"/>
      </w:pPr>
    </w:p>
    <w:p w14:paraId="1D23072A" w14:textId="3F361813" w:rsidR="00593CE3" w:rsidRDefault="00593CE3" w:rsidP="00593CE3">
      <w:pPr>
        <w:widowControl/>
        <w:ind w:firstLineChars="0" w:firstLine="0"/>
        <w:jc w:val="left"/>
      </w:pPr>
      <w:r>
        <w:t xml:space="preserve">% </w:t>
      </w:r>
      <w:r w:rsidRPr="00593CE3">
        <w:rPr>
          <w:rFonts w:hint="eastAsia"/>
        </w:rPr>
        <w:t>对每个变量执行最小</w:t>
      </w:r>
      <w:r w:rsidRPr="00593CE3">
        <w:rPr>
          <w:rFonts w:hint="eastAsia"/>
        </w:rPr>
        <w:t>-</w:t>
      </w:r>
      <w:r w:rsidRPr="00593CE3">
        <w:rPr>
          <w:rFonts w:hint="eastAsia"/>
        </w:rPr>
        <w:t>最大归一化</w:t>
      </w:r>
    </w:p>
    <w:p w14:paraId="63D69C04" w14:textId="77777777" w:rsidR="00593CE3" w:rsidRDefault="00593CE3" w:rsidP="00593CE3">
      <w:pPr>
        <w:widowControl/>
        <w:ind w:firstLineChars="0" w:firstLine="0"/>
        <w:jc w:val="left"/>
      </w:pPr>
      <w:r>
        <w:t>X1_norm = (X1 - min(X1)) / (max(X1) - min(X1));</w:t>
      </w:r>
    </w:p>
    <w:p w14:paraId="3B2C236A" w14:textId="77777777" w:rsidR="00593CE3" w:rsidRDefault="00593CE3" w:rsidP="00593CE3">
      <w:pPr>
        <w:widowControl/>
        <w:ind w:firstLineChars="0" w:firstLine="0"/>
        <w:jc w:val="left"/>
      </w:pPr>
      <w:r>
        <w:t>X2_norm = (X2 - min(X2)) / (max(X2) - min(X2));</w:t>
      </w:r>
    </w:p>
    <w:p w14:paraId="27576ACF" w14:textId="77777777" w:rsidR="00593CE3" w:rsidRDefault="00593CE3" w:rsidP="00593CE3">
      <w:pPr>
        <w:widowControl/>
        <w:ind w:firstLineChars="0" w:firstLine="0"/>
        <w:jc w:val="left"/>
      </w:pPr>
      <w:proofErr w:type="spellStart"/>
      <w:r>
        <w:t>M_norm</w:t>
      </w:r>
      <w:proofErr w:type="spellEnd"/>
      <w:r>
        <w:t xml:space="preserve"> = (M - min(M)) / (max(M) - min(M));</w:t>
      </w:r>
    </w:p>
    <w:p w14:paraId="5FA93DBF" w14:textId="77777777" w:rsidR="00593CE3" w:rsidRDefault="00593CE3" w:rsidP="00593CE3">
      <w:pPr>
        <w:widowControl/>
        <w:ind w:firstLineChars="0" w:firstLine="0"/>
        <w:jc w:val="left"/>
      </w:pPr>
      <w:proofErr w:type="spellStart"/>
      <w:r>
        <w:t>Y_norm</w:t>
      </w:r>
      <w:proofErr w:type="spellEnd"/>
      <w:r>
        <w:t xml:space="preserve"> = (Y - min(Y)) / (max(Y) - min(Y));</w:t>
      </w:r>
    </w:p>
    <w:p w14:paraId="7AB2AB37" w14:textId="77777777" w:rsidR="00593CE3" w:rsidRDefault="00593CE3" w:rsidP="00593CE3">
      <w:pPr>
        <w:widowControl/>
        <w:ind w:firstLineChars="0" w:firstLine="0"/>
        <w:jc w:val="left"/>
      </w:pPr>
    </w:p>
    <w:p w14:paraId="335F4D39" w14:textId="674C7BAB" w:rsidR="00593CE3" w:rsidRDefault="00593CE3" w:rsidP="00593CE3">
      <w:pPr>
        <w:widowControl/>
        <w:ind w:firstLineChars="0" w:firstLine="0"/>
        <w:jc w:val="left"/>
      </w:pPr>
      <w:r>
        <w:t xml:space="preserve">% </w:t>
      </w:r>
      <w:r w:rsidRPr="00593CE3">
        <w:rPr>
          <w:rFonts w:hint="eastAsia"/>
        </w:rPr>
        <w:t>对每个模型进行线性回归</w:t>
      </w:r>
    </w:p>
    <w:p w14:paraId="6A226171" w14:textId="77777777" w:rsidR="00593CE3" w:rsidRDefault="00593CE3" w:rsidP="00593CE3">
      <w:pPr>
        <w:widowControl/>
        <w:ind w:firstLineChars="0" w:firstLine="0"/>
        <w:jc w:val="left"/>
      </w:pPr>
      <w:r>
        <w:t xml:space="preserve">model1 = </w:t>
      </w:r>
      <w:proofErr w:type="spellStart"/>
      <w:r>
        <w:t>fitlm</w:t>
      </w:r>
      <w:proofErr w:type="spellEnd"/>
      <w:r>
        <w:t xml:space="preserve">([X1_norm X2_norm], </w:t>
      </w:r>
      <w:proofErr w:type="spellStart"/>
      <w:r>
        <w:t>Y_norm</w:t>
      </w:r>
      <w:proofErr w:type="spellEnd"/>
      <w:r>
        <w:t>); % Y = b0 + b1*X1 + b2*X2 + e</w:t>
      </w:r>
    </w:p>
    <w:p w14:paraId="44010ECE" w14:textId="77777777" w:rsidR="00593CE3" w:rsidRDefault="00593CE3" w:rsidP="00593CE3">
      <w:pPr>
        <w:widowControl/>
        <w:ind w:firstLineChars="0" w:firstLine="0"/>
        <w:jc w:val="left"/>
      </w:pPr>
      <w:r>
        <w:t xml:space="preserve">model2 = </w:t>
      </w:r>
      <w:proofErr w:type="spellStart"/>
      <w:r>
        <w:t>fitlm</w:t>
      </w:r>
      <w:proofErr w:type="spellEnd"/>
      <w:r>
        <w:t xml:space="preserve">([X1_norm X2_norm], </w:t>
      </w:r>
      <w:proofErr w:type="spellStart"/>
      <w:r>
        <w:t>M_norm</w:t>
      </w:r>
      <w:proofErr w:type="spellEnd"/>
      <w:r>
        <w:t>); % M = a0 + a1*X1 + a2*X2 + e</w:t>
      </w:r>
    </w:p>
    <w:p w14:paraId="77A1DE1B" w14:textId="77777777" w:rsidR="00593CE3" w:rsidRDefault="00593CE3" w:rsidP="00593CE3">
      <w:pPr>
        <w:widowControl/>
        <w:ind w:firstLineChars="0" w:firstLine="0"/>
        <w:jc w:val="left"/>
      </w:pPr>
      <w:r>
        <w:t xml:space="preserve">model3 = </w:t>
      </w:r>
      <w:proofErr w:type="spellStart"/>
      <w:r>
        <w:t>fitlm</w:t>
      </w:r>
      <w:proofErr w:type="spellEnd"/>
      <w:r>
        <w:t xml:space="preserve">([X1_norm X2_norm </w:t>
      </w:r>
      <w:proofErr w:type="spellStart"/>
      <w:r>
        <w:t>M_norm</w:t>
      </w:r>
      <w:proofErr w:type="spellEnd"/>
      <w:r>
        <w:t xml:space="preserve">], </w:t>
      </w:r>
      <w:proofErr w:type="spellStart"/>
      <w:r>
        <w:t>Y_norm</w:t>
      </w:r>
      <w:proofErr w:type="spellEnd"/>
      <w:r>
        <w:t>); % Y = g0 + g1*M + g2*X1 + g3*X2 + e</w:t>
      </w:r>
    </w:p>
    <w:p w14:paraId="17D2B9E2" w14:textId="77777777" w:rsidR="00593CE3" w:rsidRDefault="00593CE3" w:rsidP="00593CE3">
      <w:pPr>
        <w:widowControl/>
        <w:ind w:firstLineChars="0" w:firstLine="0"/>
        <w:jc w:val="left"/>
      </w:pPr>
    </w:p>
    <w:p w14:paraId="0A31C130" w14:textId="129D6100" w:rsidR="00593CE3" w:rsidRDefault="00593CE3" w:rsidP="00593CE3">
      <w:pPr>
        <w:widowControl/>
        <w:ind w:firstLineChars="0" w:firstLine="0"/>
        <w:jc w:val="left"/>
      </w:pPr>
      <w:r>
        <w:t xml:space="preserve">% </w:t>
      </w:r>
      <w:r w:rsidRPr="00593CE3">
        <w:rPr>
          <w:rFonts w:hint="eastAsia"/>
        </w:rPr>
        <w:t>从模型中提取系数和标准误差</w:t>
      </w:r>
    </w:p>
    <w:p w14:paraId="31CCF6C0" w14:textId="77777777" w:rsidR="00593CE3" w:rsidRDefault="00593CE3" w:rsidP="00593CE3">
      <w:pPr>
        <w:widowControl/>
        <w:ind w:firstLineChars="0" w:firstLine="0"/>
        <w:jc w:val="left"/>
      </w:pPr>
      <w:r>
        <w:t>b = model1.Coefficients.Estimate; % b0, b1, b2</w:t>
      </w:r>
    </w:p>
    <w:p w14:paraId="1F22F2F4" w14:textId="77777777" w:rsidR="00593CE3" w:rsidRDefault="00593CE3" w:rsidP="00593CE3">
      <w:pPr>
        <w:widowControl/>
        <w:ind w:firstLineChars="0" w:firstLine="0"/>
        <w:jc w:val="left"/>
      </w:pPr>
      <w:proofErr w:type="spellStart"/>
      <w:r>
        <w:t>b_se</w:t>
      </w:r>
      <w:proofErr w:type="spellEnd"/>
      <w:r>
        <w:t xml:space="preserve"> = model1.Coefficients.SE; % SE_b0, SE_b1, SE_b2</w:t>
      </w:r>
    </w:p>
    <w:p w14:paraId="1ACF2DE5" w14:textId="77777777" w:rsidR="00593CE3" w:rsidRDefault="00593CE3" w:rsidP="00593CE3">
      <w:pPr>
        <w:widowControl/>
        <w:ind w:firstLineChars="0" w:firstLine="0"/>
        <w:jc w:val="left"/>
      </w:pPr>
      <w:r>
        <w:t>a = model2.Coefficients.Estimate; % a0, a1, a2</w:t>
      </w:r>
    </w:p>
    <w:p w14:paraId="192066F6" w14:textId="77777777" w:rsidR="00593CE3" w:rsidRDefault="00593CE3" w:rsidP="00593CE3">
      <w:pPr>
        <w:widowControl/>
        <w:ind w:firstLineChars="0" w:firstLine="0"/>
        <w:jc w:val="left"/>
      </w:pPr>
      <w:proofErr w:type="spellStart"/>
      <w:r>
        <w:t>a_se</w:t>
      </w:r>
      <w:proofErr w:type="spellEnd"/>
      <w:r>
        <w:t xml:space="preserve"> = model2.Coefficients.SE; % SE_a0, SE_a1, SE_a2</w:t>
      </w:r>
    </w:p>
    <w:p w14:paraId="0B1AAAC3" w14:textId="77777777" w:rsidR="00593CE3" w:rsidRDefault="00593CE3" w:rsidP="00593CE3">
      <w:pPr>
        <w:widowControl/>
        <w:ind w:firstLineChars="0" w:firstLine="0"/>
        <w:jc w:val="left"/>
      </w:pPr>
      <w:r>
        <w:t>g = model3.Coefficients.Estimate; % g0, g1, g2, g3</w:t>
      </w:r>
    </w:p>
    <w:p w14:paraId="1915A195" w14:textId="77777777" w:rsidR="00593CE3" w:rsidRDefault="00593CE3" w:rsidP="00593CE3">
      <w:pPr>
        <w:widowControl/>
        <w:ind w:firstLineChars="0" w:firstLine="0"/>
        <w:jc w:val="left"/>
      </w:pPr>
      <w:proofErr w:type="spellStart"/>
      <w:r>
        <w:t>g_se</w:t>
      </w:r>
      <w:proofErr w:type="spellEnd"/>
      <w:r>
        <w:t xml:space="preserve"> = model3.Coefficients.SE; % SE_g0, SE_g1, SE_g2, SE_g3</w:t>
      </w:r>
    </w:p>
    <w:p w14:paraId="6DE48115" w14:textId="77777777" w:rsidR="00593CE3" w:rsidRDefault="00593CE3" w:rsidP="00593CE3">
      <w:pPr>
        <w:widowControl/>
        <w:ind w:firstLineChars="0" w:firstLine="0"/>
        <w:jc w:val="left"/>
      </w:pPr>
    </w:p>
    <w:p w14:paraId="7238E60E" w14:textId="0E884623" w:rsidR="00593CE3" w:rsidRDefault="00593CE3" w:rsidP="00593CE3">
      <w:pPr>
        <w:widowControl/>
        <w:ind w:firstLineChars="0" w:firstLine="0"/>
        <w:jc w:val="left"/>
      </w:pPr>
      <w:r>
        <w:t>%</w:t>
      </w:r>
      <w:r w:rsidRPr="00593CE3">
        <w:rPr>
          <w:rFonts w:hint="eastAsia"/>
        </w:rPr>
        <w:t>计算中介效应及其标准误差</w:t>
      </w:r>
    </w:p>
    <w:p w14:paraId="0BDEA8CA" w14:textId="77777777" w:rsidR="00593CE3" w:rsidRDefault="00593CE3" w:rsidP="00593CE3">
      <w:pPr>
        <w:widowControl/>
        <w:ind w:firstLineChars="0" w:firstLine="0"/>
        <w:jc w:val="left"/>
      </w:pPr>
      <w:r>
        <w:t>med_1 = a(2) * g(2); % Mediation effect of X1 on Y through M</w:t>
      </w:r>
    </w:p>
    <w:p w14:paraId="77FE110A" w14:textId="77777777" w:rsidR="00593CE3" w:rsidRDefault="00593CE3" w:rsidP="00593CE3">
      <w:pPr>
        <w:widowControl/>
        <w:ind w:firstLineChars="0" w:firstLine="0"/>
        <w:jc w:val="left"/>
      </w:pPr>
      <w:r>
        <w:t xml:space="preserve">med_1_se = sqrt((a(2)^2 * </w:t>
      </w:r>
      <w:proofErr w:type="spellStart"/>
      <w:r>
        <w:t>g_se</w:t>
      </w:r>
      <w:proofErr w:type="spellEnd"/>
      <w:r>
        <w:t xml:space="preserve">(2)^2) + (g(2)^2 * </w:t>
      </w:r>
      <w:proofErr w:type="spellStart"/>
      <w:r>
        <w:t>a_se</w:t>
      </w:r>
      <w:proofErr w:type="spellEnd"/>
      <w:r>
        <w:t>(2)^2) + (</w:t>
      </w:r>
      <w:proofErr w:type="spellStart"/>
      <w:r>
        <w:t>a_se</w:t>
      </w:r>
      <w:proofErr w:type="spellEnd"/>
      <w:r>
        <w:t xml:space="preserve">(2)^2 * </w:t>
      </w:r>
      <w:proofErr w:type="spellStart"/>
      <w:r>
        <w:t>g_se</w:t>
      </w:r>
      <w:proofErr w:type="spellEnd"/>
      <w:r>
        <w:t>(2)^2)); % Standard error of med_1</w:t>
      </w:r>
    </w:p>
    <w:p w14:paraId="68E0ADA8" w14:textId="77777777" w:rsidR="00593CE3" w:rsidRDefault="00593CE3" w:rsidP="00593CE3">
      <w:pPr>
        <w:widowControl/>
        <w:ind w:firstLineChars="0" w:firstLine="0"/>
        <w:jc w:val="left"/>
      </w:pPr>
      <w:r>
        <w:t>med_2 = a(3) * g(2); % Mediation effect of X2 on Y through M</w:t>
      </w:r>
    </w:p>
    <w:p w14:paraId="0E72FE25" w14:textId="77777777" w:rsidR="00593CE3" w:rsidRDefault="00593CE3" w:rsidP="00593CE3">
      <w:pPr>
        <w:widowControl/>
        <w:ind w:firstLineChars="0" w:firstLine="0"/>
        <w:jc w:val="left"/>
      </w:pPr>
      <w:r>
        <w:t xml:space="preserve">med_2_se = sqrt((a(3)^2 * </w:t>
      </w:r>
      <w:proofErr w:type="spellStart"/>
      <w:r>
        <w:t>g_se</w:t>
      </w:r>
      <w:proofErr w:type="spellEnd"/>
      <w:r>
        <w:t xml:space="preserve">(2)^2) + (g(2)^2 * </w:t>
      </w:r>
      <w:proofErr w:type="spellStart"/>
      <w:r>
        <w:t>a_se</w:t>
      </w:r>
      <w:proofErr w:type="spellEnd"/>
      <w:r>
        <w:t>(3)^2) + (</w:t>
      </w:r>
      <w:proofErr w:type="spellStart"/>
      <w:r>
        <w:t>a_se</w:t>
      </w:r>
      <w:proofErr w:type="spellEnd"/>
      <w:r>
        <w:t xml:space="preserve">(3)^2 * </w:t>
      </w:r>
      <w:proofErr w:type="spellStart"/>
      <w:r>
        <w:t>g_se</w:t>
      </w:r>
      <w:proofErr w:type="spellEnd"/>
      <w:r>
        <w:t>(2)^2)); % Standard error of med_2</w:t>
      </w:r>
    </w:p>
    <w:p w14:paraId="6C8C8B6F" w14:textId="77777777" w:rsidR="00593CE3" w:rsidRDefault="00593CE3" w:rsidP="00593CE3">
      <w:pPr>
        <w:widowControl/>
        <w:ind w:firstLineChars="0" w:firstLine="0"/>
        <w:jc w:val="left"/>
      </w:pPr>
    </w:p>
    <w:p w14:paraId="66CE11CA" w14:textId="6996AFDB" w:rsidR="00593CE3" w:rsidRDefault="00593CE3" w:rsidP="00593CE3">
      <w:pPr>
        <w:widowControl/>
        <w:ind w:firstLineChars="0" w:firstLine="0"/>
        <w:jc w:val="left"/>
      </w:pPr>
      <w:r>
        <w:t xml:space="preserve">% </w:t>
      </w:r>
      <w:r w:rsidRPr="00593CE3">
        <w:rPr>
          <w:rFonts w:hint="eastAsia"/>
        </w:rPr>
        <w:t>计算中介效果的置信区间</w:t>
      </w:r>
    </w:p>
    <w:p w14:paraId="0A8D64F4" w14:textId="73A13D9E" w:rsidR="00593CE3" w:rsidRDefault="00593CE3" w:rsidP="00593CE3">
      <w:pPr>
        <w:widowControl/>
        <w:ind w:firstLineChars="0" w:firstLine="0"/>
        <w:jc w:val="left"/>
      </w:pPr>
      <w:r>
        <w:t xml:space="preserve">alpha = 0.05; % </w:t>
      </w:r>
      <w:r w:rsidRPr="00593CE3">
        <w:rPr>
          <w:rFonts w:hint="eastAsia"/>
        </w:rPr>
        <w:t>显著性水平</w:t>
      </w:r>
    </w:p>
    <w:p w14:paraId="6D668DB3" w14:textId="1809CD65" w:rsidR="00593CE3" w:rsidRDefault="00593CE3" w:rsidP="00593CE3">
      <w:pPr>
        <w:widowControl/>
        <w:ind w:firstLineChars="0" w:firstLine="0"/>
        <w:jc w:val="left"/>
      </w:pPr>
      <w:r>
        <w:t xml:space="preserve">n = length(data); % </w:t>
      </w:r>
      <w:r w:rsidRPr="00593CE3">
        <w:rPr>
          <w:rFonts w:hint="eastAsia"/>
        </w:rPr>
        <w:t>样本容量</w:t>
      </w:r>
    </w:p>
    <w:p w14:paraId="1256FA8D" w14:textId="488E0594" w:rsidR="00593CE3" w:rsidRDefault="00593CE3" w:rsidP="00593CE3">
      <w:pPr>
        <w:widowControl/>
        <w:ind w:firstLineChars="0" w:firstLine="0"/>
        <w:jc w:val="left"/>
      </w:pPr>
      <w:r>
        <w:t xml:space="preserve">k = 4; % </w:t>
      </w:r>
      <w:r w:rsidRPr="00593CE3">
        <w:rPr>
          <w:rFonts w:hint="eastAsia"/>
        </w:rPr>
        <w:t>自变量个数</w:t>
      </w:r>
    </w:p>
    <w:p w14:paraId="20D2C79C" w14:textId="77777777" w:rsidR="00593CE3" w:rsidRDefault="00593CE3" w:rsidP="00593CE3">
      <w:pPr>
        <w:widowControl/>
        <w:ind w:firstLineChars="0" w:firstLine="0"/>
        <w:jc w:val="left"/>
      </w:pPr>
      <w:proofErr w:type="spellStart"/>
      <w:r>
        <w:t>t_crit</w:t>
      </w:r>
      <w:proofErr w:type="spellEnd"/>
      <w:r>
        <w:t xml:space="preserve"> = </w:t>
      </w:r>
      <w:proofErr w:type="spellStart"/>
      <w:r>
        <w:t>tinv</w:t>
      </w:r>
      <w:proofErr w:type="spellEnd"/>
      <w:r>
        <w:t xml:space="preserve">(1-alpha/2, n-k-1); % </w:t>
      </w:r>
      <w:r w:rsidRPr="00593CE3">
        <w:rPr>
          <w:rFonts w:hint="eastAsia"/>
        </w:rPr>
        <w:t>n-k-1</w:t>
      </w:r>
      <w:r w:rsidRPr="00593CE3">
        <w:rPr>
          <w:rFonts w:hint="eastAsia"/>
        </w:rPr>
        <w:t>个自由度的</w:t>
      </w:r>
      <w:r w:rsidRPr="00593CE3">
        <w:rPr>
          <w:rFonts w:hint="eastAsia"/>
        </w:rPr>
        <w:t>t</w:t>
      </w:r>
      <w:r w:rsidRPr="00593CE3">
        <w:rPr>
          <w:rFonts w:hint="eastAsia"/>
        </w:rPr>
        <w:t>分布的临界值</w:t>
      </w:r>
    </w:p>
    <w:p w14:paraId="4AC8B5BE" w14:textId="77777777" w:rsidR="00593CE3" w:rsidRDefault="00593CE3" w:rsidP="00593CE3">
      <w:pPr>
        <w:widowControl/>
        <w:ind w:firstLineChars="0" w:firstLine="0"/>
        <w:jc w:val="left"/>
      </w:pPr>
      <w:r>
        <w:lastRenderedPageBreak/>
        <w:t xml:space="preserve">ci_1_lower = med_1 - </w:t>
      </w:r>
      <w:proofErr w:type="spellStart"/>
      <w:r>
        <w:t>t_crit</w:t>
      </w:r>
      <w:proofErr w:type="spellEnd"/>
      <w:r>
        <w:t xml:space="preserve"> * med_1_se; % </w:t>
      </w:r>
      <w:r w:rsidRPr="00593CE3">
        <w:rPr>
          <w:rFonts w:hint="eastAsia"/>
        </w:rPr>
        <w:t>med_1</w:t>
      </w:r>
      <w:r w:rsidRPr="00593CE3">
        <w:rPr>
          <w:rFonts w:hint="eastAsia"/>
        </w:rPr>
        <w:t>的</w:t>
      </w:r>
      <w:r w:rsidRPr="00593CE3">
        <w:rPr>
          <w:rFonts w:hint="eastAsia"/>
        </w:rPr>
        <w:t>95%</w:t>
      </w:r>
      <w:r w:rsidRPr="00593CE3">
        <w:rPr>
          <w:rFonts w:hint="eastAsia"/>
        </w:rPr>
        <w:t>置信区间下界</w:t>
      </w:r>
    </w:p>
    <w:p w14:paraId="6FFC0ACA" w14:textId="5098A13D" w:rsidR="00593CE3" w:rsidRDefault="00593CE3" w:rsidP="00593CE3">
      <w:pPr>
        <w:widowControl/>
        <w:ind w:firstLineChars="0" w:firstLine="0"/>
        <w:jc w:val="left"/>
      </w:pPr>
      <w:r>
        <w:t xml:space="preserve">ci_1_upper = med_1 + </w:t>
      </w:r>
      <w:proofErr w:type="spellStart"/>
      <w:r>
        <w:t>t_crit</w:t>
      </w:r>
      <w:proofErr w:type="spellEnd"/>
      <w:r>
        <w:t xml:space="preserve"> * med_1_se; %</w:t>
      </w:r>
      <w:r w:rsidRPr="00593CE3">
        <w:rPr>
          <w:rFonts w:hint="eastAsia"/>
        </w:rPr>
        <w:t>med_1 95%</w:t>
      </w:r>
      <w:r w:rsidRPr="00593CE3">
        <w:rPr>
          <w:rFonts w:hint="eastAsia"/>
        </w:rPr>
        <w:t>置信区间的上界</w:t>
      </w:r>
    </w:p>
    <w:p w14:paraId="3336CCFD" w14:textId="755F9DC5" w:rsidR="00593CE3" w:rsidRDefault="00593CE3" w:rsidP="00593CE3">
      <w:pPr>
        <w:widowControl/>
        <w:ind w:firstLineChars="0" w:firstLine="0"/>
        <w:jc w:val="left"/>
      </w:pPr>
      <w:r>
        <w:t xml:space="preserve">ci_2_lower = med_2 - </w:t>
      </w:r>
      <w:proofErr w:type="spellStart"/>
      <w:r>
        <w:t>t_crit</w:t>
      </w:r>
      <w:proofErr w:type="spellEnd"/>
      <w:r>
        <w:t xml:space="preserve"> * med_2_se; % </w:t>
      </w:r>
      <w:r w:rsidRPr="00593CE3">
        <w:rPr>
          <w:rFonts w:hint="eastAsia"/>
        </w:rPr>
        <w:t>med_2 95%</w:t>
      </w:r>
      <w:r w:rsidRPr="00593CE3">
        <w:rPr>
          <w:rFonts w:hint="eastAsia"/>
        </w:rPr>
        <w:t>置信区间的下界</w:t>
      </w:r>
    </w:p>
    <w:p w14:paraId="5862C513" w14:textId="057311DE" w:rsidR="00593CE3" w:rsidRDefault="00593CE3" w:rsidP="00593CE3">
      <w:pPr>
        <w:widowControl/>
        <w:ind w:firstLineChars="0" w:firstLine="0"/>
        <w:jc w:val="left"/>
      </w:pPr>
      <w:r>
        <w:t xml:space="preserve">ci_2_upper = med_2 + </w:t>
      </w:r>
      <w:proofErr w:type="spellStart"/>
      <w:r>
        <w:t>t_crit</w:t>
      </w:r>
      <w:proofErr w:type="spellEnd"/>
      <w:r>
        <w:t xml:space="preserve"> * med_2_se; % </w:t>
      </w:r>
      <w:r w:rsidRPr="00593CE3">
        <w:rPr>
          <w:rFonts w:hint="eastAsia"/>
        </w:rPr>
        <w:t>med_12 95%</w:t>
      </w:r>
      <w:r w:rsidRPr="00593CE3">
        <w:rPr>
          <w:rFonts w:hint="eastAsia"/>
        </w:rPr>
        <w:t>置信区间的上界</w:t>
      </w:r>
    </w:p>
    <w:p w14:paraId="602F4876" w14:textId="77777777" w:rsidR="00593CE3" w:rsidRDefault="00593CE3" w:rsidP="00593CE3">
      <w:pPr>
        <w:widowControl/>
        <w:ind w:firstLineChars="0" w:firstLine="0"/>
        <w:jc w:val="left"/>
      </w:pPr>
    </w:p>
    <w:p w14:paraId="10FBB98D" w14:textId="3258ADED" w:rsidR="00593CE3" w:rsidRDefault="00593CE3" w:rsidP="00593CE3">
      <w:pPr>
        <w:widowControl/>
        <w:ind w:firstLineChars="0" w:firstLine="0"/>
        <w:jc w:val="left"/>
      </w:pPr>
      <w:r>
        <w:t xml:space="preserve">% </w:t>
      </w:r>
      <w:r w:rsidRPr="00593CE3">
        <w:rPr>
          <w:rFonts w:hint="eastAsia"/>
        </w:rPr>
        <w:t>以表格形式显示结果</w:t>
      </w:r>
    </w:p>
    <w:p w14:paraId="240A122B" w14:textId="77777777" w:rsidR="00593CE3" w:rsidRDefault="00593CE3" w:rsidP="00593CE3">
      <w:pPr>
        <w:widowControl/>
        <w:ind w:firstLineChars="0" w:firstLine="0"/>
        <w:jc w:val="left"/>
      </w:pPr>
      <w:r>
        <w:t>results = table(["Technical effect"; "Structural effect"], [med_1; med_2], [med_1_se; med_12_se], [ci_11_lower ci11_upper; ci12_lower ci12_upper]);</w:t>
      </w:r>
    </w:p>
    <w:p w14:paraId="3167BB16" w14:textId="77777777" w:rsidR="00593CE3" w:rsidRDefault="00593CE3" w:rsidP="00593CE3">
      <w:pPr>
        <w:widowControl/>
        <w:ind w:firstLineChars="0" w:firstLine="0"/>
        <w:jc w:val="left"/>
      </w:pPr>
      <w:proofErr w:type="spellStart"/>
      <w:r>
        <w:t>results.Properties.VariableNames</w:t>
      </w:r>
      <w:proofErr w:type="spellEnd"/>
      <w:r>
        <w:t>{'Var11'}='Mediator';</w:t>
      </w:r>
    </w:p>
    <w:p w14:paraId="73810F0F" w14:textId="77777777" w:rsidR="00593CE3" w:rsidRDefault="00593CE3" w:rsidP="00593CE3">
      <w:pPr>
        <w:widowControl/>
        <w:ind w:firstLineChars="0" w:firstLine="0"/>
        <w:jc w:val="left"/>
      </w:pPr>
      <w:proofErr w:type="spellStart"/>
      <w:r>
        <w:t>results.Properties.VariableNames</w:t>
      </w:r>
      <w:proofErr w:type="spellEnd"/>
      <w:r>
        <w:t>{'Var12'}='Mediation effect';</w:t>
      </w:r>
    </w:p>
    <w:p w14:paraId="392BAB02" w14:textId="77777777" w:rsidR="00593CE3" w:rsidRDefault="00593CE3" w:rsidP="00593CE3">
      <w:pPr>
        <w:widowControl/>
        <w:ind w:firstLineChars="0" w:firstLine="0"/>
        <w:jc w:val="left"/>
      </w:pPr>
      <w:proofErr w:type="spellStart"/>
      <w:r>
        <w:t>results.Properties.VariableNames</w:t>
      </w:r>
      <w:proofErr w:type="spellEnd"/>
      <w:r>
        <w:t>{'Var13'}='Standard error';</w:t>
      </w:r>
    </w:p>
    <w:p w14:paraId="5B4C4F9B" w14:textId="77777777" w:rsidR="00593CE3" w:rsidRDefault="00593CE3" w:rsidP="00593CE3">
      <w:pPr>
        <w:widowControl/>
        <w:ind w:firstLineChars="0" w:firstLine="0"/>
        <w:jc w:val="left"/>
      </w:pPr>
      <w:proofErr w:type="spellStart"/>
      <w:r>
        <w:t>results.Properties.VariableNames</w:t>
      </w:r>
      <w:proofErr w:type="spellEnd"/>
      <w:r>
        <w:t>{'Var14'}='95% confidence interval';</w:t>
      </w:r>
    </w:p>
    <w:p w14:paraId="206DC269" w14:textId="1996CC05" w:rsidR="003054CB" w:rsidRDefault="00593CE3" w:rsidP="00593CE3">
      <w:pPr>
        <w:widowControl/>
        <w:ind w:firstLineChars="0" w:firstLine="0"/>
        <w:jc w:val="left"/>
      </w:pPr>
      <w:proofErr w:type="spellStart"/>
      <w:r>
        <w:t>disp</w:t>
      </w:r>
      <w:proofErr w:type="spellEnd"/>
      <w:r>
        <w:t>(results);</w:t>
      </w:r>
    </w:p>
    <w:p w14:paraId="3437BF3E" w14:textId="7E0D80BC" w:rsidR="003054CB" w:rsidRPr="003054CB" w:rsidRDefault="003054CB" w:rsidP="003054CB">
      <w:pPr>
        <w:widowControl/>
        <w:ind w:firstLineChars="0" w:firstLine="0"/>
        <w:jc w:val="left"/>
      </w:pPr>
      <w:r>
        <w:t xml:space="preserve">    </w:t>
      </w:r>
    </w:p>
    <w:p w14:paraId="3D1F87CD" w14:textId="77777777" w:rsidR="003054CB" w:rsidRPr="00A422BF" w:rsidRDefault="003054CB">
      <w:pPr>
        <w:widowControl/>
        <w:ind w:firstLineChars="0" w:firstLine="0"/>
        <w:jc w:val="left"/>
      </w:pPr>
    </w:p>
    <w:sectPr w:rsidR="003054CB" w:rsidRPr="00A422BF" w:rsidSect="00593CE3">
      <w:footerReference w:type="default" r:id="rId26"/>
      <w:pgSz w:w="11906" w:h="16838"/>
      <w:pgMar w:top="1440" w:right="1531" w:bottom="1440" w:left="1531"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1A6D5D" w14:textId="77777777" w:rsidR="009160F5" w:rsidRDefault="009160F5" w:rsidP="00575FCC">
      <w:pPr>
        <w:ind w:firstLine="480"/>
      </w:pPr>
      <w:r>
        <w:separator/>
      </w:r>
    </w:p>
  </w:endnote>
  <w:endnote w:type="continuationSeparator" w:id="0">
    <w:p w14:paraId="520EDDEC" w14:textId="77777777" w:rsidR="009160F5" w:rsidRDefault="009160F5" w:rsidP="00575FCC">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经典宋体简">
    <w:altName w:val="黑体"/>
    <w:charset w:val="86"/>
    <w:family w:val="modern"/>
    <w:pitch w:val="default"/>
    <w:sig w:usb0="00000000" w:usb1="00000000" w:usb2="0000001E" w:usb3="00000000" w:csb0="00040000"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E0295F" w14:textId="77777777" w:rsidR="00B734B3" w:rsidRDefault="00B734B3">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9DA9DC" w14:textId="77777777" w:rsidR="00B734B3" w:rsidRDefault="00B734B3">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87A3B9" w14:textId="77777777" w:rsidR="00B734B3" w:rsidRDefault="00B734B3">
    <w:pPr>
      <w:pStyle w:val="a5"/>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0258772"/>
      <w:docPartObj>
        <w:docPartGallery w:val="Page Numbers (Bottom of Page)"/>
        <w:docPartUnique/>
      </w:docPartObj>
    </w:sdtPr>
    <w:sdtContent>
      <w:p w14:paraId="630BEEEA" w14:textId="73A1C5E6" w:rsidR="00593CE3" w:rsidRDefault="00593CE3">
        <w:pPr>
          <w:pStyle w:val="a5"/>
          <w:ind w:firstLine="360"/>
          <w:jc w:val="center"/>
        </w:pPr>
        <w:r>
          <w:fldChar w:fldCharType="begin"/>
        </w:r>
        <w:r>
          <w:instrText>PAGE   \* MERGEFORMAT</w:instrText>
        </w:r>
        <w:r>
          <w:fldChar w:fldCharType="separate"/>
        </w:r>
        <w:r>
          <w:rPr>
            <w:lang w:val="zh-CN"/>
          </w:rPr>
          <w:t>2</w:t>
        </w:r>
        <w:r>
          <w:fldChar w:fldCharType="end"/>
        </w:r>
      </w:p>
    </w:sdtContent>
  </w:sdt>
  <w:p w14:paraId="7CE9ADEC" w14:textId="77777777" w:rsidR="00593CE3" w:rsidRDefault="00593CE3">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9F8B8D" w14:textId="77777777" w:rsidR="009160F5" w:rsidRDefault="009160F5" w:rsidP="00575FCC">
      <w:pPr>
        <w:ind w:firstLine="480"/>
      </w:pPr>
      <w:r>
        <w:separator/>
      </w:r>
    </w:p>
  </w:footnote>
  <w:footnote w:type="continuationSeparator" w:id="0">
    <w:p w14:paraId="182D2B3A" w14:textId="77777777" w:rsidR="009160F5" w:rsidRDefault="009160F5" w:rsidP="00575FCC">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28BF35" w14:textId="77777777" w:rsidR="00B734B3" w:rsidRDefault="00B734B3">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89BBD" w14:textId="77777777" w:rsidR="00B734B3" w:rsidRPr="006C057D" w:rsidRDefault="00B734B3" w:rsidP="006C057D">
    <w:pPr>
      <w:ind w:left="480" w:firstLineChars="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4DAE9C" w14:textId="77777777" w:rsidR="00B734B3" w:rsidRDefault="00B734B3">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E6B31"/>
    <w:multiLevelType w:val="hybridMultilevel"/>
    <w:tmpl w:val="0B74AE02"/>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 w15:restartNumberingAfterBreak="0">
    <w:nsid w:val="155A4E8B"/>
    <w:multiLevelType w:val="hybridMultilevel"/>
    <w:tmpl w:val="D5969878"/>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 w15:restartNumberingAfterBreak="0">
    <w:nsid w:val="164D4686"/>
    <w:multiLevelType w:val="multilevel"/>
    <w:tmpl w:val="94A02EA6"/>
    <w:lvl w:ilvl="0">
      <w:start w:val="5"/>
      <w:numFmt w:val="decimal"/>
      <w:lvlText w:val="%1"/>
      <w:lvlJc w:val="left"/>
      <w:pPr>
        <w:tabs>
          <w:tab w:val="num" w:pos="900"/>
        </w:tabs>
        <w:ind w:left="900" w:hanging="900"/>
      </w:pPr>
    </w:lvl>
    <w:lvl w:ilvl="1">
      <w:start w:val="1"/>
      <w:numFmt w:val="decimal"/>
      <w:lvlText w:val="%1.%2"/>
      <w:lvlJc w:val="left"/>
      <w:pPr>
        <w:tabs>
          <w:tab w:val="num" w:pos="900"/>
        </w:tabs>
        <w:ind w:left="900" w:hanging="900"/>
      </w:pPr>
    </w:lvl>
    <w:lvl w:ilvl="2">
      <w:start w:val="1"/>
      <w:numFmt w:val="decimal"/>
      <w:lvlText w:val="%1.%2.%3"/>
      <w:lvlJc w:val="left"/>
      <w:pPr>
        <w:tabs>
          <w:tab w:val="num" w:pos="900"/>
        </w:tabs>
        <w:ind w:left="900" w:hanging="900"/>
      </w:pPr>
    </w:lvl>
    <w:lvl w:ilvl="3">
      <w:start w:val="2"/>
      <w:numFmt w:val="decimal"/>
      <w:lvlText w:val="%1.%2.%3.%4"/>
      <w:lvlJc w:val="left"/>
      <w:pPr>
        <w:tabs>
          <w:tab w:val="num" w:pos="900"/>
        </w:tabs>
        <w:ind w:left="900" w:hanging="90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3" w15:restartNumberingAfterBreak="0">
    <w:nsid w:val="170A097D"/>
    <w:multiLevelType w:val="multilevel"/>
    <w:tmpl w:val="658E8E38"/>
    <w:lvl w:ilvl="0">
      <w:start w:val="1"/>
      <w:numFmt w:val="chineseCountingThousand"/>
      <w:suff w:val="space"/>
      <w:lvlText w:val="%1、"/>
      <w:lvlJc w:val="left"/>
      <w:pPr>
        <w:ind w:left="425" w:hanging="425"/>
      </w:pPr>
      <w:rPr>
        <w:rFonts w:eastAsia="黑体" w:hint="eastAsia"/>
        <w:b w:val="0"/>
        <w:bCs w:val="0"/>
        <w:i w:val="0"/>
        <w:sz w:val="28"/>
      </w:rPr>
    </w:lvl>
    <w:lvl w:ilvl="1">
      <w:start w:val="1"/>
      <w:numFmt w:val="decimal"/>
      <w:isLgl/>
      <w:suff w:val="space"/>
      <w:lvlText w:val="%1.%2"/>
      <w:lvlJc w:val="left"/>
      <w:pPr>
        <w:ind w:left="992" w:hanging="567"/>
      </w:pPr>
      <w:rPr>
        <w:rFonts w:ascii="Times New Roman" w:hAnsi="Times New Roman" w:hint="default"/>
        <w:b w:val="0"/>
        <w:bCs w:val="0"/>
        <w:i w:val="0"/>
        <w:sz w:val="24"/>
      </w:rPr>
    </w:lvl>
    <w:lvl w:ilvl="2">
      <w:start w:val="1"/>
      <w:numFmt w:val="decimal"/>
      <w:isLgl/>
      <w:suff w:val="space"/>
      <w:lvlText w:val="%1.%2.%3"/>
      <w:lvlJc w:val="left"/>
      <w:pPr>
        <w:ind w:left="1418" w:hanging="567"/>
      </w:pPr>
      <w:rPr>
        <w:rFonts w:ascii="Times New Roman" w:hAnsi="Times New Roman" w:hint="default"/>
        <w:b w:val="0"/>
        <w:bCs w:val="0"/>
        <w:i w:val="0"/>
        <w:sz w:val="24"/>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1DDA7049"/>
    <w:multiLevelType w:val="hybridMultilevel"/>
    <w:tmpl w:val="FB6C012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30A6064D"/>
    <w:multiLevelType w:val="hybridMultilevel"/>
    <w:tmpl w:val="1D68840C"/>
    <w:lvl w:ilvl="0" w:tplc="0409000F">
      <w:start w:val="1"/>
      <w:numFmt w:val="decimal"/>
      <w:lvlText w:val="%1."/>
      <w:lvlJc w:val="left"/>
      <w:pPr>
        <w:ind w:left="920" w:hanging="440"/>
      </w:pPr>
      <w:rPr>
        <w:rFonts w:hint="eastAsia"/>
        <w:sz w:val="24"/>
      </w:rPr>
    </w:lvl>
    <w:lvl w:ilvl="1" w:tplc="FFFFFFFF" w:tentative="1">
      <w:start w:val="1"/>
      <w:numFmt w:val="lowerLetter"/>
      <w:lvlText w:val="%2)"/>
      <w:lvlJc w:val="left"/>
      <w:pPr>
        <w:ind w:left="1360" w:hanging="440"/>
      </w:pPr>
    </w:lvl>
    <w:lvl w:ilvl="2" w:tplc="FFFFFFFF" w:tentative="1">
      <w:start w:val="1"/>
      <w:numFmt w:val="lowerRoman"/>
      <w:lvlText w:val="%3."/>
      <w:lvlJc w:val="right"/>
      <w:pPr>
        <w:ind w:left="1800" w:hanging="440"/>
      </w:pPr>
    </w:lvl>
    <w:lvl w:ilvl="3" w:tplc="FFFFFFFF" w:tentative="1">
      <w:start w:val="1"/>
      <w:numFmt w:val="decimal"/>
      <w:lvlText w:val="%4."/>
      <w:lvlJc w:val="left"/>
      <w:pPr>
        <w:ind w:left="2240" w:hanging="440"/>
      </w:pPr>
    </w:lvl>
    <w:lvl w:ilvl="4" w:tplc="FFFFFFFF" w:tentative="1">
      <w:start w:val="1"/>
      <w:numFmt w:val="lowerLetter"/>
      <w:lvlText w:val="%5)"/>
      <w:lvlJc w:val="left"/>
      <w:pPr>
        <w:ind w:left="2680" w:hanging="440"/>
      </w:pPr>
    </w:lvl>
    <w:lvl w:ilvl="5" w:tplc="FFFFFFFF" w:tentative="1">
      <w:start w:val="1"/>
      <w:numFmt w:val="lowerRoman"/>
      <w:lvlText w:val="%6."/>
      <w:lvlJc w:val="right"/>
      <w:pPr>
        <w:ind w:left="3120" w:hanging="440"/>
      </w:pPr>
    </w:lvl>
    <w:lvl w:ilvl="6" w:tplc="FFFFFFFF" w:tentative="1">
      <w:start w:val="1"/>
      <w:numFmt w:val="decimal"/>
      <w:lvlText w:val="%7."/>
      <w:lvlJc w:val="left"/>
      <w:pPr>
        <w:ind w:left="3560" w:hanging="440"/>
      </w:pPr>
    </w:lvl>
    <w:lvl w:ilvl="7" w:tplc="FFFFFFFF" w:tentative="1">
      <w:start w:val="1"/>
      <w:numFmt w:val="lowerLetter"/>
      <w:lvlText w:val="%8)"/>
      <w:lvlJc w:val="left"/>
      <w:pPr>
        <w:ind w:left="4000" w:hanging="440"/>
      </w:pPr>
    </w:lvl>
    <w:lvl w:ilvl="8" w:tplc="FFFFFFFF" w:tentative="1">
      <w:start w:val="1"/>
      <w:numFmt w:val="lowerRoman"/>
      <w:lvlText w:val="%9."/>
      <w:lvlJc w:val="right"/>
      <w:pPr>
        <w:ind w:left="4440" w:hanging="440"/>
      </w:pPr>
    </w:lvl>
  </w:abstractNum>
  <w:abstractNum w:abstractNumId="6" w15:restartNumberingAfterBreak="0">
    <w:nsid w:val="4A2A7C3B"/>
    <w:multiLevelType w:val="hybridMultilevel"/>
    <w:tmpl w:val="622CAD9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4A347D52"/>
    <w:multiLevelType w:val="hybridMultilevel"/>
    <w:tmpl w:val="15FCA6B2"/>
    <w:lvl w:ilvl="0" w:tplc="0409000F">
      <w:start w:val="1"/>
      <w:numFmt w:val="decimal"/>
      <w:lvlText w:val="%1."/>
      <w:lvlJc w:val="left"/>
      <w:pPr>
        <w:ind w:left="920" w:hanging="440"/>
      </w:pPr>
      <w:rPr>
        <w:rFonts w:hint="eastAsia"/>
        <w:sz w:val="24"/>
      </w:rPr>
    </w:lvl>
    <w:lvl w:ilvl="1" w:tplc="FFFFFFFF" w:tentative="1">
      <w:start w:val="1"/>
      <w:numFmt w:val="lowerLetter"/>
      <w:lvlText w:val="%2)"/>
      <w:lvlJc w:val="left"/>
      <w:pPr>
        <w:ind w:left="1360" w:hanging="440"/>
      </w:pPr>
    </w:lvl>
    <w:lvl w:ilvl="2" w:tplc="FFFFFFFF" w:tentative="1">
      <w:start w:val="1"/>
      <w:numFmt w:val="lowerRoman"/>
      <w:lvlText w:val="%3."/>
      <w:lvlJc w:val="right"/>
      <w:pPr>
        <w:ind w:left="1800" w:hanging="440"/>
      </w:pPr>
    </w:lvl>
    <w:lvl w:ilvl="3" w:tplc="FFFFFFFF" w:tentative="1">
      <w:start w:val="1"/>
      <w:numFmt w:val="decimal"/>
      <w:lvlText w:val="%4."/>
      <w:lvlJc w:val="left"/>
      <w:pPr>
        <w:ind w:left="2240" w:hanging="440"/>
      </w:pPr>
    </w:lvl>
    <w:lvl w:ilvl="4" w:tplc="FFFFFFFF" w:tentative="1">
      <w:start w:val="1"/>
      <w:numFmt w:val="lowerLetter"/>
      <w:lvlText w:val="%5)"/>
      <w:lvlJc w:val="left"/>
      <w:pPr>
        <w:ind w:left="2680" w:hanging="440"/>
      </w:pPr>
    </w:lvl>
    <w:lvl w:ilvl="5" w:tplc="FFFFFFFF" w:tentative="1">
      <w:start w:val="1"/>
      <w:numFmt w:val="lowerRoman"/>
      <w:lvlText w:val="%6."/>
      <w:lvlJc w:val="right"/>
      <w:pPr>
        <w:ind w:left="3120" w:hanging="440"/>
      </w:pPr>
    </w:lvl>
    <w:lvl w:ilvl="6" w:tplc="FFFFFFFF" w:tentative="1">
      <w:start w:val="1"/>
      <w:numFmt w:val="decimal"/>
      <w:lvlText w:val="%7."/>
      <w:lvlJc w:val="left"/>
      <w:pPr>
        <w:ind w:left="3560" w:hanging="440"/>
      </w:pPr>
    </w:lvl>
    <w:lvl w:ilvl="7" w:tplc="FFFFFFFF" w:tentative="1">
      <w:start w:val="1"/>
      <w:numFmt w:val="lowerLetter"/>
      <w:lvlText w:val="%8)"/>
      <w:lvlJc w:val="left"/>
      <w:pPr>
        <w:ind w:left="4000" w:hanging="440"/>
      </w:pPr>
    </w:lvl>
    <w:lvl w:ilvl="8" w:tplc="FFFFFFFF" w:tentative="1">
      <w:start w:val="1"/>
      <w:numFmt w:val="lowerRoman"/>
      <w:lvlText w:val="%9."/>
      <w:lvlJc w:val="right"/>
      <w:pPr>
        <w:ind w:left="4440" w:hanging="440"/>
      </w:pPr>
    </w:lvl>
  </w:abstractNum>
  <w:abstractNum w:abstractNumId="8" w15:restartNumberingAfterBreak="0">
    <w:nsid w:val="5B825727"/>
    <w:multiLevelType w:val="hybridMultilevel"/>
    <w:tmpl w:val="64989C9C"/>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9" w15:restartNumberingAfterBreak="0">
    <w:nsid w:val="5D1F4921"/>
    <w:multiLevelType w:val="hybridMultilevel"/>
    <w:tmpl w:val="B322B830"/>
    <w:lvl w:ilvl="0" w:tplc="F282F0C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5DF36BCE"/>
    <w:multiLevelType w:val="multilevel"/>
    <w:tmpl w:val="198ED3F8"/>
    <w:lvl w:ilvl="0">
      <w:start w:val="1"/>
      <w:numFmt w:val="chineseCountingThousand"/>
      <w:suff w:val="space"/>
      <w:lvlText w:val="%1、"/>
      <w:lvlJc w:val="left"/>
      <w:pPr>
        <w:ind w:left="425" w:hanging="425"/>
      </w:pPr>
      <w:rPr>
        <w:rFonts w:eastAsia="黑体" w:hint="eastAsia"/>
        <w:b/>
        <w:i w:val="0"/>
        <w:sz w:val="28"/>
      </w:rPr>
    </w:lvl>
    <w:lvl w:ilvl="1">
      <w:start w:val="1"/>
      <w:numFmt w:val="decimal"/>
      <w:isLgl/>
      <w:suff w:val="space"/>
      <w:lvlText w:val="%1.%2"/>
      <w:lvlJc w:val="left"/>
      <w:pPr>
        <w:ind w:left="992" w:hanging="567"/>
      </w:pPr>
      <w:rPr>
        <w:rFonts w:ascii="Times New Roman" w:hAnsi="Times New Roman" w:hint="default"/>
        <w:b/>
        <w:i w:val="0"/>
        <w:sz w:val="24"/>
      </w:rPr>
    </w:lvl>
    <w:lvl w:ilvl="2">
      <w:start w:val="1"/>
      <w:numFmt w:val="decimal"/>
      <w:isLgl/>
      <w:suff w:val="space"/>
      <w:lvlText w:val="%1.%2.%3"/>
      <w:lvlJc w:val="left"/>
      <w:pPr>
        <w:ind w:left="1418" w:hanging="567"/>
      </w:pPr>
      <w:rPr>
        <w:rFonts w:ascii="Times New Roman" w:hAnsi="Times New Roman" w:hint="default"/>
        <w:b/>
        <w:i w:val="0"/>
        <w:sz w:val="24"/>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15:restartNumberingAfterBreak="0">
    <w:nsid w:val="5FFC885A"/>
    <w:multiLevelType w:val="singleLevel"/>
    <w:tmpl w:val="5FFC885A"/>
    <w:lvl w:ilvl="0">
      <w:start w:val="1"/>
      <w:numFmt w:val="decimal"/>
      <w:suff w:val="nothing"/>
      <w:lvlText w:val="（%1）"/>
      <w:lvlJc w:val="left"/>
    </w:lvl>
  </w:abstractNum>
  <w:abstractNum w:abstractNumId="12" w15:restartNumberingAfterBreak="0">
    <w:nsid w:val="665B7F6C"/>
    <w:multiLevelType w:val="hybridMultilevel"/>
    <w:tmpl w:val="2DC2CD12"/>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6A9769D2"/>
    <w:multiLevelType w:val="hybridMultilevel"/>
    <w:tmpl w:val="9DCC25C4"/>
    <w:lvl w:ilvl="0" w:tplc="29D42A7C">
      <w:start w:val="1"/>
      <w:numFmt w:val="decimal"/>
      <w:lvlText w:val="%1."/>
      <w:lvlJc w:val="left"/>
      <w:pPr>
        <w:ind w:left="920" w:hanging="440"/>
      </w:pPr>
      <w:rPr>
        <w:rFonts w:hint="eastAsia"/>
        <w:sz w:val="24"/>
      </w:rPr>
    </w:lvl>
    <w:lvl w:ilvl="1" w:tplc="FFFFFFFF" w:tentative="1">
      <w:start w:val="1"/>
      <w:numFmt w:val="lowerLetter"/>
      <w:lvlText w:val="%2)"/>
      <w:lvlJc w:val="left"/>
      <w:pPr>
        <w:ind w:left="1360" w:hanging="440"/>
      </w:pPr>
    </w:lvl>
    <w:lvl w:ilvl="2" w:tplc="FFFFFFFF" w:tentative="1">
      <w:start w:val="1"/>
      <w:numFmt w:val="lowerRoman"/>
      <w:lvlText w:val="%3."/>
      <w:lvlJc w:val="right"/>
      <w:pPr>
        <w:ind w:left="1800" w:hanging="440"/>
      </w:pPr>
    </w:lvl>
    <w:lvl w:ilvl="3" w:tplc="FFFFFFFF" w:tentative="1">
      <w:start w:val="1"/>
      <w:numFmt w:val="decimal"/>
      <w:lvlText w:val="%4."/>
      <w:lvlJc w:val="left"/>
      <w:pPr>
        <w:ind w:left="2240" w:hanging="440"/>
      </w:pPr>
    </w:lvl>
    <w:lvl w:ilvl="4" w:tplc="FFFFFFFF" w:tentative="1">
      <w:start w:val="1"/>
      <w:numFmt w:val="lowerLetter"/>
      <w:lvlText w:val="%5)"/>
      <w:lvlJc w:val="left"/>
      <w:pPr>
        <w:ind w:left="2680" w:hanging="440"/>
      </w:pPr>
    </w:lvl>
    <w:lvl w:ilvl="5" w:tplc="FFFFFFFF" w:tentative="1">
      <w:start w:val="1"/>
      <w:numFmt w:val="lowerRoman"/>
      <w:lvlText w:val="%6."/>
      <w:lvlJc w:val="right"/>
      <w:pPr>
        <w:ind w:left="3120" w:hanging="440"/>
      </w:pPr>
    </w:lvl>
    <w:lvl w:ilvl="6" w:tplc="FFFFFFFF" w:tentative="1">
      <w:start w:val="1"/>
      <w:numFmt w:val="decimal"/>
      <w:lvlText w:val="%7."/>
      <w:lvlJc w:val="left"/>
      <w:pPr>
        <w:ind w:left="3560" w:hanging="440"/>
      </w:pPr>
    </w:lvl>
    <w:lvl w:ilvl="7" w:tplc="FFFFFFFF" w:tentative="1">
      <w:start w:val="1"/>
      <w:numFmt w:val="lowerLetter"/>
      <w:lvlText w:val="%8)"/>
      <w:lvlJc w:val="left"/>
      <w:pPr>
        <w:ind w:left="4000" w:hanging="440"/>
      </w:pPr>
    </w:lvl>
    <w:lvl w:ilvl="8" w:tplc="FFFFFFFF" w:tentative="1">
      <w:start w:val="1"/>
      <w:numFmt w:val="lowerRoman"/>
      <w:lvlText w:val="%9."/>
      <w:lvlJc w:val="right"/>
      <w:pPr>
        <w:ind w:left="4440" w:hanging="440"/>
      </w:pPr>
    </w:lvl>
  </w:abstractNum>
  <w:abstractNum w:abstractNumId="14" w15:restartNumberingAfterBreak="0">
    <w:nsid w:val="7349071B"/>
    <w:multiLevelType w:val="hybridMultilevel"/>
    <w:tmpl w:val="BFEA14CE"/>
    <w:lvl w:ilvl="0" w:tplc="B21ED84E">
      <w:start w:val="1"/>
      <w:numFmt w:val="decimal"/>
      <w:suff w:val="nothing"/>
      <w:lvlText w:val="%1、"/>
      <w:lvlJc w:val="left"/>
      <w:pPr>
        <w:ind w:left="0" w:firstLine="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73CD4293"/>
    <w:multiLevelType w:val="multilevel"/>
    <w:tmpl w:val="5138401C"/>
    <w:lvl w:ilvl="0">
      <w:start w:val="1"/>
      <w:numFmt w:val="chineseCountingThousand"/>
      <w:pStyle w:val="1"/>
      <w:suff w:val="space"/>
      <w:lvlText w:val="%1、"/>
      <w:lvlJc w:val="left"/>
      <w:pPr>
        <w:ind w:left="425" w:hanging="425"/>
      </w:pPr>
      <w:rPr>
        <w:rFonts w:ascii="黑体" w:eastAsia="黑体" w:hAnsi="黑体" w:hint="eastAsia"/>
        <w:b w:val="0"/>
        <w:i w:val="0"/>
        <w:sz w:val="28"/>
      </w:rPr>
    </w:lvl>
    <w:lvl w:ilvl="1">
      <w:start w:val="1"/>
      <w:numFmt w:val="decimal"/>
      <w:pStyle w:val="2"/>
      <w:isLgl/>
      <w:suff w:val="space"/>
      <w:lvlText w:val="%1.%2"/>
      <w:lvlJc w:val="left"/>
      <w:pPr>
        <w:ind w:left="709" w:hanging="567"/>
      </w:pPr>
      <w:rPr>
        <w:rFonts w:ascii="黑体" w:eastAsia="黑体" w:hAnsi="黑体" w:hint="eastAsia"/>
        <w:b w:val="0"/>
        <w:i w:val="0"/>
        <w:sz w:val="24"/>
      </w:rPr>
    </w:lvl>
    <w:lvl w:ilvl="2">
      <w:start w:val="1"/>
      <w:numFmt w:val="decimal"/>
      <w:pStyle w:val="3"/>
      <w:isLgl/>
      <w:suff w:val="space"/>
      <w:lvlText w:val="%1.%2.%3"/>
      <w:lvlJc w:val="left"/>
      <w:pPr>
        <w:ind w:left="1418" w:hanging="567"/>
      </w:pPr>
      <w:rPr>
        <w:rFonts w:ascii="黑体" w:eastAsia="黑体" w:hAnsi="黑体" w:hint="eastAsia"/>
        <w:b w:val="0"/>
        <w:i w:val="0"/>
        <w:sz w:val="24"/>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6" w15:restartNumberingAfterBreak="0">
    <w:nsid w:val="7BE9794B"/>
    <w:multiLevelType w:val="hybridMultilevel"/>
    <w:tmpl w:val="057CD5F2"/>
    <w:lvl w:ilvl="0" w:tplc="0409000F">
      <w:start w:val="1"/>
      <w:numFmt w:val="decimal"/>
      <w:lvlText w:val="%1."/>
      <w:lvlJc w:val="left"/>
      <w:pPr>
        <w:ind w:left="920" w:hanging="440"/>
      </w:pPr>
      <w:rPr>
        <w:rFonts w:hint="eastAsia"/>
        <w:sz w:val="24"/>
      </w:rPr>
    </w:lvl>
    <w:lvl w:ilvl="1" w:tplc="FFFFFFFF" w:tentative="1">
      <w:start w:val="1"/>
      <w:numFmt w:val="lowerLetter"/>
      <w:lvlText w:val="%2)"/>
      <w:lvlJc w:val="left"/>
      <w:pPr>
        <w:ind w:left="1360" w:hanging="440"/>
      </w:pPr>
    </w:lvl>
    <w:lvl w:ilvl="2" w:tplc="FFFFFFFF" w:tentative="1">
      <w:start w:val="1"/>
      <w:numFmt w:val="lowerRoman"/>
      <w:lvlText w:val="%3."/>
      <w:lvlJc w:val="right"/>
      <w:pPr>
        <w:ind w:left="1800" w:hanging="440"/>
      </w:pPr>
    </w:lvl>
    <w:lvl w:ilvl="3" w:tplc="FFFFFFFF" w:tentative="1">
      <w:start w:val="1"/>
      <w:numFmt w:val="decimal"/>
      <w:lvlText w:val="%4."/>
      <w:lvlJc w:val="left"/>
      <w:pPr>
        <w:ind w:left="2240" w:hanging="440"/>
      </w:pPr>
    </w:lvl>
    <w:lvl w:ilvl="4" w:tplc="FFFFFFFF" w:tentative="1">
      <w:start w:val="1"/>
      <w:numFmt w:val="lowerLetter"/>
      <w:lvlText w:val="%5)"/>
      <w:lvlJc w:val="left"/>
      <w:pPr>
        <w:ind w:left="2680" w:hanging="440"/>
      </w:pPr>
    </w:lvl>
    <w:lvl w:ilvl="5" w:tplc="FFFFFFFF" w:tentative="1">
      <w:start w:val="1"/>
      <w:numFmt w:val="lowerRoman"/>
      <w:lvlText w:val="%6."/>
      <w:lvlJc w:val="right"/>
      <w:pPr>
        <w:ind w:left="3120" w:hanging="440"/>
      </w:pPr>
    </w:lvl>
    <w:lvl w:ilvl="6" w:tplc="FFFFFFFF" w:tentative="1">
      <w:start w:val="1"/>
      <w:numFmt w:val="decimal"/>
      <w:lvlText w:val="%7."/>
      <w:lvlJc w:val="left"/>
      <w:pPr>
        <w:ind w:left="3560" w:hanging="440"/>
      </w:pPr>
    </w:lvl>
    <w:lvl w:ilvl="7" w:tplc="FFFFFFFF" w:tentative="1">
      <w:start w:val="1"/>
      <w:numFmt w:val="lowerLetter"/>
      <w:lvlText w:val="%8)"/>
      <w:lvlJc w:val="left"/>
      <w:pPr>
        <w:ind w:left="4000" w:hanging="440"/>
      </w:pPr>
    </w:lvl>
    <w:lvl w:ilvl="8" w:tplc="FFFFFFFF" w:tentative="1">
      <w:start w:val="1"/>
      <w:numFmt w:val="lowerRoman"/>
      <w:lvlText w:val="%9."/>
      <w:lvlJc w:val="right"/>
      <w:pPr>
        <w:ind w:left="4440" w:hanging="440"/>
      </w:pPr>
    </w:lvl>
  </w:abstractNum>
  <w:num w:numId="1" w16cid:durableId="523909735">
    <w:abstractNumId w:val="3"/>
  </w:num>
  <w:num w:numId="2" w16cid:durableId="1237783536">
    <w:abstractNumId w:val="4"/>
  </w:num>
  <w:num w:numId="3" w16cid:durableId="1688172995">
    <w:abstractNumId w:val="2"/>
    <w:lvlOverride w:ilvl="0">
      <w:startOverride w:val="5"/>
    </w:lvlOverride>
    <w:lvlOverride w:ilvl="1">
      <w:startOverride w:val="1"/>
    </w:lvlOverride>
    <w:lvlOverride w:ilvl="2">
      <w:startOverride w:val="1"/>
    </w:lvlOverride>
    <w:lvlOverride w:ilvl="3">
      <w:startOverride w:val="2"/>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045862772">
    <w:abstractNumId w:val="14"/>
  </w:num>
  <w:num w:numId="5" w16cid:durableId="348486213">
    <w:abstractNumId w:val="12"/>
  </w:num>
  <w:num w:numId="6" w16cid:durableId="1597591372">
    <w:abstractNumId w:val="10"/>
  </w:num>
  <w:num w:numId="7" w16cid:durableId="1127428029">
    <w:abstractNumId w:val="1"/>
  </w:num>
  <w:num w:numId="8" w16cid:durableId="569584029">
    <w:abstractNumId w:val="0"/>
  </w:num>
  <w:num w:numId="9" w16cid:durableId="293366928">
    <w:abstractNumId w:val="6"/>
  </w:num>
  <w:num w:numId="10" w16cid:durableId="208154536">
    <w:abstractNumId w:val="9"/>
  </w:num>
  <w:num w:numId="11" w16cid:durableId="1814516777">
    <w:abstractNumId w:val="8"/>
  </w:num>
  <w:num w:numId="12" w16cid:durableId="21429628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94457137">
    <w:abstractNumId w:val="15"/>
  </w:num>
  <w:num w:numId="14" w16cid:durableId="185481041">
    <w:abstractNumId w:val="11"/>
  </w:num>
  <w:num w:numId="15" w16cid:durableId="1111127591">
    <w:abstractNumId w:val="13"/>
  </w:num>
  <w:num w:numId="16" w16cid:durableId="2037273241">
    <w:abstractNumId w:val="16"/>
  </w:num>
  <w:num w:numId="17" w16cid:durableId="2056617420">
    <w:abstractNumId w:val="7"/>
  </w:num>
  <w:num w:numId="18" w16cid:durableId="109991308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ZZ_MODIFIED_GEEBINF&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x2zwrze72tww8ev2215dvxnew5ttp0wraw9&quot;&gt;数学建模&lt;record-ids&gt;&lt;item&gt;5&lt;/item&gt;&lt;/record-ids&gt;&lt;/item&gt;&lt;/Libraries&gt;"/>
  </w:docVars>
  <w:rsids>
    <w:rsidRoot w:val="00144B2A"/>
    <w:rsid w:val="00000350"/>
    <w:rsid w:val="0000570E"/>
    <w:rsid w:val="000111F2"/>
    <w:rsid w:val="000133BE"/>
    <w:rsid w:val="000331A6"/>
    <w:rsid w:val="000539F4"/>
    <w:rsid w:val="00060C36"/>
    <w:rsid w:val="00064A61"/>
    <w:rsid w:val="00066E7D"/>
    <w:rsid w:val="0008029E"/>
    <w:rsid w:val="000815BE"/>
    <w:rsid w:val="00087A05"/>
    <w:rsid w:val="00090D69"/>
    <w:rsid w:val="000A0D8D"/>
    <w:rsid w:val="000A1C75"/>
    <w:rsid w:val="000B11C1"/>
    <w:rsid w:val="000B78CB"/>
    <w:rsid w:val="000D2E4E"/>
    <w:rsid w:val="000E03AA"/>
    <w:rsid w:val="001333E7"/>
    <w:rsid w:val="00134651"/>
    <w:rsid w:val="001374D3"/>
    <w:rsid w:val="00144B2A"/>
    <w:rsid w:val="00161DA2"/>
    <w:rsid w:val="00171A48"/>
    <w:rsid w:val="00172B82"/>
    <w:rsid w:val="001873C2"/>
    <w:rsid w:val="0019330D"/>
    <w:rsid w:val="001939A1"/>
    <w:rsid w:val="00195F45"/>
    <w:rsid w:val="0019771A"/>
    <w:rsid w:val="001A2F74"/>
    <w:rsid w:val="001A35B1"/>
    <w:rsid w:val="001C239C"/>
    <w:rsid w:val="001C7D65"/>
    <w:rsid w:val="001E1F3D"/>
    <w:rsid w:val="001F3C75"/>
    <w:rsid w:val="001F5C5A"/>
    <w:rsid w:val="001F6349"/>
    <w:rsid w:val="00217314"/>
    <w:rsid w:val="00222A3C"/>
    <w:rsid w:val="00225389"/>
    <w:rsid w:val="0022698C"/>
    <w:rsid w:val="002319B3"/>
    <w:rsid w:val="00236AE3"/>
    <w:rsid w:val="00240B4E"/>
    <w:rsid w:val="00250F22"/>
    <w:rsid w:val="00254993"/>
    <w:rsid w:val="002633EC"/>
    <w:rsid w:val="00271261"/>
    <w:rsid w:val="002828E5"/>
    <w:rsid w:val="002A3EEA"/>
    <w:rsid w:val="002C0172"/>
    <w:rsid w:val="002C02E7"/>
    <w:rsid w:val="002C23D9"/>
    <w:rsid w:val="002C7F4D"/>
    <w:rsid w:val="002D209F"/>
    <w:rsid w:val="002E2E98"/>
    <w:rsid w:val="00300EB9"/>
    <w:rsid w:val="003054CB"/>
    <w:rsid w:val="00307689"/>
    <w:rsid w:val="00320BF2"/>
    <w:rsid w:val="003331B8"/>
    <w:rsid w:val="003410E0"/>
    <w:rsid w:val="00343AFD"/>
    <w:rsid w:val="00351507"/>
    <w:rsid w:val="00354CD0"/>
    <w:rsid w:val="00362474"/>
    <w:rsid w:val="00371210"/>
    <w:rsid w:val="00377EC8"/>
    <w:rsid w:val="003912A3"/>
    <w:rsid w:val="0039499D"/>
    <w:rsid w:val="003A1AA1"/>
    <w:rsid w:val="003A2C5A"/>
    <w:rsid w:val="003A4D87"/>
    <w:rsid w:val="003B7C68"/>
    <w:rsid w:val="003E348E"/>
    <w:rsid w:val="003E5411"/>
    <w:rsid w:val="0042468F"/>
    <w:rsid w:val="00432972"/>
    <w:rsid w:val="00443B9A"/>
    <w:rsid w:val="004531BA"/>
    <w:rsid w:val="00476829"/>
    <w:rsid w:val="004873A8"/>
    <w:rsid w:val="004973A7"/>
    <w:rsid w:val="004A1340"/>
    <w:rsid w:val="004A5FEA"/>
    <w:rsid w:val="004B2EE5"/>
    <w:rsid w:val="004C26BA"/>
    <w:rsid w:val="004D563D"/>
    <w:rsid w:val="004E0603"/>
    <w:rsid w:val="004E4ED9"/>
    <w:rsid w:val="004E6053"/>
    <w:rsid w:val="004F1D30"/>
    <w:rsid w:val="004F4A07"/>
    <w:rsid w:val="00501A71"/>
    <w:rsid w:val="00504110"/>
    <w:rsid w:val="0051597F"/>
    <w:rsid w:val="005175CE"/>
    <w:rsid w:val="00520A41"/>
    <w:rsid w:val="00520DBF"/>
    <w:rsid w:val="00527988"/>
    <w:rsid w:val="00535E1B"/>
    <w:rsid w:val="005673E5"/>
    <w:rsid w:val="005731F5"/>
    <w:rsid w:val="00574AC2"/>
    <w:rsid w:val="00575FCC"/>
    <w:rsid w:val="00593CE3"/>
    <w:rsid w:val="005A50CC"/>
    <w:rsid w:val="005A515F"/>
    <w:rsid w:val="005A670E"/>
    <w:rsid w:val="005B134D"/>
    <w:rsid w:val="005B2174"/>
    <w:rsid w:val="005B7C6A"/>
    <w:rsid w:val="005C20C3"/>
    <w:rsid w:val="005C4E2D"/>
    <w:rsid w:val="005D7036"/>
    <w:rsid w:val="005E45E8"/>
    <w:rsid w:val="005E79E1"/>
    <w:rsid w:val="005F53BA"/>
    <w:rsid w:val="005F5D59"/>
    <w:rsid w:val="00601733"/>
    <w:rsid w:val="0065334D"/>
    <w:rsid w:val="00665939"/>
    <w:rsid w:val="006744CD"/>
    <w:rsid w:val="00696B38"/>
    <w:rsid w:val="006C057D"/>
    <w:rsid w:val="006C5041"/>
    <w:rsid w:val="006D4342"/>
    <w:rsid w:val="006E78E6"/>
    <w:rsid w:val="006F3BF2"/>
    <w:rsid w:val="00710749"/>
    <w:rsid w:val="00725650"/>
    <w:rsid w:val="00746792"/>
    <w:rsid w:val="007514C2"/>
    <w:rsid w:val="00785F59"/>
    <w:rsid w:val="007A4988"/>
    <w:rsid w:val="007A5476"/>
    <w:rsid w:val="007B137D"/>
    <w:rsid w:val="007B2C6C"/>
    <w:rsid w:val="007D57BE"/>
    <w:rsid w:val="007E40F5"/>
    <w:rsid w:val="007F5C03"/>
    <w:rsid w:val="00803316"/>
    <w:rsid w:val="00822022"/>
    <w:rsid w:val="00822932"/>
    <w:rsid w:val="00830348"/>
    <w:rsid w:val="00840028"/>
    <w:rsid w:val="00843CBC"/>
    <w:rsid w:val="00846D58"/>
    <w:rsid w:val="00852DFF"/>
    <w:rsid w:val="00884A05"/>
    <w:rsid w:val="00894C25"/>
    <w:rsid w:val="00895C71"/>
    <w:rsid w:val="008A1A24"/>
    <w:rsid w:val="008A7A52"/>
    <w:rsid w:val="008D7A98"/>
    <w:rsid w:val="008F1324"/>
    <w:rsid w:val="008F7213"/>
    <w:rsid w:val="00903D2B"/>
    <w:rsid w:val="00907293"/>
    <w:rsid w:val="009111DF"/>
    <w:rsid w:val="009153AD"/>
    <w:rsid w:val="009160F5"/>
    <w:rsid w:val="00917BFD"/>
    <w:rsid w:val="0093239C"/>
    <w:rsid w:val="00935461"/>
    <w:rsid w:val="0093758B"/>
    <w:rsid w:val="00942A54"/>
    <w:rsid w:val="009434C4"/>
    <w:rsid w:val="00947C6E"/>
    <w:rsid w:val="0096636C"/>
    <w:rsid w:val="00985F7C"/>
    <w:rsid w:val="009B1874"/>
    <w:rsid w:val="009B443A"/>
    <w:rsid w:val="009B6062"/>
    <w:rsid w:val="009B6845"/>
    <w:rsid w:val="009E70B3"/>
    <w:rsid w:val="00A01CB8"/>
    <w:rsid w:val="00A0320E"/>
    <w:rsid w:val="00A04F04"/>
    <w:rsid w:val="00A10DAA"/>
    <w:rsid w:val="00A11EC7"/>
    <w:rsid w:val="00A154AB"/>
    <w:rsid w:val="00A249FA"/>
    <w:rsid w:val="00A41D3C"/>
    <w:rsid w:val="00A422BF"/>
    <w:rsid w:val="00A94FB5"/>
    <w:rsid w:val="00AA0335"/>
    <w:rsid w:val="00AA26EA"/>
    <w:rsid w:val="00AC0C64"/>
    <w:rsid w:val="00AC5569"/>
    <w:rsid w:val="00AD735E"/>
    <w:rsid w:val="00AE33B8"/>
    <w:rsid w:val="00B33BEF"/>
    <w:rsid w:val="00B44B5C"/>
    <w:rsid w:val="00B44C8B"/>
    <w:rsid w:val="00B734B3"/>
    <w:rsid w:val="00B9313C"/>
    <w:rsid w:val="00B9341E"/>
    <w:rsid w:val="00B94A1F"/>
    <w:rsid w:val="00BB222D"/>
    <w:rsid w:val="00BD4D76"/>
    <w:rsid w:val="00BD59DD"/>
    <w:rsid w:val="00BE5596"/>
    <w:rsid w:val="00C04E01"/>
    <w:rsid w:val="00C055B7"/>
    <w:rsid w:val="00C243A6"/>
    <w:rsid w:val="00C30820"/>
    <w:rsid w:val="00C31742"/>
    <w:rsid w:val="00C34ECB"/>
    <w:rsid w:val="00C34FCA"/>
    <w:rsid w:val="00C3760F"/>
    <w:rsid w:val="00C62257"/>
    <w:rsid w:val="00C642CD"/>
    <w:rsid w:val="00C80518"/>
    <w:rsid w:val="00C83BAF"/>
    <w:rsid w:val="00C8788B"/>
    <w:rsid w:val="00C90E60"/>
    <w:rsid w:val="00CA6DEC"/>
    <w:rsid w:val="00CB1FA0"/>
    <w:rsid w:val="00CB2B34"/>
    <w:rsid w:val="00CB5E86"/>
    <w:rsid w:val="00CC0AD5"/>
    <w:rsid w:val="00CD17F6"/>
    <w:rsid w:val="00CD79B1"/>
    <w:rsid w:val="00CF3D82"/>
    <w:rsid w:val="00CF5967"/>
    <w:rsid w:val="00CF73CB"/>
    <w:rsid w:val="00D0304F"/>
    <w:rsid w:val="00D07CA3"/>
    <w:rsid w:val="00D12186"/>
    <w:rsid w:val="00D25ACD"/>
    <w:rsid w:val="00D30C2F"/>
    <w:rsid w:val="00D37C10"/>
    <w:rsid w:val="00D40FD6"/>
    <w:rsid w:val="00D505F5"/>
    <w:rsid w:val="00D73511"/>
    <w:rsid w:val="00D77D75"/>
    <w:rsid w:val="00D829B4"/>
    <w:rsid w:val="00DA347F"/>
    <w:rsid w:val="00DB6E28"/>
    <w:rsid w:val="00DC2413"/>
    <w:rsid w:val="00DD0B07"/>
    <w:rsid w:val="00DD383A"/>
    <w:rsid w:val="00DF2DC0"/>
    <w:rsid w:val="00E15C34"/>
    <w:rsid w:val="00E20055"/>
    <w:rsid w:val="00E26A2F"/>
    <w:rsid w:val="00E46B1C"/>
    <w:rsid w:val="00E60E45"/>
    <w:rsid w:val="00E6321F"/>
    <w:rsid w:val="00E63F6D"/>
    <w:rsid w:val="00E647FE"/>
    <w:rsid w:val="00E73E33"/>
    <w:rsid w:val="00E821AC"/>
    <w:rsid w:val="00E97B25"/>
    <w:rsid w:val="00EA1041"/>
    <w:rsid w:val="00EA6245"/>
    <w:rsid w:val="00EB0998"/>
    <w:rsid w:val="00EB244D"/>
    <w:rsid w:val="00EC1596"/>
    <w:rsid w:val="00ED668A"/>
    <w:rsid w:val="00EE2107"/>
    <w:rsid w:val="00EF1CA6"/>
    <w:rsid w:val="00EF1CD5"/>
    <w:rsid w:val="00F03383"/>
    <w:rsid w:val="00F114B1"/>
    <w:rsid w:val="00F11E30"/>
    <w:rsid w:val="00F174EF"/>
    <w:rsid w:val="00F21999"/>
    <w:rsid w:val="00F51D42"/>
    <w:rsid w:val="00F63512"/>
    <w:rsid w:val="00F82262"/>
    <w:rsid w:val="00F91D20"/>
    <w:rsid w:val="00F9561D"/>
    <w:rsid w:val="00FA2AA2"/>
    <w:rsid w:val="00FA4A26"/>
    <w:rsid w:val="00FB417A"/>
    <w:rsid w:val="00FB7BFE"/>
    <w:rsid w:val="00FF19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4AF9C4"/>
  <w15:chartTrackingRefBased/>
  <w15:docId w15:val="{76C6E5F4-4688-47CA-9CA2-57099AD5B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51D42"/>
    <w:pPr>
      <w:widowControl w:val="0"/>
      <w:ind w:firstLineChars="200" w:firstLine="200"/>
      <w:jc w:val="both"/>
    </w:pPr>
    <w:rPr>
      <w:rFonts w:ascii="Times New Roman" w:eastAsia="宋体" w:hAnsi="Times New Roman"/>
      <w:sz w:val="24"/>
    </w:rPr>
  </w:style>
  <w:style w:type="paragraph" w:styleId="1">
    <w:name w:val="heading 1"/>
    <w:basedOn w:val="a"/>
    <w:next w:val="a"/>
    <w:link w:val="10"/>
    <w:uiPriority w:val="9"/>
    <w:qFormat/>
    <w:rsid w:val="00CF3D82"/>
    <w:pPr>
      <w:keepNext/>
      <w:keepLines/>
      <w:numPr>
        <w:numId w:val="13"/>
      </w:numPr>
      <w:spacing w:before="120" w:after="120"/>
      <w:ind w:left="0" w:firstLineChars="0" w:firstLine="0"/>
      <w:jc w:val="center"/>
      <w:outlineLvl w:val="0"/>
    </w:pPr>
    <w:rPr>
      <w:rFonts w:ascii="黑体" w:eastAsia="黑体" w:hAnsi="黑体"/>
      <w:bCs/>
      <w:kern w:val="44"/>
      <w:sz w:val="28"/>
      <w:szCs w:val="44"/>
    </w:rPr>
  </w:style>
  <w:style w:type="paragraph" w:styleId="2">
    <w:name w:val="heading 2"/>
    <w:basedOn w:val="a"/>
    <w:next w:val="a"/>
    <w:link w:val="20"/>
    <w:uiPriority w:val="9"/>
    <w:unhideWhenUsed/>
    <w:qFormat/>
    <w:rsid w:val="00CF3D82"/>
    <w:pPr>
      <w:keepNext/>
      <w:keepLines/>
      <w:numPr>
        <w:ilvl w:val="1"/>
        <w:numId w:val="13"/>
      </w:numPr>
      <w:spacing w:afterLines="50" w:after="50"/>
      <w:ind w:left="0" w:firstLineChars="0" w:firstLine="0"/>
      <w:jc w:val="left"/>
      <w:outlineLvl w:val="1"/>
    </w:pPr>
    <w:rPr>
      <w:rFonts w:ascii="黑体" w:eastAsia="黑体" w:hAnsi="黑体" w:cstheme="majorBidi"/>
      <w:bCs/>
      <w:szCs w:val="32"/>
    </w:rPr>
  </w:style>
  <w:style w:type="paragraph" w:styleId="3">
    <w:name w:val="heading 3"/>
    <w:basedOn w:val="a"/>
    <w:next w:val="a"/>
    <w:link w:val="30"/>
    <w:uiPriority w:val="9"/>
    <w:unhideWhenUsed/>
    <w:qFormat/>
    <w:rsid w:val="00CF3D82"/>
    <w:pPr>
      <w:keepNext/>
      <w:keepLines/>
      <w:numPr>
        <w:ilvl w:val="2"/>
        <w:numId w:val="13"/>
      </w:numPr>
      <w:ind w:left="0" w:firstLineChars="0" w:firstLine="0"/>
      <w:jc w:val="left"/>
      <w:outlineLvl w:val="2"/>
    </w:pPr>
    <w:rPr>
      <w:rFonts w:ascii="黑体" w:eastAsia="黑体" w:hAnsi="黑体"/>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75FC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75FCC"/>
    <w:rPr>
      <w:sz w:val="18"/>
      <w:szCs w:val="18"/>
    </w:rPr>
  </w:style>
  <w:style w:type="paragraph" w:styleId="a5">
    <w:name w:val="footer"/>
    <w:basedOn w:val="a"/>
    <w:link w:val="a6"/>
    <w:uiPriority w:val="99"/>
    <w:unhideWhenUsed/>
    <w:rsid w:val="00575FCC"/>
    <w:pPr>
      <w:tabs>
        <w:tab w:val="center" w:pos="4153"/>
        <w:tab w:val="right" w:pos="8306"/>
      </w:tabs>
      <w:snapToGrid w:val="0"/>
      <w:jc w:val="left"/>
    </w:pPr>
    <w:rPr>
      <w:sz w:val="18"/>
      <w:szCs w:val="18"/>
    </w:rPr>
  </w:style>
  <w:style w:type="character" w:customStyle="1" w:styleId="a6">
    <w:name w:val="页脚 字符"/>
    <w:basedOn w:val="a0"/>
    <w:link w:val="a5"/>
    <w:uiPriority w:val="99"/>
    <w:rsid w:val="00575FCC"/>
    <w:rPr>
      <w:sz w:val="18"/>
      <w:szCs w:val="18"/>
    </w:rPr>
  </w:style>
  <w:style w:type="character" w:customStyle="1" w:styleId="10">
    <w:name w:val="标题 1 字符"/>
    <w:basedOn w:val="a0"/>
    <w:link w:val="1"/>
    <w:uiPriority w:val="9"/>
    <w:rsid w:val="00CF3D82"/>
    <w:rPr>
      <w:rFonts w:ascii="黑体" w:eastAsia="黑体" w:hAnsi="黑体"/>
      <w:bCs/>
      <w:kern w:val="44"/>
      <w:sz w:val="28"/>
      <w:szCs w:val="44"/>
    </w:rPr>
  </w:style>
  <w:style w:type="character" w:customStyle="1" w:styleId="20">
    <w:name w:val="标题 2 字符"/>
    <w:basedOn w:val="a0"/>
    <w:link w:val="2"/>
    <w:uiPriority w:val="9"/>
    <w:rsid w:val="00CF3D82"/>
    <w:rPr>
      <w:rFonts w:ascii="黑体" w:eastAsia="黑体" w:hAnsi="黑体" w:cstheme="majorBidi"/>
      <w:bCs/>
      <w:sz w:val="24"/>
      <w:szCs w:val="32"/>
    </w:rPr>
  </w:style>
  <w:style w:type="character" w:customStyle="1" w:styleId="30">
    <w:name w:val="标题 3 字符"/>
    <w:basedOn w:val="a0"/>
    <w:link w:val="3"/>
    <w:uiPriority w:val="9"/>
    <w:rsid w:val="00CF3D82"/>
    <w:rPr>
      <w:rFonts w:ascii="黑体" w:eastAsia="黑体" w:hAnsi="黑体"/>
      <w:bCs/>
      <w:sz w:val="24"/>
      <w:szCs w:val="32"/>
    </w:rPr>
  </w:style>
  <w:style w:type="paragraph" w:styleId="a7">
    <w:name w:val="List Paragraph"/>
    <w:basedOn w:val="a"/>
    <w:uiPriority w:val="34"/>
    <w:qFormat/>
    <w:rsid w:val="00917BFD"/>
    <w:pPr>
      <w:ind w:firstLine="420"/>
    </w:pPr>
  </w:style>
  <w:style w:type="table" w:styleId="a8">
    <w:name w:val="Table Grid"/>
    <w:basedOn w:val="a1"/>
    <w:uiPriority w:val="39"/>
    <w:rsid w:val="00917B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9">
    <w:name w:val="图表标题"/>
    <w:basedOn w:val="a"/>
    <w:next w:val="a"/>
    <w:qFormat/>
    <w:rsid w:val="000815BE"/>
    <w:pPr>
      <w:ind w:firstLineChars="0" w:firstLine="0"/>
      <w:jc w:val="center"/>
    </w:pPr>
    <w:rPr>
      <w:b/>
      <w:sz w:val="21"/>
      <w:szCs w:val="21"/>
    </w:rPr>
  </w:style>
  <w:style w:type="character" w:styleId="aa">
    <w:name w:val="Hyperlink"/>
    <w:basedOn w:val="a0"/>
    <w:uiPriority w:val="99"/>
    <w:unhideWhenUsed/>
    <w:rsid w:val="005E79E1"/>
    <w:rPr>
      <w:color w:val="0563C1" w:themeColor="hyperlink"/>
      <w:u w:val="single"/>
    </w:rPr>
  </w:style>
  <w:style w:type="character" w:customStyle="1" w:styleId="11">
    <w:name w:val="未处理的提及1"/>
    <w:basedOn w:val="a0"/>
    <w:uiPriority w:val="99"/>
    <w:semiHidden/>
    <w:unhideWhenUsed/>
    <w:rsid w:val="005E79E1"/>
    <w:rPr>
      <w:color w:val="605E5C"/>
      <w:shd w:val="clear" w:color="auto" w:fill="E1DFDD"/>
    </w:rPr>
  </w:style>
  <w:style w:type="paragraph" w:styleId="ab">
    <w:name w:val="Bibliography"/>
    <w:basedOn w:val="a"/>
    <w:next w:val="a"/>
    <w:uiPriority w:val="37"/>
    <w:unhideWhenUsed/>
    <w:rsid w:val="00FB7BFE"/>
  </w:style>
  <w:style w:type="paragraph" w:styleId="ac">
    <w:name w:val="Balloon Text"/>
    <w:basedOn w:val="a"/>
    <w:link w:val="ad"/>
    <w:uiPriority w:val="99"/>
    <w:semiHidden/>
    <w:unhideWhenUsed/>
    <w:rsid w:val="00172B82"/>
    <w:rPr>
      <w:sz w:val="18"/>
      <w:szCs w:val="18"/>
    </w:rPr>
  </w:style>
  <w:style w:type="character" w:customStyle="1" w:styleId="ad">
    <w:name w:val="批注框文本 字符"/>
    <w:basedOn w:val="a0"/>
    <w:link w:val="ac"/>
    <w:uiPriority w:val="99"/>
    <w:semiHidden/>
    <w:rsid w:val="00172B82"/>
    <w:rPr>
      <w:rFonts w:ascii="Times New Roman" w:eastAsia="宋体" w:hAnsi="Times New Roman"/>
      <w:sz w:val="18"/>
      <w:szCs w:val="18"/>
    </w:rPr>
  </w:style>
  <w:style w:type="table" w:customStyle="1" w:styleId="ae">
    <w:name w:val="三线表"/>
    <w:basedOn w:val="a1"/>
    <w:uiPriority w:val="99"/>
    <w:rsid w:val="007D57BE"/>
    <w:pPr>
      <w:jc w:val="center"/>
    </w:pPr>
    <w:tblPr>
      <w:jc w:val="center"/>
      <w:tblBorders>
        <w:bottom w:val="single" w:sz="12" w:space="0" w:color="auto"/>
      </w:tblBorders>
    </w:tblPr>
    <w:trPr>
      <w:jc w:val="center"/>
    </w:trPr>
    <w:tcPr>
      <w:vAlign w:val="center"/>
    </w:tcPr>
    <w:tblStylePr w:type="firstRow">
      <w:tblPr/>
      <w:tcPr>
        <w:tcBorders>
          <w:top w:val="single" w:sz="12" w:space="0" w:color="auto"/>
          <w:left w:val="nil"/>
          <w:bottom w:val="single" w:sz="6" w:space="0" w:color="auto"/>
          <w:right w:val="nil"/>
          <w:insideH w:val="nil"/>
          <w:insideV w:val="nil"/>
          <w:tl2br w:val="nil"/>
          <w:tr2bl w:val="nil"/>
        </w:tcBorders>
      </w:tcPr>
    </w:tblStylePr>
  </w:style>
  <w:style w:type="paragraph" w:styleId="TOC">
    <w:name w:val="TOC Heading"/>
    <w:basedOn w:val="1"/>
    <w:next w:val="a"/>
    <w:uiPriority w:val="39"/>
    <w:unhideWhenUsed/>
    <w:qFormat/>
    <w:rsid w:val="004A5FEA"/>
    <w:pPr>
      <w:widowControl/>
      <w:numPr>
        <w:numId w:val="0"/>
      </w:numPr>
      <w:spacing w:before="240" w:after="0" w:line="259" w:lineRule="auto"/>
      <w:jc w:val="left"/>
      <w:outlineLvl w:val="9"/>
    </w:pPr>
    <w:rPr>
      <w:rFonts w:asciiTheme="majorHAnsi" w:eastAsiaTheme="majorEastAsia" w:hAnsiTheme="majorHAnsi" w:cstheme="majorBidi"/>
      <w:b/>
      <w:bCs w:val="0"/>
      <w:color w:val="2F5496" w:themeColor="accent1" w:themeShade="BF"/>
      <w:kern w:val="0"/>
      <w:sz w:val="32"/>
      <w:szCs w:val="32"/>
    </w:rPr>
  </w:style>
  <w:style w:type="paragraph" w:styleId="TOC1">
    <w:name w:val="toc 1"/>
    <w:basedOn w:val="a"/>
    <w:next w:val="a"/>
    <w:autoRedefine/>
    <w:uiPriority w:val="39"/>
    <w:unhideWhenUsed/>
    <w:rsid w:val="004A5FEA"/>
  </w:style>
  <w:style w:type="paragraph" w:styleId="TOC2">
    <w:name w:val="toc 2"/>
    <w:basedOn w:val="a"/>
    <w:next w:val="a"/>
    <w:autoRedefine/>
    <w:uiPriority w:val="39"/>
    <w:unhideWhenUsed/>
    <w:rsid w:val="004A5FEA"/>
    <w:pPr>
      <w:ind w:leftChars="200" w:left="420"/>
    </w:pPr>
  </w:style>
  <w:style w:type="paragraph" w:styleId="TOC3">
    <w:name w:val="toc 3"/>
    <w:basedOn w:val="a"/>
    <w:next w:val="a"/>
    <w:autoRedefine/>
    <w:uiPriority w:val="39"/>
    <w:unhideWhenUsed/>
    <w:rsid w:val="004A5FEA"/>
    <w:pPr>
      <w:ind w:leftChars="400" w:left="840"/>
    </w:pPr>
  </w:style>
  <w:style w:type="paragraph" w:styleId="af">
    <w:name w:val="Normal (Web)"/>
    <w:basedOn w:val="a"/>
    <w:uiPriority w:val="99"/>
    <w:unhideWhenUsed/>
    <w:rsid w:val="00803316"/>
    <w:pPr>
      <w:widowControl/>
      <w:spacing w:before="100" w:beforeAutospacing="1" w:after="100" w:afterAutospacing="1"/>
      <w:ind w:firstLineChars="0" w:firstLine="0"/>
      <w:jc w:val="left"/>
    </w:pPr>
    <w:rPr>
      <w:rFonts w:ascii="宋体" w:hAnsi="宋体" w:cs="宋体"/>
      <w:kern w:val="0"/>
      <w:szCs w:val="24"/>
    </w:rPr>
  </w:style>
  <w:style w:type="character" w:styleId="af0">
    <w:name w:val="Placeholder Text"/>
    <w:basedOn w:val="a0"/>
    <w:uiPriority w:val="99"/>
    <w:semiHidden/>
    <w:rsid w:val="0042468F"/>
    <w:rPr>
      <w:color w:val="808080"/>
    </w:rPr>
  </w:style>
  <w:style w:type="character" w:customStyle="1" w:styleId="AMEquationSection">
    <w:name w:val="AMEquationSection"/>
    <w:basedOn w:val="a0"/>
    <w:rsid w:val="006F3BF2"/>
    <w:rPr>
      <w:rFonts w:ascii="黑体" w:eastAsia="黑体" w:hAnsi="黑体"/>
      <w:vanish w:val="0"/>
      <w:color w:val="FF0000"/>
      <w:sz w:val="32"/>
      <w:szCs w:val="32"/>
    </w:rPr>
  </w:style>
  <w:style w:type="paragraph" w:customStyle="1" w:styleId="AMDisplayEquation">
    <w:name w:val="AMDisplayEquation"/>
    <w:basedOn w:val="1"/>
    <w:next w:val="a"/>
    <w:link w:val="AMDisplayEquation0"/>
    <w:rsid w:val="006F3BF2"/>
    <w:pPr>
      <w:tabs>
        <w:tab w:val="center" w:pos="4420"/>
        <w:tab w:val="right" w:pos="8840"/>
      </w:tabs>
    </w:pPr>
    <w:rPr>
      <w:color w:val="FF0000"/>
    </w:rPr>
  </w:style>
  <w:style w:type="character" w:customStyle="1" w:styleId="AMDisplayEquation0">
    <w:name w:val="AMDisplayEquation 字符"/>
    <w:basedOn w:val="a0"/>
    <w:link w:val="AMDisplayEquation"/>
    <w:rsid w:val="006F3BF2"/>
    <w:rPr>
      <w:rFonts w:ascii="黑体" w:eastAsia="黑体" w:hAnsi="黑体"/>
      <w:bCs/>
      <w:color w:val="FF0000"/>
      <w:kern w:val="44"/>
      <w:sz w:val="28"/>
      <w:szCs w:val="44"/>
    </w:rPr>
  </w:style>
  <w:style w:type="paragraph" w:customStyle="1" w:styleId="EndNoteBibliographyTitle">
    <w:name w:val="EndNote Bibliography Title"/>
    <w:basedOn w:val="a"/>
    <w:link w:val="EndNoteBibliographyTitle0"/>
    <w:rsid w:val="004E4ED9"/>
    <w:pPr>
      <w:jc w:val="center"/>
    </w:pPr>
    <w:rPr>
      <w:rFonts w:cs="Times New Roman"/>
      <w:noProof/>
    </w:rPr>
  </w:style>
  <w:style w:type="character" w:customStyle="1" w:styleId="EndNoteBibliographyTitle0">
    <w:name w:val="EndNote Bibliography Title 字符"/>
    <w:basedOn w:val="a0"/>
    <w:link w:val="EndNoteBibliographyTitle"/>
    <w:rsid w:val="004E4ED9"/>
    <w:rPr>
      <w:rFonts w:ascii="Times New Roman" w:eastAsia="宋体" w:hAnsi="Times New Roman" w:cs="Times New Roman"/>
      <w:noProof/>
      <w:sz w:val="24"/>
    </w:rPr>
  </w:style>
  <w:style w:type="paragraph" w:customStyle="1" w:styleId="EndNoteBibliography">
    <w:name w:val="EndNote Bibliography"/>
    <w:basedOn w:val="a"/>
    <w:link w:val="EndNoteBibliography0"/>
    <w:rsid w:val="004E4ED9"/>
    <w:rPr>
      <w:rFonts w:cs="Times New Roman"/>
      <w:noProof/>
    </w:rPr>
  </w:style>
  <w:style w:type="character" w:customStyle="1" w:styleId="EndNoteBibliography0">
    <w:name w:val="EndNote Bibliography 字符"/>
    <w:basedOn w:val="a0"/>
    <w:link w:val="EndNoteBibliography"/>
    <w:rsid w:val="004E4ED9"/>
    <w:rPr>
      <w:rFonts w:ascii="Times New Roman" w:eastAsia="宋体" w:hAnsi="Times New Roman" w:cs="Times New Roman"/>
      <w:noProof/>
      <w:sz w:val="24"/>
    </w:rPr>
  </w:style>
  <w:style w:type="character" w:styleId="af1">
    <w:name w:val="Unresolved Mention"/>
    <w:basedOn w:val="a0"/>
    <w:uiPriority w:val="99"/>
    <w:semiHidden/>
    <w:unhideWhenUsed/>
    <w:rsid w:val="002C0172"/>
    <w:rPr>
      <w:color w:val="605E5C"/>
      <w:shd w:val="clear" w:color="auto" w:fill="E1DFDD"/>
    </w:rPr>
  </w:style>
  <w:style w:type="character" w:customStyle="1" w:styleId="tit">
    <w:name w:val="tit"/>
    <w:basedOn w:val="a0"/>
    <w:rsid w:val="002C0172"/>
  </w:style>
  <w:style w:type="character" w:customStyle="1" w:styleId="mord">
    <w:name w:val="mord"/>
    <w:basedOn w:val="a0"/>
    <w:rsid w:val="00B44B5C"/>
  </w:style>
  <w:style w:type="character" w:customStyle="1" w:styleId="vlist-s">
    <w:name w:val="vlist-s"/>
    <w:basedOn w:val="a0"/>
    <w:rsid w:val="00B44B5C"/>
  </w:style>
  <w:style w:type="character" w:customStyle="1" w:styleId="mpunct">
    <w:name w:val="mpunct"/>
    <w:basedOn w:val="a0"/>
    <w:rsid w:val="00B44B5C"/>
  </w:style>
  <w:style w:type="character" w:customStyle="1" w:styleId="mrel">
    <w:name w:val="mrel"/>
    <w:basedOn w:val="a0"/>
    <w:rsid w:val="00B44B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03562">
      <w:bodyDiv w:val="1"/>
      <w:marLeft w:val="0"/>
      <w:marRight w:val="0"/>
      <w:marTop w:val="0"/>
      <w:marBottom w:val="0"/>
      <w:divBdr>
        <w:top w:val="none" w:sz="0" w:space="0" w:color="auto"/>
        <w:left w:val="none" w:sz="0" w:space="0" w:color="auto"/>
        <w:bottom w:val="none" w:sz="0" w:space="0" w:color="auto"/>
        <w:right w:val="none" w:sz="0" w:space="0" w:color="auto"/>
      </w:divBdr>
    </w:div>
    <w:div w:id="32584218">
      <w:bodyDiv w:val="1"/>
      <w:marLeft w:val="0"/>
      <w:marRight w:val="0"/>
      <w:marTop w:val="0"/>
      <w:marBottom w:val="0"/>
      <w:divBdr>
        <w:top w:val="none" w:sz="0" w:space="0" w:color="auto"/>
        <w:left w:val="none" w:sz="0" w:space="0" w:color="auto"/>
        <w:bottom w:val="none" w:sz="0" w:space="0" w:color="auto"/>
        <w:right w:val="none" w:sz="0" w:space="0" w:color="auto"/>
      </w:divBdr>
    </w:div>
    <w:div w:id="41026523">
      <w:bodyDiv w:val="1"/>
      <w:marLeft w:val="0"/>
      <w:marRight w:val="0"/>
      <w:marTop w:val="0"/>
      <w:marBottom w:val="0"/>
      <w:divBdr>
        <w:top w:val="none" w:sz="0" w:space="0" w:color="auto"/>
        <w:left w:val="none" w:sz="0" w:space="0" w:color="auto"/>
        <w:bottom w:val="none" w:sz="0" w:space="0" w:color="auto"/>
        <w:right w:val="none" w:sz="0" w:space="0" w:color="auto"/>
      </w:divBdr>
    </w:div>
    <w:div w:id="87119824">
      <w:bodyDiv w:val="1"/>
      <w:marLeft w:val="0"/>
      <w:marRight w:val="0"/>
      <w:marTop w:val="0"/>
      <w:marBottom w:val="0"/>
      <w:divBdr>
        <w:top w:val="none" w:sz="0" w:space="0" w:color="auto"/>
        <w:left w:val="none" w:sz="0" w:space="0" w:color="auto"/>
        <w:bottom w:val="none" w:sz="0" w:space="0" w:color="auto"/>
        <w:right w:val="none" w:sz="0" w:space="0" w:color="auto"/>
      </w:divBdr>
    </w:div>
    <w:div w:id="97213317">
      <w:bodyDiv w:val="1"/>
      <w:marLeft w:val="0"/>
      <w:marRight w:val="0"/>
      <w:marTop w:val="0"/>
      <w:marBottom w:val="0"/>
      <w:divBdr>
        <w:top w:val="none" w:sz="0" w:space="0" w:color="auto"/>
        <w:left w:val="none" w:sz="0" w:space="0" w:color="auto"/>
        <w:bottom w:val="none" w:sz="0" w:space="0" w:color="auto"/>
        <w:right w:val="none" w:sz="0" w:space="0" w:color="auto"/>
      </w:divBdr>
    </w:div>
    <w:div w:id="109323669">
      <w:bodyDiv w:val="1"/>
      <w:marLeft w:val="0"/>
      <w:marRight w:val="0"/>
      <w:marTop w:val="0"/>
      <w:marBottom w:val="0"/>
      <w:divBdr>
        <w:top w:val="none" w:sz="0" w:space="0" w:color="auto"/>
        <w:left w:val="none" w:sz="0" w:space="0" w:color="auto"/>
        <w:bottom w:val="none" w:sz="0" w:space="0" w:color="auto"/>
        <w:right w:val="none" w:sz="0" w:space="0" w:color="auto"/>
      </w:divBdr>
    </w:div>
    <w:div w:id="110633564">
      <w:bodyDiv w:val="1"/>
      <w:marLeft w:val="0"/>
      <w:marRight w:val="0"/>
      <w:marTop w:val="0"/>
      <w:marBottom w:val="0"/>
      <w:divBdr>
        <w:top w:val="none" w:sz="0" w:space="0" w:color="auto"/>
        <w:left w:val="none" w:sz="0" w:space="0" w:color="auto"/>
        <w:bottom w:val="none" w:sz="0" w:space="0" w:color="auto"/>
        <w:right w:val="none" w:sz="0" w:space="0" w:color="auto"/>
      </w:divBdr>
    </w:div>
    <w:div w:id="115296990">
      <w:bodyDiv w:val="1"/>
      <w:marLeft w:val="0"/>
      <w:marRight w:val="0"/>
      <w:marTop w:val="0"/>
      <w:marBottom w:val="0"/>
      <w:divBdr>
        <w:top w:val="none" w:sz="0" w:space="0" w:color="auto"/>
        <w:left w:val="none" w:sz="0" w:space="0" w:color="auto"/>
        <w:bottom w:val="none" w:sz="0" w:space="0" w:color="auto"/>
        <w:right w:val="none" w:sz="0" w:space="0" w:color="auto"/>
      </w:divBdr>
    </w:div>
    <w:div w:id="128208735">
      <w:bodyDiv w:val="1"/>
      <w:marLeft w:val="0"/>
      <w:marRight w:val="0"/>
      <w:marTop w:val="0"/>
      <w:marBottom w:val="0"/>
      <w:divBdr>
        <w:top w:val="none" w:sz="0" w:space="0" w:color="auto"/>
        <w:left w:val="none" w:sz="0" w:space="0" w:color="auto"/>
        <w:bottom w:val="none" w:sz="0" w:space="0" w:color="auto"/>
        <w:right w:val="none" w:sz="0" w:space="0" w:color="auto"/>
      </w:divBdr>
    </w:div>
    <w:div w:id="152645752">
      <w:bodyDiv w:val="1"/>
      <w:marLeft w:val="0"/>
      <w:marRight w:val="0"/>
      <w:marTop w:val="0"/>
      <w:marBottom w:val="0"/>
      <w:divBdr>
        <w:top w:val="none" w:sz="0" w:space="0" w:color="auto"/>
        <w:left w:val="none" w:sz="0" w:space="0" w:color="auto"/>
        <w:bottom w:val="none" w:sz="0" w:space="0" w:color="auto"/>
        <w:right w:val="none" w:sz="0" w:space="0" w:color="auto"/>
      </w:divBdr>
    </w:div>
    <w:div w:id="165481218">
      <w:bodyDiv w:val="1"/>
      <w:marLeft w:val="0"/>
      <w:marRight w:val="0"/>
      <w:marTop w:val="0"/>
      <w:marBottom w:val="0"/>
      <w:divBdr>
        <w:top w:val="none" w:sz="0" w:space="0" w:color="auto"/>
        <w:left w:val="none" w:sz="0" w:space="0" w:color="auto"/>
        <w:bottom w:val="none" w:sz="0" w:space="0" w:color="auto"/>
        <w:right w:val="none" w:sz="0" w:space="0" w:color="auto"/>
      </w:divBdr>
    </w:div>
    <w:div w:id="182718462">
      <w:bodyDiv w:val="1"/>
      <w:marLeft w:val="0"/>
      <w:marRight w:val="0"/>
      <w:marTop w:val="0"/>
      <w:marBottom w:val="0"/>
      <w:divBdr>
        <w:top w:val="none" w:sz="0" w:space="0" w:color="auto"/>
        <w:left w:val="none" w:sz="0" w:space="0" w:color="auto"/>
        <w:bottom w:val="none" w:sz="0" w:space="0" w:color="auto"/>
        <w:right w:val="none" w:sz="0" w:space="0" w:color="auto"/>
      </w:divBdr>
    </w:div>
    <w:div w:id="184297759">
      <w:bodyDiv w:val="1"/>
      <w:marLeft w:val="0"/>
      <w:marRight w:val="0"/>
      <w:marTop w:val="0"/>
      <w:marBottom w:val="0"/>
      <w:divBdr>
        <w:top w:val="none" w:sz="0" w:space="0" w:color="auto"/>
        <w:left w:val="none" w:sz="0" w:space="0" w:color="auto"/>
        <w:bottom w:val="none" w:sz="0" w:space="0" w:color="auto"/>
        <w:right w:val="none" w:sz="0" w:space="0" w:color="auto"/>
      </w:divBdr>
    </w:div>
    <w:div w:id="195773540">
      <w:bodyDiv w:val="1"/>
      <w:marLeft w:val="0"/>
      <w:marRight w:val="0"/>
      <w:marTop w:val="0"/>
      <w:marBottom w:val="0"/>
      <w:divBdr>
        <w:top w:val="none" w:sz="0" w:space="0" w:color="auto"/>
        <w:left w:val="none" w:sz="0" w:space="0" w:color="auto"/>
        <w:bottom w:val="none" w:sz="0" w:space="0" w:color="auto"/>
        <w:right w:val="none" w:sz="0" w:space="0" w:color="auto"/>
      </w:divBdr>
    </w:div>
    <w:div w:id="223564585">
      <w:bodyDiv w:val="1"/>
      <w:marLeft w:val="0"/>
      <w:marRight w:val="0"/>
      <w:marTop w:val="0"/>
      <w:marBottom w:val="0"/>
      <w:divBdr>
        <w:top w:val="none" w:sz="0" w:space="0" w:color="auto"/>
        <w:left w:val="none" w:sz="0" w:space="0" w:color="auto"/>
        <w:bottom w:val="none" w:sz="0" w:space="0" w:color="auto"/>
        <w:right w:val="none" w:sz="0" w:space="0" w:color="auto"/>
      </w:divBdr>
    </w:div>
    <w:div w:id="253053813">
      <w:bodyDiv w:val="1"/>
      <w:marLeft w:val="0"/>
      <w:marRight w:val="0"/>
      <w:marTop w:val="0"/>
      <w:marBottom w:val="0"/>
      <w:divBdr>
        <w:top w:val="none" w:sz="0" w:space="0" w:color="auto"/>
        <w:left w:val="none" w:sz="0" w:space="0" w:color="auto"/>
        <w:bottom w:val="none" w:sz="0" w:space="0" w:color="auto"/>
        <w:right w:val="none" w:sz="0" w:space="0" w:color="auto"/>
      </w:divBdr>
    </w:div>
    <w:div w:id="271205294">
      <w:bodyDiv w:val="1"/>
      <w:marLeft w:val="0"/>
      <w:marRight w:val="0"/>
      <w:marTop w:val="0"/>
      <w:marBottom w:val="0"/>
      <w:divBdr>
        <w:top w:val="none" w:sz="0" w:space="0" w:color="auto"/>
        <w:left w:val="none" w:sz="0" w:space="0" w:color="auto"/>
        <w:bottom w:val="none" w:sz="0" w:space="0" w:color="auto"/>
        <w:right w:val="none" w:sz="0" w:space="0" w:color="auto"/>
      </w:divBdr>
    </w:div>
    <w:div w:id="295524408">
      <w:bodyDiv w:val="1"/>
      <w:marLeft w:val="0"/>
      <w:marRight w:val="0"/>
      <w:marTop w:val="0"/>
      <w:marBottom w:val="0"/>
      <w:divBdr>
        <w:top w:val="none" w:sz="0" w:space="0" w:color="auto"/>
        <w:left w:val="none" w:sz="0" w:space="0" w:color="auto"/>
        <w:bottom w:val="none" w:sz="0" w:space="0" w:color="auto"/>
        <w:right w:val="none" w:sz="0" w:space="0" w:color="auto"/>
      </w:divBdr>
    </w:div>
    <w:div w:id="310720927">
      <w:bodyDiv w:val="1"/>
      <w:marLeft w:val="0"/>
      <w:marRight w:val="0"/>
      <w:marTop w:val="0"/>
      <w:marBottom w:val="0"/>
      <w:divBdr>
        <w:top w:val="none" w:sz="0" w:space="0" w:color="auto"/>
        <w:left w:val="none" w:sz="0" w:space="0" w:color="auto"/>
        <w:bottom w:val="none" w:sz="0" w:space="0" w:color="auto"/>
        <w:right w:val="none" w:sz="0" w:space="0" w:color="auto"/>
      </w:divBdr>
    </w:div>
    <w:div w:id="330526418">
      <w:bodyDiv w:val="1"/>
      <w:marLeft w:val="0"/>
      <w:marRight w:val="0"/>
      <w:marTop w:val="0"/>
      <w:marBottom w:val="0"/>
      <w:divBdr>
        <w:top w:val="none" w:sz="0" w:space="0" w:color="auto"/>
        <w:left w:val="none" w:sz="0" w:space="0" w:color="auto"/>
        <w:bottom w:val="none" w:sz="0" w:space="0" w:color="auto"/>
        <w:right w:val="none" w:sz="0" w:space="0" w:color="auto"/>
      </w:divBdr>
    </w:div>
    <w:div w:id="332951758">
      <w:bodyDiv w:val="1"/>
      <w:marLeft w:val="0"/>
      <w:marRight w:val="0"/>
      <w:marTop w:val="0"/>
      <w:marBottom w:val="0"/>
      <w:divBdr>
        <w:top w:val="none" w:sz="0" w:space="0" w:color="auto"/>
        <w:left w:val="none" w:sz="0" w:space="0" w:color="auto"/>
        <w:bottom w:val="none" w:sz="0" w:space="0" w:color="auto"/>
        <w:right w:val="none" w:sz="0" w:space="0" w:color="auto"/>
      </w:divBdr>
    </w:div>
    <w:div w:id="370690507">
      <w:bodyDiv w:val="1"/>
      <w:marLeft w:val="0"/>
      <w:marRight w:val="0"/>
      <w:marTop w:val="0"/>
      <w:marBottom w:val="0"/>
      <w:divBdr>
        <w:top w:val="none" w:sz="0" w:space="0" w:color="auto"/>
        <w:left w:val="none" w:sz="0" w:space="0" w:color="auto"/>
        <w:bottom w:val="none" w:sz="0" w:space="0" w:color="auto"/>
        <w:right w:val="none" w:sz="0" w:space="0" w:color="auto"/>
      </w:divBdr>
    </w:div>
    <w:div w:id="371006206">
      <w:bodyDiv w:val="1"/>
      <w:marLeft w:val="0"/>
      <w:marRight w:val="0"/>
      <w:marTop w:val="0"/>
      <w:marBottom w:val="0"/>
      <w:divBdr>
        <w:top w:val="none" w:sz="0" w:space="0" w:color="auto"/>
        <w:left w:val="none" w:sz="0" w:space="0" w:color="auto"/>
        <w:bottom w:val="none" w:sz="0" w:space="0" w:color="auto"/>
        <w:right w:val="none" w:sz="0" w:space="0" w:color="auto"/>
      </w:divBdr>
    </w:div>
    <w:div w:id="380444924">
      <w:bodyDiv w:val="1"/>
      <w:marLeft w:val="0"/>
      <w:marRight w:val="0"/>
      <w:marTop w:val="0"/>
      <w:marBottom w:val="0"/>
      <w:divBdr>
        <w:top w:val="none" w:sz="0" w:space="0" w:color="auto"/>
        <w:left w:val="none" w:sz="0" w:space="0" w:color="auto"/>
        <w:bottom w:val="none" w:sz="0" w:space="0" w:color="auto"/>
        <w:right w:val="none" w:sz="0" w:space="0" w:color="auto"/>
      </w:divBdr>
    </w:div>
    <w:div w:id="382098849">
      <w:bodyDiv w:val="1"/>
      <w:marLeft w:val="0"/>
      <w:marRight w:val="0"/>
      <w:marTop w:val="0"/>
      <w:marBottom w:val="0"/>
      <w:divBdr>
        <w:top w:val="none" w:sz="0" w:space="0" w:color="auto"/>
        <w:left w:val="none" w:sz="0" w:space="0" w:color="auto"/>
        <w:bottom w:val="none" w:sz="0" w:space="0" w:color="auto"/>
        <w:right w:val="none" w:sz="0" w:space="0" w:color="auto"/>
      </w:divBdr>
    </w:div>
    <w:div w:id="398526268">
      <w:bodyDiv w:val="1"/>
      <w:marLeft w:val="0"/>
      <w:marRight w:val="0"/>
      <w:marTop w:val="0"/>
      <w:marBottom w:val="0"/>
      <w:divBdr>
        <w:top w:val="none" w:sz="0" w:space="0" w:color="auto"/>
        <w:left w:val="none" w:sz="0" w:space="0" w:color="auto"/>
        <w:bottom w:val="none" w:sz="0" w:space="0" w:color="auto"/>
        <w:right w:val="none" w:sz="0" w:space="0" w:color="auto"/>
      </w:divBdr>
    </w:div>
    <w:div w:id="404689417">
      <w:bodyDiv w:val="1"/>
      <w:marLeft w:val="0"/>
      <w:marRight w:val="0"/>
      <w:marTop w:val="0"/>
      <w:marBottom w:val="0"/>
      <w:divBdr>
        <w:top w:val="none" w:sz="0" w:space="0" w:color="auto"/>
        <w:left w:val="none" w:sz="0" w:space="0" w:color="auto"/>
        <w:bottom w:val="none" w:sz="0" w:space="0" w:color="auto"/>
        <w:right w:val="none" w:sz="0" w:space="0" w:color="auto"/>
      </w:divBdr>
    </w:div>
    <w:div w:id="420878915">
      <w:bodyDiv w:val="1"/>
      <w:marLeft w:val="0"/>
      <w:marRight w:val="0"/>
      <w:marTop w:val="0"/>
      <w:marBottom w:val="0"/>
      <w:divBdr>
        <w:top w:val="none" w:sz="0" w:space="0" w:color="auto"/>
        <w:left w:val="none" w:sz="0" w:space="0" w:color="auto"/>
        <w:bottom w:val="none" w:sz="0" w:space="0" w:color="auto"/>
        <w:right w:val="none" w:sz="0" w:space="0" w:color="auto"/>
      </w:divBdr>
    </w:div>
    <w:div w:id="423957916">
      <w:bodyDiv w:val="1"/>
      <w:marLeft w:val="0"/>
      <w:marRight w:val="0"/>
      <w:marTop w:val="0"/>
      <w:marBottom w:val="0"/>
      <w:divBdr>
        <w:top w:val="none" w:sz="0" w:space="0" w:color="auto"/>
        <w:left w:val="none" w:sz="0" w:space="0" w:color="auto"/>
        <w:bottom w:val="none" w:sz="0" w:space="0" w:color="auto"/>
        <w:right w:val="none" w:sz="0" w:space="0" w:color="auto"/>
      </w:divBdr>
    </w:div>
    <w:div w:id="425157229">
      <w:bodyDiv w:val="1"/>
      <w:marLeft w:val="0"/>
      <w:marRight w:val="0"/>
      <w:marTop w:val="0"/>
      <w:marBottom w:val="0"/>
      <w:divBdr>
        <w:top w:val="none" w:sz="0" w:space="0" w:color="auto"/>
        <w:left w:val="none" w:sz="0" w:space="0" w:color="auto"/>
        <w:bottom w:val="none" w:sz="0" w:space="0" w:color="auto"/>
        <w:right w:val="none" w:sz="0" w:space="0" w:color="auto"/>
      </w:divBdr>
    </w:div>
    <w:div w:id="445077830">
      <w:bodyDiv w:val="1"/>
      <w:marLeft w:val="0"/>
      <w:marRight w:val="0"/>
      <w:marTop w:val="0"/>
      <w:marBottom w:val="0"/>
      <w:divBdr>
        <w:top w:val="none" w:sz="0" w:space="0" w:color="auto"/>
        <w:left w:val="none" w:sz="0" w:space="0" w:color="auto"/>
        <w:bottom w:val="none" w:sz="0" w:space="0" w:color="auto"/>
        <w:right w:val="none" w:sz="0" w:space="0" w:color="auto"/>
      </w:divBdr>
    </w:div>
    <w:div w:id="464078729">
      <w:bodyDiv w:val="1"/>
      <w:marLeft w:val="0"/>
      <w:marRight w:val="0"/>
      <w:marTop w:val="0"/>
      <w:marBottom w:val="0"/>
      <w:divBdr>
        <w:top w:val="none" w:sz="0" w:space="0" w:color="auto"/>
        <w:left w:val="none" w:sz="0" w:space="0" w:color="auto"/>
        <w:bottom w:val="none" w:sz="0" w:space="0" w:color="auto"/>
        <w:right w:val="none" w:sz="0" w:space="0" w:color="auto"/>
      </w:divBdr>
    </w:div>
    <w:div w:id="479268248">
      <w:bodyDiv w:val="1"/>
      <w:marLeft w:val="0"/>
      <w:marRight w:val="0"/>
      <w:marTop w:val="0"/>
      <w:marBottom w:val="0"/>
      <w:divBdr>
        <w:top w:val="none" w:sz="0" w:space="0" w:color="auto"/>
        <w:left w:val="none" w:sz="0" w:space="0" w:color="auto"/>
        <w:bottom w:val="none" w:sz="0" w:space="0" w:color="auto"/>
        <w:right w:val="none" w:sz="0" w:space="0" w:color="auto"/>
      </w:divBdr>
    </w:div>
    <w:div w:id="496043991">
      <w:bodyDiv w:val="1"/>
      <w:marLeft w:val="0"/>
      <w:marRight w:val="0"/>
      <w:marTop w:val="0"/>
      <w:marBottom w:val="0"/>
      <w:divBdr>
        <w:top w:val="none" w:sz="0" w:space="0" w:color="auto"/>
        <w:left w:val="none" w:sz="0" w:space="0" w:color="auto"/>
        <w:bottom w:val="none" w:sz="0" w:space="0" w:color="auto"/>
        <w:right w:val="none" w:sz="0" w:space="0" w:color="auto"/>
      </w:divBdr>
    </w:div>
    <w:div w:id="505171562">
      <w:bodyDiv w:val="1"/>
      <w:marLeft w:val="0"/>
      <w:marRight w:val="0"/>
      <w:marTop w:val="0"/>
      <w:marBottom w:val="0"/>
      <w:divBdr>
        <w:top w:val="none" w:sz="0" w:space="0" w:color="auto"/>
        <w:left w:val="none" w:sz="0" w:space="0" w:color="auto"/>
        <w:bottom w:val="none" w:sz="0" w:space="0" w:color="auto"/>
        <w:right w:val="none" w:sz="0" w:space="0" w:color="auto"/>
      </w:divBdr>
    </w:div>
    <w:div w:id="506989603">
      <w:bodyDiv w:val="1"/>
      <w:marLeft w:val="0"/>
      <w:marRight w:val="0"/>
      <w:marTop w:val="0"/>
      <w:marBottom w:val="0"/>
      <w:divBdr>
        <w:top w:val="none" w:sz="0" w:space="0" w:color="auto"/>
        <w:left w:val="none" w:sz="0" w:space="0" w:color="auto"/>
        <w:bottom w:val="none" w:sz="0" w:space="0" w:color="auto"/>
        <w:right w:val="none" w:sz="0" w:space="0" w:color="auto"/>
      </w:divBdr>
    </w:div>
    <w:div w:id="507448392">
      <w:bodyDiv w:val="1"/>
      <w:marLeft w:val="0"/>
      <w:marRight w:val="0"/>
      <w:marTop w:val="0"/>
      <w:marBottom w:val="0"/>
      <w:divBdr>
        <w:top w:val="none" w:sz="0" w:space="0" w:color="auto"/>
        <w:left w:val="none" w:sz="0" w:space="0" w:color="auto"/>
        <w:bottom w:val="none" w:sz="0" w:space="0" w:color="auto"/>
        <w:right w:val="none" w:sz="0" w:space="0" w:color="auto"/>
      </w:divBdr>
    </w:div>
    <w:div w:id="509874547">
      <w:bodyDiv w:val="1"/>
      <w:marLeft w:val="0"/>
      <w:marRight w:val="0"/>
      <w:marTop w:val="0"/>
      <w:marBottom w:val="0"/>
      <w:divBdr>
        <w:top w:val="none" w:sz="0" w:space="0" w:color="auto"/>
        <w:left w:val="none" w:sz="0" w:space="0" w:color="auto"/>
        <w:bottom w:val="none" w:sz="0" w:space="0" w:color="auto"/>
        <w:right w:val="none" w:sz="0" w:space="0" w:color="auto"/>
      </w:divBdr>
    </w:div>
    <w:div w:id="511799930">
      <w:bodyDiv w:val="1"/>
      <w:marLeft w:val="0"/>
      <w:marRight w:val="0"/>
      <w:marTop w:val="0"/>
      <w:marBottom w:val="0"/>
      <w:divBdr>
        <w:top w:val="none" w:sz="0" w:space="0" w:color="auto"/>
        <w:left w:val="none" w:sz="0" w:space="0" w:color="auto"/>
        <w:bottom w:val="none" w:sz="0" w:space="0" w:color="auto"/>
        <w:right w:val="none" w:sz="0" w:space="0" w:color="auto"/>
      </w:divBdr>
    </w:div>
    <w:div w:id="520122011">
      <w:bodyDiv w:val="1"/>
      <w:marLeft w:val="0"/>
      <w:marRight w:val="0"/>
      <w:marTop w:val="0"/>
      <w:marBottom w:val="0"/>
      <w:divBdr>
        <w:top w:val="none" w:sz="0" w:space="0" w:color="auto"/>
        <w:left w:val="none" w:sz="0" w:space="0" w:color="auto"/>
        <w:bottom w:val="none" w:sz="0" w:space="0" w:color="auto"/>
        <w:right w:val="none" w:sz="0" w:space="0" w:color="auto"/>
      </w:divBdr>
    </w:div>
    <w:div w:id="520821005">
      <w:bodyDiv w:val="1"/>
      <w:marLeft w:val="0"/>
      <w:marRight w:val="0"/>
      <w:marTop w:val="0"/>
      <w:marBottom w:val="0"/>
      <w:divBdr>
        <w:top w:val="none" w:sz="0" w:space="0" w:color="auto"/>
        <w:left w:val="none" w:sz="0" w:space="0" w:color="auto"/>
        <w:bottom w:val="none" w:sz="0" w:space="0" w:color="auto"/>
        <w:right w:val="none" w:sz="0" w:space="0" w:color="auto"/>
      </w:divBdr>
    </w:div>
    <w:div w:id="526408461">
      <w:bodyDiv w:val="1"/>
      <w:marLeft w:val="0"/>
      <w:marRight w:val="0"/>
      <w:marTop w:val="0"/>
      <w:marBottom w:val="0"/>
      <w:divBdr>
        <w:top w:val="none" w:sz="0" w:space="0" w:color="auto"/>
        <w:left w:val="none" w:sz="0" w:space="0" w:color="auto"/>
        <w:bottom w:val="none" w:sz="0" w:space="0" w:color="auto"/>
        <w:right w:val="none" w:sz="0" w:space="0" w:color="auto"/>
      </w:divBdr>
    </w:div>
    <w:div w:id="527182139">
      <w:bodyDiv w:val="1"/>
      <w:marLeft w:val="0"/>
      <w:marRight w:val="0"/>
      <w:marTop w:val="0"/>
      <w:marBottom w:val="0"/>
      <w:divBdr>
        <w:top w:val="none" w:sz="0" w:space="0" w:color="auto"/>
        <w:left w:val="none" w:sz="0" w:space="0" w:color="auto"/>
        <w:bottom w:val="none" w:sz="0" w:space="0" w:color="auto"/>
        <w:right w:val="none" w:sz="0" w:space="0" w:color="auto"/>
      </w:divBdr>
    </w:div>
    <w:div w:id="551232221">
      <w:bodyDiv w:val="1"/>
      <w:marLeft w:val="0"/>
      <w:marRight w:val="0"/>
      <w:marTop w:val="0"/>
      <w:marBottom w:val="0"/>
      <w:divBdr>
        <w:top w:val="none" w:sz="0" w:space="0" w:color="auto"/>
        <w:left w:val="none" w:sz="0" w:space="0" w:color="auto"/>
        <w:bottom w:val="none" w:sz="0" w:space="0" w:color="auto"/>
        <w:right w:val="none" w:sz="0" w:space="0" w:color="auto"/>
      </w:divBdr>
    </w:div>
    <w:div w:id="581531789">
      <w:bodyDiv w:val="1"/>
      <w:marLeft w:val="0"/>
      <w:marRight w:val="0"/>
      <w:marTop w:val="0"/>
      <w:marBottom w:val="0"/>
      <w:divBdr>
        <w:top w:val="none" w:sz="0" w:space="0" w:color="auto"/>
        <w:left w:val="none" w:sz="0" w:space="0" w:color="auto"/>
        <w:bottom w:val="none" w:sz="0" w:space="0" w:color="auto"/>
        <w:right w:val="none" w:sz="0" w:space="0" w:color="auto"/>
      </w:divBdr>
    </w:div>
    <w:div w:id="584993776">
      <w:bodyDiv w:val="1"/>
      <w:marLeft w:val="0"/>
      <w:marRight w:val="0"/>
      <w:marTop w:val="0"/>
      <w:marBottom w:val="0"/>
      <w:divBdr>
        <w:top w:val="none" w:sz="0" w:space="0" w:color="auto"/>
        <w:left w:val="none" w:sz="0" w:space="0" w:color="auto"/>
        <w:bottom w:val="none" w:sz="0" w:space="0" w:color="auto"/>
        <w:right w:val="none" w:sz="0" w:space="0" w:color="auto"/>
      </w:divBdr>
    </w:div>
    <w:div w:id="668826853">
      <w:bodyDiv w:val="1"/>
      <w:marLeft w:val="0"/>
      <w:marRight w:val="0"/>
      <w:marTop w:val="0"/>
      <w:marBottom w:val="0"/>
      <w:divBdr>
        <w:top w:val="none" w:sz="0" w:space="0" w:color="auto"/>
        <w:left w:val="none" w:sz="0" w:space="0" w:color="auto"/>
        <w:bottom w:val="none" w:sz="0" w:space="0" w:color="auto"/>
        <w:right w:val="none" w:sz="0" w:space="0" w:color="auto"/>
      </w:divBdr>
    </w:div>
    <w:div w:id="744647626">
      <w:bodyDiv w:val="1"/>
      <w:marLeft w:val="0"/>
      <w:marRight w:val="0"/>
      <w:marTop w:val="0"/>
      <w:marBottom w:val="0"/>
      <w:divBdr>
        <w:top w:val="none" w:sz="0" w:space="0" w:color="auto"/>
        <w:left w:val="none" w:sz="0" w:space="0" w:color="auto"/>
        <w:bottom w:val="none" w:sz="0" w:space="0" w:color="auto"/>
        <w:right w:val="none" w:sz="0" w:space="0" w:color="auto"/>
      </w:divBdr>
    </w:div>
    <w:div w:id="753934576">
      <w:bodyDiv w:val="1"/>
      <w:marLeft w:val="0"/>
      <w:marRight w:val="0"/>
      <w:marTop w:val="0"/>
      <w:marBottom w:val="0"/>
      <w:divBdr>
        <w:top w:val="none" w:sz="0" w:space="0" w:color="auto"/>
        <w:left w:val="none" w:sz="0" w:space="0" w:color="auto"/>
        <w:bottom w:val="none" w:sz="0" w:space="0" w:color="auto"/>
        <w:right w:val="none" w:sz="0" w:space="0" w:color="auto"/>
      </w:divBdr>
    </w:div>
    <w:div w:id="754013527">
      <w:bodyDiv w:val="1"/>
      <w:marLeft w:val="0"/>
      <w:marRight w:val="0"/>
      <w:marTop w:val="0"/>
      <w:marBottom w:val="0"/>
      <w:divBdr>
        <w:top w:val="none" w:sz="0" w:space="0" w:color="auto"/>
        <w:left w:val="none" w:sz="0" w:space="0" w:color="auto"/>
        <w:bottom w:val="none" w:sz="0" w:space="0" w:color="auto"/>
        <w:right w:val="none" w:sz="0" w:space="0" w:color="auto"/>
      </w:divBdr>
    </w:div>
    <w:div w:id="765227113">
      <w:bodyDiv w:val="1"/>
      <w:marLeft w:val="0"/>
      <w:marRight w:val="0"/>
      <w:marTop w:val="0"/>
      <w:marBottom w:val="0"/>
      <w:divBdr>
        <w:top w:val="none" w:sz="0" w:space="0" w:color="auto"/>
        <w:left w:val="none" w:sz="0" w:space="0" w:color="auto"/>
        <w:bottom w:val="none" w:sz="0" w:space="0" w:color="auto"/>
        <w:right w:val="none" w:sz="0" w:space="0" w:color="auto"/>
      </w:divBdr>
    </w:div>
    <w:div w:id="769543827">
      <w:bodyDiv w:val="1"/>
      <w:marLeft w:val="0"/>
      <w:marRight w:val="0"/>
      <w:marTop w:val="0"/>
      <w:marBottom w:val="0"/>
      <w:divBdr>
        <w:top w:val="none" w:sz="0" w:space="0" w:color="auto"/>
        <w:left w:val="none" w:sz="0" w:space="0" w:color="auto"/>
        <w:bottom w:val="none" w:sz="0" w:space="0" w:color="auto"/>
        <w:right w:val="none" w:sz="0" w:space="0" w:color="auto"/>
      </w:divBdr>
    </w:div>
    <w:div w:id="830366577">
      <w:bodyDiv w:val="1"/>
      <w:marLeft w:val="0"/>
      <w:marRight w:val="0"/>
      <w:marTop w:val="0"/>
      <w:marBottom w:val="0"/>
      <w:divBdr>
        <w:top w:val="none" w:sz="0" w:space="0" w:color="auto"/>
        <w:left w:val="none" w:sz="0" w:space="0" w:color="auto"/>
        <w:bottom w:val="none" w:sz="0" w:space="0" w:color="auto"/>
        <w:right w:val="none" w:sz="0" w:space="0" w:color="auto"/>
      </w:divBdr>
    </w:div>
    <w:div w:id="838350704">
      <w:bodyDiv w:val="1"/>
      <w:marLeft w:val="0"/>
      <w:marRight w:val="0"/>
      <w:marTop w:val="0"/>
      <w:marBottom w:val="0"/>
      <w:divBdr>
        <w:top w:val="none" w:sz="0" w:space="0" w:color="auto"/>
        <w:left w:val="none" w:sz="0" w:space="0" w:color="auto"/>
        <w:bottom w:val="none" w:sz="0" w:space="0" w:color="auto"/>
        <w:right w:val="none" w:sz="0" w:space="0" w:color="auto"/>
      </w:divBdr>
    </w:div>
    <w:div w:id="849487438">
      <w:bodyDiv w:val="1"/>
      <w:marLeft w:val="0"/>
      <w:marRight w:val="0"/>
      <w:marTop w:val="0"/>
      <w:marBottom w:val="0"/>
      <w:divBdr>
        <w:top w:val="none" w:sz="0" w:space="0" w:color="auto"/>
        <w:left w:val="none" w:sz="0" w:space="0" w:color="auto"/>
        <w:bottom w:val="none" w:sz="0" w:space="0" w:color="auto"/>
        <w:right w:val="none" w:sz="0" w:space="0" w:color="auto"/>
      </w:divBdr>
    </w:div>
    <w:div w:id="855265734">
      <w:bodyDiv w:val="1"/>
      <w:marLeft w:val="0"/>
      <w:marRight w:val="0"/>
      <w:marTop w:val="0"/>
      <w:marBottom w:val="0"/>
      <w:divBdr>
        <w:top w:val="none" w:sz="0" w:space="0" w:color="auto"/>
        <w:left w:val="none" w:sz="0" w:space="0" w:color="auto"/>
        <w:bottom w:val="none" w:sz="0" w:space="0" w:color="auto"/>
        <w:right w:val="none" w:sz="0" w:space="0" w:color="auto"/>
      </w:divBdr>
    </w:div>
    <w:div w:id="856889077">
      <w:bodyDiv w:val="1"/>
      <w:marLeft w:val="0"/>
      <w:marRight w:val="0"/>
      <w:marTop w:val="0"/>
      <w:marBottom w:val="0"/>
      <w:divBdr>
        <w:top w:val="none" w:sz="0" w:space="0" w:color="auto"/>
        <w:left w:val="none" w:sz="0" w:space="0" w:color="auto"/>
        <w:bottom w:val="none" w:sz="0" w:space="0" w:color="auto"/>
        <w:right w:val="none" w:sz="0" w:space="0" w:color="auto"/>
      </w:divBdr>
    </w:div>
    <w:div w:id="868103478">
      <w:bodyDiv w:val="1"/>
      <w:marLeft w:val="0"/>
      <w:marRight w:val="0"/>
      <w:marTop w:val="0"/>
      <w:marBottom w:val="0"/>
      <w:divBdr>
        <w:top w:val="none" w:sz="0" w:space="0" w:color="auto"/>
        <w:left w:val="none" w:sz="0" w:space="0" w:color="auto"/>
        <w:bottom w:val="none" w:sz="0" w:space="0" w:color="auto"/>
        <w:right w:val="none" w:sz="0" w:space="0" w:color="auto"/>
      </w:divBdr>
    </w:div>
    <w:div w:id="875433891">
      <w:bodyDiv w:val="1"/>
      <w:marLeft w:val="0"/>
      <w:marRight w:val="0"/>
      <w:marTop w:val="0"/>
      <w:marBottom w:val="0"/>
      <w:divBdr>
        <w:top w:val="none" w:sz="0" w:space="0" w:color="auto"/>
        <w:left w:val="none" w:sz="0" w:space="0" w:color="auto"/>
        <w:bottom w:val="none" w:sz="0" w:space="0" w:color="auto"/>
        <w:right w:val="none" w:sz="0" w:space="0" w:color="auto"/>
      </w:divBdr>
    </w:div>
    <w:div w:id="902184394">
      <w:bodyDiv w:val="1"/>
      <w:marLeft w:val="0"/>
      <w:marRight w:val="0"/>
      <w:marTop w:val="0"/>
      <w:marBottom w:val="0"/>
      <w:divBdr>
        <w:top w:val="none" w:sz="0" w:space="0" w:color="auto"/>
        <w:left w:val="none" w:sz="0" w:space="0" w:color="auto"/>
        <w:bottom w:val="none" w:sz="0" w:space="0" w:color="auto"/>
        <w:right w:val="none" w:sz="0" w:space="0" w:color="auto"/>
      </w:divBdr>
    </w:div>
    <w:div w:id="910039302">
      <w:bodyDiv w:val="1"/>
      <w:marLeft w:val="0"/>
      <w:marRight w:val="0"/>
      <w:marTop w:val="0"/>
      <w:marBottom w:val="0"/>
      <w:divBdr>
        <w:top w:val="none" w:sz="0" w:space="0" w:color="auto"/>
        <w:left w:val="none" w:sz="0" w:space="0" w:color="auto"/>
        <w:bottom w:val="none" w:sz="0" w:space="0" w:color="auto"/>
        <w:right w:val="none" w:sz="0" w:space="0" w:color="auto"/>
      </w:divBdr>
    </w:div>
    <w:div w:id="930233427">
      <w:bodyDiv w:val="1"/>
      <w:marLeft w:val="0"/>
      <w:marRight w:val="0"/>
      <w:marTop w:val="0"/>
      <w:marBottom w:val="0"/>
      <w:divBdr>
        <w:top w:val="none" w:sz="0" w:space="0" w:color="auto"/>
        <w:left w:val="none" w:sz="0" w:space="0" w:color="auto"/>
        <w:bottom w:val="none" w:sz="0" w:space="0" w:color="auto"/>
        <w:right w:val="none" w:sz="0" w:space="0" w:color="auto"/>
      </w:divBdr>
    </w:div>
    <w:div w:id="948899563">
      <w:bodyDiv w:val="1"/>
      <w:marLeft w:val="0"/>
      <w:marRight w:val="0"/>
      <w:marTop w:val="0"/>
      <w:marBottom w:val="0"/>
      <w:divBdr>
        <w:top w:val="none" w:sz="0" w:space="0" w:color="auto"/>
        <w:left w:val="none" w:sz="0" w:space="0" w:color="auto"/>
        <w:bottom w:val="none" w:sz="0" w:space="0" w:color="auto"/>
        <w:right w:val="none" w:sz="0" w:space="0" w:color="auto"/>
      </w:divBdr>
    </w:div>
    <w:div w:id="966933557">
      <w:bodyDiv w:val="1"/>
      <w:marLeft w:val="0"/>
      <w:marRight w:val="0"/>
      <w:marTop w:val="0"/>
      <w:marBottom w:val="0"/>
      <w:divBdr>
        <w:top w:val="none" w:sz="0" w:space="0" w:color="auto"/>
        <w:left w:val="none" w:sz="0" w:space="0" w:color="auto"/>
        <w:bottom w:val="none" w:sz="0" w:space="0" w:color="auto"/>
        <w:right w:val="none" w:sz="0" w:space="0" w:color="auto"/>
      </w:divBdr>
    </w:div>
    <w:div w:id="976422784">
      <w:bodyDiv w:val="1"/>
      <w:marLeft w:val="0"/>
      <w:marRight w:val="0"/>
      <w:marTop w:val="0"/>
      <w:marBottom w:val="0"/>
      <w:divBdr>
        <w:top w:val="none" w:sz="0" w:space="0" w:color="auto"/>
        <w:left w:val="none" w:sz="0" w:space="0" w:color="auto"/>
        <w:bottom w:val="none" w:sz="0" w:space="0" w:color="auto"/>
        <w:right w:val="none" w:sz="0" w:space="0" w:color="auto"/>
      </w:divBdr>
    </w:div>
    <w:div w:id="986202833">
      <w:bodyDiv w:val="1"/>
      <w:marLeft w:val="0"/>
      <w:marRight w:val="0"/>
      <w:marTop w:val="0"/>
      <w:marBottom w:val="0"/>
      <w:divBdr>
        <w:top w:val="none" w:sz="0" w:space="0" w:color="auto"/>
        <w:left w:val="none" w:sz="0" w:space="0" w:color="auto"/>
        <w:bottom w:val="none" w:sz="0" w:space="0" w:color="auto"/>
        <w:right w:val="none" w:sz="0" w:space="0" w:color="auto"/>
      </w:divBdr>
    </w:div>
    <w:div w:id="991982537">
      <w:bodyDiv w:val="1"/>
      <w:marLeft w:val="0"/>
      <w:marRight w:val="0"/>
      <w:marTop w:val="0"/>
      <w:marBottom w:val="0"/>
      <w:divBdr>
        <w:top w:val="none" w:sz="0" w:space="0" w:color="auto"/>
        <w:left w:val="none" w:sz="0" w:space="0" w:color="auto"/>
        <w:bottom w:val="none" w:sz="0" w:space="0" w:color="auto"/>
        <w:right w:val="none" w:sz="0" w:space="0" w:color="auto"/>
      </w:divBdr>
    </w:div>
    <w:div w:id="998342137">
      <w:bodyDiv w:val="1"/>
      <w:marLeft w:val="0"/>
      <w:marRight w:val="0"/>
      <w:marTop w:val="0"/>
      <w:marBottom w:val="0"/>
      <w:divBdr>
        <w:top w:val="none" w:sz="0" w:space="0" w:color="auto"/>
        <w:left w:val="none" w:sz="0" w:space="0" w:color="auto"/>
        <w:bottom w:val="none" w:sz="0" w:space="0" w:color="auto"/>
        <w:right w:val="none" w:sz="0" w:space="0" w:color="auto"/>
      </w:divBdr>
    </w:div>
    <w:div w:id="1004934701">
      <w:bodyDiv w:val="1"/>
      <w:marLeft w:val="0"/>
      <w:marRight w:val="0"/>
      <w:marTop w:val="0"/>
      <w:marBottom w:val="0"/>
      <w:divBdr>
        <w:top w:val="none" w:sz="0" w:space="0" w:color="auto"/>
        <w:left w:val="none" w:sz="0" w:space="0" w:color="auto"/>
        <w:bottom w:val="none" w:sz="0" w:space="0" w:color="auto"/>
        <w:right w:val="none" w:sz="0" w:space="0" w:color="auto"/>
      </w:divBdr>
    </w:div>
    <w:div w:id="1015503166">
      <w:bodyDiv w:val="1"/>
      <w:marLeft w:val="0"/>
      <w:marRight w:val="0"/>
      <w:marTop w:val="0"/>
      <w:marBottom w:val="0"/>
      <w:divBdr>
        <w:top w:val="none" w:sz="0" w:space="0" w:color="auto"/>
        <w:left w:val="none" w:sz="0" w:space="0" w:color="auto"/>
        <w:bottom w:val="none" w:sz="0" w:space="0" w:color="auto"/>
        <w:right w:val="none" w:sz="0" w:space="0" w:color="auto"/>
      </w:divBdr>
    </w:div>
    <w:div w:id="1026445311">
      <w:bodyDiv w:val="1"/>
      <w:marLeft w:val="0"/>
      <w:marRight w:val="0"/>
      <w:marTop w:val="0"/>
      <w:marBottom w:val="0"/>
      <w:divBdr>
        <w:top w:val="none" w:sz="0" w:space="0" w:color="auto"/>
        <w:left w:val="none" w:sz="0" w:space="0" w:color="auto"/>
        <w:bottom w:val="none" w:sz="0" w:space="0" w:color="auto"/>
        <w:right w:val="none" w:sz="0" w:space="0" w:color="auto"/>
      </w:divBdr>
    </w:div>
    <w:div w:id="1038974905">
      <w:bodyDiv w:val="1"/>
      <w:marLeft w:val="0"/>
      <w:marRight w:val="0"/>
      <w:marTop w:val="0"/>
      <w:marBottom w:val="0"/>
      <w:divBdr>
        <w:top w:val="none" w:sz="0" w:space="0" w:color="auto"/>
        <w:left w:val="none" w:sz="0" w:space="0" w:color="auto"/>
        <w:bottom w:val="none" w:sz="0" w:space="0" w:color="auto"/>
        <w:right w:val="none" w:sz="0" w:space="0" w:color="auto"/>
      </w:divBdr>
    </w:div>
    <w:div w:id="1043141593">
      <w:bodyDiv w:val="1"/>
      <w:marLeft w:val="0"/>
      <w:marRight w:val="0"/>
      <w:marTop w:val="0"/>
      <w:marBottom w:val="0"/>
      <w:divBdr>
        <w:top w:val="none" w:sz="0" w:space="0" w:color="auto"/>
        <w:left w:val="none" w:sz="0" w:space="0" w:color="auto"/>
        <w:bottom w:val="none" w:sz="0" w:space="0" w:color="auto"/>
        <w:right w:val="none" w:sz="0" w:space="0" w:color="auto"/>
      </w:divBdr>
    </w:div>
    <w:div w:id="1048799369">
      <w:bodyDiv w:val="1"/>
      <w:marLeft w:val="0"/>
      <w:marRight w:val="0"/>
      <w:marTop w:val="0"/>
      <w:marBottom w:val="0"/>
      <w:divBdr>
        <w:top w:val="none" w:sz="0" w:space="0" w:color="auto"/>
        <w:left w:val="none" w:sz="0" w:space="0" w:color="auto"/>
        <w:bottom w:val="none" w:sz="0" w:space="0" w:color="auto"/>
        <w:right w:val="none" w:sz="0" w:space="0" w:color="auto"/>
      </w:divBdr>
    </w:div>
    <w:div w:id="1055276325">
      <w:bodyDiv w:val="1"/>
      <w:marLeft w:val="0"/>
      <w:marRight w:val="0"/>
      <w:marTop w:val="0"/>
      <w:marBottom w:val="0"/>
      <w:divBdr>
        <w:top w:val="none" w:sz="0" w:space="0" w:color="auto"/>
        <w:left w:val="none" w:sz="0" w:space="0" w:color="auto"/>
        <w:bottom w:val="none" w:sz="0" w:space="0" w:color="auto"/>
        <w:right w:val="none" w:sz="0" w:space="0" w:color="auto"/>
      </w:divBdr>
    </w:div>
    <w:div w:id="1085496511">
      <w:bodyDiv w:val="1"/>
      <w:marLeft w:val="0"/>
      <w:marRight w:val="0"/>
      <w:marTop w:val="0"/>
      <w:marBottom w:val="0"/>
      <w:divBdr>
        <w:top w:val="none" w:sz="0" w:space="0" w:color="auto"/>
        <w:left w:val="none" w:sz="0" w:space="0" w:color="auto"/>
        <w:bottom w:val="none" w:sz="0" w:space="0" w:color="auto"/>
        <w:right w:val="none" w:sz="0" w:space="0" w:color="auto"/>
      </w:divBdr>
    </w:div>
    <w:div w:id="1087536403">
      <w:bodyDiv w:val="1"/>
      <w:marLeft w:val="0"/>
      <w:marRight w:val="0"/>
      <w:marTop w:val="0"/>
      <w:marBottom w:val="0"/>
      <w:divBdr>
        <w:top w:val="none" w:sz="0" w:space="0" w:color="auto"/>
        <w:left w:val="none" w:sz="0" w:space="0" w:color="auto"/>
        <w:bottom w:val="none" w:sz="0" w:space="0" w:color="auto"/>
        <w:right w:val="none" w:sz="0" w:space="0" w:color="auto"/>
      </w:divBdr>
    </w:div>
    <w:div w:id="1121531054">
      <w:bodyDiv w:val="1"/>
      <w:marLeft w:val="0"/>
      <w:marRight w:val="0"/>
      <w:marTop w:val="0"/>
      <w:marBottom w:val="0"/>
      <w:divBdr>
        <w:top w:val="none" w:sz="0" w:space="0" w:color="auto"/>
        <w:left w:val="none" w:sz="0" w:space="0" w:color="auto"/>
        <w:bottom w:val="none" w:sz="0" w:space="0" w:color="auto"/>
        <w:right w:val="none" w:sz="0" w:space="0" w:color="auto"/>
      </w:divBdr>
    </w:div>
    <w:div w:id="1126698636">
      <w:bodyDiv w:val="1"/>
      <w:marLeft w:val="0"/>
      <w:marRight w:val="0"/>
      <w:marTop w:val="0"/>
      <w:marBottom w:val="0"/>
      <w:divBdr>
        <w:top w:val="none" w:sz="0" w:space="0" w:color="auto"/>
        <w:left w:val="none" w:sz="0" w:space="0" w:color="auto"/>
        <w:bottom w:val="none" w:sz="0" w:space="0" w:color="auto"/>
        <w:right w:val="none" w:sz="0" w:space="0" w:color="auto"/>
      </w:divBdr>
    </w:div>
    <w:div w:id="1136949102">
      <w:bodyDiv w:val="1"/>
      <w:marLeft w:val="0"/>
      <w:marRight w:val="0"/>
      <w:marTop w:val="0"/>
      <w:marBottom w:val="0"/>
      <w:divBdr>
        <w:top w:val="none" w:sz="0" w:space="0" w:color="auto"/>
        <w:left w:val="none" w:sz="0" w:space="0" w:color="auto"/>
        <w:bottom w:val="none" w:sz="0" w:space="0" w:color="auto"/>
        <w:right w:val="none" w:sz="0" w:space="0" w:color="auto"/>
      </w:divBdr>
    </w:div>
    <w:div w:id="1142768317">
      <w:bodyDiv w:val="1"/>
      <w:marLeft w:val="0"/>
      <w:marRight w:val="0"/>
      <w:marTop w:val="0"/>
      <w:marBottom w:val="0"/>
      <w:divBdr>
        <w:top w:val="none" w:sz="0" w:space="0" w:color="auto"/>
        <w:left w:val="none" w:sz="0" w:space="0" w:color="auto"/>
        <w:bottom w:val="none" w:sz="0" w:space="0" w:color="auto"/>
        <w:right w:val="none" w:sz="0" w:space="0" w:color="auto"/>
      </w:divBdr>
    </w:div>
    <w:div w:id="1150290169">
      <w:bodyDiv w:val="1"/>
      <w:marLeft w:val="0"/>
      <w:marRight w:val="0"/>
      <w:marTop w:val="0"/>
      <w:marBottom w:val="0"/>
      <w:divBdr>
        <w:top w:val="none" w:sz="0" w:space="0" w:color="auto"/>
        <w:left w:val="none" w:sz="0" w:space="0" w:color="auto"/>
        <w:bottom w:val="none" w:sz="0" w:space="0" w:color="auto"/>
        <w:right w:val="none" w:sz="0" w:space="0" w:color="auto"/>
      </w:divBdr>
    </w:div>
    <w:div w:id="1172373665">
      <w:bodyDiv w:val="1"/>
      <w:marLeft w:val="0"/>
      <w:marRight w:val="0"/>
      <w:marTop w:val="0"/>
      <w:marBottom w:val="0"/>
      <w:divBdr>
        <w:top w:val="none" w:sz="0" w:space="0" w:color="auto"/>
        <w:left w:val="none" w:sz="0" w:space="0" w:color="auto"/>
        <w:bottom w:val="none" w:sz="0" w:space="0" w:color="auto"/>
        <w:right w:val="none" w:sz="0" w:space="0" w:color="auto"/>
      </w:divBdr>
    </w:div>
    <w:div w:id="1177306650">
      <w:bodyDiv w:val="1"/>
      <w:marLeft w:val="0"/>
      <w:marRight w:val="0"/>
      <w:marTop w:val="0"/>
      <w:marBottom w:val="0"/>
      <w:divBdr>
        <w:top w:val="none" w:sz="0" w:space="0" w:color="auto"/>
        <w:left w:val="none" w:sz="0" w:space="0" w:color="auto"/>
        <w:bottom w:val="none" w:sz="0" w:space="0" w:color="auto"/>
        <w:right w:val="none" w:sz="0" w:space="0" w:color="auto"/>
      </w:divBdr>
    </w:div>
    <w:div w:id="1177890287">
      <w:bodyDiv w:val="1"/>
      <w:marLeft w:val="0"/>
      <w:marRight w:val="0"/>
      <w:marTop w:val="0"/>
      <w:marBottom w:val="0"/>
      <w:divBdr>
        <w:top w:val="none" w:sz="0" w:space="0" w:color="auto"/>
        <w:left w:val="none" w:sz="0" w:space="0" w:color="auto"/>
        <w:bottom w:val="none" w:sz="0" w:space="0" w:color="auto"/>
        <w:right w:val="none" w:sz="0" w:space="0" w:color="auto"/>
      </w:divBdr>
    </w:div>
    <w:div w:id="1186824056">
      <w:bodyDiv w:val="1"/>
      <w:marLeft w:val="0"/>
      <w:marRight w:val="0"/>
      <w:marTop w:val="0"/>
      <w:marBottom w:val="0"/>
      <w:divBdr>
        <w:top w:val="none" w:sz="0" w:space="0" w:color="auto"/>
        <w:left w:val="none" w:sz="0" w:space="0" w:color="auto"/>
        <w:bottom w:val="none" w:sz="0" w:space="0" w:color="auto"/>
        <w:right w:val="none" w:sz="0" w:space="0" w:color="auto"/>
      </w:divBdr>
    </w:div>
    <w:div w:id="1203057918">
      <w:bodyDiv w:val="1"/>
      <w:marLeft w:val="0"/>
      <w:marRight w:val="0"/>
      <w:marTop w:val="0"/>
      <w:marBottom w:val="0"/>
      <w:divBdr>
        <w:top w:val="none" w:sz="0" w:space="0" w:color="auto"/>
        <w:left w:val="none" w:sz="0" w:space="0" w:color="auto"/>
        <w:bottom w:val="none" w:sz="0" w:space="0" w:color="auto"/>
        <w:right w:val="none" w:sz="0" w:space="0" w:color="auto"/>
      </w:divBdr>
    </w:div>
    <w:div w:id="1214194020">
      <w:bodyDiv w:val="1"/>
      <w:marLeft w:val="0"/>
      <w:marRight w:val="0"/>
      <w:marTop w:val="0"/>
      <w:marBottom w:val="0"/>
      <w:divBdr>
        <w:top w:val="none" w:sz="0" w:space="0" w:color="auto"/>
        <w:left w:val="none" w:sz="0" w:space="0" w:color="auto"/>
        <w:bottom w:val="none" w:sz="0" w:space="0" w:color="auto"/>
        <w:right w:val="none" w:sz="0" w:space="0" w:color="auto"/>
      </w:divBdr>
    </w:div>
    <w:div w:id="1216623670">
      <w:bodyDiv w:val="1"/>
      <w:marLeft w:val="0"/>
      <w:marRight w:val="0"/>
      <w:marTop w:val="0"/>
      <w:marBottom w:val="0"/>
      <w:divBdr>
        <w:top w:val="none" w:sz="0" w:space="0" w:color="auto"/>
        <w:left w:val="none" w:sz="0" w:space="0" w:color="auto"/>
        <w:bottom w:val="none" w:sz="0" w:space="0" w:color="auto"/>
        <w:right w:val="none" w:sz="0" w:space="0" w:color="auto"/>
      </w:divBdr>
    </w:div>
    <w:div w:id="1220242242">
      <w:bodyDiv w:val="1"/>
      <w:marLeft w:val="0"/>
      <w:marRight w:val="0"/>
      <w:marTop w:val="0"/>
      <w:marBottom w:val="0"/>
      <w:divBdr>
        <w:top w:val="none" w:sz="0" w:space="0" w:color="auto"/>
        <w:left w:val="none" w:sz="0" w:space="0" w:color="auto"/>
        <w:bottom w:val="none" w:sz="0" w:space="0" w:color="auto"/>
        <w:right w:val="none" w:sz="0" w:space="0" w:color="auto"/>
      </w:divBdr>
    </w:div>
    <w:div w:id="1225097160">
      <w:bodyDiv w:val="1"/>
      <w:marLeft w:val="0"/>
      <w:marRight w:val="0"/>
      <w:marTop w:val="0"/>
      <w:marBottom w:val="0"/>
      <w:divBdr>
        <w:top w:val="none" w:sz="0" w:space="0" w:color="auto"/>
        <w:left w:val="none" w:sz="0" w:space="0" w:color="auto"/>
        <w:bottom w:val="none" w:sz="0" w:space="0" w:color="auto"/>
        <w:right w:val="none" w:sz="0" w:space="0" w:color="auto"/>
      </w:divBdr>
    </w:div>
    <w:div w:id="1233469214">
      <w:bodyDiv w:val="1"/>
      <w:marLeft w:val="0"/>
      <w:marRight w:val="0"/>
      <w:marTop w:val="0"/>
      <w:marBottom w:val="0"/>
      <w:divBdr>
        <w:top w:val="none" w:sz="0" w:space="0" w:color="auto"/>
        <w:left w:val="none" w:sz="0" w:space="0" w:color="auto"/>
        <w:bottom w:val="none" w:sz="0" w:space="0" w:color="auto"/>
        <w:right w:val="none" w:sz="0" w:space="0" w:color="auto"/>
      </w:divBdr>
    </w:div>
    <w:div w:id="1242331056">
      <w:bodyDiv w:val="1"/>
      <w:marLeft w:val="0"/>
      <w:marRight w:val="0"/>
      <w:marTop w:val="0"/>
      <w:marBottom w:val="0"/>
      <w:divBdr>
        <w:top w:val="none" w:sz="0" w:space="0" w:color="auto"/>
        <w:left w:val="none" w:sz="0" w:space="0" w:color="auto"/>
        <w:bottom w:val="none" w:sz="0" w:space="0" w:color="auto"/>
        <w:right w:val="none" w:sz="0" w:space="0" w:color="auto"/>
      </w:divBdr>
    </w:div>
    <w:div w:id="1245337189">
      <w:bodyDiv w:val="1"/>
      <w:marLeft w:val="0"/>
      <w:marRight w:val="0"/>
      <w:marTop w:val="0"/>
      <w:marBottom w:val="0"/>
      <w:divBdr>
        <w:top w:val="none" w:sz="0" w:space="0" w:color="auto"/>
        <w:left w:val="none" w:sz="0" w:space="0" w:color="auto"/>
        <w:bottom w:val="none" w:sz="0" w:space="0" w:color="auto"/>
        <w:right w:val="none" w:sz="0" w:space="0" w:color="auto"/>
      </w:divBdr>
    </w:div>
    <w:div w:id="1247303370">
      <w:bodyDiv w:val="1"/>
      <w:marLeft w:val="0"/>
      <w:marRight w:val="0"/>
      <w:marTop w:val="0"/>
      <w:marBottom w:val="0"/>
      <w:divBdr>
        <w:top w:val="none" w:sz="0" w:space="0" w:color="auto"/>
        <w:left w:val="none" w:sz="0" w:space="0" w:color="auto"/>
        <w:bottom w:val="none" w:sz="0" w:space="0" w:color="auto"/>
        <w:right w:val="none" w:sz="0" w:space="0" w:color="auto"/>
      </w:divBdr>
    </w:div>
    <w:div w:id="1300844217">
      <w:bodyDiv w:val="1"/>
      <w:marLeft w:val="0"/>
      <w:marRight w:val="0"/>
      <w:marTop w:val="0"/>
      <w:marBottom w:val="0"/>
      <w:divBdr>
        <w:top w:val="none" w:sz="0" w:space="0" w:color="auto"/>
        <w:left w:val="none" w:sz="0" w:space="0" w:color="auto"/>
        <w:bottom w:val="none" w:sz="0" w:space="0" w:color="auto"/>
        <w:right w:val="none" w:sz="0" w:space="0" w:color="auto"/>
      </w:divBdr>
    </w:div>
    <w:div w:id="1314993962">
      <w:bodyDiv w:val="1"/>
      <w:marLeft w:val="0"/>
      <w:marRight w:val="0"/>
      <w:marTop w:val="0"/>
      <w:marBottom w:val="0"/>
      <w:divBdr>
        <w:top w:val="none" w:sz="0" w:space="0" w:color="auto"/>
        <w:left w:val="none" w:sz="0" w:space="0" w:color="auto"/>
        <w:bottom w:val="none" w:sz="0" w:space="0" w:color="auto"/>
        <w:right w:val="none" w:sz="0" w:space="0" w:color="auto"/>
      </w:divBdr>
    </w:div>
    <w:div w:id="1320888562">
      <w:bodyDiv w:val="1"/>
      <w:marLeft w:val="0"/>
      <w:marRight w:val="0"/>
      <w:marTop w:val="0"/>
      <w:marBottom w:val="0"/>
      <w:divBdr>
        <w:top w:val="none" w:sz="0" w:space="0" w:color="auto"/>
        <w:left w:val="none" w:sz="0" w:space="0" w:color="auto"/>
        <w:bottom w:val="none" w:sz="0" w:space="0" w:color="auto"/>
        <w:right w:val="none" w:sz="0" w:space="0" w:color="auto"/>
      </w:divBdr>
    </w:div>
    <w:div w:id="1323269513">
      <w:bodyDiv w:val="1"/>
      <w:marLeft w:val="0"/>
      <w:marRight w:val="0"/>
      <w:marTop w:val="0"/>
      <w:marBottom w:val="0"/>
      <w:divBdr>
        <w:top w:val="none" w:sz="0" w:space="0" w:color="auto"/>
        <w:left w:val="none" w:sz="0" w:space="0" w:color="auto"/>
        <w:bottom w:val="none" w:sz="0" w:space="0" w:color="auto"/>
        <w:right w:val="none" w:sz="0" w:space="0" w:color="auto"/>
      </w:divBdr>
    </w:div>
    <w:div w:id="1347057516">
      <w:bodyDiv w:val="1"/>
      <w:marLeft w:val="0"/>
      <w:marRight w:val="0"/>
      <w:marTop w:val="0"/>
      <w:marBottom w:val="0"/>
      <w:divBdr>
        <w:top w:val="none" w:sz="0" w:space="0" w:color="auto"/>
        <w:left w:val="none" w:sz="0" w:space="0" w:color="auto"/>
        <w:bottom w:val="none" w:sz="0" w:space="0" w:color="auto"/>
        <w:right w:val="none" w:sz="0" w:space="0" w:color="auto"/>
      </w:divBdr>
    </w:div>
    <w:div w:id="1352682129">
      <w:bodyDiv w:val="1"/>
      <w:marLeft w:val="0"/>
      <w:marRight w:val="0"/>
      <w:marTop w:val="0"/>
      <w:marBottom w:val="0"/>
      <w:divBdr>
        <w:top w:val="none" w:sz="0" w:space="0" w:color="auto"/>
        <w:left w:val="none" w:sz="0" w:space="0" w:color="auto"/>
        <w:bottom w:val="none" w:sz="0" w:space="0" w:color="auto"/>
        <w:right w:val="none" w:sz="0" w:space="0" w:color="auto"/>
      </w:divBdr>
    </w:div>
    <w:div w:id="1358312004">
      <w:bodyDiv w:val="1"/>
      <w:marLeft w:val="0"/>
      <w:marRight w:val="0"/>
      <w:marTop w:val="0"/>
      <w:marBottom w:val="0"/>
      <w:divBdr>
        <w:top w:val="none" w:sz="0" w:space="0" w:color="auto"/>
        <w:left w:val="none" w:sz="0" w:space="0" w:color="auto"/>
        <w:bottom w:val="none" w:sz="0" w:space="0" w:color="auto"/>
        <w:right w:val="none" w:sz="0" w:space="0" w:color="auto"/>
      </w:divBdr>
    </w:div>
    <w:div w:id="1370178494">
      <w:bodyDiv w:val="1"/>
      <w:marLeft w:val="0"/>
      <w:marRight w:val="0"/>
      <w:marTop w:val="0"/>
      <w:marBottom w:val="0"/>
      <w:divBdr>
        <w:top w:val="none" w:sz="0" w:space="0" w:color="auto"/>
        <w:left w:val="none" w:sz="0" w:space="0" w:color="auto"/>
        <w:bottom w:val="none" w:sz="0" w:space="0" w:color="auto"/>
        <w:right w:val="none" w:sz="0" w:space="0" w:color="auto"/>
      </w:divBdr>
    </w:div>
    <w:div w:id="1376546779">
      <w:bodyDiv w:val="1"/>
      <w:marLeft w:val="0"/>
      <w:marRight w:val="0"/>
      <w:marTop w:val="0"/>
      <w:marBottom w:val="0"/>
      <w:divBdr>
        <w:top w:val="none" w:sz="0" w:space="0" w:color="auto"/>
        <w:left w:val="none" w:sz="0" w:space="0" w:color="auto"/>
        <w:bottom w:val="none" w:sz="0" w:space="0" w:color="auto"/>
        <w:right w:val="none" w:sz="0" w:space="0" w:color="auto"/>
      </w:divBdr>
    </w:div>
    <w:div w:id="1378049962">
      <w:bodyDiv w:val="1"/>
      <w:marLeft w:val="0"/>
      <w:marRight w:val="0"/>
      <w:marTop w:val="0"/>
      <w:marBottom w:val="0"/>
      <w:divBdr>
        <w:top w:val="none" w:sz="0" w:space="0" w:color="auto"/>
        <w:left w:val="none" w:sz="0" w:space="0" w:color="auto"/>
        <w:bottom w:val="none" w:sz="0" w:space="0" w:color="auto"/>
        <w:right w:val="none" w:sz="0" w:space="0" w:color="auto"/>
      </w:divBdr>
    </w:div>
    <w:div w:id="1388719563">
      <w:bodyDiv w:val="1"/>
      <w:marLeft w:val="0"/>
      <w:marRight w:val="0"/>
      <w:marTop w:val="0"/>
      <w:marBottom w:val="0"/>
      <w:divBdr>
        <w:top w:val="none" w:sz="0" w:space="0" w:color="auto"/>
        <w:left w:val="none" w:sz="0" w:space="0" w:color="auto"/>
        <w:bottom w:val="none" w:sz="0" w:space="0" w:color="auto"/>
        <w:right w:val="none" w:sz="0" w:space="0" w:color="auto"/>
      </w:divBdr>
    </w:div>
    <w:div w:id="1393456475">
      <w:bodyDiv w:val="1"/>
      <w:marLeft w:val="0"/>
      <w:marRight w:val="0"/>
      <w:marTop w:val="0"/>
      <w:marBottom w:val="0"/>
      <w:divBdr>
        <w:top w:val="none" w:sz="0" w:space="0" w:color="auto"/>
        <w:left w:val="none" w:sz="0" w:space="0" w:color="auto"/>
        <w:bottom w:val="none" w:sz="0" w:space="0" w:color="auto"/>
        <w:right w:val="none" w:sz="0" w:space="0" w:color="auto"/>
      </w:divBdr>
    </w:div>
    <w:div w:id="1393847893">
      <w:bodyDiv w:val="1"/>
      <w:marLeft w:val="0"/>
      <w:marRight w:val="0"/>
      <w:marTop w:val="0"/>
      <w:marBottom w:val="0"/>
      <w:divBdr>
        <w:top w:val="none" w:sz="0" w:space="0" w:color="auto"/>
        <w:left w:val="none" w:sz="0" w:space="0" w:color="auto"/>
        <w:bottom w:val="none" w:sz="0" w:space="0" w:color="auto"/>
        <w:right w:val="none" w:sz="0" w:space="0" w:color="auto"/>
      </w:divBdr>
    </w:div>
    <w:div w:id="1431467293">
      <w:bodyDiv w:val="1"/>
      <w:marLeft w:val="0"/>
      <w:marRight w:val="0"/>
      <w:marTop w:val="0"/>
      <w:marBottom w:val="0"/>
      <w:divBdr>
        <w:top w:val="none" w:sz="0" w:space="0" w:color="auto"/>
        <w:left w:val="none" w:sz="0" w:space="0" w:color="auto"/>
        <w:bottom w:val="none" w:sz="0" w:space="0" w:color="auto"/>
        <w:right w:val="none" w:sz="0" w:space="0" w:color="auto"/>
      </w:divBdr>
    </w:div>
    <w:div w:id="1431586975">
      <w:bodyDiv w:val="1"/>
      <w:marLeft w:val="0"/>
      <w:marRight w:val="0"/>
      <w:marTop w:val="0"/>
      <w:marBottom w:val="0"/>
      <w:divBdr>
        <w:top w:val="none" w:sz="0" w:space="0" w:color="auto"/>
        <w:left w:val="none" w:sz="0" w:space="0" w:color="auto"/>
        <w:bottom w:val="none" w:sz="0" w:space="0" w:color="auto"/>
        <w:right w:val="none" w:sz="0" w:space="0" w:color="auto"/>
      </w:divBdr>
    </w:div>
    <w:div w:id="1436092220">
      <w:bodyDiv w:val="1"/>
      <w:marLeft w:val="0"/>
      <w:marRight w:val="0"/>
      <w:marTop w:val="0"/>
      <w:marBottom w:val="0"/>
      <w:divBdr>
        <w:top w:val="none" w:sz="0" w:space="0" w:color="auto"/>
        <w:left w:val="none" w:sz="0" w:space="0" w:color="auto"/>
        <w:bottom w:val="none" w:sz="0" w:space="0" w:color="auto"/>
        <w:right w:val="none" w:sz="0" w:space="0" w:color="auto"/>
      </w:divBdr>
    </w:div>
    <w:div w:id="1449734210">
      <w:bodyDiv w:val="1"/>
      <w:marLeft w:val="0"/>
      <w:marRight w:val="0"/>
      <w:marTop w:val="0"/>
      <w:marBottom w:val="0"/>
      <w:divBdr>
        <w:top w:val="none" w:sz="0" w:space="0" w:color="auto"/>
        <w:left w:val="none" w:sz="0" w:space="0" w:color="auto"/>
        <w:bottom w:val="none" w:sz="0" w:space="0" w:color="auto"/>
        <w:right w:val="none" w:sz="0" w:space="0" w:color="auto"/>
      </w:divBdr>
    </w:div>
    <w:div w:id="1487744806">
      <w:bodyDiv w:val="1"/>
      <w:marLeft w:val="0"/>
      <w:marRight w:val="0"/>
      <w:marTop w:val="0"/>
      <w:marBottom w:val="0"/>
      <w:divBdr>
        <w:top w:val="none" w:sz="0" w:space="0" w:color="auto"/>
        <w:left w:val="none" w:sz="0" w:space="0" w:color="auto"/>
        <w:bottom w:val="none" w:sz="0" w:space="0" w:color="auto"/>
        <w:right w:val="none" w:sz="0" w:space="0" w:color="auto"/>
      </w:divBdr>
    </w:div>
    <w:div w:id="1504510047">
      <w:bodyDiv w:val="1"/>
      <w:marLeft w:val="0"/>
      <w:marRight w:val="0"/>
      <w:marTop w:val="0"/>
      <w:marBottom w:val="0"/>
      <w:divBdr>
        <w:top w:val="none" w:sz="0" w:space="0" w:color="auto"/>
        <w:left w:val="none" w:sz="0" w:space="0" w:color="auto"/>
        <w:bottom w:val="none" w:sz="0" w:space="0" w:color="auto"/>
        <w:right w:val="none" w:sz="0" w:space="0" w:color="auto"/>
      </w:divBdr>
    </w:div>
    <w:div w:id="1536114324">
      <w:bodyDiv w:val="1"/>
      <w:marLeft w:val="0"/>
      <w:marRight w:val="0"/>
      <w:marTop w:val="0"/>
      <w:marBottom w:val="0"/>
      <w:divBdr>
        <w:top w:val="none" w:sz="0" w:space="0" w:color="auto"/>
        <w:left w:val="none" w:sz="0" w:space="0" w:color="auto"/>
        <w:bottom w:val="none" w:sz="0" w:space="0" w:color="auto"/>
        <w:right w:val="none" w:sz="0" w:space="0" w:color="auto"/>
      </w:divBdr>
    </w:div>
    <w:div w:id="1540895968">
      <w:bodyDiv w:val="1"/>
      <w:marLeft w:val="0"/>
      <w:marRight w:val="0"/>
      <w:marTop w:val="0"/>
      <w:marBottom w:val="0"/>
      <w:divBdr>
        <w:top w:val="none" w:sz="0" w:space="0" w:color="auto"/>
        <w:left w:val="none" w:sz="0" w:space="0" w:color="auto"/>
        <w:bottom w:val="none" w:sz="0" w:space="0" w:color="auto"/>
        <w:right w:val="none" w:sz="0" w:space="0" w:color="auto"/>
      </w:divBdr>
    </w:div>
    <w:div w:id="1549105444">
      <w:bodyDiv w:val="1"/>
      <w:marLeft w:val="0"/>
      <w:marRight w:val="0"/>
      <w:marTop w:val="0"/>
      <w:marBottom w:val="0"/>
      <w:divBdr>
        <w:top w:val="none" w:sz="0" w:space="0" w:color="auto"/>
        <w:left w:val="none" w:sz="0" w:space="0" w:color="auto"/>
        <w:bottom w:val="none" w:sz="0" w:space="0" w:color="auto"/>
        <w:right w:val="none" w:sz="0" w:space="0" w:color="auto"/>
      </w:divBdr>
    </w:div>
    <w:div w:id="1569805417">
      <w:bodyDiv w:val="1"/>
      <w:marLeft w:val="0"/>
      <w:marRight w:val="0"/>
      <w:marTop w:val="0"/>
      <w:marBottom w:val="0"/>
      <w:divBdr>
        <w:top w:val="none" w:sz="0" w:space="0" w:color="auto"/>
        <w:left w:val="none" w:sz="0" w:space="0" w:color="auto"/>
        <w:bottom w:val="none" w:sz="0" w:space="0" w:color="auto"/>
        <w:right w:val="none" w:sz="0" w:space="0" w:color="auto"/>
      </w:divBdr>
    </w:div>
    <w:div w:id="1575701168">
      <w:bodyDiv w:val="1"/>
      <w:marLeft w:val="0"/>
      <w:marRight w:val="0"/>
      <w:marTop w:val="0"/>
      <w:marBottom w:val="0"/>
      <w:divBdr>
        <w:top w:val="none" w:sz="0" w:space="0" w:color="auto"/>
        <w:left w:val="none" w:sz="0" w:space="0" w:color="auto"/>
        <w:bottom w:val="none" w:sz="0" w:space="0" w:color="auto"/>
        <w:right w:val="none" w:sz="0" w:space="0" w:color="auto"/>
      </w:divBdr>
    </w:div>
    <w:div w:id="1636518561">
      <w:bodyDiv w:val="1"/>
      <w:marLeft w:val="0"/>
      <w:marRight w:val="0"/>
      <w:marTop w:val="0"/>
      <w:marBottom w:val="0"/>
      <w:divBdr>
        <w:top w:val="none" w:sz="0" w:space="0" w:color="auto"/>
        <w:left w:val="none" w:sz="0" w:space="0" w:color="auto"/>
        <w:bottom w:val="none" w:sz="0" w:space="0" w:color="auto"/>
        <w:right w:val="none" w:sz="0" w:space="0" w:color="auto"/>
      </w:divBdr>
    </w:div>
    <w:div w:id="1643926473">
      <w:bodyDiv w:val="1"/>
      <w:marLeft w:val="0"/>
      <w:marRight w:val="0"/>
      <w:marTop w:val="0"/>
      <w:marBottom w:val="0"/>
      <w:divBdr>
        <w:top w:val="none" w:sz="0" w:space="0" w:color="auto"/>
        <w:left w:val="none" w:sz="0" w:space="0" w:color="auto"/>
        <w:bottom w:val="none" w:sz="0" w:space="0" w:color="auto"/>
        <w:right w:val="none" w:sz="0" w:space="0" w:color="auto"/>
      </w:divBdr>
    </w:div>
    <w:div w:id="1676569790">
      <w:bodyDiv w:val="1"/>
      <w:marLeft w:val="0"/>
      <w:marRight w:val="0"/>
      <w:marTop w:val="0"/>
      <w:marBottom w:val="0"/>
      <w:divBdr>
        <w:top w:val="none" w:sz="0" w:space="0" w:color="auto"/>
        <w:left w:val="none" w:sz="0" w:space="0" w:color="auto"/>
        <w:bottom w:val="none" w:sz="0" w:space="0" w:color="auto"/>
        <w:right w:val="none" w:sz="0" w:space="0" w:color="auto"/>
      </w:divBdr>
    </w:div>
    <w:div w:id="1692757695">
      <w:bodyDiv w:val="1"/>
      <w:marLeft w:val="0"/>
      <w:marRight w:val="0"/>
      <w:marTop w:val="0"/>
      <w:marBottom w:val="0"/>
      <w:divBdr>
        <w:top w:val="none" w:sz="0" w:space="0" w:color="auto"/>
        <w:left w:val="none" w:sz="0" w:space="0" w:color="auto"/>
        <w:bottom w:val="none" w:sz="0" w:space="0" w:color="auto"/>
        <w:right w:val="none" w:sz="0" w:space="0" w:color="auto"/>
      </w:divBdr>
    </w:div>
    <w:div w:id="1696419529">
      <w:bodyDiv w:val="1"/>
      <w:marLeft w:val="0"/>
      <w:marRight w:val="0"/>
      <w:marTop w:val="0"/>
      <w:marBottom w:val="0"/>
      <w:divBdr>
        <w:top w:val="none" w:sz="0" w:space="0" w:color="auto"/>
        <w:left w:val="none" w:sz="0" w:space="0" w:color="auto"/>
        <w:bottom w:val="none" w:sz="0" w:space="0" w:color="auto"/>
        <w:right w:val="none" w:sz="0" w:space="0" w:color="auto"/>
      </w:divBdr>
    </w:div>
    <w:div w:id="1726022287">
      <w:bodyDiv w:val="1"/>
      <w:marLeft w:val="0"/>
      <w:marRight w:val="0"/>
      <w:marTop w:val="0"/>
      <w:marBottom w:val="0"/>
      <w:divBdr>
        <w:top w:val="none" w:sz="0" w:space="0" w:color="auto"/>
        <w:left w:val="none" w:sz="0" w:space="0" w:color="auto"/>
        <w:bottom w:val="none" w:sz="0" w:space="0" w:color="auto"/>
        <w:right w:val="none" w:sz="0" w:space="0" w:color="auto"/>
      </w:divBdr>
    </w:div>
    <w:div w:id="1753044597">
      <w:bodyDiv w:val="1"/>
      <w:marLeft w:val="0"/>
      <w:marRight w:val="0"/>
      <w:marTop w:val="0"/>
      <w:marBottom w:val="0"/>
      <w:divBdr>
        <w:top w:val="none" w:sz="0" w:space="0" w:color="auto"/>
        <w:left w:val="none" w:sz="0" w:space="0" w:color="auto"/>
        <w:bottom w:val="none" w:sz="0" w:space="0" w:color="auto"/>
        <w:right w:val="none" w:sz="0" w:space="0" w:color="auto"/>
      </w:divBdr>
    </w:div>
    <w:div w:id="1763334224">
      <w:bodyDiv w:val="1"/>
      <w:marLeft w:val="0"/>
      <w:marRight w:val="0"/>
      <w:marTop w:val="0"/>
      <w:marBottom w:val="0"/>
      <w:divBdr>
        <w:top w:val="none" w:sz="0" w:space="0" w:color="auto"/>
        <w:left w:val="none" w:sz="0" w:space="0" w:color="auto"/>
        <w:bottom w:val="none" w:sz="0" w:space="0" w:color="auto"/>
        <w:right w:val="none" w:sz="0" w:space="0" w:color="auto"/>
      </w:divBdr>
    </w:div>
    <w:div w:id="1763724799">
      <w:bodyDiv w:val="1"/>
      <w:marLeft w:val="0"/>
      <w:marRight w:val="0"/>
      <w:marTop w:val="0"/>
      <w:marBottom w:val="0"/>
      <w:divBdr>
        <w:top w:val="none" w:sz="0" w:space="0" w:color="auto"/>
        <w:left w:val="none" w:sz="0" w:space="0" w:color="auto"/>
        <w:bottom w:val="none" w:sz="0" w:space="0" w:color="auto"/>
        <w:right w:val="none" w:sz="0" w:space="0" w:color="auto"/>
      </w:divBdr>
    </w:div>
    <w:div w:id="1786849854">
      <w:bodyDiv w:val="1"/>
      <w:marLeft w:val="0"/>
      <w:marRight w:val="0"/>
      <w:marTop w:val="0"/>
      <w:marBottom w:val="0"/>
      <w:divBdr>
        <w:top w:val="none" w:sz="0" w:space="0" w:color="auto"/>
        <w:left w:val="none" w:sz="0" w:space="0" w:color="auto"/>
        <w:bottom w:val="none" w:sz="0" w:space="0" w:color="auto"/>
        <w:right w:val="none" w:sz="0" w:space="0" w:color="auto"/>
      </w:divBdr>
    </w:div>
    <w:div w:id="1798988244">
      <w:bodyDiv w:val="1"/>
      <w:marLeft w:val="0"/>
      <w:marRight w:val="0"/>
      <w:marTop w:val="0"/>
      <w:marBottom w:val="0"/>
      <w:divBdr>
        <w:top w:val="none" w:sz="0" w:space="0" w:color="auto"/>
        <w:left w:val="none" w:sz="0" w:space="0" w:color="auto"/>
        <w:bottom w:val="none" w:sz="0" w:space="0" w:color="auto"/>
        <w:right w:val="none" w:sz="0" w:space="0" w:color="auto"/>
      </w:divBdr>
    </w:div>
    <w:div w:id="1857842182">
      <w:bodyDiv w:val="1"/>
      <w:marLeft w:val="0"/>
      <w:marRight w:val="0"/>
      <w:marTop w:val="0"/>
      <w:marBottom w:val="0"/>
      <w:divBdr>
        <w:top w:val="none" w:sz="0" w:space="0" w:color="auto"/>
        <w:left w:val="none" w:sz="0" w:space="0" w:color="auto"/>
        <w:bottom w:val="none" w:sz="0" w:space="0" w:color="auto"/>
        <w:right w:val="none" w:sz="0" w:space="0" w:color="auto"/>
      </w:divBdr>
    </w:div>
    <w:div w:id="1866403714">
      <w:bodyDiv w:val="1"/>
      <w:marLeft w:val="0"/>
      <w:marRight w:val="0"/>
      <w:marTop w:val="0"/>
      <w:marBottom w:val="0"/>
      <w:divBdr>
        <w:top w:val="none" w:sz="0" w:space="0" w:color="auto"/>
        <w:left w:val="none" w:sz="0" w:space="0" w:color="auto"/>
        <w:bottom w:val="none" w:sz="0" w:space="0" w:color="auto"/>
        <w:right w:val="none" w:sz="0" w:space="0" w:color="auto"/>
      </w:divBdr>
    </w:div>
    <w:div w:id="1871651047">
      <w:bodyDiv w:val="1"/>
      <w:marLeft w:val="0"/>
      <w:marRight w:val="0"/>
      <w:marTop w:val="0"/>
      <w:marBottom w:val="0"/>
      <w:divBdr>
        <w:top w:val="none" w:sz="0" w:space="0" w:color="auto"/>
        <w:left w:val="none" w:sz="0" w:space="0" w:color="auto"/>
        <w:bottom w:val="none" w:sz="0" w:space="0" w:color="auto"/>
        <w:right w:val="none" w:sz="0" w:space="0" w:color="auto"/>
      </w:divBdr>
    </w:div>
    <w:div w:id="1880438775">
      <w:bodyDiv w:val="1"/>
      <w:marLeft w:val="0"/>
      <w:marRight w:val="0"/>
      <w:marTop w:val="0"/>
      <w:marBottom w:val="0"/>
      <w:divBdr>
        <w:top w:val="none" w:sz="0" w:space="0" w:color="auto"/>
        <w:left w:val="none" w:sz="0" w:space="0" w:color="auto"/>
        <w:bottom w:val="none" w:sz="0" w:space="0" w:color="auto"/>
        <w:right w:val="none" w:sz="0" w:space="0" w:color="auto"/>
      </w:divBdr>
    </w:div>
    <w:div w:id="1922828598">
      <w:bodyDiv w:val="1"/>
      <w:marLeft w:val="0"/>
      <w:marRight w:val="0"/>
      <w:marTop w:val="0"/>
      <w:marBottom w:val="0"/>
      <w:divBdr>
        <w:top w:val="none" w:sz="0" w:space="0" w:color="auto"/>
        <w:left w:val="none" w:sz="0" w:space="0" w:color="auto"/>
        <w:bottom w:val="none" w:sz="0" w:space="0" w:color="auto"/>
        <w:right w:val="none" w:sz="0" w:space="0" w:color="auto"/>
      </w:divBdr>
    </w:div>
    <w:div w:id="1926499239">
      <w:bodyDiv w:val="1"/>
      <w:marLeft w:val="0"/>
      <w:marRight w:val="0"/>
      <w:marTop w:val="0"/>
      <w:marBottom w:val="0"/>
      <w:divBdr>
        <w:top w:val="none" w:sz="0" w:space="0" w:color="auto"/>
        <w:left w:val="none" w:sz="0" w:space="0" w:color="auto"/>
        <w:bottom w:val="none" w:sz="0" w:space="0" w:color="auto"/>
        <w:right w:val="none" w:sz="0" w:space="0" w:color="auto"/>
      </w:divBdr>
    </w:div>
    <w:div w:id="1953197917">
      <w:bodyDiv w:val="1"/>
      <w:marLeft w:val="0"/>
      <w:marRight w:val="0"/>
      <w:marTop w:val="0"/>
      <w:marBottom w:val="0"/>
      <w:divBdr>
        <w:top w:val="none" w:sz="0" w:space="0" w:color="auto"/>
        <w:left w:val="none" w:sz="0" w:space="0" w:color="auto"/>
        <w:bottom w:val="none" w:sz="0" w:space="0" w:color="auto"/>
        <w:right w:val="none" w:sz="0" w:space="0" w:color="auto"/>
      </w:divBdr>
    </w:div>
    <w:div w:id="1979451106">
      <w:bodyDiv w:val="1"/>
      <w:marLeft w:val="0"/>
      <w:marRight w:val="0"/>
      <w:marTop w:val="0"/>
      <w:marBottom w:val="0"/>
      <w:divBdr>
        <w:top w:val="none" w:sz="0" w:space="0" w:color="auto"/>
        <w:left w:val="none" w:sz="0" w:space="0" w:color="auto"/>
        <w:bottom w:val="none" w:sz="0" w:space="0" w:color="auto"/>
        <w:right w:val="none" w:sz="0" w:space="0" w:color="auto"/>
      </w:divBdr>
    </w:div>
    <w:div w:id="1982074580">
      <w:bodyDiv w:val="1"/>
      <w:marLeft w:val="0"/>
      <w:marRight w:val="0"/>
      <w:marTop w:val="0"/>
      <w:marBottom w:val="0"/>
      <w:divBdr>
        <w:top w:val="none" w:sz="0" w:space="0" w:color="auto"/>
        <w:left w:val="none" w:sz="0" w:space="0" w:color="auto"/>
        <w:bottom w:val="none" w:sz="0" w:space="0" w:color="auto"/>
        <w:right w:val="none" w:sz="0" w:space="0" w:color="auto"/>
      </w:divBdr>
    </w:div>
    <w:div w:id="2045053681">
      <w:bodyDiv w:val="1"/>
      <w:marLeft w:val="0"/>
      <w:marRight w:val="0"/>
      <w:marTop w:val="0"/>
      <w:marBottom w:val="0"/>
      <w:divBdr>
        <w:top w:val="none" w:sz="0" w:space="0" w:color="auto"/>
        <w:left w:val="none" w:sz="0" w:space="0" w:color="auto"/>
        <w:bottom w:val="none" w:sz="0" w:space="0" w:color="auto"/>
        <w:right w:val="none" w:sz="0" w:space="0" w:color="auto"/>
      </w:divBdr>
    </w:div>
    <w:div w:id="2046714242">
      <w:bodyDiv w:val="1"/>
      <w:marLeft w:val="0"/>
      <w:marRight w:val="0"/>
      <w:marTop w:val="0"/>
      <w:marBottom w:val="0"/>
      <w:divBdr>
        <w:top w:val="none" w:sz="0" w:space="0" w:color="auto"/>
        <w:left w:val="none" w:sz="0" w:space="0" w:color="auto"/>
        <w:bottom w:val="none" w:sz="0" w:space="0" w:color="auto"/>
        <w:right w:val="none" w:sz="0" w:space="0" w:color="auto"/>
      </w:divBdr>
    </w:div>
    <w:div w:id="2049261984">
      <w:bodyDiv w:val="1"/>
      <w:marLeft w:val="0"/>
      <w:marRight w:val="0"/>
      <w:marTop w:val="0"/>
      <w:marBottom w:val="0"/>
      <w:divBdr>
        <w:top w:val="none" w:sz="0" w:space="0" w:color="auto"/>
        <w:left w:val="none" w:sz="0" w:space="0" w:color="auto"/>
        <w:bottom w:val="none" w:sz="0" w:space="0" w:color="auto"/>
        <w:right w:val="none" w:sz="0" w:space="0" w:color="auto"/>
      </w:divBdr>
    </w:div>
    <w:div w:id="2062054649">
      <w:bodyDiv w:val="1"/>
      <w:marLeft w:val="0"/>
      <w:marRight w:val="0"/>
      <w:marTop w:val="0"/>
      <w:marBottom w:val="0"/>
      <w:divBdr>
        <w:top w:val="none" w:sz="0" w:space="0" w:color="auto"/>
        <w:left w:val="none" w:sz="0" w:space="0" w:color="auto"/>
        <w:bottom w:val="none" w:sz="0" w:space="0" w:color="auto"/>
        <w:right w:val="none" w:sz="0" w:space="0" w:color="auto"/>
      </w:divBdr>
    </w:div>
    <w:div w:id="2082872835">
      <w:bodyDiv w:val="1"/>
      <w:marLeft w:val="0"/>
      <w:marRight w:val="0"/>
      <w:marTop w:val="0"/>
      <w:marBottom w:val="0"/>
      <w:divBdr>
        <w:top w:val="none" w:sz="0" w:space="0" w:color="auto"/>
        <w:left w:val="none" w:sz="0" w:space="0" w:color="auto"/>
        <w:bottom w:val="none" w:sz="0" w:space="0" w:color="auto"/>
        <w:right w:val="none" w:sz="0" w:space="0" w:color="auto"/>
      </w:divBdr>
    </w:div>
    <w:div w:id="2085298511">
      <w:bodyDiv w:val="1"/>
      <w:marLeft w:val="0"/>
      <w:marRight w:val="0"/>
      <w:marTop w:val="0"/>
      <w:marBottom w:val="0"/>
      <w:divBdr>
        <w:top w:val="none" w:sz="0" w:space="0" w:color="auto"/>
        <w:left w:val="none" w:sz="0" w:space="0" w:color="auto"/>
        <w:bottom w:val="none" w:sz="0" w:space="0" w:color="auto"/>
        <w:right w:val="none" w:sz="0" w:space="0" w:color="auto"/>
      </w:divBdr>
    </w:div>
    <w:div w:id="2113668096">
      <w:bodyDiv w:val="1"/>
      <w:marLeft w:val="0"/>
      <w:marRight w:val="0"/>
      <w:marTop w:val="0"/>
      <w:marBottom w:val="0"/>
      <w:divBdr>
        <w:top w:val="none" w:sz="0" w:space="0" w:color="auto"/>
        <w:left w:val="none" w:sz="0" w:space="0" w:color="auto"/>
        <w:bottom w:val="none" w:sz="0" w:space="0" w:color="auto"/>
        <w:right w:val="none" w:sz="0" w:space="0" w:color="auto"/>
      </w:divBdr>
    </w:div>
    <w:div w:id="2118478736">
      <w:bodyDiv w:val="1"/>
      <w:marLeft w:val="0"/>
      <w:marRight w:val="0"/>
      <w:marTop w:val="0"/>
      <w:marBottom w:val="0"/>
      <w:divBdr>
        <w:top w:val="none" w:sz="0" w:space="0" w:color="auto"/>
        <w:left w:val="none" w:sz="0" w:space="0" w:color="auto"/>
        <w:bottom w:val="none" w:sz="0" w:space="0" w:color="auto"/>
        <w:right w:val="none" w:sz="0" w:space="0" w:color="auto"/>
      </w:divBdr>
    </w:div>
    <w:div w:id="2123842533">
      <w:bodyDiv w:val="1"/>
      <w:marLeft w:val="0"/>
      <w:marRight w:val="0"/>
      <w:marTop w:val="0"/>
      <w:marBottom w:val="0"/>
      <w:divBdr>
        <w:top w:val="none" w:sz="0" w:space="0" w:color="auto"/>
        <w:left w:val="none" w:sz="0" w:space="0" w:color="auto"/>
        <w:bottom w:val="none" w:sz="0" w:space="0" w:color="auto"/>
        <w:right w:val="none" w:sz="0" w:space="0" w:color="auto"/>
      </w:divBdr>
    </w:div>
    <w:div w:id="2127036427">
      <w:bodyDiv w:val="1"/>
      <w:marLeft w:val="0"/>
      <w:marRight w:val="0"/>
      <w:marTop w:val="0"/>
      <w:marBottom w:val="0"/>
      <w:divBdr>
        <w:top w:val="none" w:sz="0" w:space="0" w:color="auto"/>
        <w:left w:val="none" w:sz="0" w:space="0" w:color="auto"/>
        <w:bottom w:val="none" w:sz="0" w:space="0" w:color="auto"/>
        <w:right w:val="none" w:sz="0" w:space="0" w:color="auto"/>
      </w:divBdr>
    </w:div>
    <w:div w:id="2128620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oleObject" Target="embeddings/oleObject2.bin"/><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3.wmf"/><Relationship Id="rId25"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chart" Target="charts/chart2.xml"/><Relationship Id="rId28"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oleObject" Target="embeddings/oleObject3.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chart" Target="charts/chart1.xml"/><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24468\Desktop\&#25968;&#23398;&#24314;&#27169;&#22521;&#35757;&#20316;&#19994;\&#31532;&#22235;&#27425;\&#30740;&#21457;&#21019;&#26032;&#23545;&#30899;&#25490;&#25918;&#30340;&#24433;&#21709;&#30740;&#31350;&#65288;&#25968;&#25454;&#19981;&#35201;&#22806;&#28431;\&#25968;&#25454;&#65288;&#25968;&#25454;&#19981;&#35201;&#22806;&#28431;&#65289;\&#21464;&#37327;&#35828;&#26126;&#34920;.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24468\Desktop\&#25968;&#23398;&#24314;&#27169;&#22521;&#35757;&#20316;&#19994;\&#31532;&#22235;&#27425;\&#30740;&#21457;&#21019;&#26032;&#23545;&#30899;&#25490;&#25918;&#30340;&#24433;&#21709;&#30740;&#31350;&#65288;&#25968;&#25454;&#19981;&#35201;&#22806;&#28431;\&#25968;&#25454;&#65288;&#25968;&#25454;&#19981;&#35201;&#22806;&#28431;&#65289;\&#21464;&#37327;&#35828;&#26126;&#34920;.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24468\Desktop\&#25968;&#23398;&#24314;&#27169;&#22521;&#35757;&#20316;&#19994;\&#31532;&#22235;&#27425;\&#30740;&#21457;&#21019;&#26032;&#23545;&#30899;&#25490;&#25918;&#30340;&#24433;&#21709;&#30740;&#31350;&#65288;&#25968;&#25454;&#19981;&#35201;&#22806;&#28431;\&#25968;&#25454;&#65288;&#25968;&#25454;&#19981;&#35201;&#22806;&#28431;&#65289;\&#21464;&#37327;&#35828;&#26126;&#34920;.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Sheet3!$C$1</c:f>
              <c:strCache>
                <c:ptCount val="1"/>
                <c:pt idx="0">
                  <c:v>综合能源消费量（被解释变量）</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Sheet3!$B$2:$B$13</c:f>
              <c:numCache>
                <c:formatCode>General</c:formatCode>
                <c:ptCount val="12"/>
                <c:pt idx="0">
                  <c:v>1149280.1000000001</c:v>
                </c:pt>
                <c:pt idx="1">
                  <c:v>1586188.6</c:v>
                </c:pt>
                <c:pt idx="2">
                  <c:v>1980850.3</c:v>
                </c:pt>
                <c:pt idx="3">
                  <c:v>2327418.2999999998</c:v>
                </c:pt>
                <c:pt idx="4">
                  <c:v>2606711.2999999998</c:v>
                </c:pt>
                <c:pt idx="5">
                  <c:v>2858050.6</c:v>
                </c:pt>
                <c:pt idx="6">
                  <c:v>3086607.6</c:v>
                </c:pt>
                <c:pt idx="7">
                  <c:v>3509683.7</c:v>
                </c:pt>
                <c:pt idx="8">
                  <c:v>3819915.7</c:v>
                </c:pt>
                <c:pt idx="9">
                  <c:v>4385826.3</c:v>
                </c:pt>
                <c:pt idx="10">
                  <c:v>4854543.5</c:v>
                </c:pt>
                <c:pt idx="11">
                  <c:v>5703924.2000000002</c:v>
                </c:pt>
              </c:numCache>
            </c:numRef>
          </c:xVal>
          <c:yVal>
            <c:numRef>
              <c:f>Sheet3!$C$2:$C$13</c:f>
              <c:numCache>
                <c:formatCode>General</c:formatCode>
                <c:ptCount val="12"/>
                <c:pt idx="0">
                  <c:v>0.70704234795422205</c:v>
                </c:pt>
                <c:pt idx="1">
                  <c:v>0.70524147324867958</c:v>
                </c:pt>
                <c:pt idx="2">
                  <c:v>0.7015575884199251</c:v>
                </c:pt>
                <c:pt idx="3">
                  <c:v>0.69967213688622054</c:v>
                </c:pt>
                <c:pt idx="4">
                  <c:v>0.69794532554273181</c:v>
                </c:pt>
                <c:pt idx="5">
                  <c:v>0.6976284577880657</c:v>
                </c:pt>
                <c:pt idx="6">
                  <c:v>0.68921851834152337</c:v>
                </c:pt>
                <c:pt idx="7">
                  <c:v>0.68153467215998864</c:v>
                </c:pt>
                <c:pt idx="8">
                  <c:v>0.67202650200984249</c:v>
                </c:pt>
                <c:pt idx="9">
                  <c:v>0.66127097303338622</c:v>
                </c:pt>
                <c:pt idx="10">
                  <c:v>0.65124437000000002</c:v>
                </c:pt>
                <c:pt idx="11">
                  <c:v>0.63028578000000002</c:v>
                </c:pt>
              </c:numCache>
            </c:numRef>
          </c:yVal>
          <c:smooth val="0"/>
          <c:extLst>
            <c:ext xmlns:c16="http://schemas.microsoft.com/office/drawing/2014/chart" uri="{C3380CC4-5D6E-409C-BE32-E72D297353CC}">
              <c16:uniqueId val="{00000000-6F0C-426F-B911-92D0D4FD3025}"/>
            </c:ext>
          </c:extLst>
        </c:ser>
        <c:dLbls>
          <c:showLegendKey val="0"/>
          <c:showVal val="0"/>
          <c:showCatName val="0"/>
          <c:showSerName val="0"/>
          <c:showPercent val="0"/>
          <c:showBubbleSize val="0"/>
        </c:dLbls>
        <c:axId val="1704514592"/>
        <c:axId val="1704506912"/>
      </c:scatterChart>
      <c:valAx>
        <c:axId val="170451459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全省总计</a:t>
                </a:r>
                <a:r>
                  <a:rPr lang="en-US" altLang="zh-CN"/>
                  <a:t>RD</a:t>
                </a:r>
                <a:r>
                  <a:rPr lang="zh-CN" altLang="en-US"/>
                  <a:t>（万元）</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704506912"/>
        <c:crosses val="autoZero"/>
        <c:crossBetween val="midCat"/>
      </c:valAx>
      <c:valAx>
        <c:axId val="17045069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C02</a:t>
                </a:r>
                <a:r>
                  <a:rPr lang="zh-CN" altLang="en-US"/>
                  <a:t>排放量（吨</a:t>
                </a:r>
                <a:r>
                  <a:rPr lang="en-US" altLang="zh-CN"/>
                  <a:t>CO2/</a:t>
                </a:r>
                <a:r>
                  <a:rPr lang="zh-CN" altLang="en-US"/>
                  <a:t>吨标准煤）</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70451459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olid"/>
              </a:ln>
              <a:effectLst/>
            </c:spPr>
            <c:trendlineType val="linear"/>
            <c:dispRSqr val="0"/>
            <c:dispEq val="1"/>
            <c:trendlineLbl>
              <c:layout>
                <c:manualLayout>
                  <c:x val="-6.6205301338689515E-2"/>
                  <c:y val="-0.41289754421614105"/>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altLang="zh-CN" sz="1200" baseline="0"/>
                      <a:t>y = -6E-09x + 0.714</a:t>
                    </a:r>
                    <a:endParaRPr lang="en-US" altLang="zh-CN" sz="1200"/>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rendlineLbl>
          </c:trendline>
          <c:xVal>
            <c:numRef>
              <c:f>Sheet3!$B$2:$B$7</c:f>
              <c:numCache>
                <c:formatCode>General</c:formatCode>
                <c:ptCount val="6"/>
                <c:pt idx="0">
                  <c:v>1149280.1000000001</c:v>
                </c:pt>
                <c:pt idx="1">
                  <c:v>1586188.6</c:v>
                </c:pt>
                <c:pt idx="2">
                  <c:v>1980850.3</c:v>
                </c:pt>
                <c:pt idx="3">
                  <c:v>2327418.2999999998</c:v>
                </c:pt>
                <c:pt idx="4">
                  <c:v>2606711.2999999998</c:v>
                </c:pt>
                <c:pt idx="5">
                  <c:v>2858050.6</c:v>
                </c:pt>
              </c:numCache>
            </c:numRef>
          </c:xVal>
          <c:yVal>
            <c:numRef>
              <c:f>Sheet3!$C$2:$C$7</c:f>
              <c:numCache>
                <c:formatCode>General</c:formatCode>
                <c:ptCount val="6"/>
                <c:pt idx="0">
                  <c:v>0.70704234795422205</c:v>
                </c:pt>
                <c:pt idx="1">
                  <c:v>0.70524147324867958</c:v>
                </c:pt>
                <c:pt idx="2">
                  <c:v>0.7015575884199251</c:v>
                </c:pt>
                <c:pt idx="3">
                  <c:v>0.69967213688622054</c:v>
                </c:pt>
                <c:pt idx="4">
                  <c:v>0.69794532554273181</c:v>
                </c:pt>
                <c:pt idx="5">
                  <c:v>0.6976284577880657</c:v>
                </c:pt>
              </c:numCache>
            </c:numRef>
          </c:yVal>
          <c:smooth val="0"/>
          <c:extLst>
            <c:ext xmlns:c16="http://schemas.microsoft.com/office/drawing/2014/chart" uri="{C3380CC4-5D6E-409C-BE32-E72D297353CC}">
              <c16:uniqueId val="{00000001-F144-4CD0-B2DB-6503F8099645}"/>
            </c:ext>
          </c:extLst>
        </c:ser>
        <c:dLbls>
          <c:showLegendKey val="0"/>
          <c:showVal val="0"/>
          <c:showCatName val="0"/>
          <c:showSerName val="0"/>
          <c:showPercent val="0"/>
          <c:showBubbleSize val="0"/>
        </c:dLbls>
        <c:axId val="1701317632"/>
        <c:axId val="1701318592"/>
      </c:scatterChart>
      <c:valAx>
        <c:axId val="1701317632"/>
        <c:scaling>
          <c:orientation val="minMax"/>
          <c:min val="100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sz="1000" b="0" i="0" u="none" strike="noStrike" kern="1200" baseline="0">
                    <a:solidFill>
                      <a:sysClr val="windowText" lastClr="000000">
                        <a:lumMod val="65000"/>
                        <a:lumOff val="35000"/>
                      </a:sysClr>
                    </a:solidFill>
                  </a:rPr>
                  <a:t>全省总计</a:t>
                </a:r>
                <a:r>
                  <a:rPr lang="en-US" altLang="zh-CN" sz="1000" b="0" i="0" u="none" strike="noStrike" kern="1200" baseline="0">
                    <a:solidFill>
                      <a:sysClr val="windowText" lastClr="000000">
                        <a:lumMod val="65000"/>
                        <a:lumOff val="35000"/>
                      </a:sysClr>
                    </a:solidFill>
                  </a:rPr>
                  <a:t>RD</a:t>
                </a:r>
                <a:r>
                  <a:rPr lang="zh-CN" altLang="en-US" sz="1000" b="0" i="0" u="none" strike="noStrike" kern="1200" baseline="0">
                    <a:solidFill>
                      <a:sysClr val="windowText" lastClr="000000">
                        <a:lumMod val="65000"/>
                        <a:lumOff val="35000"/>
                      </a:sysClr>
                    </a:solidFill>
                  </a:rPr>
                  <a:t>（万元）</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701318592"/>
        <c:crosses val="autoZero"/>
        <c:crossBetween val="midCat"/>
      </c:valAx>
      <c:valAx>
        <c:axId val="17013185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sz="1000" b="0" i="0" u="none" strike="noStrike" kern="1200" baseline="0">
                    <a:solidFill>
                      <a:sysClr val="windowText" lastClr="000000">
                        <a:lumMod val="65000"/>
                        <a:lumOff val="35000"/>
                      </a:sysClr>
                    </a:solidFill>
                  </a:rPr>
                  <a:t>C02</a:t>
                </a:r>
                <a:r>
                  <a:rPr lang="zh-CN" altLang="en-US" sz="1000" b="0" i="0" u="none" strike="noStrike" kern="1200" baseline="0">
                    <a:solidFill>
                      <a:sysClr val="windowText" lastClr="000000">
                        <a:lumMod val="65000"/>
                        <a:lumOff val="35000"/>
                      </a:sysClr>
                    </a:solidFill>
                  </a:rPr>
                  <a:t>排放量（吨</a:t>
                </a:r>
                <a:r>
                  <a:rPr lang="en-US" altLang="zh-CN" sz="1000" b="0" i="0" u="none" strike="noStrike" kern="1200" baseline="0">
                    <a:solidFill>
                      <a:sysClr val="windowText" lastClr="000000">
                        <a:lumMod val="65000"/>
                        <a:lumOff val="35000"/>
                      </a:sysClr>
                    </a:solidFill>
                  </a:rPr>
                  <a:t>CO2/</a:t>
                </a:r>
                <a:r>
                  <a:rPr lang="zh-CN" altLang="en-US" sz="1000" b="0" i="0" u="none" strike="noStrike" kern="1200" baseline="0">
                    <a:solidFill>
                      <a:sysClr val="windowText" lastClr="000000">
                        <a:lumMod val="65000"/>
                        <a:lumOff val="35000"/>
                      </a:sysClr>
                    </a:solidFill>
                  </a:rPr>
                  <a:t>吨标准煤）</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70131763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olid"/>
              </a:ln>
              <a:effectLst/>
            </c:spPr>
            <c:trendlineType val="linear"/>
            <c:dispRSqr val="0"/>
            <c:dispEq val="1"/>
            <c:trendlineLbl>
              <c:layout>
                <c:manualLayout>
                  <c:x val="-4.2015228082921116E-2"/>
                  <c:y val="-0.38156773613174894"/>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altLang="zh-CN" sz="1200" baseline="0"/>
                      <a:t>y = -2E-08x + 0.7591</a:t>
                    </a:r>
                    <a:endParaRPr lang="en-US" altLang="zh-CN" sz="1200"/>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rendlineLbl>
          </c:trendline>
          <c:xVal>
            <c:numRef>
              <c:f>Sheet3!$B$8:$B$13</c:f>
              <c:numCache>
                <c:formatCode>General</c:formatCode>
                <c:ptCount val="6"/>
                <c:pt idx="0">
                  <c:v>3086607.6</c:v>
                </c:pt>
                <c:pt idx="1">
                  <c:v>3509683.7</c:v>
                </c:pt>
                <c:pt idx="2">
                  <c:v>3819915.7</c:v>
                </c:pt>
                <c:pt idx="3">
                  <c:v>4385826.3</c:v>
                </c:pt>
                <c:pt idx="4">
                  <c:v>4854543.5</c:v>
                </c:pt>
                <c:pt idx="5">
                  <c:v>5703924.2000000002</c:v>
                </c:pt>
              </c:numCache>
            </c:numRef>
          </c:xVal>
          <c:yVal>
            <c:numRef>
              <c:f>Sheet3!$C$8:$C$13</c:f>
              <c:numCache>
                <c:formatCode>General</c:formatCode>
                <c:ptCount val="6"/>
                <c:pt idx="0">
                  <c:v>0.68921851834152337</c:v>
                </c:pt>
                <c:pt idx="1">
                  <c:v>0.68153467215998864</c:v>
                </c:pt>
                <c:pt idx="2">
                  <c:v>0.67202650200984249</c:v>
                </c:pt>
                <c:pt idx="3">
                  <c:v>0.66127097303338622</c:v>
                </c:pt>
                <c:pt idx="4">
                  <c:v>0.65124437000000002</c:v>
                </c:pt>
                <c:pt idx="5">
                  <c:v>0.63028578000000002</c:v>
                </c:pt>
              </c:numCache>
            </c:numRef>
          </c:yVal>
          <c:smooth val="0"/>
          <c:extLst>
            <c:ext xmlns:c16="http://schemas.microsoft.com/office/drawing/2014/chart" uri="{C3380CC4-5D6E-409C-BE32-E72D297353CC}">
              <c16:uniqueId val="{00000002-164B-4E1F-84CA-76C2C04364A4}"/>
            </c:ext>
          </c:extLst>
        </c:ser>
        <c:dLbls>
          <c:showLegendKey val="0"/>
          <c:showVal val="0"/>
          <c:showCatName val="0"/>
          <c:showSerName val="0"/>
          <c:showPercent val="0"/>
          <c:showBubbleSize val="0"/>
        </c:dLbls>
        <c:axId val="2062600880"/>
        <c:axId val="2062606640"/>
      </c:scatterChart>
      <c:valAx>
        <c:axId val="2062600880"/>
        <c:scaling>
          <c:orientation val="minMax"/>
          <c:min val="300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sz="1000" b="0" i="0" u="none" strike="noStrike" kern="1200" baseline="0">
                    <a:solidFill>
                      <a:sysClr val="windowText" lastClr="000000">
                        <a:lumMod val="65000"/>
                        <a:lumOff val="35000"/>
                      </a:sysClr>
                    </a:solidFill>
                  </a:rPr>
                  <a:t>全省总计</a:t>
                </a:r>
                <a:r>
                  <a:rPr lang="en-US" altLang="zh-CN" sz="1000" b="0" i="0" u="none" strike="noStrike" kern="1200" baseline="0">
                    <a:solidFill>
                      <a:sysClr val="windowText" lastClr="000000">
                        <a:lumMod val="65000"/>
                        <a:lumOff val="35000"/>
                      </a:sysClr>
                    </a:solidFill>
                  </a:rPr>
                  <a:t>RD</a:t>
                </a:r>
                <a:r>
                  <a:rPr lang="zh-CN" altLang="en-US" sz="1000" b="0" i="0" u="none" strike="noStrike" kern="1200" baseline="0">
                    <a:solidFill>
                      <a:sysClr val="windowText" lastClr="000000">
                        <a:lumMod val="65000"/>
                        <a:lumOff val="35000"/>
                      </a:sysClr>
                    </a:solidFill>
                  </a:rPr>
                  <a:t>（万元）</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62606640"/>
        <c:crosses val="autoZero"/>
        <c:crossBetween val="midCat"/>
      </c:valAx>
      <c:valAx>
        <c:axId val="20626066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sz="1000" b="0" i="0" u="none" strike="noStrike" kern="1200" baseline="0">
                    <a:solidFill>
                      <a:sysClr val="windowText" lastClr="000000">
                        <a:lumMod val="65000"/>
                        <a:lumOff val="35000"/>
                      </a:sysClr>
                    </a:solidFill>
                  </a:rPr>
                  <a:t>C02</a:t>
                </a:r>
                <a:r>
                  <a:rPr lang="zh-CN" altLang="en-US" sz="1000" b="0" i="0" u="none" strike="noStrike" kern="1200" baseline="0">
                    <a:solidFill>
                      <a:sysClr val="windowText" lastClr="000000">
                        <a:lumMod val="65000"/>
                        <a:lumOff val="35000"/>
                      </a:sysClr>
                    </a:solidFill>
                  </a:rPr>
                  <a:t>排放量（吨</a:t>
                </a:r>
                <a:r>
                  <a:rPr lang="en-US" altLang="zh-CN" sz="1000" b="0" i="0" u="none" strike="noStrike" kern="1200" baseline="0">
                    <a:solidFill>
                      <a:sysClr val="windowText" lastClr="000000">
                        <a:lumMod val="65000"/>
                        <a:lumOff val="35000"/>
                      </a:sysClr>
                    </a:solidFill>
                  </a:rPr>
                  <a:t>CO2/</a:t>
                </a:r>
                <a:r>
                  <a:rPr lang="zh-CN" altLang="en-US" sz="1000" b="0" i="0" u="none" strike="noStrike" kern="1200" baseline="0">
                    <a:solidFill>
                      <a:sysClr val="windowText" lastClr="000000">
                        <a:lumMod val="65000"/>
                        <a:lumOff val="35000"/>
                      </a:sysClr>
                    </a:solidFill>
                  </a:rPr>
                  <a:t>吨标准煤）</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6260088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Version="2003">
  <b:Source>
    <b:Tag>管丽萍09</b:Tag>
    <b:SourceType>ArticleInAPeriodical</b:SourceType>
    <b:Guid>{DDA54E9E-F012-42F0-815E-E48C904F754A}</b:Guid>
    <b:Title>交通事件管理系统研究现状综述</b:Title>
    <b:PeriodicalTitle>中外公路</b:PeriodicalTitle>
    <b:Year>2009</b:Year>
    <b:Pages>255-261</b:Pages>
    <b:Author>
      <b:Author>
        <b:Corporate>管丽萍, &amp; 尹湘源</b:Corporate>
      </b:Author>
    </b:Author>
    <b:LCID>zh-CN</b:LCID>
    <b:RefOrder>1</b:RefOrder>
  </b:Source>
  <b:Source>
    <b:Tag>朱茵，07</b:Tag>
    <b:SourceType>Book</b:SourceType>
    <b:Guid>{A513A0AC-5A39-4915-A407-E376A36553A2}</b:Guid>
    <b:Title>周彤梅.智能交通系统导论</b:Title>
    <b:Year>2007</b:Year>
    <b:Author>
      <b:Author>
        <b:Corporate>朱茵，王军利</b:Corporate>
      </b:Author>
    </b:Author>
    <b:City>北京</b:City>
    <b:Publisher>中国人民公安大学出版社</b:Publisher>
    <b:RefOrder>2</b:RefOrder>
  </b:Source>
  <b:Source>
    <b:Tag>叶奇明08</b:Tag>
    <b:SourceType>ArticleInAPeriodical</b:SourceType>
    <b:Guid>{09230154-A347-4F1E-9162-4C354F86325E}</b:Guid>
    <b:Title>Floyd算法的演示模型研究</b:Title>
    <b:Year>2008</b:Year>
    <b:Pages>47-50</b:Pages>
    <b:Author>
      <b:Author>
        <b:Corporate>叶奇明，石世光</b:Corporate>
      </b:Author>
    </b:Author>
    <b:PeriodicalTitle>海南大学学报自然科学版</b:PeriodicalTitle>
    <b:RefOrder>3</b:RefOrder>
  </b:Source>
</b:Sources>
</file>

<file path=customXml/itemProps1.xml><?xml version="1.0" encoding="utf-8"?>
<ds:datastoreItem xmlns:ds="http://schemas.openxmlformats.org/officeDocument/2006/customXml" ds:itemID="{B2F9EA66-7371-4671-8EA6-FCF3E2EADF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1</Pages>
  <Words>2562</Words>
  <Characters>14610</Characters>
  <Application>Microsoft Office Word</Application>
  <DocSecurity>0</DocSecurity>
  <Lines>121</Lines>
  <Paragraphs>34</Paragraphs>
  <ScaleCrop>false</ScaleCrop>
  <Company/>
  <LinksUpToDate>false</LinksUpToDate>
  <CharactersWithSpaces>17138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sxjm qf</dc:creator>
  <cp:keywords/>
  <dc:description/>
  <cp:lastModifiedBy>博松 田</cp:lastModifiedBy>
  <cp:revision>6</cp:revision>
  <cp:lastPrinted>2023-07-26T16:09:00Z</cp:lastPrinted>
  <dcterms:created xsi:type="dcterms:W3CDTF">2023-07-25T12:58:00Z</dcterms:created>
  <dcterms:modified xsi:type="dcterms:W3CDTF">2023-07-26T16:10:00Z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y fmtid="{D5CDD505-2E9C-101B-9397-08002B2CF9AE}" pid="3" name="MTEquationNumber2">
    <vt:lpwstr>(#S1.#E1)</vt:lpwstr>
  </property>
  <property fmtid="{D5CDD505-2E9C-101B-9397-08002B2CF9AE}" pid="4" name="AMEquationSection">
    <vt:lpwstr>1</vt:lpwstr>
  </property>
  <property fmtid="{D5CDD505-2E9C-101B-9397-08002B2CF9AE}" pid="5" name="AMEquationNumber2">
    <vt:lpwstr>(#E1)</vt:lpwstr>
  </property>
  <property fmtid="{D5CDD505-2E9C-101B-9397-08002B2CF9AE}" pid="6" name="AMDeferFieldUpdate">
    <vt:lpwstr>1</vt:lpwstr>
  </property>
  <property fmtid="{D5CDD505-2E9C-101B-9397-08002B2CF9AE}" pid="7" name="MTWinEqns">
    <vt:bool>true</vt:bool>
  </property>
  <property fmtid="{D5CDD505-2E9C-101B-9397-08002B2CF9AE}" pid="8" name="MSIP_Label_defa4170-0d19-0005-0004-bc88714345d2_Enabled">
    <vt:lpwstr>true</vt:lpwstr>
  </property>
  <property fmtid="{D5CDD505-2E9C-101B-9397-08002B2CF9AE}" pid="9" name="MSIP_Label_defa4170-0d19-0005-0004-bc88714345d2_SetDate">
    <vt:lpwstr>2023-07-26T16:09:01Z</vt:lpwstr>
  </property>
  <property fmtid="{D5CDD505-2E9C-101B-9397-08002B2CF9AE}" pid="10" name="MSIP_Label_defa4170-0d19-0005-0004-bc88714345d2_Method">
    <vt:lpwstr>Standard</vt:lpwstr>
  </property>
  <property fmtid="{D5CDD505-2E9C-101B-9397-08002B2CF9AE}" pid="11" name="MSIP_Label_defa4170-0d19-0005-0004-bc88714345d2_Name">
    <vt:lpwstr>defa4170-0d19-0005-0004-bc88714345d2</vt:lpwstr>
  </property>
  <property fmtid="{D5CDD505-2E9C-101B-9397-08002B2CF9AE}" pid="12" name="MSIP_Label_defa4170-0d19-0005-0004-bc88714345d2_SiteId">
    <vt:lpwstr>14b6778a-35a7-4b1f-82db-66b311169ca1</vt:lpwstr>
  </property>
  <property fmtid="{D5CDD505-2E9C-101B-9397-08002B2CF9AE}" pid="13" name="MSIP_Label_defa4170-0d19-0005-0004-bc88714345d2_ActionId">
    <vt:lpwstr>f97585c9-1c9b-4778-840f-efef86d589c7</vt:lpwstr>
  </property>
  <property fmtid="{D5CDD505-2E9C-101B-9397-08002B2CF9AE}" pid="14" name="MSIP_Label_defa4170-0d19-0005-0004-bc88714345d2_ContentBits">
    <vt:lpwstr>0</vt:lpwstr>
  </property>
</Properties>
</file>