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下一步」；值域缺口可当场填写适用范围并重检，能力边界与降级如实标出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778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空问题清单不能读成「所有检查通过」。值域缺口可当场填写适用范围并重跑检查；填写的规则只存在当前页面内存，刷新后需重填（数据与结论仍会恢复）。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778 通过 / 8 跳过 / 67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86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与检查结论、示例数据、字段定位/行号跳转/复核状态筛选、检查覆盖地图与值域配置重检、移动端任务切换与 44px 控件、中断工具调用后重试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778 个单元测试（8 个跳过）+ 86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strict；778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