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7213741"/>
        <w:docPartObj>
          <w:docPartGallery w:val="Cover Pages"/>
          <w:docPartUnique/>
        </w:docPartObj>
      </w:sdtPr>
      <w:sdtEndPr/>
      <w:sdtContent>
        <w:p w:rsidR="00750BCC" w:rsidRDefault="00750BCC">
          <w:r>
            <w:rPr>
              <w:noProof/>
              <w:lang w:eastAsia="el-G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B05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50BCC" w:rsidRDefault="00750BCC">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750BCC" w:rsidRPr="005705B4" w:rsidRDefault="00750BCC">
                                      <w:pPr>
                                        <w:pStyle w:val="NoSpacing"/>
                                        <w:spacing w:line="360" w:lineRule="auto"/>
                                        <w:rPr>
                                          <w:color w:val="FFFFFF" w:themeColor="background1"/>
                                          <w:sz w:val="56"/>
                                        </w:rPr>
                                      </w:pPr>
                                      <w:r w:rsidRPr="005705B4">
                                        <w:rPr>
                                          <w:color w:val="FFFFFF" w:themeColor="background1"/>
                                          <w:sz w:val="44"/>
                                        </w:rPr>
                                        <w:t>Ομάδα 3</w:t>
                                      </w:r>
                                    </w:p>
                                  </w:sdtContent>
                                </w:sdt>
                                <w:p w:rsidR="00750BCC" w:rsidRDefault="005705B4">
                                  <w:pPr>
                                    <w:pStyle w:val="NoSpacing"/>
                                    <w:spacing w:line="360" w:lineRule="auto"/>
                                    <w:rPr>
                                      <w:color w:val="FFFFFF" w:themeColor="background1"/>
                                      <w:sz w:val="28"/>
                                    </w:rPr>
                                  </w:pPr>
                                  <w:r>
                                    <w:rPr>
                                      <w:color w:val="FFFFFF" w:themeColor="background1"/>
                                      <w:sz w:val="28"/>
                                    </w:rPr>
                                    <w:t>Αλεξανδρίδης Γεώργιος – 21404</w:t>
                                  </w:r>
                                </w:p>
                                <w:p w:rsidR="005705B4" w:rsidRDefault="005705B4">
                                  <w:pPr>
                                    <w:pStyle w:val="NoSpacing"/>
                                    <w:spacing w:line="360" w:lineRule="auto"/>
                                    <w:rPr>
                                      <w:color w:val="FFFFFF" w:themeColor="background1"/>
                                      <w:sz w:val="28"/>
                                    </w:rPr>
                                  </w:pPr>
                                  <w:r>
                                    <w:rPr>
                                      <w:color w:val="FFFFFF" w:themeColor="background1"/>
                                      <w:sz w:val="28"/>
                                    </w:rPr>
                                    <w:t>Αλεξίου Μάριος – 21405</w:t>
                                  </w:r>
                                </w:p>
                                <w:p w:rsidR="005705B4" w:rsidRPr="005705B4" w:rsidRDefault="005705B4">
                                  <w:pPr>
                                    <w:pStyle w:val="NoSpacing"/>
                                    <w:spacing w:line="360" w:lineRule="auto"/>
                                    <w:rPr>
                                      <w:color w:val="FFFFFF" w:themeColor="background1"/>
                                      <w:sz w:val="28"/>
                                    </w:rPr>
                                  </w:pPr>
                                  <w:r>
                                    <w:rPr>
                                      <w:color w:val="FFFFFF" w:themeColor="background1"/>
                                      <w:sz w:val="28"/>
                                    </w:rPr>
                                    <w:t>Μάρκου Ευάγγελος - 21461</w:t>
                                  </w:r>
                                </w:p>
                                <w:p w:rsidR="00750BCC" w:rsidRPr="005705B4" w:rsidRDefault="00750BCC">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AKgrWnjBAAATRYAAA4AAAAAAAAAAAAA&#10;AAAALgIAAGRycy9lMm9Eb2MueG1sUEsBAi0AFAAGAAgAAAAhAA12XYbdAAAABgEAAA8AAAAAAAAA&#10;AAAAAAAAPQcAAGRycy9kb3ducmV2LnhtbFBLBQYAAAAABAAEAPMAAABH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c1b895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" fillcolor="#00b05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750BCC" w:rsidRDefault="00750BCC">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4"/>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750BCC" w:rsidRPr="005705B4" w:rsidRDefault="00750BCC">
                                <w:pPr>
                                  <w:pStyle w:val="NoSpacing"/>
                                  <w:spacing w:line="360" w:lineRule="auto"/>
                                  <w:rPr>
                                    <w:color w:val="FFFFFF" w:themeColor="background1"/>
                                    <w:sz w:val="56"/>
                                  </w:rPr>
                                </w:pPr>
                                <w:r w:rsidRPr="005705B4">
                                  <w:rPr>
                                    <w:color w:val="FFFFFF" w:themeColor="background1"/>
                                    <w:sz w:val="44"/>
                                  </w:rPr>
                                  <w:t>Ομάδα 3</w:t>
                                </w:r>
                              </w:p>
                            </w:sdtContent>
                          </w:sdt>
                          <w:p w:rsidR="00750BCC" w:rsidRDefault="005705B4">
                            <w:pPr>
                              <w:pStyle w:val="NoSpacing"/>
                              <w:spacing w:line="360" w:lineRule="auto"/>
                              <w:rPr>
                                <w:color w:val="FFFFFF" w:themeColor="background1"/>
                                <w:sz w:val="28"/>
                              </w:rPr>
                            </w:pPr>
                            <w:r>
                              <w:rPr>
                                <w:color w:val="FFFFFF" w:themeColor="background1"/>
                                <w:sz w:val="28"/>
                              </w:rPr>
                              <w:t>Αλεξανδρίδης Γεώργιος – 21404</w:t>
                            </w:r>
                          </w:p>
                          <w:p w:rsidR="005705B4" w:rsidRDefault="005705B4">
                            <w:pPr>
                              <w:pStyle w:val="NoSpacing"/>
                              <w:spacing w:line="360" w:lineRule="auto"/>
                              <w:rPr>
                                <w:color w:val="FFFFFF" w:themeColor="background1"/>
                                <w:sz w:val="28"/>
                              </w:rPr>
                            </w:pPr>
                            <w:r>
                              <w:rPr>
                                <w:color w:val="FFFFFF" w:themeColor="background1"/>
                                <w:sz w:val="28"/>
                              </w:rPr>
                              <w:t>Αλεξίου Μάριος – 21405</w:t>
                            </w:r>
                          </w:p>
                          <w:p w:rsidR="005705B4" w:rsidRPr="005705B4" w:rsidRDefault="005705B4">
                            <w:pPr>
                              <w:pStyle w:val="NoSpacing"/>
                              <w:spacing w:line="360" w:lineRule="auto"/>
                              <w:rPr>
                                <w:color w:val="FFFFFF" w:themeColor="background1"/>
                                <w:sz w:val="28"/>
                              </w:rPr>
                            </w:pPr>
                            <w:r>
                              <w:rPr>
                                <w:color w:val="FFFFFF" w:themeColor="background1"/>
                                <w:sz w:val="28"/>
                              </w:rPr>
                              <w:t>Μάρκου Ευάγγελος - 21461</w:t>
                            </w:r>
                          </w:p>
                          <w:p w:rsidR="00750BCC" w:rsidRPr="005705B4" w:rsidRDefault="00750BCC">
                            <w:pPr>
                              <w:pStyle w:val="NoSpacing"/>
                              <w:spacing w:line="360" w:lineRule="auto"/>
                              <w:rPr>
                                <w:color w:val="FFFFFF" w:themeColor="background1"/>
                              </w:rPr>
                            </w:pPr>
                          </w:p>
                        </w:txbxContent>
                      </v:textbox>
                    </v:rect>
                    <w10:wrap anchorx="page" anchory="page"/>
                  </v:group>
                </w:pict>
              </mc:Fallback>
            </mc:AlternateContent>
          </w:r>
        </w:p>
        <w:p w:rsidR="00750BCC" w:rsidRDefault="00750BCC">
          <w:r w:rsidRPr="00750BCC">
            <w:rPr>
              <w:rFonts w:ascii="Calibri" w:eastAsia="Calibri" w:hAnsi="Calibri" w:cs="Times New Roman"/>
              <w:noProof/>
              <w:lang w:eastAsia="el-GR"/>
            </w:rPr>
            <w:drawing>
              <wp:anchor distT="0" distB="0" distL="114300" distR="114300" simplePos="0" relativeHeight="251663360" behindDoc="0" locked="0" layoutInCell="0" allowOverlap="1" wp14:anchorId="6CD7F019" wp14:editId="3322DEE0">
                <wp:simplePos x="0" y="0"/>
                <wp:positionH relativeFrom="page">
                  <wp:posOffset>495300</wp:posOffset>
                </wp:positionH>
                <wp:positionV relativeFrom="page">
                  <wp:posOffset>4104640</wp:posOffset>
                </wp:positionV>
                <wp:extent cx="3702050" cy="3702050"/>
                <wp:effectExtent l="0" t="0" r="0" b="0"/>
                <wp:wrapNone/>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3702050" cy="3702050"/>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lang w:eastAsia="el-GR"/>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1816100</wp:posOffset>
                    </wp:positionV>
                    <wp:extent cx="6970395" cy="640080"/>
                    <wp:effectExtent l="0" t="0" r="15875"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750BCC" w:rsidRPr="00750BCC" w:rsidRDefault="00750BCC">
                                    <w:pPr>
                                      <w:pStyle w:val="NoSpacing"/>
                                      <w:jc w:val="right"/>
                                      <w:rPr>
                                        <w:color w:val="FFFFFF" w:themeColor="background1"/>
                                        <w:sz w:val="72"/>
                                        <w:szCs w:val="72"/>
                                      </w:rPr>
                                    </w:pPr>
                                    <w:r w:rsidRPr="00750BCC">
                                      <w:rPr>
                                        <w:color w:val="FFFFFF" w:themeColor="background1"/>
                                        <w:sz w:val="72"/>
                                        <w:szCs w:val="72"/>
                                      </w:rPr>
                                      <w:t>Τεύχος Σχεδίασης - Εξωτερικό Σύστημα Διαχείρισης Ασφαλειών Αυτοκινήτων (</w:t>
                                    </w:r>
                                    <w:proofErr w:type="spellStart"/>
                                    <w:r w:rsidRPr="00750BCC">
                                      <w:rPr>
                                        <w:color w:val="FFFFFF" w:themeColor="background1"/>
                                        <w:sz w:val="72"/>
                                        <w:szCs w:val="72"/>
                                      </w:rPr>
                                      <w:t>Website</w:t>
                                    </w:r>
                                    <w:proofErr w:type="spellEnd"/>
                                    <w:r w:rsidRPr="00750BCC">
                                      <w:rPr>
                                        <w:color w:val="FFFFFF" w:themeColor="background1"/>
                                        <w:sz w:val="72"/>
                                        <w:szCs w:val="72"/>
                                      </w:rPr>
                                      <w: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143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750BCC" w:rsidRPr="00750BCC" w:rsidRDefault="00750BCC">
                              <w:pPr>
                                <w:pStyle w:val="NoSpacing"/>
                                <w:jc w:val="right"/>
                                <w:rPr>
                                  <w:color w:val="FFFFFF" w:themeColor="background1"/>
                                  <w:sz w:val="72"/>
                                  <w:szCs w:val="72"/>
                                </w:rPr>
                              </w:pPr>
                              <w:r w:rsidRPr="00750BCC">
                                <w:rPr>
                                  <w:color w:val="FFFFFF" w:themeColor="background1"/>
                                  <w:sz w:val="72"/>
                                  <w:szCs w:val="72"/>
                                </w:rPr>
                                <w:t>Τεύχος Σχεδίασης - Εξωτερικό Σύστημα Διαχείρισης Ασφαλειών Αυτοκινήτων (Website)</w:t>
                              </w:r>
                            </w:p>
                          </w:sdtContent>
                        </w:sdt>
                      </w:txbxContent>
                    </v:textbox>
                    <w10:wrap anchorx="page" anchory="page"/>
                  </v:rect>
                </w:pict>
              </mc:Fallback>
            </mc:AlternateContent>
          </w:r>
          <w:r>
            <w:br w:type="page"/>
          </w:r>
        </w:p>
      </w:sdtContent>
    </w:sdt>
    <w:sdt>
      <w:sdtPr>
        <w:rPr>
          <w:rFonts w:asciiTheme="minorHAnsi" w:eastAsiaTheme="minorHAnsi" w:hAnsiTheme="minorHAnsi" w:cstheme="minorBidi"/>
          <w:color w:val="auto"/>
          <w:sz w:val="22"/>
          <w:szCs w:val="22"/>
        </w:rPr>
        <w:id w:val="392859198"/>
        <w:docPartObj>
          <w:docPartGallery w:val="Table of Contents"/>
          <w:docPartUnique/>
        </w:docPartObj>
      </w:sdtPr>
      <w:sdtEndPr>
        <w:rPr>
          <w:rFonts w:eastAsiaTheme="minorEastAsia"/>
          <w:b/>
          <w:bCs/>
          <w:noProof/>
          <w:sz w:val="21"/>
          <w:szCs w:val="21"/>
        </w:rPr>
      </w:sdtEndPr>
      <w:sdtContent>
        <w:p w:rsidR="00736490" w:rsidRPr="005705B4" w:rsidRDefault="00736490">
          <w:pPr>
            <w:pStyle w:val="TOCHeading"/>
            <w:rPr>
              <w:lang w:val="en-US"/>
            </w:rPr>
          </w:pPr>
          <w:r>
            <w:t>Περιεχόμενα</w:t>
          </w:r>
          <w:bookmarkStart w:id="0" w:name="_GoBack"/>
          <w:bookmarkEnd w:id="0"/>
        </w:p>
        <w:p w:rsidR="00DF417B" w:rsidRDefault="00736490">
          <w:pPr>
            <w:pStyle w:val="TOC1"/>
            <w:tabs>
              <w:tab w:val="right" w:leader="dot" w:pos="9016"/>
            </w:tabs>
            <w:rPr>
              <w:noProof/>
              <w:sz w:val="22"/>
              <w:szCs w:val="22"/>
              <w:lang w:eastAsia="el-GR"/>
            </w:rPr>
          </w:pPr>
          <w:r>
            <w:fldChar w:fldCharType="begin"/>
          </w:r>
          <w:r w:rsidRPr="00736490">
            <w:rPr>
              <w:lang w:val="en-US"/>
            </w:rPr>
            <w:instrText xml:space="preserve"> TOC \o "1-3" \h \z \u </w:instrText>
          </w:r>
          <w:r>
            <w:fldChar w:fldCharType="separate"/>
          </w:r>
          <w:hyperlink w:anchor="_Toc470958085" w:history="1">
            <w:r w:rsidR="00DF417B" w:rsidRPr="00F83A6E">
              <w:rPr>
                <w:rStyle w:val="Hyperlink"/>
                <w:noProof/>
              </w:rPr>
              <w:t>Αναφορά και περιγραφή των υπηρεσιών (UML Use Case)</w:t>
            </w:r>
            <w:r w:rsidR="00DF417B">
              <w:rPr>
                <w:noProof/>
                <w:webHidden/>
              </w:rPr>
              <w:tab/>
            </w:r>
            <w:r w:rsidR="00DF417B">
              <w:rPr>
                <w:noProof/>
                <w:webHidden/>
              </w:rPr>
              <w:fldChar w:fldCharType="begin"/>
            </w:r>
            <w:r w:rsidR="00DF417B">
              <w:rPr>
                <w:noProof/>
                <w:webHidden/>
              </w:rPr>
              <w:instrText xml:space="preserve"> PAGEREF _Toc470958085 \h </w:instrText>
            </w:r>
            <w:r w:rsidR="00DF417B">
              <w:rPr>
                <w:noProof/>
                <w:webHidden/>
              </w:rPr>
            </w:r>
            <w:r w:rsidR="00DF417B">
              <w:rPr>
                <w:noProof/>
                <w:webHidden/>
              </w:rPr>
              <w:fldChar w:fldCharType="separate"/>
            </w:r>
            <w:r w:rsidR="00DF417B">
              <w:rPr>
                <w:noProof/>
                <w:webHidden/>
              </w:rPr>
              <w:t>2</w:t>
            </w:r>
            <w:r w:rsidR="00DF417B">
              <w:rPr>
                <w:noProof/>
                <w:webHidden/>
              </w:rPr>
              <w:fldChar w:fldCharType="end"/>
            </w:r>
          </w:hyperlink>
        </w:p>
        <w:p w:rsidR="00DF417B" w:rsidRDefault="00DF417B">
          <w:pPr>
            <w:pStyle w:val="TOC1"/>
            <w:tabs>
              <w:tab w:val="right" w:leader="dot" w:pos="9016"/>
            </w:tabs>
            <w:rPr>
              <w:noProof/>
              <w:sz w:val="22"/>
              <w:szCs w:val="22"/>
              <w:lang w:eastAsia="el-GR"/>
            </w:rPr>
          </w:pPr>
          <w:hyperlink w:anchor="_Toc470958086" w:history="1">
            <w:r w:rsidRPr="00F83A6E">
              <w:rPr>
                <w:rStyle w:val="Hyperlink"/>
                <w:noProof/>
              </w:rPr>
              <w:t>Αλλαγές στη βάση του καταλόγου χρηστών</w:t>
            </w:r>
            <w:r>
              <w:rPr>
                <w:noProof/>
                <w:webHidden/>
              </w:rPr>
              <w:tab/>
            </w:r>
            <w:r>
              <w:rPr>
                <w:noProof/>
                <w:webHidden/>
              </w:rPr>
              <w:fldChar w:fldCharType="begin"/>
            </w:r>
            <w:r>
              <w:rPr>
                <w:noProof/>
                <w:webHidden/>
              </w:rPr>
              <w:instrText xml:space="preserve"> PAGEREF _Toc470958086 \h </w:instrText>
            </w:r>
            <w:r>
              <w:rPr>
                <w:noProof/>
                <w:webHidden/>
              </w:rPr>
            </w:r>
            <w:r>
              <w:rPr>
                <w:noProof/>
                <w:webHidden/>
              </w:rPr>
              <w:fldChar w:fldCharType="separate"/>
            </w:r>
            <w:r>
              <w:rPr>
                <w:noProof/>
                <w:webHidden/>
              </w:rPr>
              <w:t>2</w:t>
            </w:r>
            <w:r>
              <w:rPr>
                <w:noProof/>
                <w:webHidden/>
              </w:rPr>
              <w:fldChar w:fldCharType="end"/>
            </w:r>
          </w:hyperlink>
        </w:p>
        <w:p w:rsidR="00DF417B" w:rsidRDefault="00DF417B">
          <w:pPr>
            <w:pStyle w:val="TOC1"/>
            <w:tabs>
              <w:tab w:val="right" w:leader="dot" w:pos="9016"/>
            </w:tabs>
            <w:rPr>
              <w:noProof/>
              <w:sz w:val="22"/>
              <w:szCs w:val="22"/>
              <w:lang w:eastAsia="el-GR"/>
            </w:rPr>
          </w:pPr>
          <w:hyperlink w:anchor="_Toc470958087" w:history="1">
            <w:r w:rsidRPr="00F83A6E">
              <w:rPr>
                <w:rStyle w:val="Hyperlink"/>
                <w:noProof/>
              </w:rPr>
              <w:t>Λειτουργίες για τον εγγεγραμμένο χρήστη – πελάτη</w:t>
            </w:r>
            <w:r>
              <w:rPr>
                <w:noProof/>
                <w:webHidden/>
              </w:rPr>
              <w:tab/>
            </w:r>
            <w:r>
              <w:rPr>
                <w:noProof/>
                <w:webHidden/>
              </w:rPr>
              <w:fldChar w:fldCharType="begin"/>
            </w:r>
            <w:r>
              <w:rPr>
                <w:noProof/>
                <w:webHidden/>
              </w:rPr>
              <w:instrText xml:space="preserve"> PAGEREF _Toc470958087 \h </w:instrText>
            </w:r>
            <w:r>
              <w:rPr>
                <w:noProof/>
                <w:webHidden/>
              </w:rPr>
            </w:r>
            <w:r>
              <w:rPr>
                <w:noProof/>
                <w:webHidden/>
              </w:rPr>
              <w:fldChar w:fldCharType="separate"/>
            </w:r>
            <w:r>
              <w:rPr>
                <w:noProof/>
                <w:webHidden/>
              </w:rPr>
              <w:t>3</w:t>
            </w:r>
            <w:r>
              <w:rPr>
                <w:noProof/>
                <w:webHidden/>
              </w:rPr>
              <w:fldChar w:fldCharType="end"/>
            </w:r>
          </w:hyperlink>
        </w:p>
        <w:p w:rsidR="00DF417B" w:rsidRDefault="00DF417B">
          <w:pPr>
            <w:pStyle w:val="TOC2"/>
            <w:tabs>
              <w:tab w:val="right" w:leader="dot" w:pos="9016"/>
            </w:tabs>
            <w:rPr>
              <w:noProof/>
              <w:sz w:val="22"/>
              <w:szCs w:val="22"/>
              <w:lang w:eastAsia="el-GR"/>
            </w:rPr>
          </w:pPr>
          <w:hyperlink w:anchor="_Toc470958088" w:history="1">
            <w:r w:rsidRPr="00F83A6E">
              <w:rPr>
                <w:rStyle w:val="Hyperlink"/>
                <w:noProof/>
              </w:rPr>
              <w:t>Login - Αίτηση για αποζημίωση(</w:t>
            </w:r>
            <w:r w:rsidRPr="00F83A6E">
              <w:rPr>
                <w:rStyle w:val="Hyperlink"/>
                <w:noProof/>
                <w:lang w:val="en-US"/>
              </w:rPr>
              <w:t>UML</w:t>
            </w:r>
            <w:r w:rsidRPr="00F83A6E">
              <w:rPr>
                <w:rStyle w:val="Hyperlink"/>
                <w:noProof/>
              </w:rPr>
              <w:t xml:space="preserve"> </w:t>
            </w:r>
            <w:r w:rsidRPr="00F83A6E">
              <w:rPr>
                <w:rStyle w:val="Hyperlink"/>
                <w:noProof/>
                <w:lang w:val="en-US"/>
              </w:rPr>
              <w:t>Sequence</w:t>
            </w:r>
            <w:r w:rsidRPr="00F83A6E">
              <w:rPr>
                <w:rStyle w:val="Hyperlink"/>
                <w:noProof/>
              </w:rPr>
              <w:t xml:space="preserve"> </w:t>
            </w:r>
            <w:r w:rsidRPr="00F83A6E">
              <w:rPr>
                <w:rStyle w:val="Hyperlink"/>
                <w:noProof/>
                <w:lang w:val="en-US"/>
              </w:rPr>
              <w:t>Diagram</w:t>
            </w:r>
            <w:r w:rsidRPr="00F83A6E">
              <w:rPr>
                <w:rStyle w:val="Hyperlink"/>
                <w:noProof/>
              </w:rPr>
              <w:t>)</w:t>
            </w:r>
            <w:r>
              <w:rPr>
                <w:noProof/>
                <w:webHidden/>
              </w:rPr>
              <w:tab/>
            </w:r>
            <w:r>
              <w:rPr>
                <w:noProof/>
                <w:webHidden/>
              </w:rPr>
              <w:fldChar w:fldCharType="begin"/>
            </w:r>
            <w:r>
              <w:rPr>
                <w:noProof/>
                <w:webHidden/>
              </w:rPr>
              <w:instrText xml:space="preserve"> PAGEREF _Toc470958088 \h </w:instrText>
            </w:r>
            <w:r>
              <w:rPr>
                <w:noProof/>
                <w:webHidden/>
              </w:rPr>
            </w:r>
            <w:r>
              <w:rPr>
                <w:noProof/>
                <w:webHidden/>
              </w:rPr>
              <w:fldChar w:fldCharType="separate"/>
            </w:r>
            <w:r>
              <w:rPr>
                <w:noProof/>
                <w:webHidden/>
              </w:rPr>
              <w:t>3</w:t>
            </w:r>
            <w:r>
              <w:rPr>
                <w:noProof/>
                <w:webHidden/>
              </w:rPr>
              <w:fldChar w:fldCharType="end"/>
            </w:r>
          </w:hyperlink>
        </w:p>
        <w:p w:rsidR="00DF417B" w:rsidRDefault="00DF417B">
          <w:pPr>
            <w:pStyle w:val="TOC2"/>
            <w:tabs>
              <w:tab w:val="right" w:leader="dot" w:pos="9016"/>
            </w:tabs>
            <w:rPr>
              <w:noProof/>
              <w:sz w:val="22"/>
              <w:szCs w:val="22"/>
              <w:lang w:eastAsia="el-GR"/>
            </w:rPr>
          </w:pPr>
          <w:hyperlink w:anchor="_Toc470958089" w:history="1">
            <w:r w:rsidRPr="00F83A6E">
              <w:rPr>
                <w:rStyle w:val="Hyperlink"/>
                <w:noProof/>
              </w:rPr>
              <w:t>Προβολή πληροφοριών και εκτύπωση ασφάλειας (</w:t>
            </w:r>
            <w:r w:rsidRPr="00F83A6E">
              <w:rPr>
                <w:rStyle w:val="Hyperlink"/>
                <w:noProof/>
                <w:lang w:val="en-US"/>
              </w:rPr>
              <w:t>UML</w:t>
            </w:r>
            <w:r w:rsidRPr="00F83A6E">
              <w:rPr>
                <w:rStyle w:val="Hyperlink"/>
                <w:noProof/>
              </w:rPr>
              <w:t xml:space="preserve"> </w:t>
            </w:r>
            <w:r w:rsidRPr="00F83A6E">
              <w:rPr>
                <w:rStyle w:val="Hyperlink"/>
                <w:noProof/>
                <w:lang w:val="en-US"/>
              </w:rPr>
              <w:t>Activity</w:t>
            </w:r>
            <w:r w:rsidRPr="00F83A6E">
              <w:rPr>
                <w:rStyle w:val="Hyperlink"/>
                <w:noProof/>
              </w:rPr>
              <w:t xml:space="preserve"> </w:t>
            </w:r>
            <w:r w:rsidRPr="00F83A6E">
              <w:rPr>
                <w:rStyle w:val="Hyperlink"/>
                <w:noProof/>
                <w:lang w:val="en-US"/>
              </w:rPr>
              <w:t>Diagram</w:t>
            </w:r>
            <w:r w:rsidRPr="00F83A6E">
              <w:rPr>
                <w:rStyle w:val="Hyperlink"/>
                <w:noProof/>
              </w:rPr>
              <w:t>)</w:t>
            </w:r>
            <w:r>
              <w:rPr>
                <w:noProof/>
                <w:webHidden/>
              </w:rPr>
              <w:tab/>
            </w:r>
            <w:r>
              <w:rPr>
                <w:noProof/>
                <w:webHidden/>
              </w:rPr>
              <w:fldChar w:fldCharType="begin"/>
            </w:r>
            <w:r>
              <w:rPr>
                <w:noProof/>
                <w:webHidden/>
              </w:rPr>
              <w:instrText xml:space="preserve"> PAGEREF _Toc470958089 \h </w:instrText>
            </w:r>
            <w:r>
              <w:rPr>
                <w:noProof/>
                <w:webHidden/>
              </w:rPr>
            </w:r>
            <w:r>
              <w:rPr>
                <w:noProof/>
                <w:webHidden/>
              </w:rPr>
              <w:fldChar w:fldCharType="separate"/>
            </w:r>
            <w:r>
              <w:rPr>
                <w:noProof/>
                <w:webHidden/>
              </w:rPr>
              <w:t>4</w:t>
            </w:r>
            <w:r>
              <w:rPr>
                <w:noProof/>
                <w:webHidden/>
              </w:rPr>
              <w:fldChar w:fldCharType="end"/>
            </w:r>
          </w:hyperlink>
        </w:p>
        <w:p w:rsidR="00DF417B" w:rsidRDefault="00DF417B">
          <w:pPr>
            <w:pStyle w:val="TOC2"/>
            <w:tabs>
              <w:tab w:val="right" w:leader="dot" w:pos="9016"/>
            </w:tabs>
            <w:rPr>
              <w:noProof/>
              <w:sz w:val="22"/>
              <w:szCs w:val="22"/>
              <w:lang w:eastAsia="el-GR"/>
            </w:rPr>
          </w:pPr>
          <w:hyperlink w:anchor="_Toc470958090" w:history="1">
            <w:r w:rsidRPr="00F83A6E">
              <w:rPr>
                <w:rStyle w:val="Hyperlink"/>
                <w:noProof/>
              </w:rPr>
              <w:t>Ανανέωση Συμβολαίου (</w:t>
            </w:r>
            <w:r w:rsidRPr="00F83A6E">
              <w:rPr>
                <w:rStyle w:val="Hyperlink"/>
                <w:noProof/>
                <w:lang w:val="en-US"/>
              </w:rPr>
              <w:t>UML</w:t>
            </w:r>
            <w:r w:rsidRPr="00F83A6E">
              <w:rPr>
                <w:rStyle w:val="Hyperlink"/>
                <w:noProof/>
              </w:rPr>
              <w:t xml:space="preserve"> </w:t>
            </w:r>
            <w:r w:rsidRPr="00F83A6E">
              <w:rPr>
                <w:rStyle w:val="Hyperlink"/>
                <w:noProof/>
                <w:lang w:val="en-US"/>
              </w:rPr>
              <w:t>Activity</w:t>
            </w:r>
            <w:r w:rsidRPr="00F83A6E">
              <w:rPr>
                <w:rStyle w:val="Hyperlink"/>
                <w:noProof/>
              </w:rPr>
              <w:t xml:space="preserve"> </w:t>
            </w:r>
            <w:r w:rsidRPr="00F83A6E">
              <w:rPr>
                <w:rStyle w:val="Hyperlink"/>
                <w:noProof/>
                <w:lang w:val="en-US"/>
              </w:rPr>
              <w:t>Diagram</w:t>
            </w:r>
            <w:r w:rsidRPr="00F83A6E">
              <w:rPr>
                <w:rStyle w:val="Hyperlink"/>
                <w:noProof/>
              </w:rPr>
              <w:t>)</w:t>
            </w:r>
            <w:r>
              <w:rPr>
                <w:noProof/>
                <w:webHidden/>
              </w:rPr>
              <w:tab/>
            </w:r>
            <w:r>
              <w:rPr>
                <w:noProof/>
                <w:webHidden/>
              </w:rPr>
              <w:fldChar w:fldCharType="begin"/>
            </w:r>
            <w:r>
              <w:rPr>
                <w:noProof/>
                <w:webHidden/>
              </w:rPr>
              <w:instrText xml:space="preserve"> PAGEREF _Toc470958090 \h </w:instrText>
            </w:r>
            <w:r>
              <w:rPr>
                <w:noProof/>
                <w:webHidden/>
              </w:rPr>
            </w:r>
            <w:r>
              <w:rPr>
                <w:noProof/>
                <w:webHidden/>
              </w:rPr>
              <w:fldChar w:fldCharType="separate"/>
            </w:r>
            <w:r>
              <w:rPr>
                <w:noProof/>
                <w:webHidden/>
              </w:rPr>
              <w:t>5</w:t>
            </w:r>
            <w:r>
              <w:rPr>
                <w:noProof/>
                <w:webHidden/>
              </w:rPr>
              <w:fldChar w:fldCharType="end"/>
            </w:r>
          </w:hyperlink>
        </w:p>
        <w:p w:rsidR="00DF417B" w:rsidRDefault="00DF417B">
          <w:pPr>
            <w:pStyle w:val="TOC1"/>
            <w:tabs>
              <w:tab w:val="right" w:leader="dot" w:pos="9016"/>
            </w:tabs>
            <w:rPr>
              <w:noProof/>
              <w:sz w:val="22"/>
              <w:szCs w:val="22"/>
              <w:lang w:eastAsia="el-GR"/>
            </w:rPr>
          </w:pPr>
          <w:hyperlink w:anchor="_Toc470958091" w:history="1">
            <w:r w:rsidRPr="00F83A6E">
              <w:rPr>
                <w:rStyle w:val="Hyperlink"/>
                <w:noProof/>
              </w:rPr>
              <w:t>Πηγές</w:t>
            </w:r>
            <w:r>
              <w:rPr>
                <w:noProof/>
                <w:webHidden/>
              </w:rPr>
              <w:tab/>
            </w:r>
            <w:r>
              <w:rPr>
                <w:noProof/>
                <w:webHidden/>
              </w:rPr>
              <w:fldChar w:fldCharType="begin"/>
            </w:r>
            <w:r>
              <w:rPr>
                <w:noProof/>
                <w:webHidden/>
              </w:rPr>
              <w:instrText xml:space="preserve"> PAGEREF _Toc470958091 \h </w:instrText>
            </w:r>
            <w:r>
              <w:rPr>
                <w:noProof/>
                <w:webHidden/>
              </w:rPr>
            </w:r>
            <w:r>
              <w:rPr>
                <w:noProof/>
                <w:webHidden/>
              </w:rPr>
              <w:fldChar w:fldCharType="separate"/>
            </w:r>
            <w:r>
              <w:rPr>
                <w:noProof/>
                <w:webHidden/>
              </w:rPr>
              <w:t>6</w:t>
            </w:r>
            <w:r>
              <w:rPr>
                <w:noProof/>
                <w:webHidden/>
              </w:rPr>
              <w:fldChar w:fldCharType="end"/>
            </w:r>
          </w:hyperlink>
        </w:p>
        <w:p w:rsidR="00736490" w:rsidRPr="00736490" w:rsidRDefault="00736490">
          <w:pPr>
            <w:rPr>
              <w:lang w:val="en-US"/>
            </w:rPr>
          </w:pPr>
          <w:r>
            <w:rPr>
              <w:b/>
              <w:bCs/>
              <w:noProof/>
            </w:rPr>
            <w:fldChar w:fldCharType="end"/>
          </w:r>
        </w:p>
      </w:sdtContent>
    </w:sdt>
    <w:p w:rsidR="00FF0FFB" w:rsidRDefault="00FF0FFB">
      <w:pPr>
        <w:rPr>
          <w:lang w:val="en-US"/>
        </w:rPr>
      </w:pPr>
    </w:p>
    <w:p w:rsidR="00FF0FFB" w:rsidRDefault="00FF0FFB">
      <w:pPr>
        <w:rPr>
          <w:lang w:val="en-US"/>
        </w:rPr>
      </w:pPr>
      <w:r>
        <w:rPr>
          <w:lang w:val="en-US"/>
        </w:rPr>
        <w:br w:type="page"/>
      </w:r>
    </w:p>
    <w:p w:rsidR="00437A0F" w:rsidRDefault="00FF0FFB" w:rsidP="00FF0FFB">
      <w:pPr>
        <w:pStyle w:val="Heading1"/>
      </w:pPr>
      <w:bookmarkStart w:id="1" w:name="_Toc470958085"/>
      <w:r>
        <w:lastRenderedPageBreak/>
        <w:t xml:space="preserve">Αναφορά και περιγραφή των υπηρεσιών (UML </w:t>
      </w:r>
      <w:proofErr w:type="spellStart"/>
      <w:r>
        <w:t>Use</w:t>
      </w:r>
      <w:proofErr w:type="spellEnd"/>
      <w:r>
        <w:t xml:space="preserve"> </w:t>
      </w:r>
      <w:proofErr w:type="spellStart"/>
      <w:r>
        <w:t>Case</w:t>
      </w:r>
      <w:proofErr w:type="spellEnd"/>
      <w:r>
        <w:t>)</w:t>
      </w:r>
      <w:bookmarkEnd w:id="1"/>
    </w:p>
    <w:p w:rsidR="00547979" w:rsidRDefault="00547979" w:rsidP="00547979"/>
    <w:p w:rsidR="009C7588" w:rsidRDefault="009C7588" w:rsidP="009C7588">
      <w:pPr>
        <w:keepNext/>
      </w:pPr>
      <w:r>
        <w:rPr>
          <w:noProof/>
          <w:lang w:eastAsia="el-GR"/>
        </w:rPr>
        <w:drawing>
          <wp:inline distT="0" distB="0" distL="0" distR="0">
            <wp:extent cx="5731510" cy="2738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738755"/>
                    </a:xfrm>
                    <a:prstGeom prst="rect">
                      <a:avLst/>
                    </a:prstGeom>
                  </pic:spPr>
                </pic:pic>
              </a:graphicData>
            </a:graphic>
          </wp:inline>
        </w:drawing>
      </w:r>
    </w:p>
    <w:p w:rsidR="009C7588" w:rsidRPr="00993FE4" w:rsidRDefault="009C7588" w:rsidP="009C7588">
      <w:pPr>
        <w:pStyle w:val="Caption"/>
      </w:pPr>
      <w:r>
        <w:t xml:space="preserve">Εικόνα </w:t>
      </w:r>
      <w:fldSimple w:instr=" SEQ Εικόνα \* ARABIC ">
        <w:r w:rsidR="00DF417B">
          <w:rPr>
            <w:noProof/>
          </w:rPr>
          <w:t>1</w:t>
        </w:r>
      </w:fldSimple>
      <w:r w:rsidRPr="000A4F30">
        <w:t xml:space="preserve"> - </w:t>
      </w:r>
      <w:r>
        <w:rPr>
          <w:lang w:val="en-US"/>
        </w:rPr>
        <w:t>Use</w:t>
      </w:r>
      <w:r w:rsidRPr="000A4F30">
        <w:t xml:space="preserve"> </w:t>
      </w:r>
      <w:r>
        <w:rPr>
          <w:lang w:val="en-US"/>
        </w:rPr>
        <w:t>Case</w:t>
      </w:r>
    </w:p>
    <w:p w:rsidR="00E457AF" w:rsidRPr="00993FE4" w:rsidRDefault="00E457AF" w:rsidP="00E457AF"/>
    <w:p w:rsidR="00D15347" w:rsidRDefault="00841B59" w:rsidP="008C423F">
      <w:r>
        <w:t>Στο εξωτερικό σύστημα (</w:t>
      </w:r>
      <w:r>
        <w:rPr>
          <w:lang w:val="en-US"/>
        </w:rPr>
        <w:t>Internet</w:t>
      </w:r>
      <w:r w:rsidRPr="00841B59">
        <w:t xml:space="preserve"> – </w:t>
      </w:r>
      <w:r>
        <w:rPr>
          <w:lang w:val="en-US"/>
        </w:rPr>
        <w:t>Web</w:t>
      </w:r>
      <w:r w:rsidRPr="00841B59">
        <w:t xml:space="preserve"> </w:t>
      </w:r>
      <w:r>
        <w:rPr>
          <w:lang w:val="en-US"/>
        </w:rPr>
        <w:t>Site</w:t>
      </w:r>
      <w:r w:rsidRPr="00841B59">
        <w:t xml:space="preserve">) </w:t>
      </w:r>
      <w:r>
        <w:t xml:space="preserve">υπάρχουν δύο είδη χρηστών. Ο επισκέπτης του </w:t>
      </w:r>
      <w:proofErr w:type="spellStart"/>
      <w:r>
        <w:t>ιστότοπου</w:t>
      </w:r>
      <w:proofErr w:type="spellEnd"/>
      <w:r>
        <w:t xml:space="preserve"> και ο εγγεγραμμένος χρήστης – πελάτης.</w:t>
      </w:r>
      <w:r w:rsidR="007D78B8">
        <w:t xml:space="preserve"> Στον </w:t>
      </w:r>
      <w:proofErr w:type="spellStart"/>
      <w:r w:rsidR="007D78B8">
        <w:t>ιστ</w:t>
      </w:r>
      <w:r w:rsidR="00391678">
        <w:t>ότοπο</w:t>
      </w:r>
      <w:proofErr w:type="spellEnd"/>
      <w:r w:rsidR="00391678">
        <w:t xml:space="preserve"> υπάρχει </w:t>
      </w:r>
      <w:r w:rsidR="000A027A">
        <w:t xml:space="preserve">τόσο για τους επισκέπτες όσο και τους πελάτες </w:t>
      </w:r>
      <w:r w:rsidR="00391678">
        <w:t>η δυνατότητα προβολής πληροφοριών για τα καταστήματα (Ώρες Λειτουργίας , Διεύθυνση , Τηλ</w:t>
      </w:r>
      <w:r w:rsidR="00245D00">
        <w:t xml:space="preserve">έφωνο), πληροφορίες για τις τιμές, τα προγράμματα ασφάλισης και τις προσφορές καθώς και επιπλέον χρήσιμο υλικό (πληροφορίες για τον </w:t>
      </w:r>
      <w:r w:rsidR="00245D00">
        <w:rPr>
          <w:lang w:val="en-US"/>
        </w:rPr>
        <w:t>KOK</w:t>
      </w:r>
      <w:r w:rsidR="00245D00" w:rsidRPr="00245D00">
        <w:t xml:space="preserve">, </w:t>
      </w:r>
      <w:r w:rsidR="00245D00">
        <w:t>ασφαλή οδήγηση κ.α.)</w:t>
      </w:r>
      <w:r w:rsidR="00F01119">
        <w:t>.</w:t>
      </w:r>
      <w:r w:rsidR="003161F6">
        <w:t xml:space="preserve"> Ο πελάτης εκτός από τα παραπάνω έχει και τη δυνατότητα αφού κάνει </w:t>
      </w:r>
      <w:r w:rsidR="003161F6">
        <w:rPr>
          <w:lang w:val="en-US"/>
        </w:rPr>
        <w:t>login</w:t>
      </w:r>
      <w:r w:rsidR="003161F6" w:rsidRPr="003161F6">
        <w:t xml:space="preserve"> </w:t>
      </w:r>
      <w:r w:rsidR="003161F6">
        <w:t xml:space="preserve">με τα στοιχεία του </w:t>
      </w:r>
      <w:r w:rsidR="003161F6">
        <w:rPr>
          <w:lang w:val="en-US"/>
        </w:rPr>
        <w:t>email</w:t>
      </w:r>
      <w:r w:rsidR="003161F6" w:rsidRPr="003161F6">
        <w:t>/</w:t>
      </w:r>
      <w:r w:rsidR="003161F6">
        <w:rPr>
          <w:lang w:val="en-US"/>
        </w:rPr>
        <w:t>username</w:t>
      </w:r>
      <w:r w:rsidR="003161F6" w:rsidRPr="003161F6">
        <w:t xml:space="preserve"> </w:t>
      </w:r>
      <w:r w:rsidR="003161F6">
        <w:t xml:space="preserve">και </w:t>
      </w:r>
      <w:r w:rsidR="003161F6">
        <w:rPr>
          <w:lang w:val="en-US"/>
        </w:rPr>
        <w:t>password</w:t>
      </w:r>
      <w:r w:rsidR="003161F6">
        <w:t xml:space="preserve"> να δει πληροφορίες για την ασφάλεια/τις ασφάλειες που έχει, να τις εκτυπώσει ή ακόμα και να τις ανανεώσει αν έχουν λήξει. Τέλος υπάρχει και η δυνατότητα αίτησης για αποζημίωση σε περίπτωση ατυχήματος/ζημιάς.</w:t>
      </w:r>
    </w:p>
    <w:p w:rsidR="008C423F" w:rsidRDefault="008C423F" w:rsidP="008C423F">
      <w:pPr>
        <w:pStyle w:val="Heading1"/>
      </w:pPr>
      <w:bookmarkStart w:id="2" w:name="_Toc470958086"/>
      <w:r>
        <w:t xml:space="preserve">Αλλαγές στη βάση </w:t>
      </w:r>
      <w:r w:rsidR="000C25F9">
        <w:t xml:space="preserve">του </w:t>
      </w:r>
      <w:r>
        <w:t>καταλόγου χρηστών</w:t>
      </w:r>
      <w:bookmarkEnd w:id="2"/>
    </w:p>
    <w:p w:rsidR="008C423F" w:rsidRDefault="008C423F" w:rsidP="008C423F"/>
    <w:p w:rsidR="000817C8" w:rsidRDefault="000817C8" w:rsidP="000817C8">
      <w:pPr>
        <w:keepNext/>
      </w:pPr>
      <w:r>
        <w:rPr>
          <w:noProof/>
          <w:lang w:eastAsia="el-GR"/>
        </w:rPr>
        <w:drawing>
          <wp:inline distT="0" distB="0" distL="0" distR="0">
            <wp:extent cx="5731510" cy="18148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_diaxeirhsh_asfaliw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14830"/>
                    </a:xfrm>
                    <a:prstGeom prst="rect">
                      <a:avLst/>
                    </a:prstGeom>
                  </pic:spPr>
                </pic:pic>
              </a:graphicData>
            </a:graphic>
          </wp:inline>
        </w:drawing>
      </w:r>
    </w:p>
    <w:p w:rsidR="008C423F" w:rsidRPr="00BE7EA3" w:rsidRDefault="000817C8" w:rsidP="000817C8">
      <w:pPr>
        <w:pStyle w:val="Caption"/>
      </w:pPr>
      <w:r>
        <w:t xml:space="preserve">Εικόνα </w:t>
      </w:r>
      <w:r w:rsidR="00396244">
        <w:fldChar w:fldCharType="begin"/>
      </w:r>
      <w:r w:rsidR="00396244">
        <w:instrText xml:space="preserve"> SEQ Εικόνα \* ARABIC </w:instrText>
      </w:r>
      <w:r w:rsidR="00396244">
        <w:fldChar w:fldCharType="separate"/>
      </w:r>
      <w:r w:rsidR="00DF417B">
        <w:rPr>
          <w:noProof/>
        </w:rPr>
        <w:t>2</w:t>
      </w:r>
      <w:r w:rsidR="00396244">
        <w:rPr>
          <w:noProof/>
        </w:rPr>
        <w:fldChar w:fldCharType="end"/>
      </w:r>
      <w:r w:rsidRPr="00BE7EA3">
        <w:t xml:space="preserve"> - </w:t>
      </w:r>
      <w:r>
        <w:rPr>
          <w:lang w:val="en-US"/>
        </w:rPr>
        <w:t>ER</w:t>
      </w:r>
      <w:r w:rsidRPr="00BE7EA3">
        <w:t xml:space="preserve"> </w:t>
      </w:r>
      <w:r>
        <w:rPr>
          <w:lang w:val="en-US"/>
        </w:rPr>
        <w:t>Diagram</w:t>
      </w:r>
      <w:r w:rsidRPr="00BE7EA3">
        <w:t xml:space="preserve"> </w:t>
      </w:r>
      <w:r>
        <w:t>Εσωτερικό Σύστημα</w:t>
      </w:r>
    </w:p>
    <w:p w:rsidR="000817C8" w:rsidRDefault="000817C8" w:rsidP="000817C8">
      <w:pPr>
        <w:keepNext/>
      </w:pPr>
      <w:r>
        <w:rPr>
          <w:noProof/>
          <w:lang w:eastAsia="el-GR"/>
        </w:rPr>
        <w:lastRenderedPageBreak/>
        <w:drawing>
          <wp:inline distT="0" distB="0" distL="0" distR="0">
            <wp:extent cx="5731510" cy="23590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Catalog Servic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59025"/>
                    </a:xfrm>
                    <a:prstGeom prst="rect">
                      <a:avLst/>
                    </a:prstGeom>
                  </pic:spPr>
                </pic:pic>
              </a:graphicData>
            </a:graphic>
          </wp:inline>
        </w:drawing>
      </w:r>
    </w:p>
    <w:p w:rsidR="000817C8" w:rsidRDefault="000817C8" w:rsidP="000817C8">
      <w:pPr>
        <w:pStyle w:val="Caption"/>
      </w:pPr>
      <w:r>
        <w:t xml:space="preserve">Εικόνα </w:t>
      </w:r>
      <w:r w:rsidR="00396244">
        <w:fldChar w:fldCharType="begin"/>
      </w:r>
      <w:r w:rsidR="00396244">
        <w:instrText xml:space="preserve"> SEQ Εικόνα \* ARABIC </w:instrText>
      </w:r>
      <w:r w:rsidR="00396244">
        <w:fldChar w:fldCharType="separate"/>
      </w:r>
      <w:r w:rsidR="00DF417B">
        <w:rPr>
          <w:noProof/>
        </w:rPr>
        <w:t>3</w:t>
      </w:r>
      <w:r w:rsidR="00396244">
        <w:rPr>
          <w:noProof/>
        </w:rPr>
        <w:fldChar w:fldCharType="end"/>
      </w:r>
      <w:r>
        <w:t xml:space="preserve"> - </w:t>
      </w:r>
      <w:r>
        <w:rPr>
          <w:lang w:val="en-US"/>
        </w:rPr>
        <w:t>Class</w:t>
      </w:r>
      <w:r w:rsidRPr="001C52B2">
        <w:t xml:space="preserve"> </w:t>
      </w:r>
      <w:r>
        <w:rPr>
          <w:lang w:val="en-US"/>
        </w:rPr>
        <w:t>Diagram</w:t>
      </w:r>
      <w:r w:rsidRPr="001C52B2">
        <w:t xml:space="preserve"> </w:t>
      </w:r>
      <w:r>
        <w:t>Υπηρεσία Καταλόγου Χρηστών</w:t>
      </w:r>
    </w:p>
    <w:p w:rsidR="001C52B2" w:rsidRDefault="001C52B2" w:rsidP="001C52B2"/>
    <w:p w:rsidR="001C52B2" w:rsidRPr="000C25F9" w:rsidRDefault="000C25F9" w:rsidP="001C52B2">
      <w:r>
        <w:t xml:space="preserve">Οι σχέσεις στη βάση του </w:t>
      </w:r>
      <w:r w:rsidR="00D02109">
        <w:t>εσωτερικού</w:t>
      </w:r>
      <w:r>
        <w:t xml:space="preserve"> συστήματος και της υπηρεσίας καταλόγου χρηστών παρέμειναν σχεδόν ως είχαν. Προστέθηκε μόνο στη σχέση Πελάτης ένα πεδίο </w:t>
      </w:r>
      <w:r>
        <w:rPr>
          <w:lang w:val="en-US"/>
        </w:rPr>
        <w:t>Email</w:t>
      </w:r>
      <w:r>
        <w:t xml:space="preserve"> με το οποίο θα γίνεται η σύνδεση με τον </w:t>
      </w:r>
      <w:r w:rsidR="00D02109">
        <w:t>εγγεγραμμένο</w:t>
      </w:r>
      <w:r>
        <w:t xml:space="preserve"> χρήστη στον πίνακα </w:t>
      </w:r>
      <w:r>
        <w:rPr>
          <w:lang w:val="en-US"/>
        </w:rPr>
        <w:t>User</w:t>
      </w:r>
      <w:r>
        <w:t xml:space="preserve"> του καταλόγου χρηστών.</w:t>
      </w:r>
    </w:p>
    <w:p w:rsidR="00D15347" w:rsidRDefault="00D15347" w:rsidP="00D15347">
      <w:pPr>
        <w:pStyle w:val="Heading1"/>
      </w:pPr>
      <w:bookmarkStart w:id="3" w:name="_Toc470958087"/>
      <w:r>
        <w:t xml:space="preserve">Λειτουργίες για τον εγγεγραμμένο χρήστη </w:t>
      </w:r>
      <w:r w:rsidR="00C3082C">
        <w:t>–</w:t>
      </w:r>
      <w:r>
        <w:t xml:space="preserve"> πελάτη</w:t>
      </w:r>
      <w:bookmarkEnd w:id="3"/>
    </w:p>
    <w:p w:rsidR="00C3082C" w:rsidRDefault="00C3082C" w:rsidP="00C3082C"/>
    <w:p w:rsidR="006054B3" w:rsidRPr="00993FE4" w:rsidRDefault="006054B3" w:rsidP="006054B3">
      <w:pPr>
        <w:pStyle w:val="Heading2"/>
      </w:pPr>
      <w:bookmarkStart w:id="4" w:name="_Toc470958088"/>
      <w:proofErr w:type="spellStart"/>
      <w:r>
        <w:t>Login</w:t>
      </w:r>
      <w:proofErr w:type="spellEnd"/>
      <w:r>
        <w:t xml:space="preserve"> - Αίτηση για αποζημίωση(</w:t>
      </w:r>
      <w:r>
        <w:rPr>
          <w:lang w:val="en-US"/>
        </w:rPr>
        <w:t>UML</w:t>
      </w:r>
      <w:r w:rsidRPr="00993FE4">
        <w:t xml:space="preserve"> </w:t>
      </w:r>
      <w:r>
        <w:rPr>
          <w:lang w:val="en-US"/>
        </w:rPr>
        <w:t>Sequence</w:t>
      </w:r>
      <w:r w:rsidRPr="00993FE4">
        <w:t xml:space="preserve"> </w:t>
      </w:r>
      <w:r>
        <w:rPr>
          <w:lang w:val="en-US"/>
        </w:rPr>
        <w:t>Diagram</w:t>
      </w:r>
      <w:r w:rsidRPr="00993FE4">
        <w:t>)</w:t>
      </w:r>
      <w:bookmarkEnd w:id="4"/>
    </w:p>
    <w:p w:rsidR="006054B3" w:rsidRDefault="006054B3" w:rsidP="006054B3"/>
    <w:p w:rsidR="006054B3" w:rsidRDefault="006054B3" w:rsidP="006054B3">
      <w:pPr>
        <w:keepNext/>
      </w:pPr>
      <w:r>
        <w:rPr>
          <w:noProof/>
          <w:lang w:eastAsia="el-GR"/>
        </w:rPr>
        <w:drawing>
          <wp:inline distT="0" distB="0" distL="0" distR="0" wp14:anchorId="6A054A04" wp14:editId="67F56014">
            <wp:extent cx="5731510" cy="2008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ication for compensation.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08505"/>
                    </a:xfrm>
                    <a:prstGeom prst="rect">
                      <a:avLst/>
                    </a:prstGeom>
                  </pic:spPr>
                </pic:pic>
              </a:graphicData>
            </a:graphic>
          </wp:inline>
        </w:drawing>
      </w:r>
    </w:p>
    <w:p w:rsidR="006054B3" w:rsidRDefault="006054B3" w:rsidP="006054B3">
      <w:pPr>
        <w:pStyle w:val="Caption"/>
      </w:pPr>
      <w:r>
        <w:t xml:space="preserve">Εικόνα </w:t>
      </w:r>
      <w:r>
        <w:fldChar w:fldCharType="begin"/>
      </w:r>
      <w:r>
        <w:instrText xml:space="preserve"> SEQ Εικόνα \* ARABIC </w:instrText>
      </w:r>
      <w:r>
        <w:fldChar w:fldCharType="separate"/>
      </w:r>
      <w:r w:rsidR="00DF417B">
        <w:rPr>
          <w:noProof/>
        </w:rPr>
        <w:t>4</w:t>
      </w:r>
      <w:r>
        <w:rPr>
          <w:noProof/>
        </w:rPr>
        <w:fldChar w:fldCharType="end"/>
      </w:r>
      <w:r>
        <w:t xml:space="preserve"> - Αίτηση για αποζημίωση (</w:t>
      </w:r>
      <w:r>
        <w:rPr>
          <w:lang w:val="en-US"/>
        </w:rPr>
        <w:t>UML</w:t>
      </w:r>
      <w:r w:rsidRPr="00677020">
        <w:t xml:space="preserve"> </w:t>
      </w:r>
      <w:r>
        <w:rPr>
          <w:lang w:val="en-US"/>
        </w:rPr>
        <w:t>Sequence</w:t>
      </w:r>
      <w:r w:rsidRPr="00677020">
        <w:t>)</w:t>
      </w:r>
    </w:p>
    <w:p w:rsidR="006054B3" w:rsidRPr="00430A7A" w:rsidRDefault="006054B3" w:rsidP="006054B3"/>
    <w:p w:rsidR="006054B3" w:rsidRDefault="006054B3" w:rsidP="006054B3">
      <w:r>
        <w:t xml:space="preserve">Για να κάνει οποιαδήποτε ενέργεια ο χρηστής που μπαίνει στο </w:t>
      </w:r>
      <w:proofErr w:type="spellStart"/>
      <w:r>
        <w:t>site</w:t>
      </w:r>
      <w:proofErr w:type="spellEnd"/>
      <w:r>
        <w:t xml:space="preserve"> που έχει σχέση με τις ασφάλειες πρέπει πρώτα να κάνει </w:t>
      </w:r>
      <w:proofErr w:type="spellStart"/>
      <w:r>
        <w:t>login</w:t>
      </w:r>
      <w:proofErr w:type="spellEnd"/>
      <w:r>
        <w:t xml:space="preserve"> στο σύστημα. Αυτή η διαδικασία  </w:t>
      </w:r>
      <w:proofErr w:type="spellStart"/>
      <w:r>
        <w:t>authentication</w:t>
      </w:r>
      <w:proofErr w:type="spellEnd"/>
      <w:r>
        <w:t xml:space="preserve"> του χρήστη έχει αρκετά στάδια. Το εξωτερικό σύστημα στέλνει το </w:t>
      </w:r>
      <w:proofErr w:type="spellStart"/>
      <w:r>
        <w:t>request</w:t>
      </w:r>
      <w:proofErr w:type="spellEnd"/>
      <w:r>
        <w:t xml:space="preserve"> στο εσωτερικό και εκεί γίνεται το </w:t>
      </w:r>
      <w:proofErr w:type="spellStart"/>
      <w:r>
        <w:t>authentication</w:t>
      </w:r>
      <w:proofErr w:type="spellEnd"/>
      <w:r>
        <w:t xml:space="preserve"> με τον </w:t>
      </w:r>
      <w:proofErr w:type="spellStart"/>
      <w:r>
        <w:t>user</w:t>
      </w:r>
      <w:proofErr w:type="spellEnd"/>
      <w:r>
        <w:t xml:space="preserve"> που έχει ήδη δημιουργηθεί στη βάση, και ξανά ακολουθεί την ιδία διεύθυνση με αντίθετη φορά, προς το εξωτερικό, στον χρήστη.</w:t>
      </w:r>
    </w:p>
    <w:p w:rsidR="006054B3" w:rsidRDefault="006054B3" w:rsidP="006054B3"/>
    <w:p w:rsidR="006054B3" w:rsidRPr="00677020" w:rsidRDefault="006054B3" w:rsidP="006054B3">
      <w:r>
        <w:t xml:space="preserve">Ο πελάτης μπορεί να κάνει φιλικό διακανονισμό και αίτηση για αποζημίωση τρίτου σε περίπτωση ατυχήματος. Το αίτημα πηγαίνει στη ασφαλιστική εταιρία και ακολουθεί τη ίδια </w:t>
      </w:r>
      <w:r>
        <w:lastRenderedPageBreak/>
        <w:t xml:space="preserve">συγκεκριμένη διαδικασία (ανάλογα με το ποσό της αποζημίωσης στέλνεται στον κατάλληλο αρμόδιο). Είτε σε περίπτωση αποδοχής, είτε σε απόρριψης ο πελάτης ενημερώνεται μέσω του </w:t>
      </w:r>
      <w:proofErr w:type="spellStart"/>
      <w:r>
        <w:t>site</w:t>
      </w:r>
      <w:proofErr w:type="spellEnd"/>
      <w:r>
        <w:t xml:space="preserve"> εντός 24 ωρών από την στιγμή αποστολής της.</w:t>
      </w:r>
    </w:p>
    <w:p w:rsidR="006054B3" w:rsidRPr="00C3082C" w:rsidRDefault="006054B3" w:rsidP="00C3082C"/>
    <w:p w:rsidR="00466A21" w:rsidRDefault="00466A21" w:rsidP="00D15347">
      <w:pPr>
        <w:pStyle w:val="Heading2"/>
      </w:pPr>
      <w:bookmarkStart w:id="5" w:name="_Toc470958089"/>
      <w:r>
        <w:t>Προβολή πληροφοριών και εκτύπωση ασφάλειας</w:t>
      </w:r>
      <w:r w:rsidR="00372514">
        <w:t xml:space="preserve"> (</w:t>
      </w:r>
      <w:r w:rsidR="00372514">
        <w:rPr>
          <w:lang w:val="en-US"/>
        </w:rPr>
        <w:t>UML</w:t>
      </w:r>
      <w:r w:rsidR="00372514" w:rsidRPr="00372514">
        <w:t xml:space="preserve"> </w:t>
      </w:r>
      <w:r w:rsidR="00372514">
        <w:rPr>
          <w:lang w:val="en-US"/>
        </w:rPr>
        <w:t>Activity</w:t>
      </w:r>
      <w:r w:rsidR="00372514" w:rsidRPr="00372514">
        <w:t xml:space="preserve"> </w:t>
      </w:r>
      <w:r w:rsidR="00372514">
        <w:rPr>
          <w:lang w:val="en-US"/>
        </w:rPr>
        <w:t>Diagram</w:t>
      </w:r>
      <w:r w:rsidR="00372514" w:rsidRPr="00372514">
        <w:t>)</w:t>
      </w:r>
      <w:bookmarkEnd w:id="5"/>
    </w:p>
    <w:p w:rsidR="007408B7" w:rsidRDefault="007408B7" w:rsidP="007408B7"/>
    <w:p w:rsidR="0093746C" w:rsidRDefault="00715AC2" w:rsidP="0093746C">
      <w:pPr>
        <w:keepNext/>
      </w:pPr>
      <w:r>
        <w:rPr>
          <w:noProof/>
          <w:lang w:eastAsia="el-GR"/>
        </w:rPr>
        <w:drawing>
          <wp:inline distT="0" distB="0" distL="0" distR="0">
            <wp:extent cx="5731510" cy="3386801"/>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ntinsuranc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86801"/>
                    </a:xfrm>
                    <a:prstGeom prst="rect">
                      <a:avLst/>
                    </a:prstGeom>
                  </pic:spPr>
                </pic:pic>
              </a:graphicData>
            </a:graphic>
          </wp:inline>
        </w:drawing>
      </w:r>
    </w:p>
    <w:p w:rsidR="007408B7" w:rsidRDefault="0093746C" w:rsidP="0093746C">
      <w:pPr>
        <w:pStyle w:val="Caption"/>
      </w:pPr>
      <w:r>
        <w:t xml:space="preserve">Εικόνα </w:t>
      </w:r>
      <w:fldSimple w:instr=" SEQ Εικόνα \* ARABIC ">
        <w:r w:rsidR="00DF417B">
          <w:rPr>
            <w:noProof/>
          </w:rPr>
          <w:t>5</w:t>
        </w:r>
      </w:fldSimple>
      <w:r w:rsidRPr="000E6E49">
        <w:t xml:space="preserve"> - </w:t>
      </w:r>
      <w:r>
        <w:t>Προβολή/Εκτύπωση Ασφάλειας (</w:t>
      </w:r>
      <w:r>
        <w:rPr>
          <w:lang w:val="en-US"/>
        </w:rPr>
        <w:t>UML</w:t>
      </w:r>
      <w:r w:rsidRPr="000E6E49">
        <w:t xml:space="preserve"> </w:t>
      </w:r>
      <w:r>
        <w:rPr>
          <w:lang w:val="en-US"/>
        </w:rPr>
        <w:t>Activity</w:t>
      </w:r>
      <w:r w:rsidRPr="000E6E49">
        <w:t>)</w:t>
      </w:r>
    </w:p>
    <w:p w:rsidR="000A4F30" w:rsidRDefault="000A4F30" w:rsidP="000A4F30"/>
    <w:p w:rsidR="00C13E49" w:rsidRDefault="00C13E49" w:rsidP="000A4F30">
      <w:r>
        <w:t>Όταν ο εγγεγραμμένος - ασφαλισμένος χρήστης εισέλθει στη σελίδα</w:t>
      </w:r>
      <w:r w:rsidR="00190590" w:rsidRPr="00190590">
        <w:t xml:space="preserve"> </w:t>
      </w:r>
      <w:r w:rsidR="00190590">
        <w:t>πληροφοριών της ασφάλειας μπορεί να δει αναλυτικά τα στοιχεία για τις ασφάλειες του (Τύπος Ασφάλειας, Ασφαλισμένο όχημα, Ημερομηνία λ</w:t>
      </w:r>
      <w:r w:rsidR="0043045D">
        <w:t>ήξης κ.α.</w:t>
      </w:r>
      <w:r w:rsidR="00190590">
        <w:t>)</w:t>
      </w:r>
      <w:r w:rsidR="0043045D">
        <w:t xml:space="preserve">. </w:t>
      </w:r>
      <w:r w:rsidR="00BA586E">
        <w:t>Από εκεί μπορεί επίσης να ανανεώσει την ασφάλεια αν έχει λήξει η να την εκτυπώσει. Π</w:t>
      </w:r>
      <w:r w:rsidR="0043045D">
        <w:t>ατώντας το πλήκτρο Εκτύπωση Ασφάλειας</w:t>
      </w:r>
      <w:r w:rsidR="00BA586E">
        <w:t xml:space="preserve"> έχει την δυνατότητα</w:t>
      </w:r>
      <w:r w:rsidR="0043045D">
        <w:t xml:space="preserve"> να κατεβάσει σε αρχείο τις πληροφορίες της συγκεκριμένης ασφάλειας από τον </w:t>
      </w:r>
      <w:r w:rsidR="0043045D">
        <w:rPr>
          <w:lang w:val="en-US"/>
        </w:rPr>
        <w:t>Web</w:t>
      </w:r>
      <w:r w:rsidR="0043045D" w:rsidRPr="0043045D">
        <w:t xml:space="preserve"> </w:t>
      </w:r>
      <w:r w:rsidR="0043045D">
        <w:rPr>
          <w:lang w:val="en-US"/>
        </w:rPr>
        <w:t>Browser</w:t>
      </w:r>
      <w:r w:rsidR="0043045D">
        <w:t>, ώστε σε δεύτερο χρόνο να μπορ</w:t>
      </w:r>
      <w:r w:rsidR="00265F33">
        <w:t>έσει να τις</w:t>
      </w:r>
      <w:r w:rsidR="0043045D">
        <w:t xml:space="preserve"> εκτυπώσει.</w:t>
      </w:r>
    </w:p>
    <w:p w:rsidR="00A75147" w:rsidRDefault="00A75147" w:rsidP="000A4F30"/>
    <w:p w:rsidR="00BE7EA3" w:rsidRDefault="00BE7EA3" w:rsidP="000A4F30"/>
    <w:p w:rsidR="00BE7EA3" w:rsidRDefault="00BE7EA3" w:rsidP="000A4F30"/>
    <w:p w:rsidR="00BE7EA3" w:rsidRDefault="00BE7EA3" w:rsidP="000A4F30"/>
    <w:p w:rsidR="00BE7EA3" w:rsidRDefault="00BE7EA3" w:rsidP="000A4F30"/>
    <w:p w:rsidR="00BE7EA3" w:rsidRDefault="00BE7EA3" w:rsidP="000A4F30"/>
    <w:p w:rsidR="00BE7EA3" w:rsidRDefault="00BE7EA3" w:rsidP="000A4F30"/>
    <w:p w:rsidR="00BE7EA3" w:rsidRDefault="00BE7EA3" w:rsidP="000A4F30"/>
    <w:p w:rsidR="00B46880" w:rsidRPr="00715AC2" w:rsidRDefault="00B46880" w:rsidP="00B46880">
      <w:pPr>
        <w:pStyle w:val="Heading2"/>
      </w:pPr>
      <w:bookmarkStart w:id="6" w:name="_Toc470958090"/>
      <w:r>
        <w:lastRenderedPageBreak/>
        <w:t>Ανανέωση Συμβολαίου (</w:t>
      </w:r>
      <w:r>
        <w:rPr>
          <w:lang w:val="en-US"/>
        </w:rPr>
        <w:t>UML</w:t>
      </w:r>
      <w:r w:rsidRPr="00715AC2">
        <w:t xml:space="preserve"> </w:t>
      </w:r>
      <w:r>
        <w:rPr>
          <w:lang w:val="en-US"/>
        </w:rPr>
        <w:t>Activity</w:t>
      </w:r>
      <w:r w:rsidRPr="00715AC2">
        <w:t xml:space="preserve"> </w:t>
      </w:r>
      <w:r>
        <w:rPr>
          <w:lang w:val="en-US"/>
        </w:rPr>
        <w:t>Diagram</w:t>
      </w:r>
      <w:r w:rsidRPr="00715AC2">
        <w:t>)</w:t>
      </w:r>
      <w:bookmarkEnd w:id="6"/>
    </w:p>
    <w:p w:rsidR="00D64AC6" w:rsidRDefault="00D64AC6" w:rsidP="00D64AC6"/>
    <w:p w:rsidR="009B2FC8" w:rsidRDefault="009B2FC8" w:rsidP="009B2FC8">
      <w:pPr>
        <w:keepNext/>
      </w:pPr>
      <w:r>
        <w:rPr>
          <w:noProof/>
          <w:lang w:eastAsia="el-GR"/>
        </w:rPr>
        <w:drawing>
          <wp:inline distT="0" distB="0" distL="0" distR="0">
            <wp:extent cx="5731510" cy="3886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newinsuranc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inline>
        </w:drawing>
      </w:r>
    </w:p>
    <w:p w:rsidR="009B2FC8" w:rsidRDefault="009B2FC8" w:rsidP="009B2FC8">
      <w:pPr>
        <w:pStyle w:val="Caption"/>
      </w:pPr>
      <w:r>
        <w:t xml:space="preserve">Εικόνα </w:t>
      </w:r>
      <w:fldSimple w:instr=" SEQ Εικόνα \* ARABIC ">
        <w:r w:rsidR="00DF417B">
          <w:rPr>
            <w:noProof/>
          </w:rPr>
          <w:t>6</w:t>
        </w:r>
      </w:fldSimple>
      <w:r w:rsidRPr="00BE7EA3">
        <w:t xml:space="preserve"> - </w:t>
      </w:r>
      <w:r>
        <w:t>Ανανέωση Συμβολαίου (</w:t>
      </w:r>
      <w:r>
        <w:rPr>
          <w:lang w:val="en-US"/>
        </w:rPr>
        <w:t>UML</w:t>
      </w:r>
      <w:r w:rsidRPr="00BE7EA3">
        <w:t xml:space="preserve"> </w:t>
      </w:r>
      <w:r>
        <w:rPr>
          <w:lang w:val="en-US"/>
        </w:rPr>
        <w:t>Activity</w:t>
      </w:r>
      <w:r w:rsidRPr="00BE7EA3">
        <w:t>)</w:t>
      </w:r>
    </w:p>
    <w:p w:rsidR="009B2FC8" w:rsidRDefault="009B2FC8" w:rsidP="00D64AC6"/>
    <w:p w:rsidR="008155A9" w:rsidRDefault="00F34354" w:rsidP="00D64AC6">
      <w:r>
        <w:t>Όπως αναφέρθηκε και πριν, μ</w:t>
      </w:r>
      <w:r w:rsidR="008155A9" w:rsidRPr="008155A9">
        <w:t>παίνοντας στην σελίδα πληροφοριών ασφάλειας, το εξωτερικό σύστημα στέλνει αίτημα στο εσωτερικό για προβολή των στοιχείων Ασφάλειας. Το εσωτερικό σύστημα στέλνει την απάντηση με τα στοιχεία της Ασφάλειας</w:t>
      </w:r>
      <w:r>
        <w:t xml:space="preserve"> </w:t>
      </w:r>
      <w:r w:rsidR="008155A9" w:rsidRPr="008155A9">
        <w:t xml:space="preserve">(JSON). Από το εξωτερικό σύστημα εμφανίζονται στον χρήστη τα στοιχεία της ασφάλειάς του. </w:t>
      </w:r>
    </w:p>
    <w:p w:rsidR="008155A9" w:rsidRDefault="008155A9" w:rsidP="00D64AC6">
      <w:r w:rsidRPr="008155A9">
        <w:t xml:space="preserve">Στην ίδια σελίδα αν το συμβόλαιό του έχει λήξει εμφανίζεται ένα πλήκτρο για την ανανέωση του συμβολαίου της ασφάλειάς του. Αν ο χρήστης πατήσει το πλήκτρο ανανέωσης, το εξωτερικό σύστημα στέλνει ξανά αίτημα στο εσωτερικό για ανανέωση της ασφάλειας. Το εσωτερικό σύστημα  δημιουργεί έναν κωδικό με βάση τα στοιχεία της ασφάλειάς του, ο οποίος στέλνεται σαν απάντηση στο εξωτερικό σύστημα και ο κωδικός εμφανίζεται στην οθόνη. </w:t>
      </w:r>
    </w:p>
    <w:p w:rsidR="008155A9" w:rsidRDefault="008155A9" w:rsidP="00D64AC6">
      <w:r w:rsidRPr="008155A9">
        <w:t xml:space="preserve">Στην σελίδα εμφανίζονται επιλογές με τις τράπεζες στις οποίες ο χρήστης μπορεί να πληρώσει το ποσό για την ανανέωση του συμβολαίου του, όπως και οδηγίες για την ολοκλήρωση της πληρωμής. Ανάλογα με την τράπεζα  που θα επιλέξει, το σύστημα τον ανακατευθύνει στην σελίδα της αντίστοιχης τράπεζας για την ολοκλήρωση της πληρωμής. </w:t>
      </w:r>
    </w:p>
    <w:p w:rsidR="00836630" w:rsidRDefault="008155A9" w:rsidP="00D64AC6">
      <w:r w:rsidRPr="008155A9">
        <w:t>Μετά την ολοκλήρωση της πληρωμής στέλνεται μήνυμα επιτυχίας στο εσωτερικό σύστημα για την ανανέωση του συμβολαίου στην βάση.</w:t>
      </w:r>
    </w:p>
    <w:p w:rsidR="00584648" w:rsidRDefault="00584648" w:rsidP="00D64AC6"/>
    <w:p w:rsidR="00BE7EA3" w:rsidRPr="00715AC2" w:rsidRDefault="00BE7EA3" w:rsidP="00D64AC6"/>
    <w:p w:rsidR="000A4F30" w:rsidRDefault="000A4F30" w:rsidP="000A4F30">
      <w:pPr>
        <w:pStyle w:val="Heading1"/>
      </w:pPr>
      <w:bookmarkStart w:id="7" w:name="_Toc470958091"/>
      <w:r>
        <w:lastRenderedPageBreak/>
        <w:t>Πηγές</w:t>
      </w:r>
      <w:bookmarkEnd w:id="7"/>
    </w:p>
    <w:p w:rsidR="000A4F30" w:rsidRDefault="000A4F30" w:rsidP="000A4F30"/>
    <w:p w:rsidR="000A4F30" w:rsidRPr="00A53F30" w:rsidRDefault="00396244" w:rsidP="000A4F30">
      <w:hyperlink r:id="rId15" w:history="1">
        <w:r w:rsidR="000A4F30" w:rsidRPr="00A53F30">
          <w:rPr>
            <w:rStyle w:val="Hyperlink"/>
          </w:rPr>
          <w:t>https://cdn1.iconfinder.com/data/icons/car-service-3/512/car_maintenance-512.png</w:t>
        </w:r>
      </w:hyperlink>
    </w:p>
    <w:p w:rsidR="000A4F30" w:rsidRPr="00E20CA9" w:rsidRDefault="00396244" w:rsidP="000A4F30">
      <w:pPr>
        <w:rPr>
          <w:rStyle w:val="Hyperlink"/>
        </w:rPr>
      </w:pPr>
      <w:hyperlink r:id="rId16" w:history="1">
        <w:r w:rsidR="000A4F30" w:rsidRPr="005706F4">
          <w:rPr>
            <w:rStyle w:val="Hyperlink"/>
          </w:rPr>
          <w:t>https</w:t>
        </w:r>
        <w:r w:rsidR="000A4F30" w:rsidRPr="00E20CA9">
          <w:rPr>
            <w:rStyle w:val="Hyperlink"/>
          </w:rPr>
          <w:t>://</w:t>
        </w:r>
        <w:r w:rsidR="000A4F30" w:rsidRPr="005706F4">
          <w:rPr>
            <w:rStyle w:val="Hyperlink"/>
          </w:rPr>
          <w:t>www</w:t>
        </w:r>
        <w:r w:rsidR="000A4F30" w:rsidRPr="00E20CA9">
          <w:rPr>
            <w:rStyle w:val="Hyperlink"/>
          </w:rPr>
          <w:t>.</w:t>
        </w:r>
        <w:r w:rsidR="000A4F30" w:rsidRPr="005706F4">
          <w:rPr>
            <w:rStyle w:val="Hyperlink"/>
          </w:rPr>
          <w:t>visual</w:t>
        </w:r>
        <w:r w:rsidR="000A4F30" w:rsidRPr="00E20CA9">
          <w:rPr>
            <w:rStyle w:val="Hyperlink"/>
          </w:rPr>
          <w:t>-</w:t>
        </w:r>
        <w:r w:rsidR="000A4F30" w:rsidRPr="005706F4">
          <w:rPr>
            <w:rStyle w:val="Hyperlink"/>
          </w:rPr>
          <w:t>paradigm</w:t>
        </w:r>
        <w:r w:rsidR="000A4F30" w:rsidRPr="00E20CA9">
          <w:rPr>
            <w:rStyle w:val="Hyperlink"/>
          </w:rPr>
          <w:t>.</w:t>
        </w:r>
        <w:r w:rsidR="000A4F30" w:rsidRPr="005706F4">
          <w:rPr>
            <w:rStyle w:val="Hyperlink"/>
          </w:rPr>
          <w:t>com</w:t>
        </w:r>
      </w:hyperlink>
    </w:p>
    <w:p w:rsidR="000A4F30" w:rsidRPr="000A4F30" w:rsidRDefault="000A4F30" w:rsidP="000A4F30"/>
    <w:sectPr w:rsidR="000A4F30" w:rsidRPr="000A4F30" w:rsidSect="00750BCC">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244" w:rsidRDefault="00396244" w:rsidP="00FF0FFB">
      <w:pPr>
        <w:spacing w:after="0" w:line="240" w:lineRule="auto"/>
      </w:pPr>
      <w:r>
        <w:separator/>
      </w:r>
    </w:p>
  </w:endnote>
  <w:endnote w:type="continuationSeparator" w:id="0">
    <w:p w:rsidR="00396244" w:rsidRDefault="00396244" w:rsidP="00FF0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FFB" w:rsidRDefault="00FF0FFB">
    <w:pPr>
      <w:pBdr>
        <w:left w:val="single" w:sz="12" w:space="11" w:color="90C226" w:themeColor="accent1"/>
      </w:pBdr>
      <w:tabs>
        <w:tab w:val="left" w:pos="622"/>
      </w:tabs>
      <w:spacing w:after="0"/>
      <w:rPr>
        <w:rFonts w:asciiTheme="majorHAnsi" w:eastAsiaTheme="majorEastAsia" w:hAnsiTheme="majorHAnsi" w:cstheme="majorBidi"/>
        <w:color w:val="6B911C" w:themeColor="accent1" w:themeShade="BF"/>
        <w:sz w:val="26"/>
        <w:szCs w:val="26"/>
      </w:rPr>
    </w:pPr>
    <w:r>
      <w:rPr>
        <w:rFonts w:asciiTheme="majorHAnsi" w:eastAsiaTheme="majorEastAsia" w:hAnsiTheme="majorHAnsi" w:cstheme="majorBidi"/>
        <w:color w:val="6B911C" w:themeColor="accent1" w:themeShade="BF"/>
        <w:sz w:val="26"/>
        <w:szCs w:val="26"/>
      </w:rPr>
      <w:fldChar w:fldCharType="begin"/>
    </w:r>
    <w:r>
      <w:rPr>
        <w:rFonts w:asciiTheme="majorHAnsi" w:eastAsiaTheme="majorEastAsia" w:hAnsiTheme="majorHAnsi" w:cstheme="majorBidi"/>
        <w:color w:val="6B911C" w:themeColor="accent1" w:themeShade="BF"/>
        <w:sz w:val="26"/>
        <w:szCs w:val="26"/>
      </w:rPr>
      <w:instrText>PAGE   \* MERGEFORMAT</w:instrText>
    </w:r>
    <w:r>
      <w:rPr>
        <w:rFonts w:asciiTheme="majorHAnsi" w:eastAsiaTheme="majorEastAsia" w:hAnsiTheme="majorHAnsi" w:cstheme="majorBidi"/>
        <w:color w:val="6B911C" w:themeColor="accent1" w:themeShade="BF"/>
        <w:sz w:val="26"/>
        <w:szCs w:val="26"/>
      </w:rPr>
      <w:fldChar w:fldCharType="separate"/>
    </w:r>
    <w:r w:rsidR="00DF417B">
      <w:rPr>
        <w:rFonts w:asciiTheme="majorHAnsi" w:eastAsiaTheme="majorEastAsia" w:hAnsiTheme="majorHAnsi" w:cstheme="majorBidi"/>
        <w:noProof/>
        <w:color w:val="6B911C" w:themeColor="accent1" w:themeShade="BF"/>
        <w:sz w:val="26"/>
        <w:szCs w:val="26"/>
      </w:rPr>
      <w:t>1</w:t>
    </w:r>
    <w:r>
      <w:rPr>
        <w:rFonts w:asciiTheme="majorHAnsi" w:eastAsiaTheme="majorEastAsia" w:hAnsiTheme="majorHAnsi" w:cstheme="majorBidi"/>
        <w:color w:val="6B911C" w:themeColor="accent1" w:themeShade="BF"/>
        <w:sz w:val="26"/>
        <w:szCs w:val="26"/>
      </w:rPr>
      <w:fldChar w:fldCharType="end"/>
    </w:r>
  </w:p>
  <w:p w:rsidR="00FF0FFB" w:rsidRDefault="00FF0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244" w:rsidRDefault="00396244" w:rsidP="00FF0FFB">
      <w:pPr>
        <w:spacing w:after="0" w:line="240" w:lineRule="auto"/>
      </w:pPr>
      <w:r>
        <w:separator/>
      </w:r>
    </w:p>
  </w:footnote>
  <w:footnote w:type="continuationSeparator" w:id="0">
    <w:p w:rsidR="00396244" w:rsidRDefault="00396244" w:rsidP="00FF0F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CC"/>
    <w:rsid w:val="00046B40"/>
    <w:rsid w:val="000817C8"/>
    <w:rsid w:val="000A027A"/>
    <w:rsid w:val="000A4F30"/>
    <w:rsid w:val="000C25F9"/>
    <w:rsid w:val="000E6E49"/>
    <w:rsid w:val="00190590"/>
    <w:rsid w:val="001C52B2"/>
    <w:rsid w:val="00245D00"/>
    <w:rsid w:val="00265F33"/>
    <w:rsid w:val="003161F6"/>
    <w:rsid w:val="00372514"/>
    <w:rsid w:val="00391678"/>
    <w:rsid w:val="00396244"/>
    <w:rsid w:val="003D3242"/>
    <w:rsid w:val="0043045D"/>
    <w:rsid w:val="00430A7A"/>
    <w:rsid w:val="00437A0F"/>
    <w:rsid w:val="00466A21"/>
    <w:rsid w:val="00496779"/>
    <w:rsid w:val="005172C8"/>
    <w:rsid w:val="00547979"/>
    <w:rsid w:val="005705B4"/>
    <w:rsid w:val="00584648"/>
    <w:rsid w:val="006054B3"/>
    <w:rsid w:val="00677020"/>
    <w:rsid w:val="00715AC2"/>
    <w:rsid w:val="00736490"/>
    <w:rsid w:val="007408B7"/>
    <w:rsid w:val="00750BCC"/>
    <w:rsid w:val="007D78B8"/>
    <w:rsid w:val="0081213C"/>
    <w:rsid w:val="008155A9"/>
    <w:rsid w:val="00836630"/>
    <w:rsid w:val="00841B59"/>
    <w:rsid w:val="008C423F"/>
    <w:rsid w:val="00913C1F"/>
    <w:rsid w:val="0093746C"/>
    <w:rsid w:val="0097081E"/>
    <w:rsid w:val="00993FE4"/>
    <w:rsid w:val="009A0ABF"/>
    <w:rsid w:val="009B2FC8"/>
    <w:rsid w:val="009C16D3"/>
    <w:rsid w:val="009C7588"/>
    <w:rsid w:val="00A22934"/>
    <w:rsid w:val="00A75147"/>
    <w:rsid w:val="00AE37D1"/>
    <w:rsid w:val="00B0035E"/>
    <w:rsid w:val="00B46880"/>
    <w:rsid w:val="00BA586E"/>
    <w:rsid w:val="00BE7EA3"/>
    <w:rsid w:val="00C13E49"/>
    <w:rsid w:val="00C3082C"/>
    <w:rsid w:val="00D02109"/>
    <w:rsid w:val="00D02FCF"/>
    <w:rsid w:val="00D15347"/>
    <w:rsid w:val="00D44836"/>
    <w:rsid w:val="00D64AC6"/>
    <w:rsid w:val="00DE2CD2"/>
    <w:rsid w:val="00DF417B"/>
    <w:rsid w:val="00E457AF"/>
    <w:rsid w:val="00E601BF"/>
    <w:rsid w:val="00F01119"/>
    <w:rsid w:val="00F34354"/>
    <w:rsid w:val="00FD55EB"/>
    <w:rsid w:val="00FF0F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59F2"/>
  <w15:chartTrackingRefBased/>
  <w15:docId w15:val="{03457935-C1FE-4FEF-9FF2-64E871F0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l-GR"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0FFB"/>
  </w:style>
  <w:style w:type="paragraph" w:styleId="Heading1">
    <w:name w:val="heading 1"/>
    <w:basedOn w:val="Normal"/>
    <w:next w:val="Normal"/>
    <w:link w:val="Heading1Char"/>
    <w:uiPriority w:val="9"/>
    <w:qFormat/>
    <w:rsid w:val="00FF0FFB"/>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unhideWhenUsed/>
    <w:qFormat/>
    <w:rsid w:val="00FF0FFB"/>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Heading3">
    <w:name w:val="heading 3"/>
    <w:basedOn w:val="Normal"/>
    <w:next w:val="Normal"/>
    <w:link w:val="Heading3Char"/>
    <w:uiPriority w:val="9"/>
    <w:semiHidden/>
    <w:unhideWhenUsed/>
    <w:qFormat/>
    <w:rsid w:val="00FF0F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F0FF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F0FF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F0FF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F0F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F0F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F0F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0FFB"/>
    <w:pPr>
      <w:spacing w:after="0" w:line="240" w:lineRule="auto"/>
    </w:pPr>
  </w:style>
  <w:style w:type="character" w:customStyle="1" w:styleId="NoSpacingChar">
    <w:name w:val="No Spacing Char"/>
    <w:basedOn w:val="DefaultParagraphFont"/>
    <w:link w:val="NoSpacing"/>
    <w:uiPriority w:val="1"/>
    <w:rsid w:val="00750BCC"/>
  </w:style>
  <w:style w:type="character" w:customStyle="1" w:styleId="Heading1Char">
    <w:name w:val="Heading 1 Char"/>
    <w:basedOn w:val="DefaultParagraphFont"/>
    <w:link w:val="Heading1"/>
    <w:uiPriority w:val="9"/>
    <w:rsid w:val="00FF0FFB"/>
    <w:rPr>
      <w:rFonts w:asciiTheme="majorHAnsi" w:eastAsiaTheme="majorEastAsia" w:hAnsiTheme="majorHAnsi" w:cstheme="majorBidi"/>
      <w:color w:val="6B911C" w:themeColor="accent1" w:themeShade="BF"/>
      <w:sz w:val="36"/>
      <w:szCs w:val="36"/>
    </w:rPr>
  </w:style>
  <w:style w:type="paragraph" w:styleId="TOCHeading">
    <w:name w:val="TOC Heading"/>
    <w:basedOn w:val="Heading1"/>
    <w:next w:val="Normal"/>
    <w:uiPriority w:val="39"/>
    <w:unhideWhenUsed/>
    <w:qFormat/>
    <w:rsid w:val="00FF0FFB"/>
    <w:pPr>
      <w:outlineLvl w:val="9"/>
    </w:pPr>
  </w:style>
  <w:style w:type="paragraph" w:styleId="Header">
    <w:name w:val="header"/>
    <w:basedOn w:val="Normal"/>
    <w:link w:val="HeaderChar"/>
    <w:uiPriority w:val="99"/>
    <w:unhideWhenUsed/>
    <w:rsid w:val="00FF0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FFB"/>
  </w:style>
  <w:style w:type="paragraph" w:styleId="Footer">
    <w:name w:val="footer"/>
    <w:basedOn w:val="Normal"/>
    <w:link w:val="FooterChar"/>
    <w:uiPriority w:val="99"/>
    <w:unhideWhenUsed/>
    <w:rsid w:val="00FF0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FFB"/>
  </w:style>
  <w:style w:type="character" w:customStyle="1" w:styleId="Heading2Char">
    <w:name w:val="Heading 2 Char"/>
    <w:basedOn w:val="DefaultParagraphFont"/>
    <w:link w:val="Heading2"/>
    <w:uiPriority w:val="9"/>
    <w:rsid w:val="00FF0FFB"/>
    <w:rPr>
      <w:rFonts w:asciiTheme="majorHAnsi" w:eastAsiaTheme="majorEastAsia" w:hAnsiTheme="majorHAnsi" w:cstheme="majorBidi"/>
      <w:color w:val="6B911C" w:themeColor="accent1" w:themeShade="BF"/>
      <w:sz w:val="28"/>
      <w:szCs w:val="28"/>
    </w:rPr>
  </w:style>
  <w:style w:type="character" w:customStyle="1" w:styleId="Heading3Char">
    <w:name w:val="Heading 3 Char"/>
    <w:basedOn w:val="DefaultParagraphFont"/>
    <w:link w:val="Heading3"/>
    <w:uiPriority w:val="9"/>
    <w:semiHidden/>
    <w:rsid w:val="00FF0FF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F0FF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F0FF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F0FF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F0FF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F0FF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F0FF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F0FF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F0FFB"/>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leChar">
    <w:name w:val="Title Char"/>
    <w:basedOn w:val="DefaultParagraphFont"/>
    <w:link w:val="Title"/>
    <w:uiPriority w:val="10"/>
    <w:rsid w:val="00FF0FFB"/>
    <w:rPr>
      <w:rFonts w:asciiTheme="majorHAnsi" w:eastAsiaTheme="majorEastAsia" w:hAnsiTheme="majorHAnsi" w:cstheme="majorBidi"/>
      <w:color w:val="6B911C" w:themeColor="accent1" w:themeShade="BF"/>
      <w:spacing w:val="-7"/>
      <w:sz w:val="80"/>
      <w:szCs w:val="80"/>
    </w:rPr>
  </w:style>
  <w:style w:type="paragraph" w:styleId="Subtitle">
    <w:name w:val="Subtitle"/>
    <w:basedOn w:val="Normal"/>
    <w:next w:val="Normal"/>
    <w:link w:val="SubtitleChar"/>
    <w:uiPriority w:val="11"/>
    <w:qFormat/>
    <w:rsid w:val="00FF0F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F0FF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F0FFB"/>
    <w:rPr>
      <w:b/>
      <w:bCs/>
    </w:rPr>
  </w:style>
  <w:style w:type="character" w:styleId="Emphasis">
    <w:name w:val="Emphasis"/>
    <w:basedOn w:val="DefaultParagraphFont"/>
    <w:uiPriority w:val="20"/>
    <w:qFormat/>
    <w:rsid w:val="00FF0FFB"/>
    <w:rPr>
      <w:i/>
      <w:iCs/>
    </w:rPr>
  </w:style>
  <w:style w:type="paragraph" w:styleId="Quote">
    <w:name w:val="Quote"/>
    <w:basedOn w:val="Normal"/>
    <w:next w:val="Normal"/>
    <w:link w:val="QuoteChar"/>
    <w:uiPriority w:val="29"/>
    <w:qFormat/>
    <w:rsid w:val="00FF0FF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F0FFB"/>
    <w:rPr>
      <w:i/>
      <w:iCs/>
    </w:rPr>
  </w:style>
  <w:style w:type="paragraph" w:styleId="IntenseQuote">
    <w:name w:val="Intense Quote"/>
    <w:basedOn w:val="Normal"/>
    <w:next w:val="Normal"/>
    <w:link w:val="IntenseQuoteChar"/>
    <w:uiPriority w:val="30"/>
    <w:qFormat/>
    <w:rsid w:val="00FF0FFB"/>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FF0FFB"/>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FF0FFB"/>
    <w:rPr>
      <w:i/>
      <w:iCs/>
      <w:color w:val="595959" w:themeColor="text1" w:themeTint="A6"/>
    </w:rPr>
  </w:style>
  <w:style w:type="character" w:styleId="IntenseEmphasis">
    <w:name w:val="Intense Emphasis"/>
    <w:basedOn w:val="DefaultParagraphFont"/>
    <w:uiPriority w:val="21"/>
    <w:qFormat/>
    <w:rsid w:val="00FF0FFB"/>
    <w:rPr>
      <w:b/>
      <w:bCs/>
      <w:i/>
      <w:iCs/>
    </w:rPr>
  </w:style>
  <w:style w:type="character" w:styleId="SubtleReference">
    <w:name w:val="Subtle Reference"/>
    <w:basedOn w:val="DefaultParagraphFont"/>
    <w:uiPriority w:val="31"/>
    <w:qFormat/>
    <w:rsid w:val="00FF0FFB"/>
    <w:rPr>
      <w:smallCaps/>
      <w:color w:val="404040" w:themeColor="text1" w:themeTint="BF"/>
    </w:rPr>
  </w:style>
  <w:style w:type="character" w:styleId="IntenseReference">
    <w:name w:val="Intense Reference"/>
    <w:basedOn w:val="DefaultParagraphFont"/>
    <w:uiPriority w:val="32"/>
    <w:qFormat/>
    <w:rsid w:val="00FF0FFB"/>
    <w:rPr>
      <w:b/>
      <w:bCs/>
      <w:smallCaps/>
      <w:u w:val="single"/>
    </w:rPr>
  </w:style>
  <w:style w:type="character" w:styleId="BookTitle">
    <w:name w:val="Book Title"/>
    <w:basedOn w:val="DefaultParagraphFont"/>
    <w:uiPriority w:val="33"/>
    <w:qFormat/>
    <w:rsid w:val="00FF0FFB"/>
    <w:rPr>
      <w:b/>
      <w:bCs/>
      <w:smallCaps/>
    </w:rPr>
  </w:style>
  <w:style w:type="paragraph" w:styleId="TOC1">
    <w:name w:val="toc 1"/>
    <w:basedOn w:val="Normal"/>
    <w:next w:val="Normal"/>
    <w:autoRedefine/>
    <w:uiPriority w:val="39"/>
    <w:unhideWhenUsed/>
    <w:rsid w:val="00D44836"/>
    <w:pPr>
      <w:spacing w:after="100"/>
    </w:pPr>
  </w:style>
  <w:style w:type="character" w:styleId="Hyperlink">
    <w:name w:val="Hyperlink"/>
    <w:basedOn w:val="DefaultParagraphFont"/>
    <w:uiPriority w:val="99"/>
    <w:unhideWhenUsed/>
    <w:rsid w:val="00D44836"/>
    <w:rPr>
      <w:color w:val="99CA3C" w:themeColor="hyperlink"/>
      <w:u w:val="single"/>
    </w:rPr>
  </w:style>
  <w:style w:type="character" w:styleId="CommentReference">
    <w:name w:val="annotation reference"/>
    <w:basedOn w:val="DefaultParagraphFont"/>
    <w:uiPriority w:val="99"/>
    <w:semiHidden/>
    <w:unhideWhenUsed/>
    <w:rsid w:val="00841B59"/>
    <w:rPr>
      <w:sz w:val="16"/>
      <w:szCs w:val="16"/>
    </w:rPr>
  </w:style>
  <w:style w:type="paragraph" w:styleId="CommentText">
    <w:name w:val="annotation text"/>
    <w:basedOn w:val="Normal"/>
    <w:link w:val="CommentTextChar"/>
    <w:uiPriority w:val="99"/>
    <w:semiHidden/>
    <w:unhideWhenUsed/>
    <w:rsid w:val="00841B59"/>
    <w:pPr>
      <w:spacing w:line="240" w:lineRule="auto"/>
    </w:pPr>
    <w:rPr>
      <w:sz w:val="20"/>
      <w:szCs w:val="20"/>
    </w:rPr>
  </w:style>
  <w:style w:type="character" w:customStyle="1" w:styleId="CommentTextChar">
    <w:name w:val="Comment Text Char"/>
    <w:basedOn w:val="DefaultParagraphFont"/>
    <w:link w:val="CommentText"/>
    <w:uiPriority w:val="99"/>
    <w:semiHidden/>
    <w:rsid w:val="00841B59"/>
    <w:rPr>
      <w:sz w:val="20"/>
      <w:szCs w:val="20"/>
    </w:rPr>
  </w:style>
  <w:style w:type="paragraph" w:styleId="CommentSubject">
    <w:name w:val="annotation subject"/>
    <w:basedOn w:val="CommentText"/>
    <w:next w:val="CommentText"/>
    <w:link w:val="CommentSubjectChar"/>
    <w:uiPriority w:val="99"/>
    <w:semiHidden/>
    <w:unhideWhenUsed/>
    <w:rsid w:val="00841B59"/>
    <w:rPr>
      <w:b/>
      <w:bCs/>
    </w:rPr>
  </w:style>
  <w:style w:type="character" w:customStyle="1" w:styleId="CommentSubjectChar">
    <w:name w:val="Comment Subject Char"/>
    <w:basedOn w:val="CommentTextChar"/>
    <w:link w:val="CommentSubject"/>
    <w:uiPriority w:val="99"/>
    <w:semiHidden/>
    <w:rsid w:val="00841B59"/>
    <w:rPr>
      <w:b/>
      <w:bCs/>
      <w:sz w:val="20"/>
      <w:szCs w:val="20"/>
    </w:rPr>
  </w:style>
  <w:style w:type="paragraph" w:styleId="BalloonText">
    <w:name w:val="Balloon Text"/>
    <w:basedOn w:val="Normal"/>
    <w:link w:val="BalloonTextChar"/>
    <w:uiPriority w:val="99"/>
    <w:semiHidden/>
    <w:unhideWhenUsed/>
    <w:rsid w:val="00841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B59"/>
    <w:rPr>
      <w:rFonts w:ascii="Segoe UI" w:hAnsi="Segoe UI" w:cs="Segoe UI"/>
      <w:sz w:val="18"/>
      <w:szCs w:val="18"/>
    </w:rPr>
  </w:style>
  <w:style w:type="paragraph" w:styleId="TOC2">
    <w:name w:val="toc 2"/>
    <w:basedOn w:val="Normal"/>
    <w:next w:val="Normal"/>
    <w:autoRedefine/>
    <w:uiPriority w:val="39"/>
    <w:unhideWhenUsed/>
    <w:rsid w:val="00496779"/>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visual-paradigm.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dn1.iconfinder.com/data/icons/car-service-3/512/car_maintenance-512.p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85C92-1A34-44E9-AE89-2740FB5B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840</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Τεύχος Σχεδίασης - Εξωτερικό Σύστημα Διαχείρισης Ασφαλειών Αυτοκινήτων (Website)</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Τεύχος Σχεδίασης - Εξωτερικό Σύστημα Διαχείρισης Ασφαλειών Αυτοκινήτων (Website)</dc:title>
  <dc:subject/>
  <dc:creator>Ομάδα 3</dc:creator>
  <cp:keywords/>
  <dc:description/>
  <cp:lastModifiedBy>Marios</cp:lastModifiedBy>
  <cp:revision>49</cp:revision>
  <cp:lastPrinted>2016-12-31T12:33:00Z</cp:lastPrinted>
  <dcterms:created xsi:type="dcterms:W3CDTF">2016-12-29T12:25:00Z</dcterms:created>
  <dcterms:modified xsi:type="dcterms:W3CDTF">2016-12-31T12:33:00Z</dcterms:modified>
</cp:coreProperties>
</file>