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E2BA3"/>
    <w:p w14:paraId="2B5E153B"/>
    <w:p w14:paraId="68787A08">
      <w:pPr>
        <w:jc w:val="center"/>
      </w:pPr>
      <w:r>
        <w:rPr>
          <w:b/>
          <w:color w:val="005AA0"/>
          <w:sz w:val="56"/>
        </w:rPr>
        <w:t>讯飞语音转写工具 v1.0</w:t>
      </w:r>
    </w:p>
    <w:p w14:paraId="3D051757">
      <w:pPr>
        <w:jc w:val="center"/>
      </w:pPr>
      <w:r>
        <w:rPr>
          <w:color w:val="505050"/>
          <w:sz w:val="40"/>
        </w:rPr>
        <w:t>用 户 手 册</w:t>
      </w:r>
    </w:p>
    <w:p w14:paraId="1DDAEB61"/>
    <w:p w14:paraId="6B29A902">
      <w:pPr>
        <w:jc w:val="center"/>
      </w:pPr>
      <w:r>
        <w:rPr>
          <w:color w:val="969696"/>
          <w:sz w:val="22"/>
        </w:rPr>
        <w:t>适用于 XfyunTranscriber.exe   |   2025年6月</w:t>
      </w:r>
    </w:p>
    <w:p w14:paraId="5FFD7D33">
      <w:r>
        <w:br w:type="page"/>
      </w:r>
    </w:p>
    <w:p w14:paraId="47AFCEB2">
      <w:pPr>
        <w:pStyle w:val="3"/>
      </w:pPr>
      <w:r>
        <w:t>目录</w:t>
      </w:r>
    </w:p>
    <w:p w14:paraId="736DC82B">
      <w:pPr>
        <w:spacing w:after="80"/>
      </w:pPr>
      <w:r>
        <w:rPr>
          <w:sz w:val="22"/>
        </w:rPr>
        <w:t>一、启动程序与界面概览</w:t>
      </w:r>
    </w:p>
    <w:p w14:paraId="45F5A2CF">
      <w:pPr>
        <w:spacing w:after="80"/>
      </w:pPr>
      <w:r>
        <w:rPr>
          <w:sz w:val="22"/>
        </w:rPr>
        <w:t>二、配置 API 凭证</w:t>
      </w:r>
    </w:p>
    <w:p w14:paraId="6EA44448">
      <w:pPr>
        <w:spacing w:after="80"/>
      </w:pPr>
      <w:r>
        <w:rPr>
          <w:sz w:val="22"/>
        </w:rPr>
        <w:t>三、选择音频文件与信息查看</w:t>
      </w:r>
    </w:p>
    <w:p w14:paraId="5045E13D">
      <w:pPr>
        <w:spacing w:after="80"/>
      </w:pPr>
      <w:r>
        <w:rPr>
          <w:sz w:val="22"/>
        </w:rPr>
        <w:t>四、设置转写参数</w:t>
      </w:r>
    </w:p>
    <w:p w14:paraId="282F15C0">
      <w:pPr>
        <w:spacing w:after="80"/>
      </w:pPr>
      <w:r>
        <w:rPr>
          <w:sz w:val="22"/>
        </w:rPr>
        <w:t xml:space="preserve">    4.1 说话人分离</w:t>
      </w:r>
    </w:p>
    <w:p w14:paraId="62E4FB5E">
      <w:pPr>
        <w:spacing w:after="80"/>
      </w:pPr>
      <w:r>
        <w:rPr>
          <w:sz w:val="22"/>
        </w:rPr>
        <w:t xml:space="preserve">    4.2 音频裁剪</w:t>
      </w:r>
    </w:p>
    <w:p w14:paraId="5CB24910">
      <w:pPr>
        <w:spacing w:after="80"/>
      </w:pPr>
      <w:r>
        <w:rPr>
          <w:sz w:val="22"/>
        </w:rPr>
        <w:t xml:space="preserve">    4.3 自动转换为 WAV</w:t>
      </w:r>
    </w:p>
    <w:p w14:paraId="046EFEE8">
      <w:pPr>
        <w:spacing w:after="80"/>
      </w:pPr>
      <w:r>
        <w:rPr>
          <w:sz w:val="22"/>
        </w:rPr>
        <w:t>五、启动转写与进度监控</w:t>
      </w:r>
    </w:p>
    <w:p w14:paraId="2B28D072">
      <w:pPr>
        <w:spacing w:after="80"/>
      </w:pPr>
      <w:r>
        <w:rPr>
          <w:sz w:val="22"/>
        </w:rPr>
        <w:t>六、查看与保存结果</w:t>
      </w:r>
    </w:p>
    <w:p w14:paraId="6BB02F22">
      <w:pPr>
        <w:spacing w:after="80"/>
      </w:pPr>
      <w:r>
        <w:rPr>
          <w:sz w:val="22"/>
        </w:rPr>
        <w:t>七、测试凭证</w:t>
      </w:r>
    </w:p>
    <w:p w14:paraId="54E766E8">
      <w:pPr>
        <w:spacing w:after="80"/>
      </w:pPr>
      <w:r>
        <w:rPr>
          <w:sz w:val="22"/>
        </w:rPr>
        <w:t>八、常见问题</w:t>
      </w:r>
    </w:p>
    <w:p w14:paraId="1E8714EA">
      <w:r>
        <w:br w:type="page"/>
      </w:r>
    </w:p>
    <w:p w14:paraId="248175E3">
      <w:pPr>
        <w:pStyle w:val="3"/>
      </w:pPr>
      <w:r>
        <w:t>一、启动程序与界面概览</w:t>
      </w:r>
    </w:p>
    <w:p w14:paraId="53E7EA80">
      <w:r>
        <w:rPr>
          <w:b/>
          <w:sz w:val="22"/>
        </w:rPr>
        <w:t>1.1 如何打开程序</w:t>
      </w:r>
    </w:p>
    <w:p w14:paraId="2B970545">
      <w:r>
        <w:rPr>
          <w:sz w:val="21"/>
        </w:rPr>
        <w:t xml:space="preserve">双击 </w:t>
      </w:r>
      <w:r>
        <w:rPr>
          <w:b/>
          <w:sz w:val="21"/>
        </w:rPr>
        <w:t>XfyunTranscriber.exe</w:t>
      </w:r>
      <w:r>
        <w:rPr>
          <w:sz w:val="21"/>
        </w:rPr>
        <w:t xml:space="preserve"> 文件即可启动程序。首次启动需要 5-15 秒的解压时间，请耐心等待。</w:t>
      </w:r>
    </w:p>
    <w:p w14:paraId="6EBEBCD3">
      <w:pPr>
        <w:spacing w:before="120" w:after="120"/>
        <w:rPr>
          <w:color w:val="646464"/>
          <w:sz w:val="20"/>
        </w:rPr>
      </w:pPr>
      <w:r>
        <w:rPr>
          <w:b/>
          <w:sz w:val="20"/>
        </w:rPr>
        <w:t>💡 提示：</w:t>
      </w:r>
      <w:r>
        <w:rPr>
          <w:color w:val="646464"/>
          <w:sz w:val="20"/>
        </w:rPr>
        <w:t>该程序无需安装 Python 或其他运行环境，下载后即可直接使用。运行时需要保持网络连接，以便访问讯飞云端转写服务。</w:t>
      </w:r>
    </w:p>
    <w:p w14:paraId="41FDEE5C">
      <w:pPr>
        <w:spacing w:before="120" w:after="120"/>
        <w:rPr>
          <w:color w:val="646464"/>
          <w:sz w:val="20"/>
        </w:rPr>
      </w:pPr>
    </w:p>
    <w:p w14:paraId="13910D8F">
      <w:pPr>
        <w:spacing w:before="120" w:after="120"/>
        <w:jc w:val="center"/>
        <w:rPr>
          <w:color w:val="646464"/>
          <w:sz w:val="20"/>
        </w:rPr>
      </w:pPr>
      <w:r>
        <w:drawing>
          <wp:inline distT="0" distB="0" distL="114300" distR="114300">
            <wp:extent cx="5759450" cy="344233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2512F0">
      <w:pPr>
        <w:spacing w:before="120" w:after="120"/>
        <w:rPr>
          <w:color w:val="646464"/>
          <w:sz w:val="20"/>
        </w:rPr>
      </w:pPr>
    </w:p>
    <w:p w14:paraId="237BA162">
      <w:r>
        <w:rPr>
          <w:b/>
          <w:sz w:val="22"/>
        </w:rPr>
        <w:t>1.2 主界面布局</w:t>
      </w:r>
    </w:p>
    <w:p w14:paraId="45391D9F">
      <w:r>
        <w:rPr>
          <w:sz w:val="21"/>
        </w:rPr>
        <w:t>程序主窗口从上到下依次包含以下七个区域：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C67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005AA0"/>
          </w:tcPr>
          <w:p w14:paraId="7C30B16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区域编号</w:t>
            </w:r>
          </w:p>
        </w:tc>
        <w:tc>
          <w:tcPr>
            <w:tcW w:w="3024" w:type="dxa"/>
            <w:shd w:val="clear" w:color="auto" w:fill="005AA0"/>
          </w:tcPr>
          <w:p w14:paraId="562BB24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区域名称</w:t>
            </w:r>
          </w:p>
        </w:tc>
        <w:tc>
          <w:tcPr>
            <w:tcW w:w="3024" w:type="dxa"/>
            <w:shd w:val="clear" w:color="auto" w:fill="005AA0"/>
          </w:tcPr>
          <w:p w14:paraId="00697F8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 w14:paraId="72CF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A45AE19">
            <w:pPr>
              <w:spacing w:after="0" w:line="240" w:lineRule="auto"/>
            </w:pPr>
            <w:r>
              <w:rPr>
                <w:sz w:val="19"/>
              </w:rPr>
              <w:t>①</w:t>
            </w:r>
          </w:p>
        </w:tc>
        <w:tc>
          <w:tcPr>
            <w:tcW w:w="3024" w:type="dxa"/>
          </w:tcPr>
          <w:p w14:paraId="619ED79F">
            <w:pPr>
              <w:spacing w:after="0" w:line="240" w:lineRule="auto"/>
            </w:pPr>
            <w:r>
              <w:rPr>
                <w:sz w:val="19"/>
              </w:rPr>
              <w:t>API 设置</w:t>
            </w:r>
          </w:p>
        </w:tc>
        <w:tc>
          <w:tcPr>
            <w:tcW w:w="3024" w:type="dxa"/>
          </w:tcPr>
          <w:p w14:paraId="13921020">
            <w:pPr>
              <w:spacing w:after="0" w:line="240" w:lineRule="auto"/>
            </w:pPr>
            <w:r>
              <w:rPr>
                <w:sz w:val="19"/>
              </w:rPr>
              <w:t>填写讯飞服务凭证，配置说话人数量，保存/验证凭证</w:t>
            </w:r>
          </w:p>
        </w:tc>
      </w:tr>
      <w:tr w14:paraId="1F45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1F33289">
            <w:pPr>
              <w:spacing w:after="0" w:line="240" w:lineRule="auto"/>
            </w:pPr>
            <w:r>
              <w:rPr>
                <w:sz w:val="19"/>
              </w:rPr>
              <w:t>②</w:t>
            </w:r>
          </w:p>
        </w:tc>
        <w:tc>
          <w:tcPr>
            <w:tcW w:w="3024" w:type="dxa"/>
          </w:tcPr>
          <w:p w14:paraId="6EBDFB91">
            <w:pPr>
              <w:spacing w:after="0" w:line="240" w:lineRule="auto"/>
            </w:pPr>
            <w:r>
              <w:rPr>
                <w:sz w:val="19"/>
              </w:rPr>
              <w:t>音频文件</w:t>
            </w:r>
          </w:p>
        </w:tc>
        <w:tc>
          <w:tcPr>
            <w:tcW w:w="3024" w:type="dxa"/>
          </w:tcPr>
          <w:p w14:paraId="025B0CED">
            <w:pPr>
              <w:spacing w:after="0" w:line="240" w:lineRule="auto"/>
            </w:pPr>
            <w:r>
              <w:rPr>
                <w:sz w:val="19"/>
              </w:rPr>
              <w:t>选择本地音频文件，查看文件时长、格式等信息</w:t>
            </w:r>
          </w:p>
        </w:tc>
      </w:tr>
      <w:tr w14:paraId="5B54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DA65F0">
            <w:pPr>
              <w:spacing w:after="0" w:line="240" w:lineRule="auto"/>
            </w:pPr>
            <w:r>
              <w:rPr>
                <w:sz w:val="19"/>
              </w:rPr>
              <w:t>③</w:t>
            </w:r>
          </w:p>
        </w:tc>
        <w:tc>
          <w:tcPr>
            <w:tcW w:w="3024" w:type="dxa"/>
          </w:tcPr>
          <w:p w14:paraId="7508ECFF">
            <w:pPr>
              <w:spacing w:after="0" w:line="240" w:lineRule="auto"/>
            </w:pPr>
            <w:r>
              <w:rPr>
                <w:sz w:val="19"/>
              </w:rPr>
              <w:t>裁剪设置（可选）</w:t>
            </w:r>
          </w:p>
        </w:tc>
        <w:tc>
          <w:tcPr>
            <w:tcW w:w="3024" w:type="dxa"/>
          </w:tcPr>
          <w:p w14:paraId="23616D17">
            <w:pPr>
              <w:spacing w:after="0" w:line="240" w:lineRule="auto"/>
            </w:pPr>
            <w:r>
              <w:rPr>
                <w:sz w:val="19"/>
              </w:rPr>
              <w:t>设置音频裁剪的起始时间和时长</w:t>
            </w:r>
          </w:p>
        </w:tc>
      </w:tr>
      <w:tr w14:paraId="3A0B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30222C9">
            <w:pPr>
              <w:spacing w:after="0" w:line="240" w:lineRule="auto"/>
            </w:pPr>
            <w:r>
              <w:rPr>
                <w:sz w:val="19"/>
              </w:rPr>
              <w:t>④</w:t>
            </w:r>
          </w:p>
        </w:tc>
        <w:tc>
          <w:tcPr>
            <w:tcW w:w="3024" w:type="dxa"/>
          </w:tcPr>
          <w:p w14:paraId="1FF1AB6B">
            <w:pPr>
              <w:spacing w:after="0" w:line="240" w:lineRule="auto"/>
            </w:pPr>
            <w:r>
              <w:rPr>
                <w:sz w:val="19"/>
              </w:rPr>
              <w:t>转写选项</w:t>
            </w:r>
          </w:p>
        </w:tc>
        <w:tc>
          <w:tcPr>
            <w:tcW w:w="3024" w:type="dxa"/>
          </w:tcPr>
          <w:p w14:paraId="626C2093">
            <w:pPr>
              <w:spacing w:after="0" w:line="240" w:lineRule="auto"/>
            </w:pPr>
            <w:r>
              <w:rPr>
                <w:sz w:val="19"/>
              </w:rPr>
              <w:t>选择是否转换为 WAV 格式、是否开启说话人分离</w:t>
            </w:r>
          </w:p>
        </w:tc>
      </w:tr>
      <w:tr w14:paraId="0C8A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93E8991">
            <w:pPr>
              <w:spacing w:after="0" w:line="240" w:lineRule="auto"/>
            </w:pPr>
            <w:r>
              <w:rPr>
                <w:sz w:val="19"/>
              </w:rPr>
              <w:t>⑤</w:t>
            </w:r>
          </w:p>
        </w:tc>
        <w:tc>
          <w:tcPr>
            <w:tcW w:w="3024" w:type="dxa"/>
          </w:tcPr>
          <w:p w14:paraId="0946EDCF">
            <w:pPr>
              <w:spacing w:after="0" w:line="240" w:lineRule="auto"/>
            </w:pPr>
            <w:r>
              <w:rPr>
                <w:sz w:val="19"/>
              </w:rPr>
              <w:t>操作按钮</w:t>
            </w:r>
          </w:p>
        </w:tc>
        <w:tc>
          <w:tcPr>
            <w:tcW w:w="3024" w:type="dxa"/>
          </w:tcPr>
          <w:p w14:paraId="3E351ED8">
            <w:pPr>
              <w:spacing w:after="0" w:line="240" w:lineRule="auto"/>
            </w:pPr>
            <w:r>
              <w:rPr>
                <w:sz w:val="19"/>
              </w:rPr>
              <w:t>开始转写 / 取消当前任务</w:t>
            </w:r>
          </w:p>
        </w:tc>
      </w:tr>
      <w:tr w14:paraId="0FCC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2B0C609">
            <w:pPr>
              <w:spacing w:after="0" w:line="240" w:lineRule="auto"/>
            </w:pPr>
            <w:r>
              <w:rPr>
                <w:sz w:val="19"/>
              </w:rPr>
              <w:t>⑥</w:t>
            </w:r>
          </w:p>
        </w:tc>
        <w:tc>
          <w:tcPr>
            <w:tcW w:w="3024" w:type="dxa"/>
          </w:tcPr>
          <w:p w14:paraId="201A8262">
            <w:pPr>
              <w:spacing w:after="0" w:line="240" w:lineRule="auto"/>
            </w:pPr>
            <w:r>
              <w:rPr>
                <w:sz w:val="19"/>
              </w:rPr>
              <w:t>进度区域</w:t>
            </w:r>
          </w:p>
        </w:tc>
        <w:tc>
          <w:tcPr>
            <w:tcW w:w="3024" w:type="dxa"/>
          </w:tcPr>
          <w:p w14:paraId="7F8A4CD8">
            <w:pPr>
              <w:spacing w:after="0" w:line="240" w:lineRule="auto"/>
            </w:pPr>
            <w:r>
              <w:rPr>
                <w:sz w:val="19"/>
              </w:rPr>
              <w:t>显示转写进度条、当前状态和等待时间</w:t>
            </w:r>
          </w:p>
        </w:tc>
      </w:tr>
      <w:tr w14:paraId="7BBB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0AF5EBA">
            <w:pPr>
              <w:spacing w:after="0" w:line="240" w:lineRule="auto"/>
            </w:pPr>
            <w:r>
              <w:rPr>
                <w:sz w:val="19"/>
              </w:rPr>
              <w:t>⑦</w:t>
            </w:r>
          </w:p>
        </w:tc>
        <w:tc>
          <w:tcPr>
            <w:tcW w:w="3024" w:type="dxa"/>
          </w:tcPr>
          <w:p w14:paraId="63291B21">
            <w:pPr>
              <w:spacing w:after="0" w:line="240" w:lineRule="auto"/>
            </w:pPr>
            <w:r>
              <w:rPr>
                <w:sz w:val="19"/>
              </w:rPr>
              <w:t>结果区域</w:t>
            </w:r>
          </w:p>
        </w:tc>
        <w:tc>
          <w:tcPr>
            <w:tcW w:w="3024" w:type="dxa"/>
          </w:tcPr>
          <w:p w14:paraId="137697FD">
            <w:pPr>
              <w:spacing w:after="0" w:line="240" w:lineRule="auto"/>
            </w:pPr>
            <w:r>
              <w:rPr>
                <w:sz w:val="19"/>
              </w:rPr>
              <w:t>显示转写文本结果，可保存或复制</w:t>
            </w:r>
          </w:p>
        </w:tc>
      </w:tr>
    </w:tbl>
    <w:p w14:paraId="3117EE70"/>
    <w:p w14:paraId="4D316656">
      <w:pPr>
        <w:pStyle w:val="3"/>
      </w:pPr>
      <w:r>
        <w:t>二、配置 API 凭证</w:t>
      </w:r>
    </w:p>
    <w:p w14:paraId="76786A60">
      <w:r>
        <w:rPr>
          <w:b/>
          <w:sz w:val="22"/>
        </w:rPr>
        <w:t>2.1 凭证说明</w:t>
      </w:r>
    </w:p>
    <w:p w14:paraId="1AB30995">
      <w:r>
        <w:rPr>
          <w:sz w:val="21"/>
        </w:rPr>
        <w:t>程序需要两个必填凭证才能调用讯飞语音转写服务：</w:t>
      </w:r>
    </w:p>
    <w:p w14:paraId="12526DD5">
      <w:pPr>
        <w:pStyle w:val="16"/>
      </w:pPr>
      <w:r>
        <w:rPr>
          <w:b/>
        </w:rPr>
        <w:t>APISecret</w:t>
      </w:r>
      <w:r>
        <w:t>（APISecret）：用于 API 请求签名的密钥，字母和数字组成</w:t>
      </w:r>
    </w:p>
    <w:p w14:paraId="57FE7309">
      <w:pPr>
        <w:pStyle w:val="16"/>
      </w:pPr>
      <w:r>
        <w:rPr>
          <w:b/>
        </w:rPr>
        <w:t>APIKey</w:t>
      </w:r>
      <w:r>
        <w:t>（APIKey）：</w:t>
      </w:r>
      <w:r>
        <w:rPr>
          <w:rFonts w:hint="eastAsia" w:eastAsia="宋体"/>
          <w:lang w:val="en-US" w:eastAsia="zh-CN"/>
        </w:rPr>
        <w:t>请求</w:t>
      </w:r>
      <w:r>
        <w:t>讯飞开放平台应用</w:t>
      </w:r>
      <w:r>
        <w:rPr>
          <w:rFonts w:hint="eastAsia" w:eastAsia="宋体"/>
          <w:lang w:val="en-US" w:eastAsia="zh-CN"/>
        </w:rPr>
        <w:t>API</w:t>
      </w:r>
      <w:r>
        <w:t>的唯一标识</w:t>
      </w:r>
    </w:p>
    <w:p w14:paraId="048FC25F">
      <w:r>
        <w:rPr>
          <w:b/>
          <w:sz w:val="22"/>
        </w:rPr>
        <w:t>2.2 如何获取凭证</w:t>
      </w:r>
    </w:p>
    <w:p w14:paraId="30E4E437">
      <w:pPr>
        <w:ind w:left="454"/>
      </w:pPr>
      <w:r>
        <w:rPr>
          <w:b/>
          <w:sz w:val="20"/>
        </w:rPr>
        <w:t>第1步：</w:t>
      </w:r>
      <w:r>
        <w:rPr>
          <w:sz w:val="20"/>
        </w:rPr>
        <w:t>打开浏览器，访问讯飞开放平台：https://www.xfyun.cn/</w:t>
      </w:r>
    </w:p>
    <w:p w14:paraId="4A30F2BB">
      <w:pPr>
        <w:ind w:left="454"/>
      </w:pPr>
      <w:r>
        <w:rPr>
          <w:b/>
          <w:sz w:val="20"/>
        </w:rPr>
        <w:t>第2步：</w:t>
      </w:r>
      <w:r>
        <w:rPr>
          <w:sz w:val="20"/>
        </w:rPr>
        <w:t>注册并登录账号（如已有账号可直接登录）</w:t>
      </w:r>
    </w:p>
    <w:p w14:paraId="6B0989BA">
      <w:pPr>
        <w:ind w:left="454"/>
      </w:pPr>
      <w:r>
        <w:rPr>
          <w:b/>
          <w:sz w:val="20"/>
        </w:rPr>
        <w:t>第3步：</w:t>
      </w:r>
      <w:r>
        <w:rPr>
          <w:sz w:val="20"/>
        </w:rPr>
        <w:t>进入控制台，点击「创建新应用」，填写应用名称和描述</w:t>
      </w:r>
    </w:p>
    <w:p w14:paraId="259B3758">
      <w:pPr>
        <w:ind w:left="454"/>
      </w:pPr>
      <w:r>
        <w:rPr>
          <w:b/>
          <w:sz w:val="20"/>
        </w:rPr>
        <w:t>第4步：</w:t>
      </w:r>
      <w:r>
        <w:rPr>
          <w:sz w:val="20"/>
        </w:rPr>
        <w:t>在应用列表中找到刚创建的应用，点击进入详情</w:t>
      </w:r>
    </w:p>
    <w:p w14:paraId="2E203B72">
      <w:pPr>
        <w:ind w:left="454"/>
      </w:pPr>
      <w:r>
        <w:rPr>
          <w:b/>
          <w:sz w:val="20"/>
        </w:rPr>
        <w:t>第5步：</w:t>
      </w:r>
      <w:r>
        <w:rPr>
          <w:sz w:val="20"/>
        </w:rPr>
        <w:t>在「语音识别」分类下，找到并开通「录音文件</w:t>
      </w:r>
      <w:r>
        <w:rPr>
          <w:rFonts w:hint="eastAsia" w:eastAsia="宋体"/>
          <w:sz w:val="20"/>
          <w:lang w:val="en-US" w:eastAsia="zh-CN"/>
        </w:rPr>
        <w:t>转写大模型</w:t>
      </w:r>
      <w:r>
        <w:rPr>
          <w:sz w:val="20"/>
        </w:rPr>
        <w:t>」服务</w:t>
      </w:r>
    </w:p>
    <w:p w14:paraId="616DDD01">
      <w:pPr>
        <w:ind w:left="454"/>
      </w:pPr>
      <w:r>
        <w:rPr>
          <w:b/>
          <w:sz w:val="20"/>
        </w:rPr>
        <w:t>第6步：</w:t>
      </w:r>
      <w:r>
        <w:rPr>
          <w:sz w:val="20"/>
        </w:rPr>
        <w:t>在应用详情页的「应用信息」中，即可看到 APPID 和 APISecret</w:t>
      </w:r>
    </w:p>
    <w:p w14:paraId="6A08EE3F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请务必开通</w:t>
      </w:r>
      <w:r>
        <w:rPr>
          <w:sz w:val="20"/>
        </w:rPr>
        <w:t>「录音文件</w:t>
      </w:r>
      <w:r>
        <w:rPr>
          <w:rFonts w:hint="eastAsia" w:eastAsia="宋体"/>
          <w:sz w:val="20"/>
          <w:lang w:val="en-US" w:eastAsia="zh-CN"/>
        </w:rPr>
        <w:t>转写大模型</w:t>
      </w:r>
      <w:r>
        <w:rPr>
          <w:sz w:val="20"/>
        </w:rPr>
        <w:t>」</w:t>
      </w:r>
      <w:r>
        <w:rPr>
          <w:color w:val="646464"/>
          <w:sz w:val="20"/>
        </w:rPr>
        <w:t>服务，否则即使凭证正确也无法正常转写。</w:t>
      </w:r>
    </w:p>
    <w:p w14:paraId="0A9DD771">
      <w:r>
        <w:rPr>
          <w:b/>
          <w:sz w:val="22"/>
        </w:rPr>
        <w:t>2.3 填写和保存凭证</w:t>
      </w:r>
    </w:p>
    <w:p w14:paraId="52748F90">
      <w:r>
        <w:rPr>
          <w:sz w:val="21"/>
        </w:rPr>
        <w:t>在程序顶部「API 设置」区域，按以下步骤操作：</w:t>
      </w:r>
    </w:p>
    <w:p w14:paraId="738061E0">
      <w:pPr>
        <w:ind w:left="454"/>
        <w:rPr>
          <w:sz w:val="20"/>
        </w:rPr>
      </w:pPr>
      <w:r>
        <w:rPr>
          <w:b/>
          <w:sz w:val="20"/>
        </w:rPr>
        <w:t>步骤 1：</w:t>
      </w:r>
      <w:r>
        <w:rPr>
          <w:sz w:val="20"/>
        </w:rPr>
        <w:t>在「A</w:t>
      </w:r>
      <w:r>
        <w:rPr>
          <w:rFonts w:hint="eastAsia" w:eastAsia="宋体"/>
          <w:sz w:val="20"/>
          <w:lang w:val="en-US" w:eastAsia="zh-CN"/>
        </w:rPr>
        <w:t>ccess</w:t>
      </w:r>
      <w:r>
        <w:rPr>
          <w:sz w:val="20"/>
        </w:rPr>
        <w:t>Key</w:t>
      </w:r>
      <w:r>
        <w:rPr>
          <w:rFonts w:hint="eastAsia" w:eastAsia="宋体"/>
          <w:sz w:val="20"/>
          <w:lang w:val="en-US" w:eastAsia="zh-CN"/>
        </w:rPr>
        <w:t>Id</w:t>
      </w:r>
      <w:r>
        <w:rPr>
          <w:sz w:val="20"/>
        </w:rPr>
        <w:t>」输入框填入从讯飞平台获取的 API</w:t>
      </w:r>
      <w:r>
        <w:rPr>
          <w:rFonts w:hint="eastAsia" w:eastAsia="宋体"/>
          <w:sz w:val="20"/>
          <w:lang w:val="en-US" w:eastAsia="zh-CN"/>
        </w:rPr>
        <w:t>Key</w:t>
      </w:r>
    </w:p>
    <w:p w14:paraId="11B42D96">
      <w:pPr>
        <w:ind w:left="454"/>
      </w:pPr>
      <w:r>
        <w:rPr>
          <w:b/>
          <w:sz w:val="20"/>
        </w:rPr>
        <w:t xml:space="preserve">步骤 </w:t>
      </w:r>
      <w:r>
        <w:rPr>
          <w:rFonts w:hint="eastAsia" w:eastAsia="宋体"/>
          <w:b/>
          <w:sz w:val="20"/>
          <w:lang w:val="en-US" w:eastAsia="zh-CN"/>
        </w:rPr>
        <w:t>2</w:t>
      </w:r>
      <w:r>
        <w:rPr>
          <w:b/>
          <w:sz w:val="20"/>
        </w:rPr>
        <w:t>：</w:t>
      </w:r>
      <w:r>
        <w:rPr>
          <w:sz w:val="20"/>
        </w:rPr>
        <w:t>在「</w:t>
      </w:r>
      <w:r>
        <w:rPr>
          <w:rFonts w:hint="eastAsia" w:eastAsia="宋体"/>
          <w:sz w:val="20"/>
          <w:lang w:val="en-US" w:eastAsia="zh-CN"/>
        </w:rPr>
        <w:t>AccessKey</w:t>
      </w:r>
      <w:r>
        <w:rPr>
          <w:sz w:val="20"/>
        </w:rPr>
        <w:t>Secret」输入框中填入从讯飞平台获取的 APISecret（输入时显示为 ****）</w:t>
      </w:r>
    </w:p>
    <w:p w14:paraId="61192CCD">
      <w:pPr>
        <w:ind w:left="454"/>
      </w:pPr>
      <w:r>
        <w:rPr>
          <w:b/>
          <w:sz w:val="20"/>
        </w:rPr>
        <w:t xml:space="preserve">步骤 </w:t>
      </w:r>
      <w:r>
        <w:rPr>
          <w:rFonts w:hint="eastAsia" w:eastAsia="宋体"/>
          <w:b/>
          <w:sz w:val="20"/>
          <w:lang w:val="en-US" w:eastAsia="zh-CN"/>
        </w:rPr>
        <w:t>3</w:t>
      </w:r>
      <w:r>
        <w:rPr>
          <w:b/>
          <w:sz w:val="20"/>
        </w:rPr>
        <w:t>：</w:t>
      </w:r>
      <w:r>
        <w:rPr>
          <w:sz w:val="20"/>
        </w:rPr>
        <w:t>点击右侧「验证凭证」按钮，确认凭证格式是否正确</w:t>
      </w:r>
    </w:p>
    <w:p w14:paraId="2CF837F9">
      <w:pPr>
        <w:ind w:left="454"/>
      </w:pPr>
      <w:r>
        <w:rPr>
          <w:b/>
          <w:sz w:val="20"/>
        </w:rPr>
        <w:t xml:space="preserve">步骤 </w:t>
      </w:r>
      <w:r>
        <w:rPr>
          <w:rFonts w:hint="eastAsia" w:eastAsia="宋体"/>
          <w:b/>
          <w:sz w:val="20"/>
          <w:lang w:val="en-US" w:eastAsia="zh-CN"/>
        </w:rPr>
        <w:t>4</w:t>
      </w:r>
      <w:r>
        <w:rPr>
          <w:b/>
          <w:sz w:val="20"/>
        </w:rPr>
        <w:t>：</w:t>
      </w:r>
      <w:r>
        <w:rPr>
          <w:sz w:val="20"/>
        </w:rPr>
        <w:t>点击「保存设置」按钮，凭证将被保存到本地，下次启动自动加载</w:t>
      </w:r>
    </w:p>
    <w:p w14:paraId="704441CB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凭证保存在本地计算机中（%APPDATA%\xfyun_transcriber\config.json），不会上传到任何第三方服务器。</w:t>
      </w:r>
    </w:p>
    <w:p w14:paraId="2667EE5F">
      <w:pPr>
        <w:pStyle w:val="3"/>
      </w:pPr>
      <w:r>
        <w:t>三、选择音频文件与信息查看</w:t>
      </w:r>
    </w:p>
    <w:p w14:paraId="6F875747">
      <w:r>
        <w:rPr>
          <w:b/>
          <w:sz w:val="22"/>
        </w:rPr>
        <w:t>3.1 支持的音频格式</w:t>
      </w:r>
    </w:p>
    <w:p w14:paraId="66B8B189">
      <w:r>
        <w:rPr>
          <w:sz w:val="21"/>
        </w:rPr>
        <w:t>程序支持以下常见音频格式：</w:t>
      </w:r>
    </w:p>
    <w:p w14:paraId="6BFDED5E">
      <w:pPr>
        <w:pStyle w:val="16"/>
      </w:pPr>
      <w:r>
        <w:t>MP3（.mp3）</w:t>
      </w:r>
    </w:p>
    <w:p w14:paraId="48CDD673">
      <w:pPr>
        <w:pStyle w:val="16"/>
      </w:pPr>
      <w:r>
        <w:t>WAV（.wav）</w:t>
      </w:r>
    </w:p>
    <w:p w14:paraId="66618C65">
      <w:pPr>
        <w:pStyle w:val="16"/>
      </w:pPr>
      <w:r>
        <w:t>FLAC（.flac）</w:t>
      </w:r>
    </w:p>
    <w:p w14:paraId="4CF23558">
      <w:pPr>
        <w:pStyle w:val="16"/>
      </w:pPr>
      <w:r>
        <w:t>M4A（.m4a）</w:t>
      </w:r>
    </w:p>
    <w:p w14:paraId="2DA6CCAE">
      <w:pPr>
        <w:pStyle w:val="16"/>
      </w:pPr>
      <w:r>
        <w:t>AAC（.aac）</w:t>
      </w:r>
    </w:p>
    <w:p w14:paraId="40B937E1">
      <w:pPr>
        <w:pStyle w:val="16"/>
      </w:pPr>
      <w:r>
        <w:t>OGG（.ogg）</w:t>
      </w:r>
    </w:p>
    <w:p w14:paraId="023D8A39">
      <w:pPr>
        <w:pStyle w:val="16"/>
      </w:pPr>
      <w:r>
        <w:t>WMA（.wma）</w:t>
      </w:r>
    </w:p>
    <w:p w14:paraId="3B87C3E2">
      <w:pPr>
        <w:pStyle w:val="16"/>
      </w:pPr>
      <w:r>
        <w:t>AMR（.amr）</w:t>
      </w:r>
    </w:p>
    <w:p w14:paraId="5D4A877E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最大支持 500MB 的音频文件。如需处理更大文件，请先使用音频编辑软件分割后再导入。</w:t>
      </w:r>
    </w:p>
    <w:p w14:paraId="6495E32E">
      <w:r>
        <w:rPr>
          <w:b/>
          <w:sz w:val="22"/>
        </w:rPr>
        <w:t>3.2 选择文件</w:t>
      </w:r>
    </w:p>
    <w:p w14:paraId="1ED938FA">
      <w:pPr>
        <w:ind w:left="454"/>
      </w:pPr>
      <w:r>
        <w:rPr>
          <w:b/>
          <w:sz w:val="20"/>
        </w:rPr>
        <w:t>操作 1：</w:t>
      </w:r>
      <w:r>
        <w:rPr>
          <w:sz w:val="20"/>
        </w:rPr>
        <w:t>在「音频文件」区域，点击右侧的「选择文件」按钮</w:t>
      </w:r>
    </w:p>
    <w:p w14:paraId="74878C0C">
      <w:pPr>
        <w:ind w:left="454"/>
      </w:pPr>
      <w:r>
        <w:rPr>
          <w:b/>
          <w:sz w:val="20"/>
        </w:rPr>
        <w:t>操作 2：</w:t>
      </w:r>
      <w:r>
        <w:rPr>
          <w:sz w:val="20"/>
        </w:rPr>
        <w:t>在弹出的文件浏览窗口中，找到并选中您的音频文件</w:t>
      </w:r>
    </w:p>
    <w:p w14:paraId="00DB188B">
      <w:pPr>
        <w:ind w:left="454"/>
      </w:pPr>
      <w:r>
        <w:rPr>
          <w:b/>
          <w:sz w:val="20"/>
        </w:rPr>
        <w:t>操作 3：</w:t>
      </w:r>
      <w:r>
        <w:rPr>
          <w:sz w:val="20"/>
        </w:rPr>
        <w:t>点击「打开」确认选择</w:t>
      </w:r>
    </w:p>
    <w:p w14:paraId="129BCEF7">
      <w:r>
        <w:rPr>
          <w:b/>
          <w:sz w:val="22"/>
        </w:rPr>
        <w:t>3.3 查看文件信息</w:t>
      </w:r>
    </w:p>
    <w:p w14:paraId="0C4F283B">
      <w:r>
        <w:rPr>
          <w:sz w:val="21"/>
        </w:rPr>
        <w:t>选择文件后，文件路径下方会显示该音频的基本信息：</w:t>
      </w:r>
    </w:p>
    <w:p w14:paraId="272F35C3">
      <w:pPr>
        <w:pStyle w:val="16"/>
      </w:pPr>
      <w:r>
        <w:t>时长：音频的总播放时长（格式：时:分:秒）</w:t>
      </w:r>
    </w:p>
    <w:p w14:paraId="53386CEA">
      <w:pPr>
        <w:pStyle w:val="16"/>
      </w:pPr>
      <w:r>
        <w:t>格式：音频文件的格式（如 MP3、WAV 等）</w:t>
      </w:r>
    </w:p>
    <w:p w14:paraId="6F8DF947">
      <w:pPr>
        <w:pStyle w:val="16"/>
      </w:pPr>
      <w:r>
        <w:t>采样率：音频的采样率（单位：Hz）</w:t>
      </w:r>
    </w:p>
    <w:p w14:paraId="6D6CC2D1">
      <w:pPr>
        <w:pStyle w:val="16"/>
      </w:pPr>
      <w:r>
        <w:t>声道：单声道或立体声</w:t>
      </w:r>
    </w:p>
    <w:p w14:paraId="6C5F96AB">
      <w:pPr>
        <w:pStyle w:val="16"/>
      </w:pPr>
      <w:r>
        <w:t>大小：文件占用空间（单位：MB）</w:t>
      </w:r>
    </w:p>
    <w:p w14:paraId="76E73DC2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如果提示「音频详情需要 ffmpeg」，说明程序内置的 ffmpeg 组件未正确加载，请联系技术支持。</w:t>
      </w:r>
    </w:p>
    <w:p w14:paraId="2386CBF2">
      <w:pPr>
        <w:pStyle w:val="3"/>
      </w:pPr>
      <w:r>
        <w:t>四、设置转写参数</w:t>
      </w:r>
    </w:p>
    <w:p w14:paraId="511CD493">
      <w:r>
        <w:rPr>
          <w:b/>
          <w:sz w:val="26"/>
        </w:rPr>
        <w:t>4.1 说话人分离（声纹区分）</w:t>
      </w:r>
    </w:p>
    <w:p w14:paraId="22906235">
      <w:r>
        <w:rPr>
          <w:sz w:val="21"/>
        </w:rPr>
        <w:t>在「API 设置」区域底部和「转写选项」区域，有两个与说话人分离相关的设置：</w:t>
      </w:r>
    </w:p>
    <w:p w14:paraId="396F21CA">
      <w:pPr>
        <w:pStyle w:val="16"/>
      </w:pPr>
      <w:r>
        <w:rPr>
          <w:b/>
        </w:rPr>
        <w:t xml:space="preserve">① </w:t>
      </w:r>
      <w:r>
        <w:t>说话人数量：点击下拉框，可选择「自动」或指定 2-10 人</w:t>
      </w:r>
    </w:p>
    <w:p w14:paraId="5569E414">
      <w:pPr>
        <w:ind w:left="850"/>
      </w:pPr>
      <w:r>
        <w:rPr>
          <w:b/>
          <w:sz w:val="20"/>
        </w:rPr>
        <w:t>自动</w:t>
      </w:r>
      <w:r>
        <w:rPr>
          <w:sz w:val="20"/>
        </w:rPr>
        <w:t>：由讯飞 AI 自动判断音频中有几位说话人</w:t>
      </w:r>
    </w:p>
    <w:p w14:paraId="0D9C0296">
      <w:pPr>
        <w:ind w:left="850"/>
      </w:pPr>
      <w:r>
        <w:rPr>
          <w:b/>
          <w:sz w:val="20"/>
        </w:rPr>
        <w:t>手动（2-10）</w:t>
      </w:r>
      <w:r>
        <w:rPr>
          <w:sz w:val="20"/>
        </w:rPr>
        <w:t>：明确告诉 AI 音频中有几位说话人，适合已知人数的场景</w:t>
      </w:r>
    </w:p>
    <w:p w14:paraId="6C2E90EE">
      <w:pPr>
        <w:pStyle w:val="16"/>
      </w:pPr>
      <w:r>
        <w:rPr>
          <w:b/>
        </w:rPr>
        <w:t xml:space="preserve">② </w:t>
      </w:r>
      <w:r>
        <w:t>在「转写选项」区域，勾选「启用说话人分离（声纹区分）」以开启该功能</w:t>
      </w:r>
    </w:p>
    <w:p w14:paraId="17BCFD12">
      <w:pPr>
        <w:ind w:left="850"/>
      </w:pPr>
      <w:r>
        <w:rPr>
          <w:sz w:val="20"/>
        </w:rPr>
        <w:t>建议保持勾选，这样转写结果中会标注每句话是「说话人几」说的。</w:t>
      </w:r>
    </w:p>
    <w:p w14:paraId="1E1FE98F">
      <w:r>
        <w:rPr>
          <w:b/>
          <w:sz w:val="26"/>
        </w:rPr>
        <w:t>4.2 音频裁剪（可选）</w:t>
      </w:r>
    </w:p>
    <w:p w14:paraId="7DAAAA99">
      <w:r>
        <w:rPr>
          <w:sz w:val="21"/>
        </w:rPr>
        <w:t>如果只需转写音频中的某一段，可使用裁剪功能：</w:t>
      </w:r>
    </w:p>
    <w:p w14:paraId="44D8F8F6">
      <w:pPr>
        <w:ind w:left="454"/>
      </w:pPr>
      <w:r>
        <w:rPr>
          <w:b/>
          <w:sz w:val="20"/>
        </w:rPr>
        <w:t>操作 1：</w:t>
      </w:r>
      <w:r>
        <w:rPr>
          <w:sz w:val="20"/>
        </w:rPr>
        <w:t>在「裁剪设置」区域，勾选「启用裁剪」复选框</w:t>
      </w:r>
    </w:p>
    <w:p w14:paraId="0EC6F6EC">
      <w:pPr>
        <w:ind w:left="454"/>
      </w:pPr>
      <w:r>
        <w:rPr>
          <w:b/>
          <w:sz w:val="20"/>
        </w:rPr>
        <w:t>操作 2：</w:t>
      </w:r>
      <w:r>
        <w:rPr>
          <w:sz w:val="20"/>
        </w:rPr>
        <w:t>在「开始时间(秒)」输入框中，填入裁剪的起始位置</w:t>
      </w:r>
    </w:p>
    <w:p w14:paraId="5E3E8655">
      <w:pPr>
        <w:ind w:left="454"/>
      </w:pPr>
      <w:r>
        <w:rPr>
          <w:b/>
          <w:sz w:val="20"/>
        </w:rPr>
        <w:t>操作 3：</w:t>
      </w:r>
      <w:r>
        <w:rPr>
          <w:sz w:val="20"/>
        </w:rPr>
        <w:t>在「裁剪时长(秒)」输入框中，填入需要转写的时长（留空则表示裁剪到文件结尾）</w:t>
      </w:r>
    </w:p>
    <w:p w14:paraId="4AC90A30">
      <w:r>
        <w:rPr>
          <w:b/>
          <w:sz w:val="20"/>
        </w:rPr>
        <w:t>时间格式说明：</w:t>
      </w:r>
    </w:p>
    <w:p w14:paraId="2081A7A1">
      <w:pPr>
        <w:pStyle w:val="16"/>
      </w:pPr>
      <w:r>
        <w:t>纯秒数，例如 90 表示从第 90 秒开始</w:t>
      </w:r>
    </w:p>
    <w:p w14:paraId="6608CBE2">
      <w:pPr>
        <w:pStyle w:val="16"/>
      </w:pPr>
      <w:r>
        <w:t>分:秒，例如 1:30 表示从 1 分 30 秒开始</w:t>
      </w:r>
    </w:p>
    <w:p w14:paraId="3F14ED7C">
      <w:pPr>
        <w:pStyle w:val="16"/>
      </w:pPr>
      <w:r>
        <w:t>时:分:秒，例如 0:01:30 表示从 1 分 30 秒开始</w:t>
      </w:r>
    </w:p>
    <w:p w14:paraId="0F26EC89">
      <w:r>
        <w:rPr>
          <w:b/>
          <w:sz w:val="26"/>
        </w:rPr>
        <w:t>4.3 自动转换为 WAV</w:t>
      </w:r>
    </w:p>
    <w:p w14:paraId="7D2D369B">
      <w:r>
        <w:rPr>
          <w:sz w:val="21"/>
        </w:rPr>
        <w:t>在「转写选项」区域，勾选「转换为 WAV（推荐，提升说话人识别质量）」。</w:t>
      </w:r>
    </w:p>
    <w:p w14:paraId="192A0A7A">
      <w:r>
        <w:rPr>
          <w:sz w:val="21"/>
        </w:rPr>
        <w:t>开启后，程序会自动将音频转换为 16kHz 采样率、16bit 位深、单声道的 WAV 格式后再上传。这种格式是讯飞语音识别的最佳输入格式，能够显著提升转写准确率和说话人分离效果。</w:t>
      </w:r>
    </w:p>
    <w:p w14:paraId="6A62FF81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强烈建议保持此项勾选。仅在您确认原始音频已符合 16kHz/16bit/单声道 WAV 格式时，才可取消勾选以节省处理时间。</w:t>
      </w:r>
    </w:p>
    <w:p w14:paraId="453DD092">
      <w:pPr>
        <w:pStyle w:val="3"/>
      </w:pPr>
      <w:r>
        <w:t>五、启动转写与进度监控</w:t>
      </w:r>
    </w:p>
    <w:p w14:paraId="258E7076">
      <w:r>
        <w:rPr>
          <w:b/>
          <w:sz w:val="22"/>
        </w:rPr>
        <w:t>5.1 开始转写</w:t>
      </w:r>
    </w:p>
    <w:p w14:paraId="74D457C2">
      <w:r>
        <w:rPr>
          <w:sz w:val="21"/>
        </w:rPr>
        <w:t>确认凭证已填写、音频文件已选择、参数已设置完毕后，点击中间的「开始转写」按钮。</w:t>
      </w:r>
    </w:p>
    <w:p w14:paraId="06C12FBA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点击前请确保计算机已连接互联网。转写全程需要与讯飞云端服务器通信。</w:t>
      </w:r>
    </w:p>
    <w:p w14:paraId="5805E4BA">
      <w:r>
        <w:rPr>
          <w:b/>
          <w:sz w:val="22"/>
        </w:rPr>
        <w:t>5.2 转写流程</w:t>
      </w:r>
    </w:p>
    <w:p w14:paraId="461B50B2">
      <w:r>
        <w:rPr>
          <w:sz w:val="21"/>
        </w:rPr>
        <w:t>点击「开始转写」后，程序会自动执行以下步骤：</w:t>
      </w:r>
    </w:p>
    <w:p w14:paraId="06A0541B">
      <w:pPr>
        <w:ind w:left="454"/>
      </w:pPr>
      <w:r>
        <w:rPr>
          <w:b/>
          <w:sz w:val="20"/>
        </w:rPr>
        <w:t xml:space="preserve">第1步 </w:t>
      </w:r>
      <w:r>
        <w:rPr>
          <w:sz w:val="20"/>
        </w:rPr>
        <w:t>正在处理音频 — 如果开启了裁剪或 WAV 转换，程序会先对音频进行预处理</w:t>
      </w:r>
    </w:p>
    <w:p w14:paraId="130311AE">
      <w:pPr>
        <w:ind w:left="454"/>
      </w:pPr>
      <w:r>
        <w:rPr>
          <w:b/>
          <w:sz w:val="20"/>
        </w:rPr>
        <w:t xml:space="preserve">第2步 </w:t>
      </w:r>
      <w:r>
        <w:rPr>
          <w:sz w:val="20"/>
        </w:rPr>
        <w:t>正在上传音频 — 将处理后的音频文件上传到讯飞云端服务器</w:t>
      </w:r>
    </w:p>
    <w:p w14:paraId="5FA77051">
      <w:pPr>
        <w:ind w:left="454"/>
      </w:pPr>
      <w:r>
        <w:rPr>
          <w:b/>
          <w:sz w:val="20"/>
        </w:rPr>
        <w:t xml:space="preserve">第3步 </w:t>
      </w:r>
      <w:r>
        <w:rPr>
          <w:sz w:val="20"/>
        </w:rPr>
        <w:t>转写进行中 — 讯飞 AI 对音频进行语音识别和说话人分离</w:t>
      </w:r>
    </w:p>
    <w:p w14:paraId="4387F94F">
      <w:pPr>
        <w:ind w:left="454"/>
      </w:pPr>
      <w:r>
        <w:rPr>
          <w:b/>
          <w:sz w:val="20"/>
        </w:rPr>
        <w:t xml:space="preserve">第4步 </w:t>
      </w:r>
      <w:r>
        <w:rPr>
          <w:sz w:val="20"/>
        </w:rPr>
        <w:t>正在获取结果 — 从服务器下载转写完成的文本</w:t>
      </w:r>
    </w:p>
    <w:p w14:paraId="1A4613FF">
      <w:pPr>
        <w:ind w:left="454"/>
      </w:pPr>
      <w:r>
        <w:rPr>
          <w:b/>
          <w:sz w:val="20"/>
        </w:rPr>
        <w:t xml:space="preserve">第5步 </w:t>
      </w:r>
      <w:r>
        <w:rPr>
          <w:sz w:val="20"/>
        </w:rPr>
        <w:t>转写完成 — 结果展示在下方文本框中</w:t>
      </w:r>
    </w:p>
    <w:p w14:paraId="20E166BF">
      <w:r>
        <w:rPr>
          <w:b/>
          <w:sz w:val="22"/>
        </w:rPr>
        <w:t>5.3 进度监控</w:t>
      </w:r>
    </w:p>
    <w:p w14:paraId="584D5817">
      <w:r>
        <w:rPr>
          <w:sz w:val="21"/>
        </w:rPr>
        <w:t>在「进度」区域，您可以实时查看：</w:t>
      </w:r>
    </w:p>
    <w:p w14:paraId="77DA6550">
      <w:pPr>
        <w:pStyle w:val="16"/>
      </w:pPr>
      <w:r>
        <w:t>进度条：以百分比形式直观展示整体进度</w:t>
      </w:r>
    </w:p>
    <w:p w14:paraId="47BACEDB">
      <w:pPr>
        <w:pStyle w:val="16"/>
      </w:pPr>
      <w:r>
        <w:t>状态文字：显示当前所处阶段（如「准备中…」「音频处理中…」「语音转写中…」）</w:t>
      </w:r>
    </w:p>
    <w:p w14:paraId="78DB915C">
      <w:pPr>
        <w:pStyle w:val="16"/>
      </w:pPr>
      <w:r>
        <w:t>已等待时间：从点击「开始转写」起累计的等待秒数</w:t>
      </w:r>
    </w:p>
    <w:p w14:paraId="2045ACFB">
      <w:pPr>
        <w:pStyle w:val="16"/>
      </w:pPr>
      <w:r>
        <w:t>任务 ID：唯一标识本次转写任务，可用于问题排查</w:t>
      </w:r>
    </w:p>
    <w:p w14:paraId="7EC6A99D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转写时间取决于音频时长和网络状况，一般情况下 1 小时的音频约需 5-10 分钟完成转写。任务最长等待时间为 10 分钟，超时会自动提示，任务 ID 可用于在讯飞控制台手动查看。</w:t>
      </w:r>
    </w:p>
    <w:p w14:paraId="7DB433E0">
      <w:r>
        <w:rPr>
          <w:b/>
          <w:sz w:val="22"/>
        </w:rPr>
        <w:t>5.4 取消转写</w:t>
      </w:r>
    </w:p>
    <w:p w14:paraId="7E612880">
      <w:r>
        <w:rPr>
          <w:sz w:val="21"/>
        </w:rPr>
        <w:t>如果需要中止当前转写，点击「取消」按钮即可。取消后可以重新选择文件再次开始。</w:t>
      </w:r>
    </w:p>
    <w:p w14:paraId="39BB0416">
      <w:pPr>
        <w:pStyle w:val="3"/>
      </w:pPr>
      <w:r>
        <w:t>六、查看与保存结果</w:t>
      </w:r>
    </w:p>
    <w:p w14:paraId="5FB3929E">
      <w:r>
        <w:rPr>
          <w:b/>
          <w:sz w:val="22"/>
        </w:rPr>
        <w:t>6.1 查看转写结果</w:t>
      </w:r>
    </w:p>
    <w:p w14:paraId="581684CF">
      <w:r>
        <w:rPr>
          <w:sz w:val="21"/>
        </w:rPr>
        <w:t>转写完成后，结果会自动显示在底部「转写结果」区域的文本框中。</w:t>
      </w:r>
    </w:p>
    <w:p w14:paraId="18AC105E">
      <w:r>
        <w:rPr>
          <w:b/>
          <w:sz w:val="22"/>
        </w:rPr>
        <w:t>6.2 理解输出格式</w:t>
      </w:r>
    </w:p>
    <w:p w14:paraId="30451D1C">
      <w:r>
        <w:rPr>
          <w:sz w:val="21"/>
        </w:rPr>
        <w:t>转写结果采用以下格式展示：</w:t>
      </w:r>
    </w:p>
    <w:p w14:paraId="45E39AE0"/>
    <w:p w14:paraId="7C04402C">
      <w:pPr>
        <w:spacing w:before="80" w:after="80"/>
        <w:ind w:left="680"/>
      </w:pPr>
      <w:r>
        <w:rPr>
          <w:rFonts w:ascii="Consolas" w:hAnsi="Consolas"/>
          <w:color w:val="005AA0"/>
          <w:sz w:val="19"/>
        </w:rPr>
        <w:t>00:00:15 - 00:00:28 说话人1</w:t>
      </w:r>
    </w:p>
    <w:p w14:paraId="21F87A7E">
      <w:pPr>
        <w:spacing w:after="80"/>
        <w:ind w:left="680"/>
      </w:pPr>
      <w:r>
        <w:rPr>
          <w:rFonts w:ascii="Consolas" w:hAnsi="Consolas"/>
          <w:sz w:val="19"/>
        </w:rPr>
        <w:t>大家好，欢迎参加今天的会议。</w:t>
      </w:r>
    </w:p>
    <w:p w14:paraId="096A0AEF">
      <w:pPr>
        <w:spacing w:after="80"/>
        <w:ind w:left="680"/>
      </w:pPr>
      <w:r>
        <w:rPr>
          <w:rFonts w:ascii="Consolas" w:hAnsi="Consolas"/>
          <w:color w:val="005AA0"/>
          <w:sz w:val="19"/>
        </w:rPr>
        <w:t>00:00:30 - 00:00:45 说话人2</w:t>
      </w:r>
    </w:p>
    <w:p w14:paraId="1588159E">
      <w:pPr>
        <w:spacing w:after="80"/>
        <w:ind w:left="680"/>
      </w:pPr>
      <w:r>
        <w:rPr>
          <w:rFonts w:ascii="Consolas" w:hAnsi="Consolas"/>
          <w:sz w:val="19"/>
        </w:rPr>
        <w:t>谢谢大家，今天我们来讨论一下项目进度。</w:t>
      </w:r>
    </w:p>
    <w:p w14:paraId="1766C5C0"/>
    <w:p w14:paraId="7E9DBF76">
      <w:r>
        <w:rPr>
          <w:sz w:val="21"/>
        </w:rPr>
        <w:t>格式说明：</w:t>
      </w:r>
    </w:p>
    <w:p w14:paraId="7283D104">
      <w:pPr>
        <w:pStyle w:val="16"/>
      </w:pPr>
      <w:r>
        <w:t>第一行：时间段（开始时间 - 结束时间）+ 说话人标签</w:t>
      </w:r>
    </w:p>
    <w:p w14:paraId="42E928BC">
      <w:pPr>
        <w:pStyle w:val="16"/>
      </w:pPr>
      <w:r>
        <w:t>第二行：该说话人在该时间段内说的内容</w:t>
      </w:r>
    </w:p>
    <w:p w14:paraId="41FFE5ED">
      <w:pPr>
        <w:pStyle w:val="16"/>
      </w:pPr>
      <w:r>
        <w:t>空行：分隔不同的说话人段落</w:t>
      </w:r>
    </w:p>
    <w:p w14:paraId="2F70367A">
      <w:pPr>
        <w:pStyle w:val="16"/>
      </w:pPr>
      <w:r>
        <w:t>说话人按发言顺序编号（说话人1、说话人2 …），程序会自动合并同一说话人的连续片段</w:t>
      </w:r>
    </w:p>
    <w:p w14:paraId="661D2024">
      <w:r>
        <w:rPr>
          <w:b/>
          <w:sz w:val="22"/>
        </w:rPr>
        <w:t>6.3 保存结果</w:t>
      </w:r>
    </w:p>
    <w:p w14:paraId="4F2F481E">
      <w:r>
        <w:rPr>
          <w:sz w:val="21"/>
        </w:rPr>
        <w:t>程序提供三种方式处理结果：</w:t>
      </w:r>
    </w:p>
    <w:p w14:paraId="399978A8">
      <w:pPr>
        <w:pStyle w:val="16"/>
      </w:pPr>
      <w:r>
        <w:t>自动保存：转写完成后，程序会自动在与原始音频相同的文件夹中生成一个 .txt 文件（文件名为「原文件名_transcribed.txt」）</w:t>
      </w:r>
    </w:p>
    <w:p w14:paraId="719B544E">
      <w:pPr>
        <w:pStyle w:val="16"/>
      </w:pPr>
      <w:r>
        <w:t>手动保存：点击「保存结果」按钮，选择保存位置和文件名</w:t>
      </w:r>
    </w:p>
    <w:p w14:paraId="2F86E1DC">
      <w:pPr>
        <w:pStyle w:val="16"/>
      </w:pPr>
      <w:r>
        <w:t>复制到剪贴板：点击「复制到剪贴板」按钮，将全部结果复制到系统剪贴板，可粘贴到 Word、记事本等任意程序中</w:t>
      </w:r>
    </w:p>
    <w:p w14:paraId="6509917A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所有结果文件均使用 UTF-8 编码保存，兼容 Windows 记事本、Word、WPS 等主流文本编辑软件。</w:t>
      </w:r>
    </w:p>
    <w:p w14:paraId="7527562F">
      <w:pPr>
        <w:pStyle w:val="3"/>
      </w:pPr>
      <w:r>
        <w:t>七、测试凭证</w:t>
      </w:r>
    </w:p>
    <w:p w14:paraId="4603F6D2">
      <w:pPr>
        <w:spacing w:before="120" w:after="120"/>
      </w:pPr>
      <w:r>
        <w:rPr>
          <w:b/>
          <w:sz w:val="20"/>
        </w:rPr>
        <w:t>💡 提示：</w:t>
      </w:r>
      <w:r>
        <w:rPr>
          <w:color w:val="646464"/>
          <w:sz w:val="20"/>
        </w:rPr>
        <w:t>以下凭证仅供初步功能测试使用，可能存在用量限制或有效期。正式使用请务必注册自己的讯飞账号并获取专属凭证。</w:t>
      </w:r>
    </w:p>
    <w:p w14:paraId="6ACD46EA">
      <w:pPr>
        <w:spacing w:before="160"/>
      </w:pPr>
      <w:r>
        <w:rPr>
          <w:b/>
        </w:rPr>
        <w:t>测试用 APIKey：</w:t>
      </w:r>
      <w:r>
        <w:t>f0e971cfd4b40e843f3f63a93eb7f213</w:t>
      </w:r>
    </w:p>
    <w:p w14:paraId="2A44350A">
      <w:pPr>
        <w:spacing w:before="160"/>
      </w:pPr>
      <w:r>
        <w:rPr>
          <w:b/>
        </w:rPr>
        <w:t>测试用 APISecret：</w:t>
      </w:r>
      <w:r>
        <w:t>OTVkN2IzZWRmZjUyY2U1YjhhNzBmZDI3</w:t>
      </w:r>
    </w:p>
    <w:p w14:paraId="56AC58FC">
      <w:r>
        <w:rPr>
          <w:b/>
          <w:sz w:val="22"/>
        </w:rPr>
        <w:t>获取正式凭证的步骤：</w:t>
      </w:r>
    </w:p>
    <w:p w14:paraId="55EC463D">
      <w:pPr>
        <w:ind w:left="454"/>
      </w:pPr>
      <w:r>
        <w:rPr>
          <w:sz w:val="20"/>
        </w:rPr>
        <w:t>1. 访问 https://www.xfyun.cn/ 注册账号</w:t>
      </w:r>
    </w:p>
    <w:p w14:paraId="54EC0080">
      <w:pPr>
        <w:ind w:left="454"/>
      </w:pPr>
      <w:r>
        <w:rPr>
          <w:sz w:val="20"/>
        </w:rPr>
        <w:t>2. 在控制台创建新应用</w:t>
      </w:r>
    </w:p>
    <w:p w14:paraId="56CF5EA7">
      <w:pPr>
        <w:ind w:left="454"/>
      </w:pPr>
      <w:r>
        <w:rPr>
          <w:sz w:val="20"/>
        </w:rPr>
        <w:t>3. 开通「录音文件</w:t>
      </w:r>
      <w:r>
        <w:rPr>
          <w:rFonts w:hint="eastAsia" w:eastAsia="宋体"/>
          <w:sz w:val="20"/>
          <w:lang w:val="en-US" w:eastAsia="zh-CN"/>
        </w:rPr>
        <w:t>转写大模型</w:t>
      </w:r>
      <w:r>
        <w:rPr>
          <w:sz w:val="20"/>
        </w:rPr>
        <w:t>」服务</w:t>
      </w:r>
    </w:p>
    <w:p w14:paraId="154A2FB8">
      <w:pPr>
        <w:ind w:left="454"/>
      </w:pPr>
      <w:r>
        <w:rPr>
          <w:sz w:val="20"/>
        </w:rPr>
        <w:t>4. 复制 APP</w:t>
      </w:r>
      <w:r>
        <w:rPr>
          <w:rFonts w:hint="eastAsia" w:eastAsia="宋体"/>
          <w:sz w:val="20"/>
          <w:lang w:val="en-US" w:eastAsia="zh-CN"/>
        </w:rPr>
        <w:t>Key</w:t>
      </w:r>
      <w:r>
        <w:rPr>
          <w:sz w:val="20"/>
        </w:rPr>
        <w:t xml:space="preserve"> 和 APISecret 到程序中</w:t>
      </w:r>
    </w:p>
    <w:p w14:paraId="25465EEA">
      <w:pPr>
        <w:pStyle w:val="3"/>
      </w:pPr>
      <w:r>
        <w:t>八、常见问题</w:t>
      </w:r>
    </w:p>
    <w:p w14:paraId="3C98A1E3">
      <w:pPr>
        <w:spacing w:before="160"/>
      </w:pPr>
      <w:r>
        <w:rPr>
          <w:b/>
          <w:sz w:val="21"/>
        </w:rPr>
        <w:t>Q：点击「开始转写」后提示「AP</w:t>
      </w:r>
      <w:r>
        <w:rPr>
          <w:rFonts w:hint="eastAsia" w:eastAsia="宋体"/>
          <w:b/>
          <w:sz w:val="21"/>
          <w:lang w:val="en-US" w:eastAsia="zh-CN"/>
        </w:rPr>
        <w:t>IKey</w:t>
      </w:r>
      <w:r>
        <w:rPr>
          <w:b/>
          <w:sz w:val="21"/>
        </w:rPr>
        <w:t>不能为空」？</w:t>
      </w:r>
    </w:p>
    <w:p w14:paraId="145DDB7D">
      <w:pPr>
        <w:spacing w:after="120"/>
      </w:pPr>
      <w:r>
        <w:rPr>
          <w:sz w:val="20"/>
        </w:rPr>
        <w:t xml:space="preserve">A：请先在「API 设置」区域填写 </w:t>
      </w:r>
      <w:r>
        <w:rPr>
          <w:rFonts w:hint="eastAsia" w:eastAsia="宋体"/>
          <w:sz w:val="20"/>
          <w:lang w:val="en-US" w:eastAsia="zh-CN"/>
        </w:rPr>
        <w:t>APIKey</w:t>
      </w:r>
      <w:r>
        <w:rPr>
          <w:sz w:val="20"/>
        </w:rPr>
        <w:t xml:space="preserve"> 和 APISecret，确保两项都不为空。</w:t>
      </w:r>
    </w:p>
    <w:p w14:paraId="627744A2">
      <w:pPr>
        <w:spacing w:before="160"/>
      </w:pPr>
      <w:r>
        <w:rPr>
          <w:b/>
          <w:sz w:val="21"/>
        </w:rPr>
        <w:t>Q：提示「签名校验失败」或「AccessKeyId 不存在」？</w:t>
      </w:r>
    </w:p>
    <w:p w14:paraId="10B6F546">
      <w:pPr>
        <w:spacing w:after="120"/>
      </w:pPr>
      <w:r>
        <w:rPr>
          <w:sz w:val="20"/>
        </w:rPr>
        <w:t>A：请检查 APISecret 是否填写正确，确认是「录音文件</w:t>
      </w:r>
      <w:r>
        <w:rPr>
          <w:rFonts w:hint="eastAsia" w:eastAsia="宋体"/>
          <w:sz w:val="20"/>
          <w:lang w:val="en-US" w:eastAsia="zh-CN"/>
        </w:rPr>
        <w:t>转写大模型</w:t>
      </w:r>
      <w:r>
        <w:rPr>
          <w:sz w:val="20"/>
        </w:rPr>
        <w:t>」服务的凭证，且服务已开通。</w:t>
      </w:r>
    </w:p>
    <w:p w14:paraId="53A48E6D">
      <w:pPr>
        <w:spacing w:before="160"/>
      </w:pPr>
      <w:r>
        <w:rPr>
          <w:b/>
          <w:sz w:val="21"/>
        </w:rPr>
        <w:t>Q：转写进度卡住不动了？</w:t>
      </w:r>
    </w:p>
    <w:p w14:paraId="42A6B613">
      <w:pPr>
        <w:spacing w:after="120"/>
      </w:pPr>
      <w:r>
        <w:rPr>
          <w:sz w:val="20"/>
        </w:rPr>
        <w:t>A：这是正常现象。讯飞云端处理大文件时需要一定时间，程序每 5 秒轮询一次进度。建议耐心等待，1 小时音频约需 5-10 分钟。</w:t>
      </w:r>
    </w:p>
    <w:p w14:paraId="1E025870">
      <w:pPr>
        <w:spacing w:before="160"/>
      </w:pPr>
      <w:r>
        <w:rPr>
          <w:b/>
          <w:sz w:val="21"/>
        </w:rPr>
        <w:t>Q：转写完成后没有显示说话人标签？</w:t>
      </w:r>
    </w:p>
    <w:p w14:paraId="2C4A6896">
      <w:pPr>
        <w:spacing w:after="120"/>
      </w:pPr>
      <w:r>
        <w:rPr>
          <w:sz w:val="20"/>
        </w:rPr>
        <w:t>A：请确认「说话人分离」选项已勾选。如果音频中确实只有一个人说话，或者说话人声音特征差别不大，分离效果会受影响。</w:t>
      </w:r>
    </w:p>
    <w:p w14:paraId="24583DE2">
      <w:pPr>
        <w:spacing w:before="160"/>
      </w:pPr>
      <w:r>
        <w:rPr>
          <w:b/>
          <w:sz w:val="21"/>
        </w:rPr>
        <w:t>Q：转写准确率不高？</w:t>
      </w:r>
    </w:p>
    <w:p w14:paraId="622D3E27">
      <w:pPr>
        <w:spacing w:after="120"/>
      </w:pPr>
      <w:r>
        <w:rPr>
          <w:sz w:val="20"/>
        </w:rPr>
        <w:t>A：建议保持「转换为 WAV」选项开启；使用清晰录音环境；避免背景噪音过大的音频。</w:t>
      </w:r>
    </w:p>
    <w:p w14:paraId="52464CB8">
      <w:pPr>
        <w:spacing w:before="160"/>
      </w:pPr>
      <w:r>
        <w:rPr>
          <w:b/>
          <w:sz w:val="21"/>
        </w:rPr>
        <w:t>Q：程序闪退？</w:t>
      </w:r>
    </w:p>
    <w:p w14:paraId="7E451739">
      <w:pPr>
        <w:spacing w:after="120"/>
      </w:pPr>
      <w:r>
        <w:rPr>
          <w:sz w:val="20"/>
        </w:rPr>
        <w:t>A：请查看 %APPDATA%\xfyun_transcriber\app.log 日志文件，将日志发给技术支持排查。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BF28F1"/>
    <w:rsid w:val="3D817808"/>
    <w:rsid w:val="48865B09"/>
    <w:rsid w:val="6A437E0A"/>
    <w:rsid w:val="6CEC7316"/>
    <w:rsid w:val="74A9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2097</Words>
  <Characters>2450</Characters>
  <Lines>0</Lines>
  <Paragraphs>0</Paragraphs>
  <TotalTime>1</TotalTime>
  <ScaleCrop>false</ScaleCrop>
  <LinksUpToDate>false</LinksUpToDate>
  <CharactersWithSpaces>2593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錵好嗲</cp:lastModifiedBy>
  <dcterms:modified xsi:type="dcterms:W3CDTF">2026-06-03T05:53:49Z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eyJoZGlkIjoiYmM3MGEzNDliNWE0YjA3NGM3OWYzYWUzZDY2NTg0NWUiLCJ1c2VySWQiOiIxMTMzNDYzNzAzIn0=</vt:lpwstr>
  </property>
  <property fmtid="{D5CDD505-2E9C-101B-9397-08002B2CF9AE}" pid="3" name="KSOProductBuildVer">
    <vt:lpwstr>2052-12.1.0.26375</vt:lpwstr>
  </property>
  <property fmtid="{D5CDD505-2E9C-101B-9397-08002B2CF9AE}" pid="4" name="ICV">
    <vt:lpwstr>5A2F25AA81A64E9E81DFDD4331FF7DA5_12</vt:lpwstr>
  </property>
</Properties>
</file>