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882C6F" w14:textId="3820639A" w:rsidR="00E96B00" w:rsidRDefault="00EB0D00" w:rsidP="00E96B00">
      <w:pPr>
        <w:spacing w:beforeLines="150" w:before="468"/>
        <w:jc w:val="center"/>
      </w:pPr>
      <w:bookmarkStart w:id="0" w:name="_Toc11864044"/>
      <w:bookmarkStart w:id="1" w:name="_Toc11869882"/>
      <w:r>
        <w:rPr>
          <w:noProof/>
          <w:sz w:val="20"/>
        </w:rPr>
        <w:drawing>
          <wp:inline distT="0" distB="0" distL="0" distR="0" wp14:anchorId="48DFBF00" wp14:editId="1FD00A0B">
            <wp:extent cx="1438275" cy="1438269"/>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62374" cy="1462368"/>
                    </a:xfrm>
                    <a:prstGeom prst="rect">
                      <a:avLst/>
                    </a:prstGeom>
                  </pic:spPr>
                </pic:pic>
              </a:graphicData>
            </a:graphic>
          </wp:inline>
        </w:drawing>
      </w:r>
    </w:p>
    <w:p w14:paraId="4D99ED53" w14:textId="77777777" w:rsidR="00E77D61" w:rsidRDefault="00E77D61" w:rsidP="00E96B00">
      <w:pPr>
        <w:spacing w:beforeLines="150" w:before="468"/>
        <w:jc w:val="center"/>
      </w:pPr>
    </w:p>
    <w:p w14:paraId="221D5B9E" w14:textId="418C2D1F" w:rsidR="00E96B00" w:rsidRDefault="00F2337B" w:rsidP="00E96B00">
      <w:pPr>
        <w:jc w:val="center"/>
        <w:rPr>
          <w:rFonts w:ascii="楷体_GB2312" w:eastAsia="楷体_GB2312"/>
          <w:b/>
          <w:bCs/>
          <w:sz w:val="84"/>
          <w:szCs w:val="84"/>
        </w:rPr>
      </w:pPr>
      <w:r>
        <w:rPr>
          <w:rFonts w:ascii="楷体_GB2312" w:eastAsia="楷体_GB2312" w:hint="eastAsia"/>
          <w:b/>
          <w:bCs/>
          <w:sz w:val="84"/>
          <w:szCs w:val="84"/>
        </w:rPr>
        <w:t>课 程 设 计</w:t>
      </w:r>
      <w:r w:rsidR="00E96B00">
        <w:rPr>
          <w:rFonts w:ascii="楷体_GB2312" w:eastAsia="楷体_GB2312" w:hint="eastAsia"/>
          <w:b/>
          <w:bCs/>
          <w:sz w:val="84"/>
          <w:szCs w:val="84"/>
        </w:rPr>
        <w:t xml:space="preserve"> 报 告</w:t>
      </w:r>
    </w:p>
    <w:p w14:paraId="3B394F82" w14:textId="77777777" w:rsidR="00E96B00" w:rsidRDefault="00E96B00" w:rsidP="00E96B00">
      <w:pPr>
        <w:rPr>
          <w:b/>
          <w:bCs/>
          <w:sz w:val="32"/>
          <w:szCs w:val="32"/>
        </w:rPr>
      </w:pPr>
    </w:p>
    <w:p w14:paraId="20AC072B" w14:textId="77777777" w:rsidR="00E96B00" w:rsidRDefault="00E96B00" w:rsidP="00E96B00">
      <w:pPr>
        <w:rPr>
          <w:b/>
          <w:bCs/>
          <w:sz w:val="32"/>
          <w:szCs w:val="32"/>
        </w:rPr>
      </w:pPr>
    </w:p>
    <w:p w14:paraId="029BC767" w14:textId="77777777" w:rsidR="00E96B00" w:rsidRDefault="00E96B00" w:rsidP="00E96B00">
      <w:pPr>
        <w:rPr>
          <w:b/>
          <w:bCs/>
          <w:sz w:val="32"/>
          <w:szCs w:val="32"/>
        </w:rPr>
      </w:pPr>
    </w:p>
    <w:p w14:paraId="2D3D7889" w14:textId="02BEAADD" w:rsidR="00E96B00" w:rsidRDefault="00E96B00" w:rsidP="002D025B">
      <w:pPr>
        <w:spacing w:line="480" w:lineRule="auto"/>
        <w:ind w:firstLineChars="664" w:firstLine="2125"/>
        <w:rPr>
          <w:b/>
          <w:bCs/>
          <w:sz w:val="32"/>
          <w:szCs w:val="32"/>
        </w:rPr>
      </w:pPr>
      <w:r>
        <w:rPr>
          <w:rFonts w:hint="eastAsia"/>
          <w:b/>
          <w:bCs/>
          <w:sz w:val="32"/>
          <w:szCs w:val="32"/>
        </w:rPr>
        <w:t>课程名称：</w:t>
      </w:r>
      <w:r>
        <w:rPr>
          <w:b/>
          <w:bCs/>
          <w:sz w:val="32"/>
          <w:szCs w:val="32"/>
        </w:rPr>
        <w:t xml:space="preserve"> </w:t>
      </w:r>
      <w:r w:rsidR="006F3C94">
        <w:rPr>
          <w:rFonts w:hint="eastAsia"/>
          <w:b/>
          <w:bCs/>
          <w:sz w:val="32"/>
          <w:szCs w:val="32"/>
        </w:rPr>
        <w:t>信息论</w:t>
      </w:r>
    </w:p>
    <w:p w14:paraId="213914C8" w14:textId="02FCE93F" w:rsidR="00990AE0" w:rsidRDefault="00990AE0" w:rsidP="002D025B">
      <w:pPr>
        <w:spacing w:line="480" w:lineRule="auto"/>
        <w:ind w:firstLineChars="664" w:firstLine="2125"/>
        <w:rPr>
          <w:b/>
          <w:bCs/>
          <w:sz w:val="32"/>
          <w:szCs w:val="32"/>
        </w:rPr>
      </w:pPr>
      <w:r>
        <w:rPr>
          <w:rFonts w:hint="eastAsia"/>
          <w:b/>
          <w:bCs/>
          <w:sz w:val="32"/>
          <w:szCs w:val="32"/>
        </w:rPr>
        <w:t>课程编号：</w:t>
      </w:r>
      <w:r>
        <w:rPr>
          <w:b/>
          <w:bCs/>
          <w:sz w:val="32"/>
          <w:szCs w:val="32"/>
        </w:rPr>
        <w:t xml:space="preserve"> 0108106006</w:t>
      </w:r>
    </w:p>
    <w:p w14:paraId="26835E8F" w14:textId="1695A494" w:rsidR="00EB2B8E" w:rsidRDefault="00EB2B8E" w:rsidP="002D025B">
      <w:pPr>
        <w:spacing w:line="480" w:lineRule="auto"/>
        <w:ind w:firstLineChars="664" w:firstLine="2125"/>
        <w:rPr>
          <w:bCs/>
          <w:sz w:val="32"/>
          <w:szCs w:val="32"/>
        </w:rPr>
      </w:pPr>
      <w:r>
        <w:rPr>
          <w:rFonts w:hint="eastAsia"/>
          <w:b/>
          <w:bCs/>
          <w:sz w:val="32"/>
          <w:szCs w:val="32"/>
        </w:rPr>
        <w:t>任课教师： 张花国</w:t>
      </w:r>
    </w:p>
    <w:p w14:paraId="2A45E981" w14:textId="5E813066" w:rsidR="00E96B00" w:rsidRDefault="00E96B00" w:rsidP="002D025B">
      <w:pPr>
        <w:spacing w:line="480" w:lineRule="auto"/>
        <w:ind w:firstLineChars="664" w:firstLine="2125"/>
        <w:rPr>
          <w:b/>
          <w:bCs/>
          <w:sz w:val="32"/>
          <w:szCs w:val="32"/>
        </w:rPr>
      </w:pPr>
      <w:r>
        <w:rPr>
          <w:rFonts w:hint="eastAsia"/>
          <w:b/>
          <w:bCs/>
          <w:sz w:val="32"/>
          <w:szCs w:val="32"/>
        </w:rPr>
        <w:t>实验项目：</w:t>
      </w:r>
      <w:r>
        <w:rPr>
          <w:b/>
          <w:bCs/>
          <w:sz w:val="32"/>
          <w:szCs w:val="32"/>
        </w:rPr>
        <w:t xml:space="preserve"> </w:t>
      </w:r>
      <w:r w:rsidR="006F3C94" w:rsidRPr="006F3C94">
        <w:rPr>
          <w:rFonts w:hint="eastAsia"/>
          <w:b/>
          <w:bCs/>
          <w:sz w:val="28"/>
          <w:szCs w:val="32"/>
        </w:rPr>
        <w:t>信道容量</w:t>
      </w:r>
      <w:r w:rsidRPr="0055494D">
        <w:rPr>
          <w:b/>
          <w:bCs/>
          <w:sz w:val="28"/>
          <w:szCs w:val="32"/>
        </w:rPr>
        <w:t>MATLAB</w:t>
      </w:r>
      <w:r w:rsidRPr="00214BE3">
        <w:rPr>
          <w:rFonts w:hint="eastAsia"/>
          <w:b/>
          <w:bCs/>
          <w:sz w:val="28"/>
          <w:szCs w:val="32"/>
        </w:rPr>
        <w:t>仿真</w:t>
      </w:r>
    </w:p>
    <w:p w14:paraId="5DC13E29" w14:textId="3E95CFA3" w:rsidR="00E96B00" w:rsidRDefault="00E96B00" w:rsidP="002D025B">
      <w:pPr>
        <w:spacing w:line="480" w:lineRule="auto"/>
        <w:ind w:firstLineChars="664" w:firstLine="2125"/>
        <w:rPr>
          <w:b/>
          <w:bCs/>
          <w:sz w:val="32"/>
          <w:szCs w:val="32"/>
        </w:rPr>
      </w:pPr>
      <w:r>
        <w:rPr>
          <w:rFonts w:hint="eastAsia"/>
          <w:b/>
          <w:bCs/>
          <w:sz w:val="32"/>
          <w:szCs w:val="32"/>
        </w:rPr>
        <w:t>学</w:t>
      </w:r>
      <w:r>
        <w:rPr>
          <w:b/>
          <w:bCs/>
          <w:sz w:val="32"/>
          <w:szCs w:val="32"/>
        </w:rPr>
        <w:t xml:space="preserve">    </w:t>
      </w:r>
      <w:r>
        <w:rPr>
          <w:rFonts w:hint="eastAsia"/>
          <w:b/>
          <w:bCs/>
          <w:sz w:val="32"/>
          <w:szCs w:val="32"/>
        </w:rPr>
        <w:t>号：</w:t>
      </w:r>
      <w:r>
        <w:rPr>
          <w:b/>
          <w:bCs/>
          <w:sz w:val="32"/>
          <w:szCs w:val="32"/>
        </w:rPr>
        <w:t xml:space="preserve"> </w:t>
      </w:r>
      <w:r w:rsidR="004C7F4C">
        <w:rPr>
          <w:b/>
          <w:bCs/>
          <w:sz w:val="32"/>
          <w:szCs w:val="32"/>
        </w:rPr>
        <w:t>202021011119</w:t>
      </w:r>
    </w:p>
    <w:p w14:paraId="597A9C7C" w14:textId="29AB1AE6" w:rsidR="00E96B00" w:rsidRDefault="00E96B00" w:rsidP="002D025B">
      <w:pPr>
        <w:spacing w:line="480" w:lineRule="auto"/>
        <w:ind w:firstLineChars="664" w:firstLine="2125"/>
        <w:rPr>
          <w:b/>
          <w:bCs/>
          <w:sz w:val="32"/>
          <w:szCs w:val="32"/>
        </w:rPr>
      </w:pPr>
      <w:r>
        <w:rPr>
          <w:rFonts w:hint="eastAsia"/>
          <w:b/>
          <w:bCs/>
          <w:sz w:val="32"/>
          <w:szCs w:val="32"/>
        </w:rPr>
        <w:t>姓</w:t>
      </w:r>
      <w:r>
        <w:rPr>
          <w:b/>
          <w:bCs/>
          <w:sz w:val="32"/>
          <w:szCs w:val="32"/>
        </w:rPr>
        <w:t xml:space="preserve">    </w:t>
      </w:r>
      <w:r>
        <w:rPr>
          <w:rFonts w:hint="eastAsia"/>
          <w:b/>
          <w:bCs/>
          <w:sz w:val="32"/>
          <w:szCs w:val="32"/>
        </w:rPr>
        <w:t>名：</w:t>
      </w:r>
      <w:r>
        <w:rPr>
          <w:b/>
          <w:bCs/>
          <w:sz w:val="32"/>
          <w:szCs w:val="32"/>
        </w:rPr>
        <w:t xml:space="preserve"> </w:t>
      </w:r>
      <w:r>
        <w:rPr>
          <w:rFonts w:hint="eastAsia"/>
          <w:b/>
          <w:bCs/>
          <w:sz w:val="32"/>
          <w:szCs w:val="32"/>
        </w:rPr>
        <w:t>黄河</w:t>
      </w:r>
    </w:p>
    <w:p w14:paraId="4FD228F9" w14:textId="77777777" w:rsidR="00E96B00" w:rsidRDefault="00E96B00" w:rsidP="002D025B">
      <w:pPr>
        <w:spacing w:line="480" w:lineRule="auto"/>
        <w:ind w:firstLineChars="664" w:firstLine="2125"/>
        <w:rPr>
          <w:b/>
          <w:bCs/>
          <w:sz w:val="32"/>
          <w:szCs w:val="32"/>
        </w:rPr>
      </w:pPr>
      <w:r>
        <w:rPr>
          <w:rFonts w:hint="eastAsia"/>
          <w:b/>
          <w:bCs/>
          <w:sz w:val="32"/>
          <w:szCs w:val="32"/>
        </w:rPr>
        <w:t>成</w:t>
      </w:r>
      <w:r>
        <w:rPr>
          <w:b/>
          <w:bCs/>
          <w:sz w:val="32"/>
          <w:szCs w:val="32"/>
        </w:rPr>
        <w:t xml:space="preserve">    </w:t>
      </w:r>
      <w:r>
        <w:rPr>
          <w:rFonts w:hint="eastAsia"/>
          <w:b/>
          <w:bCs/>
          <w:sz w:val="32"/>
          <w:szCs w:val="32"/>
        </w:rPr>
        <w:t>绩：</w:t>
      </w:r>
      <w:r>
        <w:rPr>
          <w:b/>
          <w:bCs/>
          <w:sz w:val="32"/>
          <w:szCs w:val="32"/>
        </w:rPr>
        <w:t xml:space="preserve"> </w:t>
      </w:r>
    </w:p>
    <w:p w14:paraId="19B8038D" w14:textId="5BB42EA0" w:rsidR="002334E4" w:rsidRDefault="002334E4">
      <w:pPr>
        <w:widowControl/>
        <w:jc w:val="left"/>
        <w:rPr>
          <w:b/>
          <w:bCs/>
          <w:sz w:val="32"/>
          <w:szCs w:val="32"/>
        </w:rPr>
      </w:pPr>
      <w:r>
        <w:rPr>
          <w:b/>
          <w:bCs/>
          <w:sz w:val="32"/>
          <w:szCs w:val="32"/>
        </w:rPr>
        <w:br w:type="page"/>
      </w:r>
    </w:p>
    <w:p w14:paraId="2EB786B1" w14:textId="581A34D3" w:rsidR="00D6455B" w:rsidRPr="00D6455B" w:rsidRDefault="00D6455B" w:rsidP="00D6455B">
      <w:pPr>
        <w:pStyle w:val="1"/>
        <w:spacing w:beforeLines="100" w:before="312" w:afterLines="100" w:after="312" w:line="0" w:lineRule="atLeast"/>
        <w:jc w:val="center"/>
        <w:rPr>
          <w:rFonts w:ascii="宋体" w:hAnsi="宋体"/>
        </w:rPr>
      </w:pPr>
      <w:bookmarkStart w:id="2" w:name="_Toc74897221"/>
      <w:r w:rsidRPr="00D6455B">
        <w:rPr>
          <w:rFonts w:ascii="宋体" w:hAnsi="宋体" w:hint="eastAsia"/>
        </w:rPr>
        <w:lastRenderedPageBreak/>
        <w:t>目录</w:t>
      </w:r>
      <w:bookmarkEnd w:id="2"/>
    </w:p>
    <w:p w14:paraId="7FF91E42" w14:textId="59B1B5E3" w:rsidR="00AE7325" w:rsidRPr="00AE7325" w:rsidRDefault="000D5F27">
      <w:pPr>
        <w:pStyle w:val="TOC1"/>
        <w:tabs>
          <w:tab w:val="right" w:leader="dot" w:pos="8296"/>
        </w:tabs>
        <w:rPr>
          <w:noProof/>
          <w:sz w:val="24"/>
          <w:szCs w:val="24"/>
        </w:rPr>
      </w:pPr>
      <w:r w:rsidRPr="00B074AF">
        <w:rPr>
          <w:rFonts w:ascii="宋体" w:eastAsia="宋体" w:hAnsi="宋体"/>
          <w:sz w:val="24"/>
          <w:szCs w:val="24"/>
        </w:rPr>
        <w:fldChar w:fldCharType="begin"/>
      </w:r>
      <w:r w:rsidRPr="00B074AF">
        <w:rPr>
          <w:rFonts w:ascii="宋体" w:eastAsia="宋体" w:hAnsi="宋体"/>
          <w:sz w:val="24"/>
          <w:szCs w:val="24"/>
        </w:rPr>
        <w:instrText xml:space="preserve"> TOC \o "1-4" \h \z \u </w:instrText>
      </w:r>
      <w:r w:rsidRPr="00B074AF">
        <w:rPr>
          <w:rFonts w:ascii="宋体" w:eastAsia="宋体" w:hAnsi="宋体"/>
          <w:sz w:val="24"/>
          <w:szCs w:val="24"/>
        </w:rPr>
        <w:fldChar w:fldCharType="separate"/>
      </w:r>
      <w:hyperlink w:anchor="_Toc74897222" w:history="1">
        <w:r w:rsidR="00AE7325" w:rsidRPr="00AE7325">
          <w:rPr>
            <w:rStyle w:val="a8"/>
            <w:rFonts w:ascii="宋体" w:hAnsi="宋体"/>
            <w:noProof/>
            <w:sz w:val="24"/>
            <w:szCs w:val="24"/>
          </w:rPr>
          <w:t>实验</w:t>
        </w:r>
        <w:r w:rsidR="00AE7325" w:rsidRPr="00AE7325">
          <w:rPr>
            <w:rStyle w:val="a8"/>
            <w:rFonts w:ascii="宋体" w:hAnsi="宋体"/>
            <w:noProof/>
            <w:sz w:val="24"/>
            <w:szCs w:val="24"/>
          </w:rPr>
          <w:t xml:space="preserve"> </w:t>
        </w:r>
        <w:r w:rsidR="00AE7325" w:rsidRPr="00AE7325">
          <w:rPr>
            <w:rStyle w:val="a8"/>
            <w:rFonts w:ascii="宋体" w:hAnsi="宋体"/>
            <w:noProof/>
            <w:sz w:val="24"/>
            <w:szCs w:val="24"/>
          </w:rPr>
          <w:t>信道容量</w:t>
        </w:r>
        <w:r w:rsidR="00AE7325" w:rsidRPr="00AE7325">
          <w:rPr>
            <w:rStyle w:val="a8"/>
            <w:rFonts w:ascii="Times New Roman" w:hAnsi="Times New Roman" w:cs="Times New Roman"/>
            <w:noProof/>
            <w:sz w:val="24"/>
            <w:szCs w:val="24"/>
          </w:rPr>
          <w:t>MATLAB</w:t>
        </w:r>
        <w:r w:rsidR="00AE7325" w:rsidRPr="00AE7325">
          <w:rPr>
            <w:rStyle w:val="a8"/>
            <w:rFonts w:ascii="宋体" w:hAnsi="宋体"/>
            <w:noProof/>
            <w:sz w:val="24"/>
            <w:szCs w:val="24"/>
          </w:rPr>
          <w:t>仿真</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_Toc74897222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1</w:t>
        </w:r>
        <w:r w:rsidR="00AE7325" w:rsidRPr="009353C2">
          <w:rPr>
            <w:rFonts w:ascii="Times New Roman" w:hAnsi="Times New Roman" w:cs="Times New Roman"/>
            <w:noProof/>
            <w:webHidden/>
            <w:sz w:val="24"/>
            <w:szCs w:val="24"/>
          </w:rPr>
          <w:fldChar w:fldCharType="end"/>
        </w:r>
      </w:hyperlink>
    </w:p>
    <w:p w14:paraId="130AD3B3" w14:textId="3792C32D" w:rsidR="00AE7325" w:rsidRPr="00AE7325" w:rsidRDefault="009C4A87">
      <w:pPr>
        <w:pStyle w:val="TOC2"/>
        <w:tabs>
          <w:tab w:val="left" w:pos="1260"/>
          <w:tab w:val="right" w:leader="dot" w:pos="8296"/>
        </w:tabs>
        <w:rPr>
          <w:noProof/>
          <w:sz w:val="24"/>
          <w:szCs w:val="24"/>
        </w:rPr>
      </w:pPr>
      <w:hyperlink w:anchor="_Toc74897223" w:history="1">
        <w:r w:rsidR="00AE7325" w:rsidRPr="00AE7325">
          <w:rPr>
            <w:rStyle w:val="a8"/>
            <w:rFonts w:ascii="宋体" w:eastAsia="宋体" w:hAnsi="宋体"/>
            <w:noProof/>
            <w:sz w:val="24"/>
            <w:szCs w:val="24"/>
          </w:rPr>
          <w:t>一、</w:t>
        </w:r>
        <w:r w:rsidR="00AE7325" w:rsidRPr="00AE7325">
          <w:rPr>
            <w:noProof/>
            <w:sz w:val="24"/>
            <w:szCs w:val="24"/>
          </w:rPr>
          <w:tab/>
        </w:r>
        <w:r w:rsidR="00AE7325" w:rsidRPr="00AE7325">
          <w:rPr>
            <w:rStyle w:val="a8"/>
            <w:rFonts w:ascii="宋体" w:eastAsia="宋体" w:hAnsi="宋体"/>
            <w:noProof/>
            <w:sz w:val="24"/>
            <w:szCs w:val="24"/>
          </w:rPr>
          <w:t>课程设计目的</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_Toc74897223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1</w:t>
        </w:r>
        <w:r w:rsidR="00AE7325" w:rsidRPr="009353C2">
          <w:rPr>
            <w:rFonts w:ascii="Times New Roman" w:hAnsi="Times New Roman" w:cs="Times New Roman"/>
            <w:noProof/>
            <w:webHidden/>
            <w:sz w:val="24"/>
            <w:szCs w:val="24"/>
          </w:rPr>
          <w:fldChar w:fldCharType="end"/>
        </w:r>
      </w:hyperlink>
    </w:p>
    <w:p w14:paraId="2168281C" w14:textId="5122AB0F" w:rsidR="00AE7325" w:rsidRPr="00AE7325" w:rsidRDefault="009C4A87">
      <w:pPr>
        <w:pStyle w:val="TOC2"/>
        <w:tabs>
          <w:tab w:val="left" w:pos="1260"/>
          <w:tab w:val="right" w:leader="dot" w:pos="8296"/>
        </w:tabs>
        <w:rPr>
          <w:noProof/>
          <w:sz w:val="24"/>
          <w:szCs w:val="24"/>
        </w:rPr>
      </w:pPr>
      <w:hyperlink w:anchor="_Toc74897224" w:history="1">
        <w:r w:rsidR="00AE7325" w:rsidRPr="00AE7325">
          <w:rPr>
            <w:rStyle w:val="a8"/>
            <w:rFonts w:ascii="宋体" w:eastAsia="宋体" w:hAnsi="宋体"/>
            <w:noProof/>
            <w:sz w:val="24"/>
            <w:szCs w:val="24"/>
          </w:rPr>
          <w:t>二、</w:t>
        </w:r>
        <w:r w:rsidR="00AE7325" w:rsidRPr="00AE7325">
          <w:rPr>
            <w:noProof/>
            <w:sz w:val="24"/>
            <w:szCs w:val="24"/>
          </w:rPr>
          <w:tab/>
        </w:r>
        <w:r w:rsidR="00AE7325" w:rsidRPr="00AE7325">
          <w:rPr>
            <w:rStyle w:val="a8"/>
            <w:rFonts w:ascii="宋体" w:eastAsia="宋体" w:hAnsi="宋体"/>
            <w:noProof/>
            <w:sz w:val="24"/>
            <w:szCs w:val="24"/>
          </w:rPr>
          <w:t>课程设计要求</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_Toc74897224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1</w:t>
        </w:r>
        <w:r w:rsidR="00AE7325" w:rsidRPr="009353C2">
          <w:rPr>
            <w:rFonts w:ascii="Times New Roman" w:hAnsi="Times New Roman" w:cs="Times New Roman"/>
            <w:noProof/>
            <w:webHidden/>
            <w:sz w:val="24"/>
            <w:szCs w:val="24"/>
          </w:rPr>
          <w:fldChar w:fldCharType="end"/>
        </w:r>
      </w:hyperlink>
    </w:p>
    <w:p w14:paraId="33D788D9" w14:textId="110026B1" w:rsidR="00AE7325" w:rsidRPr="00AE7325" w:rsidRDefault="009C4A87">
      <w:pPr>
        <w:pStyle w:val="TOC2"/>
        <w:tabs>
          <w:tab w:val="left" w:pos="1260"/>
          <w:tab w:val="right" w:leader="dot" w:pos="8296"/>
        </w:tabs>
        <w:rPr>
          <w:noProof/>
          <w:sz w:val="24"/>
          <w:szCs w:val="24"/>
        </w:rPr>
      </w:pPr>
      <w:hyperlink w:anchor="_Toc74897225" w:history="1">
        <w:r w:rsidR="00AE7325" w:rsidRPr="00AE7325">
          <w:rPr>
            <w:rStyle w:val="a8"/>
            <w:rFonts w:ascii="宋体" w:eastAsia="宋体" w:hAnsi="宋体"/>
            <w:noProof/>
            <w:sz w:val="24"/>
            <w:szCs w:val="24"/>
          </w:rPr>
          <w:t>三、</w:t>
        </w:r>
        <w:r w:rsidR="00AE7325" w:rsidRPr="00AE7325">
          <w:rPr>
            <w:noProof/>
            <w:sz w:val="24"/>
            <w:szCs w:val="24"/>
          </w:rPr>
          <w:tab/>
        </w:r>
        <w:r w:rsidR="00AE7325" w:rsidRPr="00AE7325">
          <w:rPr>
            <w:rStyle w:val="a8"/>
            <w:rFonts w:ascii="宋体" w:eastAsia="宋体" w:hAnsi="宋体"/>
            <w:noProof/>
            <w:sz w:val="24"/>
            <w:szCs w:val="24"/>
          </w:rPr>
          <w:t>软件设计方案</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_Toc74897225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1</w:t>
        </w:r>
        <w:r w:rsidR="00AE7325" w:rsidRPr="009353C2">
          <w:rPr>
            <w:rFonts w:ascii="Times New Roman" w:hAnsi="Times New Roman" w:cs="Times New Roman"/>
            <w:noProof/>
            <w:webHidden/>
            <w:sz w:val="24"/>
            <w:szCs w:val="24"/>
          </w:rPr>
          <w:fldChar w:fldCharType="end"/>
        </w:r>
      </w:hyperlink>
    </w:p>
    <w:p w14:paraId="6EA9BC07" w14:textId="1CF1CD9A" w:rsidR="00AE7325" w:rsidRPr="00AE7325" w:rsidRDefault="009C4A87">
      <w:pPr>
        <w:pStyle w:val="TOC1"/>
        <w:tabs>
          <w:tab w:val="right" w:leader="dot" w:pos="8296"/>
        </w:tabs>
        <w:rPr>
          <w:noProof/>
          <w:sz w:val="24"/>
          <w:szCs w:val="24"/>
        </w:rPr>
      </w:pPr>
      <w:hyperlink w:anchor="_Toc74897226" w:history="1">
        <w:r w:rsidR="00AE7325" w:rsidRPr="00AE7325">
          <w:rPr>
            <w:rStyle w:val="a8"/>
            <w:rFonts w:ascii="宋体" w:hAnsi="宋体"/>
            <w:noProof/>
            <w:sz w:val="24"/>
            <w:szCs w:val="24"/>
          </w:rPr>
          <w:t>实验过程</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_Toc74897226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3</w:t>
        </w:r>
        <w:r w:rsidR="00AE7325" w:rsidRPr="009353C2">
          <w:rPr>
            <w:rFonts w:ascii="Times New Roman" w:hAnsi="Times New Roman" w:cs="Times New Roman"/>
            <w:noProof/>
            <w:webHidden/>
            <w:sz w:val="24"/>
            <w:szCs w:val="24"/>
          </w:rPr>
          <w:fldChar w:fldCharType="end"/>
        </w:r>
      </w:hyperlink>
    </w:p>
    <w:p w14:paraId="009F5886" w14:textId="796BAECC" w:rsidR="00AE7325" w:rsidRPr="00AE7325" w:rsidRDefault="009C4A87">
      <w:pPr>
        <w:pStyle w:val="TOC2"/>
        <w:tabs>
          <w:tab w:val="left" w:pos="1260"/>
          <w:tab w:val="right" w:leader="dot" w:pos="8296"/>
        </w:tabs>
        <w:rPr>
          <w:noProof/>
          <w:sz w:val="24"/>
          <w:szCs w:val="24"/>
        </w:rPr>
      </w:pPr>
      <w:hyperlink w:anchor="_Toc74897227" w:history="1">
        <w:r w:rsidR="00AE7325" w:rsidRPr="00AE7325">
          <w:rPr>
            <w:rStyle w:val="a8"/>
            <w:rFonts w:ascii="宋体" w:eastAsia="宋体" w:hAnsi="宋体"/>
            <w:noProof/>
            <w:sz w:val="24"/>
            <w:szCs w:val="24"/>
          </w:rPr>
          <w:t>一、</w:t>
        </w:r>
        <w:r w:rsidR="00AE7325" w:rsidRPr="00AE7325">
          <w:rPr>
            <w:noProof/>
            <w:sz w:val="24"/>
            <w:szCs w:val="24"/>
          </w:rPr>
          <w:tab/>
        </w:r>
        <w:r w:rsidR="00AE7325" w:rsidRPr="00AE7325">
          <w:rPr>
            <w:rStyle w:val="a8"/>
            <w:rFonts w:ascii="宋体" w:eastAsia="宋体" w:hAnsi="宋体"/>
            <w:noProof/>
            <w:sz w:val="24"/>
            <w:szCs w:val="24"/>
          </w:rPr>
          <w:t>MATLAB程序</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_Toc74897227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3</w:t>
        </w:r>
        <w:r w:rsidR="00AE7325" w:rsidRPr="009353C2">
          <w:rPr>
            <w:rFonts w:ascii="Times New Roman" w:hAnsi="Times New Roman" w:cs="Times New Roman"/>
            <w:noProof/>
            <w:webHidden/>
            <w:sz w:val="24"/>
            <w:szCs w:val="24"/>
          </w:rPr>
          <w:fldChar w:fldCharType="end"/>
        </w:r>
      </w:hyperlink>
    </w:p>
    <w:p w14:paraId="7C13C971" w14:textId="184FBA2D" w:rsidR="00AE7325" w:rsidRPr="00AE7325" w:rsidRDefault="009C4A87">
      <w:pPr>
        <w:pStyle w:val="TOC3"/>
        <w:tabs>
          <w:tab w:val="left" w:pos="1470"/>
          <w:tab w:val="right" w:leader="dot" w:pos="8296"/>
        </w:tabs>
        <w:rPr>
          <w:noProof/>
          <w:sz w:val="24"/>
          <w:szCs w:val="24"/>
        </w:rPr>
      </w:pPr>
      <w:hyperlink w:anchor="_Toc74897228" w:history="1">
        <w:r w:rsidR="00AE7325" w:rsidRPr="00AE7325">
          <w:rPr>
            <w:rStyle w:val="a8"/>
            <w:rFonts w:ascii="宋体" w:eastAsia="宋体" w:hAnsi="宋体"/>
            <w:noProof/>
            <w:sz w:val="24"/>
            <w:szCs w:val="24"/>
          </w:rPr>
          <w:t>1.</w:t>
        </w:r>
        <w:r w:rsidR="00AE7325" w:rsidRPr="00AE7325">
          <w:rPr>
            <w:noProof/>
            <w:sz w:val="24"/>
            <w:szCs w:val="24"/>
          </w:rPr>
          <w:tab/>
        </w:r>
        <w:r w:rsidR="00AE7325" w:rsidRPr="00AE7325">
          <w:rPr>
            <w:rStyle w:val="a8"/>
            <w:rFonts w:ascii="宋体" w:eastAsia="宋体" w:hAnsi="宋体"/>
            <w:noProof/>
            <w:sz w:val="24"/>
            <w:szCs w:val="24"/>
          </w:rPr>
          <w:t>主程序</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_Toc74897228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3</w:t>
        </w:r>
        <w:r w:rsidR="00AE7325" w:rsidRPr="009353C2">
          <w:rPr>
            <w:rFonts w:ascii="Times New Roman" w:hAnsi="Times New Roman" w:cs="Times New Roman"/>
            <w:noProof/>
            <w:webHidden/>
            <w:sz w:val="24"/>
            <w:szCs w:val="24"/>
          </w:rPr>
          <w:fldChar w:fldCharType="end"/>
        </w:r>
      </w:hyperlink>
    </w:p>
    <w:p w14:paraId="1E24002C" w14:textId="0CB6E9C9" w:rsidR="00AE7325" w:rsidRPr="00AE7325" w:rsidRDefault="009C4A87">
      <w:pPr>
        <w:pStyle w:val="TOC3"/>
        <w:tabs>
          <w:tab w:val="left" w:pos="1470"/>
          <w:tab w:val="right" w:leader="dot" w:pos="8296"/>
        </w:tabs>
        <w:rPr>
          <w:noProof/>
          <w:sz w:val="24"/>
          <w:szCs w:val="24"/>
        </w:rPr>
      </w:pPr>
      <w:hyperlink w:anchor="_Toc74897229" w:history="1">
        <w:r w:rsidR="00AE7325" w:rsidRPr="00AE7325">
          <w:rPr>
            <w:rStyle w:val="a8"/>
            <w:rFonts w:ascii="宋体" w:eastAsia="宋体" w:hAnsi="宋体"/>
            <w:noProof/>
            <w:sz w:val="24"/>
            <w:szCs w:val="24"/>
          </w:rPr>
          <w:t>2.</w:t>
        </w:r>
        <w:r w:rsidR="00AE7325" w:rsidRPr="00AE7325">
          <w:rPr>
            <w:noProof/>
            <w:sz w:val="24"/>
            <w:szCs w:val="24"/>
          </w:rPr>
          <w:tab/>
        </w:r>
        <w:r w:rsidR="00AE7325" w:rsidRPr="00AE7325">
          <w:rPr>
            <w:rStyle w:val="a8"/>
            <w:rFonts w:ascii="宋体" w:eastAsia="宋体" w:hAnsi="宋体"/>
            <w:noProof/>
            <w:sz w:val="24"/>
            <w:szCs w:val="24"/>
          </w:rPr>
          <w:t>函数程序</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_Toc74897229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5</w:t>
        </w:r>
        <w:r w:rsidR="00AE7325" w:rsidRPr="009353C2">
          <w:rPr>
            <w:rFonts w:ascii="Times New Roman" w:hAnsi="Times New Roman" w:cs="Times New Roman"/>
            <w:noProof/>
            <w:webHidden/>
            <w:sz w:val="24"/>
            <w:szCs w:val="24"/>
          </w:rPr>
          <w:fldChar w:fldCharType="end"/>
        </w:r>
      </w:hyperlink>
    </w:p>
    <w:p w14:paraId="66274A42" w14:textId="31A732DF" w:rsidR="00AE7325" w:rsidRPr="00AE7325" w:rsidRDefault="009C4A87">
      <w:pPr>
        <w:pStyle w:val="TOC4"/>
        <w:tabs>
          <w:tab w:val="left" w:pos="1715"/>
          <w:tab w:val="right" w:leader="dot" w:pos="8296"/>
        </w:tabs>
        <w:rPr>
          <w:noProof/>
          <w:sz w:val="24"/>
          <w:szCs w:val="24"/>
        </w:rPr>
      </w:pPr>
      <w:hyperlink w:anchor="_Toc74897230" w:history="1">
        <w:r w:rsidR="00AE7325" w:rsidRPr="00AE7325">
          <w:rPr>
            <w:rStyle w:val="a8"/>
            <w:rFonts w:ascii="Times New Roman" w:eastAsia="宋体" w:hAnsi="Times New Roman" w:cs="Times New Roman"/>
            <w:noProof/>
            <w:sz w:val="24"/>
            <w:szCs w:val="24"/>
          </w:rPr>
          <w:t>(1)</w:t>
        </w:r>
        <w:r w:rsidR="00AE7325" w:rsidRPr="00AE7325">
          <w:rPr>
            <w:noProof/>
            <w:sz w:val="24"/>
            <w:szCs w:val="24"/>
          </w:rPr>
          <w:tab/>
        </w:r>
        <w:r w:rsidR="00AE7325" w:rsidRPr="00AE7325">
          <w:rPr>
            <w:rStyle w:val="a8"/>
            <w:rFonts w:ascii="Times New Roman" w:hAnsi="Times New Roman" w:cs="Times New Roman"/>
            <w:noProof/>
            <w:sz w:val="24"/>
            <w:szCs w:val="24"/>
          </w:rPr>
          <w:t>Channel_capacity_parameter_settings.m</w:t>
        </w:r>
        <w:r w:rsidR="00AE7325" w:rsidRPr="00AE7325">
          <w:rPr>
            <w:rStyle w:val="a8"/>
            <w:rFonts w:ascii="宋体" w:eastAsia="宋体" w:hAnsi="宋体" w:cs="Times New Roman"/>
            <w:noProof/>
            <w:sz w:val="24"/>
            <w:szCs w:val="24"/>
          </w:rPr>
          <w:t>函数</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_Toc74897230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5</w:t>
        </w:r>
        <w:r w:rsidR="00AE7325" w:rsidRPr="009353C2">
          <w:rPr>
            <w:rFonts w:ascii="Times New Roman" w:hAnsi="Times New Roman" w:cs="Times New Roman"/>
            <w:noProof/>
            <w:webHidden/>
            <w:sz w:val="24"/>
            <w:szCs w:val="24"/>
          </w:rPr>
          <w:fldChar w:fldCharType="end"/>
        </w:r>
      </w:hyperlink>
    </w:p>
    <w:p w14:paraId="0C58C19D" w14:textId="0FAF7C20" w:rsidR="00AE7325" w:rsidRPr="00AE7325" w:rsidRDefault="009C4A87">
      <w:pPr>
        <w:pStyle w:val="TOC4"/>
        <w:tabs>
          <w:tab w:val="left" w:pos="1715"/>
          <w:tab w:val="right" w:leader="dot" w:pos="8296"/>
        </w:tabs>
        <w:rPr>
          <w:noProof/>
          <w:sz w:val="24"/>
          <w:szCs w:val="24"/>
        </w:rPr>
      </w:pPr>
      <w:hyperlink w:anchor="_Toc74897231" w:history="1">
        <w:r w:rsidR="00AE7325" w:rsidRPr="00AE7325">
          <w:rPr>
            <w:rStyle w:val="a8"/>
            <w:rFonts w:ascii="Times New Roman" w:eastAsia="宋体" w:hAnsi="Times New Roman" w:cs="Times New Roman"/>
            <w:noProof/>
            <w:sz w:val="24"/>
            <w:szCs w:val="24"/>
          </w:rPr>
          <w:t>(2)</w:t>
        </w:r>
        <w:r w:rsidR="00AE7325" w:rsidRPr="00AE7325">
          <w:rPr>
            <w:noProof/>
            <w:sz w:val="24"/>
            <w:szCs w:val="24"/>
          </w:rPr>
          <w:tab/>
        </w:r>
        <w:r w:rsidR="00AE7325" w:rsidRPr="00AE7325">
          <w:rPr>
            <w:rStyle w:val="a8"/>
            <w:rFonts w:ascii="Times New Roman" w:eastAsia="宋体" w:hAnsi="Times New Roman" w:cs="Times New Roman"/>
            <w:noProof/>
            <w:sz w:val="24"/>
            <w:szCs w:val="24"/>
          </w:rPr>
          <w:t>Symtc_Chanl_mtx.m</w:t>
        </w:r>
        <w:r w:rsidR="00AE7325" w:rsidRPr="00AE7325">
          <w:rPr>
            <w:rStyle w:val="a8"/>
            <w:rFonts w:ascii="Times New Roman" w:eastAsia="宋体" w:hAnsi="Times New Roman" w:cs="Times New Roman"/>
            <w:noProof/>
            <w:sz w:val="24"/>
            <w:szCs w:val="24"/>
          </w:rPr>
          <w:t>函数</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_Toc74897231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7</w:t>
        </w:r>
        <w:r w:rsidR="00AE7325" w:rsidRPr="009353C2">
          <w:rPr>
            <w:rFonts w:ascii="Times New Roman" w:hAnsi="Times New Roman" w:cs="Times New Roman"/>
            <w:noProof/>
            <w:webHidden/>
            <w:sz w:val="24"/>
            <w:szCs w:val="24"/>
          </w:rPr>
          <w:fldChar w:fldCharType="end"/>
        </w:r>
      </w:hyperlink>
    </w:p>
    <w:p w14:paraId="44084C46" w14:textId="6E15A50B" w:rsidR="00AE7325" w:rsidRPr="00AE7325" w:rsidRDefault="009C4A87">
      <w:pPr>
        <w:pStyle w:val="TOC4"/>
        <w:tabs>
          <w:tab w:val="left" w:pos="1715"/>
          <w:tab w:val="right" w:leader="dot" w:pos="8296"/>
        </w:tabs>
        <w:rPr>
          <w:noProof/>
          <w:sz w:val="24"/>
          <w:szCs w:val="24"/>
        </w:rPr>
      </w:pPr>
      <w:hyperlink w:anchor="_Toc74897232" w:history="1">
        <w:r w:rsidR="00AE7325" w:rsidRPr="00AE7325">
          <w:rPr>
            <w:rStyle w:val="a8"/>
            <w:rFonts w:ascii="Times New Roman" w:eastAsia="宋体" w:hAnsi="Times New Roman" w:cs="Times New Roman"/>
            <w:noProof/>
            <w:sz w:val="24"/>
            <w:szCs w:val="24"/>
          </w:rPr>
          <w:t>(3)</w:t>
        </w:r>
        <w:r w:rsidR="00AE7325" w:rsidRPr="00AE7325">
          <w:rPr>
            <w:noProof/>
            <w:sz w:val="24"/>
            <w:szCs w:val="24"/>
          </w:rPr>
          <w:tab/>
        </w:r>
        <w:r w:rsidR="00AE7325" w:rsidRPr="00AE7325">
          <w:rPr>
            <w:rStyle w:val="a8"/>
            <w:rFonts w:ascii="Times New Roman" w:eastAsia="宋体" w:hAnsi="Times New Roman" w:cs="Times New Roman"/>
            <w:noProof/>
            <w:sz w:val="24"/>
            <w:szCs w:val="24"/>
          </w:rPr>
          <w:t>Channel_capacity_symtc_algrtm.m</w:t>
        </w:r>
        <w:r w:rsidR="00AE7325" w:rsidRPr="00AE7325">
          <w:rPr>
            <w:rStyle w:val="a8"/>
            <w:rFonts w:ascii="Times New Roman" w:eastAsia="宋体" w:hAnsi="Times New Roman" w:cs="Times New Roman"/>
            <w:noProof/>
            <w:sz w:val="24"/>
            <w:szCs w:val="24"/>
          </w:rPr>
          <w:t>函数</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_Toc74897232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10</w:t>
        </w:r>
        <w:r w:rsidR="00AE7325" w:rsidRPr="009353C2">
          <w:rPr>
            <w:rFonts w:ascii="Times New Roman" w:hAnsi="Times New Roman" w:cs="Times New Roman"/>
            <w:noProof/>
            <w:webHidden/>
            <w:sz w:val="24"/>
            <w:szCs w:val="24"/>
          </w:rPr>
          <w:fldChar w:fldCharType="end"/>
        </w:r>
      </w:hyperlink>
    </w:p>
    <w:p w14:paraId="0D62E1AA" w14:textId="1FC09DF3" w:rsidR="00AE7325" w:rsidRPr="00AE7325" w:rsidRDefault="009C4A87">
      <w:pPr>
        <w:pStyle w:val="TOC4"/>
        <w:tabs>
          <w:tab w:val="left" w:pos="1715"/>
          <w:tab w:val="right" w:leader="dot" w:pos="8296"/>
        </w:tabs>
        <w:rPr>
          <w:noProof/>
          <w:sz w:val="24"/>
          <w:szCs w:val="24"/>
        </w:rPr>
      </w:pPr>
      <w:hyperlink w:anchor="_Toc74897233" w:history="1">
        <w:r w:rsidR="00AE7325" w:rsidRPr="00AE7325">
          <w:rPr>
            <w:rStyle w:val="a8"/>
            <w:rFonts w:ascii="Times New Roman" w:eastAsia="宋体" w:hAnsi="Times New Roman" w:cs="Times New Roman"/>
            <w:noProof/>
            <w:sz w:val="24"/>
            <w:szCs w:val="24"/>
          </w:rPr>
          <w:t>(4)</w:t>
        </w:r>
        <w:r w:rsidR="00AE7325" w:rsidRPr="00AE7325">
          <w:rPr>
            <w:noProof/>
            <w:sz w:val="24"/>
            <w:szCs w:val="24"/>
          </w:rPr>
          <w:tab/>
        </w:r>
        <w:r w:rsidR="00AE7325" w:rsidRPr="00AE7325">
          <w:rPr>
            <w:rStyle w:val="a8"/>
            <w:rFonts w:ascii="Times New Roman" w:eastAsia="宋体" w:hAnsi="Times New Roman" w:cs="Times New Roman"/>
            <w:noProof/>
            <w:sz w:val="24"/>
            <w:szCs w:val="24"/>
          </w:rPr>
          <w:t>Channel_capacity_nonSngr_algrtm.m</w:t>
        </w:r>
        <w:r w:rsidR="00AE7325" w:rsidRPr="00AE7325">
          <w:rPr>
            <w:rStyle w:val="a8"/>
            <w:rFonts w:ascii="Times New Roman" w:eastAsia="宋体" w:hAnsi="Times New Roman" w:cs="Times New Roman"/>
            <w:noProof/>
            <w:sz w:val="24"/>
            <w:szCs w:val="24"/>
          </w:rPr>
          <w:t>函数</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_Toc74897233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11</w:t>
        </w:r>
        <w:r w:rsidR="00AE7325" w:rsidRPr="009353C2">
          <w:rPr>
            <w:rFonts w:ascii="Times New Roman" w:hAnsi="Times New Roman" w:cs="Times New Roman"/>
            <w:noProof/>
            <w:webHidden/>
            <w:sz w:val="24"/>
            <w:szCs w:val="24"/>
          </w:rPr>
          <w:fldChar w:fldCharType="end"/>
        </w:r>
      </w:hyperlink>
    </w:p>
    <w:p w14:paraId="2577EE22" w14:textId="0F75BD9E" w:rsidR="00AE7325" w:rsidRPr="00AE7325" w:rsidRDefault="009C4A87">
      <w:pPr>
        <w:pStyle w:val="TOC4"/>
        <w:tabs>
          <w:tab w:val="left" w:pos="1715"/>
          <w:tab w:val="right" w:leader="dot" w:pos="8296"/>
        </w:tabs>
        <w:rPr>
          <w:noProof/>
          <w:sz w:val="24"/>
          <w:szCs w:val="24"/>
        </w:rPr>
      </w:pPr>
      <w:hyperlink w:anchor="_Toc74897234" w:history="1">
        <w:r w:rsidR="00AE7325" w:rsidRPr="00AE7325">
          <w:rPr>
            <w:rStyle w:val="a8"/>
            <w:rFonts w:ascii="Times New Roman" w:eastAsia="宋体" w:hAnsi="Times New Roman" w:cs="Times New Roman"/>
            <w:noProof/>
            <w:sz w:val="24"/>
            <w:szCs w:val="24"/>
          </w:rPr>
          <w:t>(5)</w:t>
        </w:r>
        <w:r w:rsidR="00AE7325" w:rsidRPr="00AE7325">
          <w:rPr>
            <w:noProof/>
            <w:sz w:val="24"/>
            <w:szCs w:val="24"/>
          </w:rPr>
          <w:tab/>
        </w:r>
        <w:r w:rsidR="00AE7325" w:rsidRPr="00AE7325">
          <w:rPr>
            <w:rStyle w:val="a8"/>
            <w:rFonts w:ascii="Times New Roman" w:eastAsia="宋体" w:hAnsi="Times New Roman" w:cs="Times New Roman"/>
            <w:noProof/>
            <w:sz w:val="24"/>
            <w:szCs w:val="24"/>
          </w:rPr>
          <w:t>Channel_capacity_itrtn_algrtm.m</w:t>
        </w:r>
        <w:r w:rsidR="00AE7325" w:rsidRPr="00AE7325">
          <w:rPr>
            <w:rStyle w:val="a8"/>
            <w:rFonts w:ascii="Times New Roman" w:eastAsia="宋体" w:hAnsi="Times New Roman" w:cs="Times New Roman"/>
            <w:noProof/>
            <w:sz w:val="24"/>
            <w:szCs w:val="24"/>
          </w:rPr>
          <w:t>函数</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_Toc74897234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12</w:t>
        </w:r>
        <w:r w:rsidR="00AE7325" w:rsidRPr="009353C2">
          <w:rPr>
            <w:rFonts w:ascii="Times New Roman" w:hAnsi="Times New Roman" w:cs="Times New Roman"/>
            <w:noProof/>
            <w:webHidden/>
            <w:sz w:val="24"/>
            <w:szCs w:val="24"/>
          </w:rPr>
          <w:fldChar w:fldCharType="end"/>
        </w:r>
      </w:hyperlink>
    </w:p>
    <w:p w14:paraId="04F74ABF" w14:textId="744B9DC1" w:rsidR="00AE7325" w:rsidRPr="00AE7325" w:rsidRDefault="009C4A87">
      <w:pPr>
        <w:pStyle w:val="TOC4"/>
        <w:tabs>
          <w:tab w:val="left" w:pos="1715"/>
          <w:tab w:val="right" w:leader="dot" w:pos="8296"/>
        </w:tabs>
        <w:rPr>
          <w:noProof/>
          <w:sz w:val="24"/>
          <w:szCs w:val="24"/>
        </w:rPr>
      </w:pPr>
      <w:hyperlink w:anchor="_Toc74897235" w:history="1">
        <w:r w:rsidR="00AE7325" w:rsidRPr="00AE7325">
          <w:rPr>
            <w:rStyle w:val="a8"/>
            <w:rFonts w:ascii="Times New Roman" w:eastAsia="宋体" w:hAnsi="Times New Roman" w:cs="Times New Roman"/>
            <w:noProof/>
            <w:sz w:val="24"/>
            <w:szCs w:val="24"/>
          </w:rPr>
          <w:t>(6)</w:t>
        </w:r>
        <w:r w:rsidR="00AE7325" w:rsidRPr="00AE7325">
          <w:rPr>
            <w:noProof/>
            <w:sz w:val="24"/>
            <w:szCs w:val="24"/>
          </w:rPr>
          <w:tab/>
        </w:r>
        <w:r w:rsidR="00AE7325" w:rsidRPr="00AE7325">
          <w:rPr>
            <w:rStyle w:val="a8"/>
            <w:rFonts w:ascii="Times New Roman" w:eastAsia="宋体" w:hAnsi="Times New Roman" w:cs="Times New Roman"/>
            <w:noProof/>
            <w:sz w:val="24"/>
            <w:szCs w:val="24"/>
          </w:rPr>
          <w:t>Channel_capacity_output.m</w:t>
        </w:r>
        <w:r w:rsidR="00AE7325" w:rsidRPr="00AE7325">
          <w:rPr>
            <w:rStyle w:val="a8"/>
            <w:rFonts w:ascii="Times New Roman" w:eastAsia="宋体" w:hAnsi="Times New Roman" w:cs="Times New Roman"/>
            <w:noProof/>
            <w:sz w:val="24"/>
            <w:szCs w:val="24"/>
          </w:rPr>
          <w:t>函数</w:t>
        </w:r>
        <w:r w:rsidR="00AE7325" w:rsidRPr="00AE7325">
          <w:rPr>
            <w:noProof/>
            <w:webHidden/>
            <w:sz w:val="24"/>
            <w:szCs w:val="24"/>
          </w:rPr>
          <w:tab/>
        </w:r>
        <w:r w:rsidR="00AE7325" w:rsidRPr="009353C2">
          <w:rPr>
            <w:rFonts w:ascii="Times New Roman" w:hAnsi="Times New Roman" w:cs="Times New Roman"/>
            <w:noProof/>
            <w:webHidden/>
            <w:sz w:val="24"/>
            <w:szCs w:val="24"/>
          </w:rPr>
          <w:fldChar w:fldCharType="begin"/>
        </w:r>
        <w:r w:rsidR="00AE7325" w:rsidRPr="009353C2">
          <w:rPr>
            <w:rFonts w:ascii="Times New Roman" w:hAnsi="Times New Roman" w:cs="Times New Roman"/>
            <w:noProof/>
            <w:webHidden/>
            <w:sz w:val="24"/>
            <w:szCs w:val="24"/>
          </w:rPr>
          <w:instrText xml:space="preserve"> PAGEREF _Toc74897235 \h </w:instrText>
        </w:r>
        <w:r w:rsidR="00AE7325" w:rsidRPr="009353C2">
          <w:rPr>
            <w:rFonts w:ascii="Times New Roman" w:hAnsi="Times New Roman" w:cs="Times New Roman"/>
            <w:noProof/>
            <w:webHidden/>
            <w:sz w:val="24"/>
            <w:szCs w:val="24"/>
          </w:rPr>
        </w:r>
        <w:r w:rsidR="00AE7325" w:rsidRPr="009353C2">
          <w:rPr>
            <w:rFonts w:ascii="Times New Roman" w:hAnsi="Times New Roman" w:cs="Times New Roman"/>
            <w:noProof/>
            <w:webHidden/>
            <w:sz w:val="24"/>
            <w:szCs w:val="24"/>
          </w:rPr>
          <w:fldChar w:fldCharType="separate"/>
        </w:r>
        <w:r w:rsidR="009353C2" w:rsidRPr="009353C2">
          <w:rPr>
            <w:rFonts w:ascii="Times New Roman" w:hAnsi="Times New Roman" w:cs="Times New Roman"/>
            <w:noProof/>
            <w:webHidden/>
            <w:sz w:val="24"/>
            <w:szCs w:val="24"/>
          </w:rPr>
          <w:t>13</w:t>
        </w:r>
        <w:r w:rsidR="00AE7325" w:rsidRPr="009353C2">
          <w:rPr>
            <w:rFonts w:ascii="Times New Roman" w:hAnsi="Times New Roman" w:cs="Times New Roman"/>
            <w:noProof/>
            <w:webHidden/>
            <w:sz w:val="24"/>
            <w:szCs w:val="24"/>
          </w:rPr>
          <w:fldChar w:fldCharType="end"/>
        </w:r>
      </w:hyperlink>
    </w:p>
    <w:p w14:paraId="1DFB444D" w14:textId="76D6DF47" w:rsidR="00AE7325" w:rsidRPr="00AE7325" w:rsidRDefault="009C4A87">
      <w:pPr>
        <w:pStyle w:val="TOC2"/>
        <w:tabs>
          <w:tab w:val="left" w:pos="1260"/>
          <w:tab w:val="right" w:leader="dot" w:pos="8296"/>
        </w:tabs>
        <w:rPr>
          <w:noProof/>
          <w:sz w:val="24"/>
          <w:szCs w:val="24"/>
        </w:rPr>
      </w:pPr>
      <w:hyperlink w:anchor="_Toc74897236" w:history="1">
        <w:r w:rsidR="00AE7325" w:rsidRPr="00AE7325">
          <w:rPr>
            <w:rStyle w:val="a8"/>
            <w:rFonts w:ascii="宋体" w:eastAsia="宋体" w:hAnsi="宋体"/>
            <w:noProof/>
            <w:sz w:val="24"/>
            <w:szCs w:val="24"/>
          </w:rPr>
          <w:t>二、</w:t>
        </w:r>
        <w:r w:rsidR="00AE7325" w:rsidRPr="00AE7325">
          <w:rPr>
            <w:noProof/>
            <w:sz w:val="24"/>
            <w:szCs w:val="24"/>
          </w:rPr>
          <w:tab/>
        </w:r>
        <w:r w:rsidR="00AE7325" w:rsidRPr="00AE7325">
          <w:rPr>
            <w:rStyle w:val="a8"/>
            <w:rFonts w:ascii="宋体" w:eastAsia="宋体" w:hAnsi="宋体"/>
            <w:noProof/>
            <w:sz w:val="24"/>
            <w:szCs w:val="24"/>
          </w:rPr>
          <w:t>仿真结果验证</w:t>
        </w:r>
        <w:r w:rsidR="00AE7325" w:rsidRPr="00AE7325">
          <w:rPr>
            <w:noProof/>
            <w:webHidden/>
            <w:sz w:val="24"/>
            <w:szCs w:val="24"/>
          </w:rPr>
          <w:tab/>
        </w:r>
        <w:r w:rsidR="00AE7325" w:rsidRPr="00EC2800">
          <w:rPr>
            <w:rFonts w:ascii="Times New Roman" w:hAnsi="Times New Roman" w:cs="Times New Roman"/>
            <w:noProof/>
            <w:webHidden/>
            <w:sz w:val="24"/>
            <w:szCs w:val="24"/>
          </w:rPr>
          <w:fldChar w:fldCharType="begin"/>
        </w:r>
        <w:r w:rsidR="00AE7325" w:rsidRPr="00EC2800">
          <w:rPr>
            <w:rFonts w:ascii="Times New Roman" w:hAnsi="Times New Roman" w:cs="Times New Roman"/>
            <w:noProof/>
            <w:webHidden/>
            <w:sz w:val="24"/>
            <w:szCs w:val="24"/>
          </w:rPr>
          <w:instrText xml:space="preserve"> PAGEREF _Toc74897236 \h </w:instrText>
        </w:r>
        <w:r w:rsidR="00AE7325" w:rsidRPr="00EC2800">
          <w:rPr>
            <w:rFonts w:ascii="Times New Roman" w:hAnsi="Times New Roman" w:cs="Times New Roman"/>
            <w:noProof/>
            <w:webHidden/>
            <w:sz w:val="24"/>
            <w:szCs w:val="24"/>
          </w:rPr>
        </w:r>
        <w:r w:rsidR="00AE7325" w:rsidRPr="00EC2800">
          <w:rPr>
            <w:rFonts w:ascii="Times New Roman" w:hAnsi="Times New Roman" w:cs="Times New Roman"/>
            <w:noProof/>
            <w:webHidden/>
            <w:sz w:val="24"/>
            <w:szCs w:val="24"/>
          </w:rPr>
          <w:fldChar w:fldCharType="separate"/>
        </w:r>
        <w:r w:rsidR="009353C2" w:rsidRPr="00EC2800">
          <w:rPr>
            <w:rFonts w:ascii="Times New Roman" w:hAnsi="Times New Roman" w:cs="Times New Roman"/>
            <w:noProof/>
            <w:webHidden/>
            <w:sz w:val="24"/>
            <w:szCs w:val="24"/>
          </w:rPr>
          <w:t>15</w:t>
        </w:r>
        <w:r w:rsidR="00AE7325" w:rsidRPr="00EC2800">
          <w:rPr>
            <w:rFonts w:ascii="Times New Roman" w:hAnsi="Times New Roman" w:cs="Times New Roman"/>
            <w:noProof/>
            <w:webHidden/>
            <w:sz w:val="24"/>
            <w:szCs w:val="24"/>
          </w:rPr>
          <w:fldChar w:fldCharType="end"/>
        </w:r>
      </w:hyperlink>
    </w:p>
    <w:p w14:paraId="4B77F951" w14:textId="451D0FF0" w:rsidR="00AE7325" w:rsidRPr="00AE7325" w:rsidRDefault="009C4A87">
      <w:pPr>
        <w:pStyle w:val="TOC3"/>
        <w:tabs>
          <w:tab w:val="left" w:pos="1470"/>
          <w:tab w:val="right" w:leader="dot" w:pos="8296"/>
        </w:tabs>
        <w:rPr>
          <w:noProof/>
          <w:sz w:val="24"/>
          <w:szCs w:val="24"/>
        </w:rPr>
      </w:pPr>
      <w:hyperlink w:anchor="_Toc74897237" w:history="1">
        <w:r w:rsidR="00AE7325" w:rsidRPr="00AE7325">
          <w:rPr>
            <w:rStyle w:val="a8"/>
            <w:rFonts w:ascii="宋体" w:eastAsia="宋体" w:hAnsi="宋体"/>
            <w:noProof/>
            <w:sz w:val="24"/>
            <w:szCs w:val="24"/>
          </w:rPr>
          <w:t>1.</w:t>
        </w:r>
        <w:r w:rsidR="00AE7325" w:rsidRPr="00AE7325">
          <w:rPr>
            <w:noProof/>
            <w:sz w:val="24"/>
            <w:szCs w:val="24"/>
          </w:rPr>
          <w:tab/>
        </w:r>
        <w:r w:rsidR="00AE7325" w:rsidRPr="00AE7325">
          <w:rPr>
            <w:rStyle w:val="a8"/>
            <w:rFonts w:ascii="宋体" w:eastAsia="宋体" w:hAnsi="宋体"/>
            <w:noProof/>
            <w:sz w:val="24"/>
            <w:szCs w:val="24"/>
          </w:rPr>
          <w:t>几种简单信道的仿真</w:t>
        </w:r>
        <w:r w:rsidR="00AE7325" w:rsidRPr="00AE7325">
          <w:rPr>
            <w:noProof/>
            <w:webHidden/>
            <w:sz w:val="24"/>
            <w:szCs w:val="24"/>
          </w:rPr>
          <w:tab/>
        </w:r>
        <w:r w:rsidR="00AE7325" w:rsidRPr="00EC2800">
          <w:rPr>
            <w:rFonts w:ascii="Times New Roman" w:hAnsi="Times New Roman" w:cs="Times New Roman"/>
            <w:noProof/>
            <w:webHidden/>
            <w:sz w:val="24"/>
            <w:szCs w:val="24"/>
          </w:rPr>
          <w:fldChar w:fldCharType="begin"/>
        </w:r>
        <w:r w:rsidR="00AE7325" w:rsidRPr="00EC2800">
          <w:rPr>
            <w:rFonts w:ascii="Times New Roman" w:hAnsi="Times New Roman" w:cs="Times New Roman"/>
            <w:noProof/>
            <w:webHidden/>
            <w:sz w:val="24"/>
            <w:szCs w:val="24"/>
          </w:rPr>
          <w:instrText xml:space="preserve"> PAGEREF _Toc74897237 \h </w:instrText>
        </w:r>
        <w:r w:rsidR="00AE7325" w:rsidRPr="00EC2800">
          <w:rPr>
            <w:rFonts w:ascii="Times New Roman" w:hAnsi="Times New Roman" w:cs="Times New Roman"/>
            <w:noProof/>
            <w:webHidden/>
            <w:sz w:val="24"/>
            <w:szCs w:val="24"/>
          </w:rPr>
        </w:r>
        <w:r w:rsidR="00AE7325" w:rsidRPr="00EC2800">
          <w:rPr>
            <w:rFonts w:ascii="Times New Roman" w:hAnsi="Times New Roman" w:cs="Times New Roman"/>
            <w:noProof/>
            <w:webHidden/>
            <w:sz w:val="24"/>
            <w:szCs w:val="24"/>
          </w:rPr>
          <w:fldChar w:fldCharType="separate"/>
        </w:r>
        <w:r w:rsidR="009353C2" w:rsidRPr="00EC2800">
          <w:rPr>
            <w:rFonts w:ascii="Times New Roman" w:hAnsi="Times New Roman" w:cs="Times New Roman"/>
            <w:noProof/>
            <w:webHidden/>
            <w:sz w:val="24"/>
            <w:szCs w:val="24"/>
          </w:rPr>
          <w:t>15</w:t>
        </w:r>
        <w:r w:rsidR="00AE7325" w:rsidRPr="00EC2800">
          <w:rPr>
            <w:rFonts w:ascii="Times New Roman" w:hAnsi="Times New Roman" w:cs="Times New Roman"/>
            <w:noProof/>
            <w:webHidden/>
            <w:sz w:val="24"/>
            <w:szCs w:val="24"/>
          </w:rPr>
          <w:fldChar w:fldCharType="end"/>
        </w:r>
      </w:hyperlink>
    </w:p>
    <w:p w14:paraId="54A46CDE" w14:textId="20E7D26B" w:rsidR="00AE7325" w:rsidRPr="00AE7325" w:rsidRDefault="009C4A87">
      <w:pPr>
        <w:pStyle w:val="TOC3"/>
        <w:tabs>
          <w:tab w:val="left" w:pos="1470"/>
          <w:tab w:val="right" w:leader="dot" w:pos="8296"/>
        </w:tabs>
        <w:rPr>
          <w:noProof/>
          <w:sz w:val="24"/>
          <w:szCs w:val="24"/>
        </w:rPr>
      </w:pPr>
      <w:hyperlink w:anchor="_Toc74897238" w:history="1">
        <w:r w:rsidR="00AE7325" w:rsidRPr="00AE7325">
          <w:rPr>
            <w:rStyle w:val="a8"/>
            <w:rFonts w:ascii="宋体" w:eastAsia="宋体" w:hAnsi="宋体"/>
            <w:noProof/>
            <w:sz w:val="24"/>
            <w:szCs w:val="24"/>
          </w:rPr>
          <w:t>2.</w:t>
        </w:r>
        <w:r w:rsidR="00AE7325" w:rsidRPr="00AE7325">
          <w:rPr>
            <w:noProof/>
            <w:sz w:val="24"/>
            <w:szCs w:val="24"/>
          </w:rPr>
          <w:tab/>
        </w:r>
        <w:r w:rsidR="00AE7325" w:rsidRPr="00AE7325">
          <w:rPr>
            <w:rStyle w:val="a8"/>
            <w:rFonts w:ascii="宋体" w:eastAsia="宋体" w:hAnsi="宋体"/>
            <w:noProof/>
            <w:sz w:val="24"/>
            <w:szCs w:val="24"/>
          </w:rPr>
          <w:t>离散对称</w:t>
        </w:r>
        <w:r w:rsidR="00AE7325" w:rsidRPr="00AE7325">
          <w:rPr>
            <w:rStyle w:val="a8"/>
            <w:rFonts w:ascii="Times New Roman" w:eastAsia="宋体" w:hAnsi="Times New Roman" w:cs="Times New Roman"/>
            <w:noProof/>
            <w:sz w:val="24"/>
            <w:szCs w:val="24"/>
          </w:rPr>
          <w:t>/</w:t>
        </w:r>
        <w:r w:rsidR="00AE7325" w:rsidRPr="00AE7325">
          <w:rPr>
            <w:rStyle w:val="a8"/>
            <w:rFonts w:ascii="宋体" w:eastAsia="宋体" w:hAnsi="宋体"/>
            <w:noProof/>
            <w:sz w:val="24"/>
            <w:szCs w:val="24"/>
          </w:rPr>
          <w:t>准对称信道的仿真</w:t>
        </w:r>
        <w:r w:rsidR="00AE7325" w:rsidRPr="00AE7325">
          <w:rPr>
            <w:noProof/>
            <w:webHidden/>
            <w:sz w:val="24"/>
            <w:szCs w:val="24"/>
          </w:rPr>
          <w:tab/>
        </w:r>
        <w:r w:rsidR="00AE7325" w:rsidRPr="00EC2800">
          <w:rPr>
            <w:rFonts w:ascii="Times New Roman" w:hAnsi="Times New Roman" w:cs="Times New Roman"/>
            <w:noProof/>
            <w:webHidden/>
            <w:sz w:val="24"/>
            <w:szCs w:val="24"/>
          </w:rPr>
          <w:fldChar w:fldCharType="begin"/>
        </w:r>
        <w:r w:rsidR="00AE7325" w:rsidRPr="00EC2800">
          <w:rPr>
            <w:rFonts w:ascii="Times New Roman" w:hAnsi="Times New Roman" w:cs="Times New Roman"/>
            <w:noProof/>
            <w:webHidden/>
            <w:sz w:val="24"/>
            <w:szCs w:val="24"/>
          </w:rPr>
          <w:instrText xml:space="preserve"> PAGEREF _Toc74897238 \h </w:instrText>
        </w:r>
        <w:r w:rsidR="00AE7325" w:rsidRPr="00EC2800">
          <w:rPr>
            <w:rFonts w:ascii="Times New Roman" w:hAnsi="Times New Roman" w:cs="Times New Roman"/>
            <w:noProof/>
            <w:webHidden/>
            <w:sz w:val="24"/>
            <w:szCs w:val="24"/>
          </w:rPr>
        </w:r>
        <w:r w:rsidR="00AE7325" w:rsidRPr="00EC2800">
          <w:rPr>
            <w:rFonts w:ascii="Times New Roman" w:hAnsi="Times New Roman" w:cs="Times New Roman"/>
            <w:noProof/>
            <w:webHidden/>
            <w:sz w:val="24"/>
            <w:szCs w:val="24"/>
          </w:rPr>
          <w:fldChar w:fldCharType="separate"/>
        </w:r>
        <w:r w:rsidR="009353C2" w:rsidRPr="00EC2800">
          <w:rPr>
            <w:rFonts w:ascii="Times New Roman" w:hAnsi="Times New Roman" w:cs="Times New Roman"/>
            <w:noProof/>
            <w:webHidden/>
            <w:sz w:val="24"/>
            <w:szCs w:val="24"/>
          </w:rPr>
          <w:t>17</w:t>
        </w:r>
        <w:r w:rsidR="00AE7325" w:rsidRPr="00EC2800">
          <w:rPr>
            <w:rFonts w:ascii="Times New Roman" w:hAnsi="Times New Roman" w:cs="Times New Roman"/>
            <w:noProof/>
            <w:webHidden/>
            <w:sz w:val="24"/>
            <w:szCs w:val="24"/>
          </w:rPr>
          <w:fldChar w:fldCharType="end"/>
        </w:r>
      </w:hyperlink>
    </w:p>
    <w:p w14:paraId="42F175B0" w14:textId="66BC053F" w:rsidR="00AE7325" w:rsidRPr="00AE7325" w:rsidRDefault="009C4A87">
      <w:pPr>
        <w:pStyle w:val="TOC3"/>
        <w:tabs>
          <w:tab w:val="left" w:pos="1470"/>
          <w:tab w:val="right" w:leader="dot" w:pos="8296"/>
        </w:tabs>
        <w:rPr>
          <w:noProof/>
          <w:sz w:val="24"/>
          <w:szCs w:val="24"/>
        </w:rPr>
      </w:pPr>
      <w:hyperlink w:anchor="_Toc74897239" w:history="1">
        <w:r w:rsidR="00AE7325" w:rsidRPr="00AE7325">
          <w:rPr>
            <w:rStyle w:val="a8"/>
            <w:rFonts w:ascii="宋体" w:eastAsia="宋体" w:hAnsi="宋体"/>
            <w:noProof/>
            <w:sz w:val="24"/>
            <w:szCs w:val="24"/>
          </w:rPr>
          <w:t>3.</w:t>
        </w:r>
        <w:r w:rsidR="00AE7325" w:rsidRPr="00AE7325">
          <w:rPr>
            <w:noProof/>
            <w:sz w:val="24"/>
            <w:szCs w:val="24"/>
          </w:rPr>
          <w:tab/>
        </w:r>
        <w:r w:rsidR="00AE7325" w:rsidRPr="00AE7325">
          <w:rPr>
            <w:rStyle w:val="a8"/>
            <w:rFonts w:ascii="宋体" w:eastAsia="宋体" w:hAnsi="宋体"/>
            <w:noProof/>
            <w:sz w:val="24"/>
            <w:szCs w:val="24"/>
          </w:rPr>
          <w:t>非奇异方阵信道的仿真</w:t>
        </w:r>
        <w:r w:rsidR="00AE7325" w:rsidRPr="00AE7325">
          <w:rPr>
            <w:noProof/>
            <w:webHidden/>
            <w:sz w:val="24"/>
            <w:szCs w:val="24"/>
          </w:rPr>
          <w:tab/>
        </w:r>
        <w:r w:rsidR="00AE7325" w:rsidRPr="00EC2800">
          <w:rPr>
            <w:rFonts w:ascii="Times New Roman" w:hAnsi="Times New Roman" w:cs="Times New Roman"/>
            <w:noProof/>
            <w:webHidden/>
            <w:sz w:val="24"/>
            <w:szCs w:val="24"/>
          </w:rPr>
          <w:fldChar w:fldCharType="begin"/>
        </w:r>
        <w:r w:rsidR="00AE7325" w:rsidRPr="00EC2800">
          <w:rPr>
            <w:rFonts w:ascii="Times New Roman" w:hAnsi="Times New Roman" w:cs="Times New Roman"/>
            <w:noProof/>
            <w:webHidden/>
            <w:sz w:val="24"/>
            <w:szCs w:val="24"/>
          </w:rPr>
          <w:instrText xml:space="preserve"> PAGEREF _Toc74897239 \h </w:instrText>
        </w:r>
        <w:r w:rsidR="00AE7325" w:rsidRPr="00EC2800">
          <w:rPr>
            <w:rFonts w:ascii="Times New Roman" w:hAnsi="Times New Roman" w:cs="Times New Roman"/>
            <w:noProof/>
            <w:webHidden/>
            <w:sz w:val="24"/>
            <w:szCs w:val="24"/>
          </w:rPr>
        </w:r>
        <w:r w:rsidR="00AE7325" w:rsidRPr="00EC2800">
          <w:rPr>
            <w:rFonts w:ascii="Times New Roman" w:hAnsi="Times New Roman" w:cs="Times New Roman"/>
            <w:noProof/>
            <w:webHidden/>
            <w:sz w:val="24"/>
            <w:szCs w:val="24"/>
          </w:rPr>
          <w:fldChar w:fldCharType="separate"/>
        </w:r>
        <w:r w:rsidR="009353C2" w:rsidRPr="00EC2800">
          <w:rPr>
            <w:rFonts w:ascii="Times New Roman" w:hAnsi="Times New Roman" w:cs="Times New Roman"/>
            <w:noProof/>
            <w:webHidden/>
            <w:sz w:val="24"/>
            <w:szCs w:val="24"/>
          </w:rPr>
          <w:t>18</w:t>
        </w:r>
        <w:r w:rsidR="00AE7325" w:rsidRPr="00EC2800">
          <w:rPr>
            <w:rFonts w:ascii="Times New Roman" w:hAnsi="Times New Roman" w:cs="Times New Roman"/>
            <w:noProof/>
            <w:webHidden/>
            <w:sz w:val="24"/>
            <w:szCs w:val="24"/>
          </w:rPr>
          <w:fldChar w:fldCharType="end"/>
        </w:r>
      </w:hyperlink>
    </w:p>
    <w:p w14:paraId="443CB023" w14:textId="7862DFA6" w:rsidR="00AE7325" w:rsidRDefault="009C4A87">
      <w:pPr>
        <w:pStyle w:val="TOC3"/>
        <w:tabs>
          <w:tab w:val="left" w:pos="1470"/>
          <w:tab w:val="right" w:leader="dot" w:pos="8296"/>
        </w:tabs>
        <w:rPr>
          <w:noProof/>
        </w:rPr>
      </w:pPr>
      <w:hyperlink w:anchor="_Toc74897240" w:history="1">
        <w:r w:rsidR="00AE7325" w:rsidRPr="00AE7325">
          <w:rPr>
            <w:rStyle w:val="a8"/>
            <w:rFonts w:ascii="宋体" w:eastAsia="宋体" w:hAnsi="宋体"/>
            <w:noProof/>
            <w:sz w:val="24"/>
            <w:szCs w:val="24"/>
          </w:rPr>
          <w:t>4.</w:t>
        </w:r>
        <w:r w:rsidR="00AE7325" w:rsidRPr="00AE7325">
          <w:rPr>
            <w:noProof/>
            <w:sz w:val="24"/>
            <w:szCs w:val="24"/>
          </w:rPr>
          <w:tab/>
        </w:r>
        <w:r w:rsidR="00AE7325" w:rsidRPr="00AE7325">
          <w:rPr>
            <w:rStyle w:val="a8"/>
            <w:rFonts w:ascii="宋体" w:eastAsia="宋体" w:hAnsi="宋体"/>
            <w:noProof/>
            <w:sz w:val="24"/>
            <w:szCs w:val="24"/>
          </w:rPr>
          <w:t>奇异方阵</w:t>
        </w:r>
        <w:r w:rsidR="00AE7325" w:rsidRPr="00AE7325">
          <w:rPr>
            <w:rStyle w:val="a8"/>
            <w:rFonts w:ascii="Times New Roman" w:eastAsia="宋体" w:hAnsi="Times New Roman" w:cs="Times New Roman"/>
            <w:noProof/>
            <w:sz w:val="24"/>
            <w:szCs w:val="24"/>
          </w:rPr>
          <w:t>/</w:t>
        </w:r>
        <w:r w:rsidR="00AE7325" w:rsidRPr="00AE7325">
          <w:rPr>
            <w:rStyle w:val="a8"/>
            <w:rFonts w:ascii="宋体" w:eastAsia="宋体" w:hAnsi="宋体"/>
            <w:noProof/>
            <w:sz w:val="24"/>
            <w:szCs w:val="24"/>
          </w:rPr>
          <w:t>非方阵</w:t>
        </w:r>
        <w:r w:rsidR="00E52F69">
          <w:rPr>
            <w:rStyle w:val="a8"/>
            <w:rFonts w:ascii="宋体" w:eastAsia="宋体" w:hAnsi="宋体" w:hint="eastAsia"/>
            <w:noProof/>
            <w:sz w:val="24"/>
            <w:szCs w:val="24"/>
          </w:rPr>
          <w:t>信道</w:t>
        </w:r>
        <w:r w:rsidR="00AE7325" w:rsidRPr="00AE7325">
          <w:rPr>
            <w:rStyle w:val="a8"/>
            <w:rFonts w:ascii="宋体" w:eastAsia="宋体" w:hAnsi="宋体"/>
            <w:noProof/>
            <w:sz w:val="24"/>
            <w:szCs w:val="24"/>
          </w:rPr>
          <w:t>的仿真</w:t>
        </w:r>
        <w:r w:rsidR="00AE7325" w:rsidRPr="00AE7325">
          <w:rPr>
            <w:noProof/>
            <w:webHidden/>
            <w:sz w:val="24"/>
            <w:szCs w:val="24"/>
          </w:rPr>
          <w:tab/>
        </w:r>
        <w:r w:rsidR="00AE7325" w:rsidRPr="00EC2800">
          <w:rPr>
            <w:rFonts w:ascii="Times New Roman" w:hAnsi="Times New Roman" w:cs="Times New Roman"/>
            <w:noProof/>
            <w:webHidden/>
            <w:sz w:val="24"/>
            <w:szCs w:val="24"/>
          </w:rPr>
          <w:fldChar w:fldCharType="begin"/>
        </w:r>
        <w:r w:rsidR="00AE7325" w:rsidRPr="00EC2800">
          <w:rPr>
            <w:rFonts w:ascii="Times New Roman" w:hAnsi="Times New Roman" w:cs="Times New Roman"/>
            <w:noProof/>
            <w:webHidden/>
            <w:sz w:val="24"/>
            <w:szCs w:val="24"/>
          </w:rPr>
          <w:instrText xml:space="preserve"> PAGEREF _Toc74897240 \h </w:instrText>
        </w:r>
        <w:r w:rsidR="00AE7325" w:rsidRPr="00EC2800">
          <w:rPr>
            <w:rFonts w:ascii="Times New Roman" w:hAnsi="Times New Roman" w:cs="Times New Roman"/>
            <w:noProof/>
            <w:webHidden/>
            <w:sz w:val="24"/>
            <w:szCs w:val="24"/>
          </w:rPr>
        </w:r>
        <w:r w:rsidR="00AE7325" w:rsidRPr="00EC2800">
          <w:rPr>
            <w:rFonts w:ascii="Times New Roman" w:hAnsi="Times New Roman" w:cs="Times New Roman"/>
            <w:noProof/>
            <w:webHidden/>
            <w:sz w:val="24"/>
            <w:szCs w:val="24"/>
          </w:rPr>
          <w:fldChar w:fldCharType="separate"/>
        </w:r>
        <w:r w:rsidR="009353C2" w:rsidRPr="00EC2800">
          <w:rPr>
            <w:rFonts w:ascii="Times New Roman" w:hAnsi="Times New Roman" w:cs="Times New Roman"/>
            <w:noProof/>
            <w:webHidden/>
            <w:sz w:val="24"/>
            <w:szCs w:val="24"/>
          </w:rPr>
          <w:t>18</w:t>
        </w:r>
        <w:r w:rsidR="00AE7325" w:rsidRPr="00EC2800">
          <w:rPr>
            <w:rFonts w:ascii="Times New Roman" w:hAnsi="Times New Roman" w:cs="Times New Roman"/>
            <w:noProof/>
            <w:webHidden/>
            <w:sz w:val="24"/>
            <w:szCs w:val="24"/>
          </w:rPr>
          <w:fldChar w:fldCharType="end"/>
        </w:r>
      </w:hyperlink>
    </w:p>
    <w:p w14:paraId="16FA8483" w14:textId="673E0854" w:rsidR="00D6455B" w:rsidRDefault="000D5F27" w:rsidP="00D6455B">
      <w:pPr>
        <w:rPr>
          <w:b/>
          <w:bCs/>
          <w:sz w:val="32"/>
          <w:szCs w:val="32"/>
        </w:rPr>
      </w:pPr>
      <w:r w:rsidRPr="00B074AF">
        <w:rPr>
          <w:rFonts w:ascii="宋体" w:eastAsia="宋体" w:hAnsi="宋体"/>
          <w:sz w:val="24"/>
          <w:szCs w:val="24"/>
        </w:rPr>
        <w:fldChar w:fldCharType="end"/>
      </w:r>
    </w:p>
    <w:p w14:paraId="273D8648" w14:textId="77777777" w:rsidR="00FB4E20" w:rsidRDefault="00FB4E20" w:rsidP="00E96B00">
      <w:pPr>
        <w:rPr>
          <w:b/>
          <w:bCs/>
          <w:sz w:val="32"/>
          <w:szCs w:val="32"/>
        </w:rPr>
        <w:sectPr w:rsidR="00FB4E20" w:rsidSect="00344813">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2ABDE6A6" w14:textId="77777777" w:rsidR="00C81E68" w:rsidRPr="00E602CC" w:rsidRDefault="00C81E68" w:rsidP="00920134">
      <w:pPr>
        <w:pStyle w:val="1"/>
        <w:spacing w:beforeLines="100" w:before="312" w:afterLines="100" w:after="312" w:line="0" w:lineRule="atLeast"/>
        <w:jc w:val="center"/>
        <w:rPr>
          <w:rFonts w:ascii="宋体" w:hAnsi="宋体"/>
        </w:rPr>
      </w:pPr>
      <w:bookmarkStart w:id="3" w:name="_Toc74866083"/>
      <w:bookmarkStart w:id="4" w:name="_Toc74866117"/>
      <w:bookmarkStart w:id="5" w:name="_Toc74866221"/>
      <w:bookmarkStart w:id="6" w:name="_Toc74897222"/>
      <w:bookmarkEnd w:id="0"/>
      <w:bookmarkEnd w:id="1"/>
      <w:r w:rsidRPr="00E602CC">
        <w:rPr>
          <w:rFonts w:ascii="宋体" w:hAnsi="宋体" w:hint="eastAsia"/>
        </w:rPr>
        <w:lastRenderedPageBreak/>
        <w:t>实验</w:t>
      </w:r>
      <w:r w:rsidRPr="00E602CC">
        <w:rPr>
          <w:rFonts w:ascii="宋体" w:hAnsi="宋体"/>
        </w:rPr>
        <w:t xml:space="preserve"> </w:t>
      </w:r>
      <w:r w:rsidRPr="00E602CC">
        <w:rPr>
          <w:rFonts w:ascii="宋体" w:hAnsi="宋体" w:hint="eastAsia"/>
        </w:rPr>
        <w:t>信道容量</w:t>
      </w:r>
      <w:r w:rsidRPr="00E602CC">
        <w:rPr>
          <w:kern w:val="2"/>
        </w:rPr>
        <w:t>MATLAB</w:t>
      </w:r>
      <w:r w:rsidRPr="00E602CC">
        <w:rPr>
          <w:rFonts w:ascii="宋体" w:hAnsi="宋体"/>
        </w:rPr>
        <w:t>仿真</w:t>
      </w:r>
      <w:bookmarkEnd w:id="3"/>
      <w:bookmarkEnd w:id="4"/>
      <w:bookmarkEnd w:id="5"/>
      <w:bookmarkEnd w:id="6"/>
    </w:p>
    <w:p w14:paraId="524635C9" w14:textId="77777777" w:rsidR="00C81E68" w:rsidRPr="00B365DD" w:rsidRDefault="00C81E68" w:rsidP="00F90A82">
      <w:pPr>
        <w:pStyle w:val="2"/>
        <w:numPr>
          <w:ilvl w:val="0"/>
          <w:numId w:val="22"/>
        </w:numPr>
        <w:spacing w:beforeLines="100" w:before="312" w:afterLines="50" w:after="156" w:line="0" w:lineRule="atLeast"/>
        <w:ind w:left="0" w:firstLine="0"/>
        <w:rPr>
          <w:rFonts w:ascii="宋体" w:eastAsia="宋体" w:hAnsi="宋体"/>
          <w:sz w:val="36"/>
          <w:szCs w:val="36"/>
        </w:rPr>
      </w:pPr>
      <w:bookmarkStart w:id="7" w:name="_Toc12302001"/>
      <w:bookmarkStart w:id="8" w:name="_Toc74866084"/>
      <w:bookmarkStart w:id="9" w:name="_Toc74866118"/>
      <w:bookmarkStart w:id="10" w:name="_Toc74866222"/>
      <w:bookmarkStart w:id="11" w:name="_Toc74897223"/>
      <w:r w:rsidRPr="00B365DD">
        <w:rPr>
          <w:rFonts w:ascii="宋体" w:eastAsia="宋体" w:hAnsi="宋体" w:hint="eastAsia"/>
          <w:sz w:val="36"/>
          <w:szCs w:val="36"/>
        </w:rPr>
        <w:t>课程设计目的</w:t>
      </w:r>
      <w:bookmarkEnd w:id="7"/>
      <w:bookmarkEnd w:id="8"/>
      <w:bookmarkEnd w:id="9"/>
      <w:bookmarkEnd w:id="10"/>
      <w:bookmarkEnd w:id="11"/>
    </w:p>
    <w:p w14:paraId="6A8A44CC" w14:textId="489A2F7E" w:rsidR="00C81E68" w:rsidRPr="00E602CC" w:rsidRDefault="00C81E68" w:rsidP="00920134">
      <w:pPr>
        <w:ind w:firstLineChars="200" w:firstLine="480"/>
        <w:rPr>
          <w:rFonts w:ascii="宋体" w:eastAsia="宋体" w:hAnsi="宋体" w:cs="Times New Roman"/>
          <w:sz w:val="24"/>
          <w:szCs w:val="24"/>
        </w:rPr>
      </w:pPr>
      <w:r w:rsidRPr="00E602CC">
        <w:rPr>
          <w:rFonts w:ascii="宋体" w:eastAsia="宋体" w:hAnsi="宋体" w:cs="Times New Roman" w:hint="eastAsia"/>
          <w:sz w:val="24"/>
          <w:szCs w:val="24"/>
        </w:rPr>
        <w:t>掌握信道容量计算原理，并进行软件编程仿真验证</w:t>
      </w:r>
      <w:r w:rsidR="009C64D2">
        <w:rPr>
          <w:rFonts w:ascii="宋体" w:eastAsia="宋体" w:hAnsi="宋体" w:cs="Times New Roman" w:hint="eastAsia"/>
          <w:sz w:val="24"/>
          <w:szCs w:val="24"/>
        </w:rPr>
        <w:t>。</w:t>
      </w:r>
    </w:p>
    <w:p w14:paraId="557E2BB6" w14:textId="1B190511" w:rsidR="00C81E68" w:rsidRPr="00B365DD" w:rsidRDefault="00C81E68" w:rsidP="00920134">
      <w:pPr>
        <w:pStyle w:val="2"/>
        <w:numPr>
          <w:ilvl w:val="0"/>
          <w:numId w:val="22"/>
        </w:numPr>
        <w:spacing w:beforeLines="200" w:before="624" w:afterLines="50" w:after="156" w:line="0" w:lineRule="atLeast"/>
        <w:ind w:left="0" w:firstLine="0"/>
        <w:rPr>
          <w:rFonts w:ascii="宋体" w:eastAsia="宋体" w:hAnsi="宋体"/>
          <w:sz w:val="36"/>
          <w:szCs w:val="36"/>
        </w:rPr>
      </w:pPr>
      <w:bookmarkStart w:id="12" w:name="_Toc12302003"/>
      <w:bookmarkStart w:id="13" w:name="_Toc74866085"/>
      <w:bookmarkStart w:id="14" w:name="_Toc74866119"/>
      <w:bookmarkStart w:id="15" w:name="_Toc74866223"/>
      <w:bookmarkStart w:id="16" w:name="_Toc74897224"/>
      <w:r w:rsidRPr="00B365DD">
        <w:rPr>
          <w:rFonts w:ascii="宋体" w:eastAsia="宋体" w:hAnsi="宋体" w:hint="eastAsia"/>
          <w:sz w:val="36"/>
          <w:szCs w:val="36"/>
        </w:rPr>
        <w:t>课程设计要求</w:t>
      </w:r>
      <w:bookmarkEnd w:id="12"/>
      <w:bookmarkEnd w:id="13"/>
      <w:bookmarkEnd w:id="14"/>
      <w:bookmarkEnd w:id="15"/>
      <w:bookmarkEnd w:id="16"/>
    </w:p>
    <w:p w14:paraId="645FCAA5" w14:textId="77777777" w:rsidR="00C81E68" w:rsidRPr="00E602CC" w:rsidRDefault="00C81E68" w:rsidP="00920134">
      <w:pPr>
        <w:ind w:firstLineChars="200" w:firstLine="480"/>
        <w:rPr>
          <w:rFonts w:ascii="宋体" w:eastAsia="宋体" w:hAnsi="宋体" w:cs="Times New Roman"/>
          <w:sz w:val="24"/>
          <w:szCs w:val="24"/>
        </w:rPr>
      </w:pPr>
      <w:r w:rsidRPr="00E602CC">
        <w:rPr>
          <w:rFonts w:ascii="宋体" w:eastAsia="宋体" w:hAnsi="宋体" w:cs="Times New Roman" w:hint="eastAsia"/>
          <w:sz w:val="24"/>
          <w:szCs w:val="24"/>
        </w:rPr>
        <w:t>完成编程仿真，写成函数形式（</w:t>
      </w:r>
      <w:r w:rsidRPr="00E602CC">
        <w:rPr>
          <w:rFonts w:ascii="Times New Roman" w:eastAsia="宋体" w:hAnsi="Times New Roman" w:cs="Times New Roman"/>
          <w:sz w:val="24"/>
          <w:szCs w:val="24"/>
        </w:rPr>
        <w:t>MATLAB</w:t>
      </w:r>
      <w:r w:rsidRPr="00E602CC">
        <w:rPr>
          <w:rFonts w:ascii="宋体" w:eastAsia="宋体" w:hAnsi="宋体" w:cs="Times New Roman"/>
          <w:sz w:val="24"/>
          <w:szCs w:val="24"/>
        </w:rPr>
        <w:t>）</w:t>
      </w:r>
      <w:r w:rsidRPr="00E602CC">
        <w:rPr>
          <w:rFonts w:ascii="宋体" w:eastAsia="宋体" w:hAnsi="宋体" w:cs="Times New Roman" w:hint="eastAsia"/>
          <w:sz w:val="24"/>
          <w:szCs w:val="24"/>
        </w:rPr>
        <w:t>。</w:t>
      </w:r>
    </w:p>
    <w:p w14:paraId="49EDFA80" w14:textId="77777777" w:rsidR="00C81E68" w:rsidRPr="00E602CC" w:rsidRDefault="00C81E68" w:rsidP="00920134">
      <w:pPr>
        <w:ind w:firstLineChars="200" w:firstLine="480"/>
        <w:rPr>
          <w:rFonts w:ascii="宋体" w:eastAsia="宋体" w:hAnsi="宋体" w:cs="Times New Roman"/>
          <w:sz w:val="24"/>
          <w:szCs w:val="24"/>
        </w:rPr>
      </w:pPr>
      <w:r w:rsidRPr="00E602CC">
        <w:rPr>
          <w:rFonts w:ascii="宋体" w:eastAsia="宋体" w:hAnsi="宋体" w:cs="Times New Roman"/>
          <w:sz w:val="24"/>
          <w:szCs w:val="24"/>
        </w:rPr>
        <w:t>输入：信道转移矩阵（考虑</w:t>
      </w:r>
      <w:r w:rsidRPr="00E602CC">
        <w:rPr>
          <w:rFonts w:ascii="Times New Roman" w:eastAsia="宋体" w:hAnsi="Times New Roman" w:cs="Times New Roman"/>
          <w:sz w:val="24"/>
          <w:szCs w:val="24"/>
        </w:rPr>
        <w:t>3</w:t>
      </w:r>
      <w:r w:rsidRPr="00E602CC">
        <w:rPr>
          <w:rFonts w:ascii="宋体" w:eastAsia="宋体" w:hAnsi="宋体" w:cs="Times New Roman"/>
          <w:sz w:val="24"/>
          <w:szCs w:val="24"/>
        </w:rPr>
        <w:t>种情况对称信道、准对称信道、非奇异方阵）</w:t>
      </w:r>
      <w:r w:rsidRPr="00E602CC">
        <w:rPr>
          <w:rFonts w:ascii="宋体" w:eastAsia="宋体" w:hAnsi="宋体" w:cs="Times New Roman" w:hint="eastAsia"/>
          <w:sz w:val="24"/>
          <w:szCs w:val="24"/>
        </w:rPr>
        <w:t>；</w:t>
      </w:r>
    </w:p>
    <w:p w14:paraId="49AFE32E" w14:textId="77777777" w:rsidR="00C81E68" w:rsidRPr="00E602CC" w:rsidRDefault="00C81E68" w:rsidP="00920134">
      <w:pPr>
        <w:ind w:firstLineChars="200" w:firstLine="480"/>
        <w:rPr>
          <w:rFonts w:ascii="宋体" w:eastAsia="宋体" w:hAnsi="宋体" w:cs="Times New Roman"/>
          <w:sz w:val="24"/>
          <w:szCs w:val="24"/>
        </w:rPr>
      </w:pPr>
      <w:r w:rsidRPr="00E602CC">
        <w:rPr>
          <w:rFonts w:ascii="宋体" w:eastAsia="宋体" w:hAnsi="宋体" w:cs="Times New Roman"/>
          <w:sz w:val="24"/>
          <w:szCs w:val="24"/>
        </w:rPr>
        <w:t>输出：信道容量，最佳输入分布</w:t>
      </w:r>
      <w:r w:rsidRPr="00E602CC">
        <w:rPr>
          <w:rFonts w:ascii="宋体" w:eastAsia="宋体" w:hAnsi="宋体" w:cs="Times New Roman" w:hint="eastAsia"/>
          <w:sz w:val="24"/>
          <w:szCs w:val="24"/>
        </w:rPr>
        <w:t>。</w:t>
      </w:r>
    </w:p>
    <w:p w14:paraId="7BAB3E03" w14:textId="29E423E9" w:rsidR="00C81E68" w:rsidRPr="00B365DD" w:rsidRDefault="00C81E68" w:rsidP="00920134">
      <w:pPr>
        <w:pStyle w:val="2"/>
        <w:numPr>
          <w:ilvl w:val="0"/>
          <w:numId w:val="22"/>
        </w:numPr>
        <w:spacing w:beforeLines="200" w:before="624" w:afterLines="50" w:after="156" w:line="0" w:lineRule="atLeast"/>
        <w:ind w:left="0" w:firstLine="0"/>
        <w:rPr>
          <w:rFonts w:ascii="宋体" w:eastAsia="宋体" w:hAnsi="宋体"/>
          <w:sz w:val="36"/>
          <w:szCs w:val="36"/>
        </w:rPr>
      </w:pPr>
      <w:bookmarkStart w:id="17" w:name="_Toc12302004"/>
      <w:bookmarkStart w:id="18" w:name="_Toc74866086"/>
      <w:bookmarkStart w:id="19" w:name="_Toc74866120"/>
      <w:bookmarkStart w:id="20" w:name="_Toc74866224"/>
      <w:bookmarkStart w:id="21" w:name="_Toc74897225"/>
      <w:r w:rsidRPr="00B365DD">
        <w:rPr>
          <w:rFonts w:ascii="宋体" w:eastAsia="宋体" w:hAnsi="宋体" w:hint="eastAsia"/>
          <w:sz w:val="36"/>
          <w:szCs w:val="36"/>
        </w:rPr>
        <w:t>软件设计方案</w:t>
      </w:r>
      <w:bookmarkEnd w:id="17"/>
      <w:bookmarkEnd w:id="18"/>
      <w:bookmarkEnd w:id="19"/>
      <w:bookmarkEnd w:id="20"/>
      <w:bookmarkEnd w:id="21"/>
    </w:p>
    <w:p w14:paraId="73770547" w14:textId="77777777" w:rsidR="00C81E68" w:rsidRDefault="00C81E68" w:rsidP="00920134">
      <w:pPr>
        <w:spacing w:beforeLines="50" w:before="156" w:afterLines="50" w:after="156"/>
        <w:ind w:firstLineChars="200" w:firstLine="480"/>
        <w:rPr>
          <w:rFonts w:ascii="宋体" w:eastAsia="宋体" w:hAnsi="宋体" w:cs="Times New Roman"/>
          <w:sz w:val="24"/>
          <w:szCs w:val="24"/>
        </w:rPr>
      </w:pPr>
      <w:r>
        <w:rPr>
          <w:rFonts w:ascii="宋体" w:eastAsia="宋体" w:hAnsi="宋体" w:cs="Times New Roman" w:hint="eastAsia"/>
          <w:sz w:val="24"/>
          <w:szCs w:val="24"/>
        </w:rPr>
        <w:t>为使程序输入具有灵活性，输入的信道转移概率矩阵</w:t>
      </w:r>
      <w:r w:rsidRPr="00741D25">
        <w:rPr>
          <w:rFonts w:ascii="Times New Roman" w:eastAsia="宋体" w:hAnsi="Times New Roman" w:cs="Times New Roman" w:hint="cs"/>
          <w:sz w:val="24"/>
          <w:szCs w:val="24"/>
        </w:rPr>
        <w:t>(</w:t>
      </w:r>
      <w:r w:rsidRPr="00741D25">
        <w:rPr>
          <w:rFonts w:ascii="Times New Roman" w:eastAsia="宋体" w:hAnsi="Times New Roman" w:cs="Times New Roman"/>
          <w:sz w:val="24"/>
          <w:szCs w:val="24"/>
        </w:rPr>
        <w:t>Pij)</w:t>
      </w:r>
      <w:r>
        <w:rPr>
          <w:rFonts w:ascii="宋体" w:eastAsia="宋体" w:hAnsi="宋体" w:cs="Times New Roman" w:hint="eastAsia"/>
          <w:sz w:val="24"/>
          <w:szCs w:val="24"/>
        </w:rPr>
        <w:t>由用户决定，只要满足矩阵的各行元素之和均为</w:t>
      </w:r>
      <w:r w:rsidRPr="00741D25">
        <w:rPr>
          <w:rFonts w:ascii="Times New Roman" w:eastAsia="宋体" w:hAnsi="Times New Roman" w:cs="Times New Roman" w:hint="eastAsia"/>
          <w:sz w:val="24"/>
          <w:szCs w:val="24"/>
        </w:rPr>
        <w:t>1</w:t>
      </w:r>
      <w:r>
        <w:rPr>
          <w:rFonts w:ascii="宋体" w:eastAsia="宋体" w:hAnsi="宋体" w:cs="Times New Roman" w:hint="eastAsia"/>
          <w:sz w:val="24"/>
          <w:szCs w:val="24"/>
        </w:rPr>
        <w:t>即可（在主程序中以代码注释的方式</w:t>
      </w:r>
      <w:r w:rsidRPr="001B66DF">
        <w:rPr>
          <w:rFonts w:ascii="宋体" w:eastAsia="宋体" w:hAnsi="宋体" w:cs="Times New Roman" w:hint="eastAsia"/>
          <w:sz w:val="24"/>
          <w:szCs w:val="24"/>
        </w:rPr>
        <w:t>提供各种情况下的</w:t>
      </w:r>
      <w:r w:rsidRPr="00741D25">
        <w:rPr>
          <w:rFonts w:ascii="Times New Roman" w:eastAsia="宋体" w:hAnsi="Times New Roman" w:cs="Times New Roman"/>
          <w:sz w:val="24"/>
          <w:szCs w:val="24"/>
        </w:rPr>
        <w:t>Pij</w:t>
      </w:r>
      <w:r w:rsidRPr="001B66DF">
        <w:rPr>
          <w:rFonts w:ascii="宋体" w:eastAsia="宋体" w:hAnsi="宋体" w:cs="Times New Roman"/>
          <w:sz w:val="24"/>
          <w:szCs w:val="24"/>
        </w:rPr>
        <w:t>的例子供</w:t>
      </w:r>
      <w:r>
        <w:rPr>
          <w:rFonts w:ascii="宋体" w:eastAsia="宋体" w:hAnsi="宋体" w:cs="Times New Roman" w:hint="eastAsia"/>
          <w:sz w:val="24"/>
          <w:szCs w:val="24"/>
        </w:rPr>
        <w:t>用户选择，若输入的矩阵不满足行和为1的条件，运行过程中会弹出错误对话框提醒用户检查后再次运行程序，并结束该次程序的运行）。</w:t>
      </w:r>
    </w:p>
    <w:p w14:paraId="38126F4D" w14:textId="6689D22E" w:rsidR="00C81E68" w:rsidRDefault="00C81E68" w:rsidP="00920134">
      <w:pPr>
        <w:spacing w:beforeLines="50" w:before="156" w:afterLines="50" w:after="156"/>
        <w:ind w:firstLineChars="200" w:firstLine="480"/>
        <w:rPr>
          <w:rFonts w:ascii="宋体" w:eastAsia="宋体" w:hAnsi="宋体" w:cs="Times New Roman"/>
          <w:sz w:val="24"/>
          <w:szCs w:val="24"/>
        </w:rPr>
      </w:pPr>
      <w:r>
        <w:rPr>
          <w:rFonts w:ascii="宋体" w:eastAsia="宋体" w:hAnsi="宋体" w:cs="Times New Roman" w:hint="eastAsia"/>
          <w:sz w:val="24"/>
          <w:szCs w:val="24"/>
        </w:rPr>
        <w:t>而为使输出结果简洁明了，将一些程序模块以函数的形式进行了封装，并在函数文件中以注释的形式编写了帮助文档</w:t>
      </w:r>
      <w:r w:rsidR="00D2219E">
        <w:rPr>
          <w:rFonts w:ascii="宋体" w:eastAsia="宋体" w:hAnsi="宋体" w:cs="Times New Roman" w:hint="eastAsia"/>
          <w:sz w:val="24"/>
          <w:szCs w:val="24"/>
        </w:rPr>
        <w:t>（包括输入输出变量解释，特别地，为使输入输出变量简洁易懂，尽量采用结构体</w:t>
      </w:r>
      <w:r w:rsidR="00B32689">
        <w:rPr>
          <w:rFonts w:ascii="宋体" w:eastAsia="宋体" w:hAnsi="宋体" w:cs="Times New Roman" w:hint="eastAsia"/>
          <w:sz w:val="24"/>
          <w:szCs w:val="24"/>
        </w:rPr>
        <w:t>形式</w:t>
      </w:r>
      <w:r w:rsidR="00465F14">
        <w:rPr>
          <w:rFonts w:ascii="宋体" w:eastAsia="宋体" w:hAnsi="宋体" w:cs="Times New Roman" w:hint="eastAsia"/>
          <w:sz w:val="24"/>
          <w:szCs w:val="24"/>
        </w:rPr>
        <w:t>定义变量</w:t>
      </w:r>
      <w:r w:rsidR="00D2219E">
        <w:rPr>
          <w:rFonts w:ascii="宋体" w:eastAsia="宋体" w:hAnsi="宋体" w:cs="Times New Roman" w:hint="eastAsia"/>
          <w:sz w:val="24"/>
          <w:szCs w:val="24"/>
        </w:rPr>
        <w:t>）</w:t>
      </w:r>
      <w:r>
        <w:rPr>
          <w:rFonts w:ascii="宋体" w:eastAsia="宋体" w:hAnsi="宋体" w:cs="Times New Roman" w:hint="eastAsia"/>
          <w:sz w:val="24"/>
          <w:szCs w:val="24"/>
        </w:rPr>
        <w:t>。具体哪个程序是主程序，哪些程序是函数文件见代码文件夹中的“</w:t>
      </w:r>
      <w:r w:rsidRPr="00741D25">
        <w:rPr>
          <w:rFonts w:ascii="Times New Roman" w:eastAsia="宋体" w:hAnsi="Times New Roman" w:cs="Times New Roman" w:hint="eastAsia"/>
          <w:sz w:val="24"/>
          <w:szCs w:val="24"/>
        </w:rPr>
        <w:t>Read</w:t>
      </w:r>
      <w:r w:rsidRPr="00741D25">
        <w:rPr>
          <w:rFonts w:ascii="Times New Roman" w:eastAsia="宋体" w:hAnsi="Times New Roman" w:cs="Times New Roman"/>
          <w:sz w:val="24"/>
          <w:szCs w:val="24"/>
        </w:rPr>
        <w:t>me.txt</w:t>
      </w:r>
      <w:r w:rsidR="003C7C99">
        <w:rPr>
          <w:rFonts w:ascii="宋体" w:eastAsia="宋体" w:hAnsi="宋体" w:cs="Times New Roman" w:hint="eastAsia"/>
          <w:sz w:val="24"/>
          <w:szCs w:val="24"/>
        </w:rPr>
        <w:t>”</w:t>
      </w:r>
      <w:r>
        <w:rPr>
          <w:rFonts w:ascii="宋体" w:eastAsia="宋体" w:hAnsi="宋体" w:cs="Times New Roman" w:hint="eastAsia"/>
          <w:sz w:val="24"/>
          <w:szCs w:val="24"/>
        </w:rPr>
        <w:t>文件，下面也会简要介绍各函数文件的函数名以及它们的作用，并将整体流程图绘制如下：</w:t>
      </w:r>
    </w:p>
    <w:p w14:paraId="3644B637" w14:textId="77777777" w:rsidR="00C81E68" w:rsidRDefault="00C81E68" w:rsidP="00920134">
      <w:pPr>
        <w:pStyle w:val="a7"/>
        <w:numPr>
          <w:ilvl w:val="0"/>
          <w:numId w:val="36"/>
        </w:numPr>
        <w:ind w:left="142" w:firstLineChars="118" w:firstLine="283"/>
        <w:rPr>
          <w:rFonts w:ascii="宋体" w:eastAsia="宋体" w:hAnsi="宋体" w:cs="Times New Roman"/>
          <w:sz w:val="24"/>
          <w:szCs w:val="24"/>
        </w:rPr>
      </w:pPr>
      <w:r w:rsidRPr="00741D25">
        <w:rPr>
          <w:rFonts w:ascii="Times New Roman" w:eastAsia="宋体" w:hAnsi="Times New Roman" w:cs="Times New Roman"/>
          <w:sz w:val="24"/>
          <w:szCs w:val="24"/>
        </w:rPr>
        <w:t>Channel_capacity_parameter_settings.m</w:t>
      </w:r>
      <w:r w:rsidRPr="00B62891">
        <w:rPr>
          <w:rFonts w:ascii="宋体" w:eastAsia="宋体" w:hAnsi="宋体" w:cs="Times New Roman" w:hint="eastAsia"/>
          <w:sz w:val="24"/>
          <w:szCs w:val="24"/>
        </w:rPr>
        <w:t>函数</w:t>
      </w:r>
    </w:p>
    <w:p w14:paraId="050F1C46" w14:textId="29DB8A64" w:rsidR="00C81E68" w:rsidRPr="00B62891" w:rsidRDefault="00C81E68" w:rsidP="00920134">
      <w:pPr>
        <w:ind w:firstLineChars="354" w:firstLine="850"/>
        <w:rPr>
          <w:rFonts w:ascii="宋体" w:eastAsia="宋体" w:hAnsi="宋体" w:cs="Times New Roman"/>
          <w:sz w:val="24"/>
          <w:szCs w:val="24"/>
        </w:rPr>
      </w:pPr>
      <w:r w:rsidRPr="004670FA">
        <w:rPr>
          <w:rFonts w:ascii="宋体" w:eastAsia="宋体" w:hAnsi="宋体" w:cs="Times New Roman" w:hint="eastAsia"/>
          <w:sz w:val="24"/>
          <w:szCs w:val="24"/>
        </w:rPr>
        <w:t>获取用户的输入</w:t>
      </w:r>
      <w:r>
        <w:rPr>
          <w:rFonts w:ascii="宋体" w:eastAsia="宋体" w:hAnsi="宋体" w:cs="Times New Roman" w:hint="eastAsia"/>
          <w:sz w:val="24"/>
          <w:szCs w:val="24"/>
        </w:rPr>
        <w:t>信道转移概率矩阵</w:t>
      </w:r>
      <w:r w:rsidRPr="00741D25">
        <w:rPr>
          <w:rFonts w:ascii="Times New Roman" w:eastAsia="宋体" w:hAnsi="Times New Roman" w:cs="Times New Roman" w:hint="cs"/>
          <w:sz w:val="24"/>
          <w:szCs w:val="24"/>
        </w:rPr>
        <w:t>(</w:t>
      </w:r>
      <w:r w:rsidRPr="00741D25">
        <w:rPr>
          <w:rFonts w:ascii="Times New Roman" w:eastAsia="宋体" w:hAnsi="Times New Roman" w:cs="Times New Roman"/>
          <w:sz w:val="24"/>
          <w:szCs w:val="24"/>
        </w:rPr>
        <w:t>Pij)</w:t>
      </w:r>
      <w:r w:rsidR="00273670">
        <w:rPr>
          <w:rFonts w:ascii="Times New Roman" w:eastAsia="宋体" w:hAnsi="Times New Roman" w:cs="Times New Roman" w:hint="eastAsia"/>
          <w:sz w:val="24"/>
          <w:szCs w:val="24"/>
        </w:rPr>
        <w:t>以及信道容量相对误差门限</w:t>
      </w:r>
      <w:r w:rsidR="00317B45">
        <w:rPr>
          <w:rFonts w:ascii="Times New Roman" w:eastAsia="宋体" w:hAnsi="Times New Roman" w:cs="Times New Roman" w:hint="eastAsia"/>
          <w:sz w:val="24"/>
          <w:szCs w:val="24"/>
        </w:rPr>
        <w:t>(</w:t>
      </w:r>
      <m:oMath>
        <m:r>
          <w:rPr>
            <w:rFonts w:ascii="Cambria Math" w:eastAsia="宋体" w:hAnsi="Cambria Math" w:cs="Times New Roman"/>
            <w:sz w:val="24"/>
            <w:szCs w:val="24"/>
          </w:rPr>
          <m:t>δ</m:t>
        </m:r>
      </m:oMath>
      <w:r w:rsidR="00317B45">
        <w:rPr>
          <w:rFonts w:ascii="Times New Roman" w:eastAsia="宋体" w:hAnsi="Times New Roman" w:cs="Times New Roman"/>
          <w:sz w:val="24"/>
          <w:szCs w:val="24"/>
        </w:rPr>
        <w:t>)</w:t>
      </w:r>
      <w:r w:rsidRPr="004670FA">
        <w:rPr>
          <w:rFonts w:ascii="宋体" w:eastAsia="宋体" w:hAnsi="宋体" w:cs="Times New Roman" w:hint="eastAsia"/>
          <w:sz w:val="24"/>
          <w:szCs w:val="24"/>
        </w:rPr>
        <w:t>。</w:t>
      </w:r>
    </w:p>
    <w:p w14:paraId="2FBC5710" w14:textId="77777777" w:rsidR="00C81E68" w:rsidRDefault="00C81E68" w:rsidP="00920134">
      <w:pPr>
        <w:pStyle w:val="a7"/>
        <w:numPr>
          <w:ilvl w:val="0"/>
          <w:numId w:val="36"/>
        </w:numPr>
        <w:ind w:left="142" w:firstLineChars="118" w:firstLine="283"/>
        <w:rPr>
          <w:rFonts w:ascii="宋体" w:eastAsia="宋体" w:hAnsi="宋体" w:cs="Times New Roman"/>
          <w:sz w:val="24"/>
          <w:szCs w:val="24"/>
        </w:rPr>
      </w:pPr>
      <w:r w:rsidRPr="00741D25">
        <w:rPr>
          <w:rFonts w:ascii="Times New Roman" w:eastAsia="宋体" w:hAnsi="Times New Roman" w:cs="Times New Roman"/>
          <w:sz w:val="24"/>
          <w:szCs w:val="24"/>
        </w:rPr>
        <w:t>Symtc_Chanl_mtx.m</w:t>
      </w:r>
      <w:r w:rsidRPr="00B62891">
        <w:rPr>
          <w:rFonts w:ascii="宋体" w:eastAsia="宋体" w:hAnsi="宋体" w:cs="Times New Roman" w:hint="eastAsia"/>
          <w:sz w:val="24"/>
          <w:szCs w:val="24"/>
        </w:rPr>
        <w:t>函数</w:t>
      </w:r>
    </w:p>
    <w:p w14:paraId="6764CC0A" w14:textId="77777777" w:rsidR="00C81E68" w:rsidRDefault="00C81E68" w:rsidP="00920134">
      <w:pPr>
        <w:ind w:firstLineChars="354" w:firstLine="850"/>
        <w:rPr>
          <w:rFonts w:ascii="宋体" w:eastAsia="宋体" w:hAnsi="宋体" w:cs="Times New Roman"/>
          <w:sz w:val="24"/>
          <w:szCs w:val="24"/>
        </w:rPr>
      </w:pPr>
      <w:r w:rsidRPr="005254EC">
        <w:rPr>
          <w:rFonts w:ascii="宋体" w:eastAsia="宋体" w:hAnsi="宋体" w:cs="Times New Roman" w:hint="eastAsia"/>
          <w:sz w:val="24"/>
          <w:szCs w:val="24"/>
        </w:rPr>
        <w:t>判断信道转移概率矩阵</w:t>
      </w:r>
      <w:r w:rsidRPr="005254EC">
        <w:rPr>
          <w:rFonts w:ascii="Times New Roman" w:eastAsia="宋体" w:hAnsi="Times New Roman" w:cs="Times New Roman"/>
          <w:sz w:val="24"/>
          <w:szCs w:val="24"/>
        </w:rPr>
        <w:t>Pij</w:t>
      </w:r>
      <w:r w:rsidRPr="005254EC">
        <w:rPr>
          <w:rFonts w:ascii="宋体" w:eastAsia="宋体" w:hAnsi="宋体" w:cs="Times New Roman"/>
          <w:sz w:val="24"/>
          <w:szCs w:val="24"/>
        </w:rPr>
        <w:t>是</w:t>
      </w:r>
      <w:r>
        <w:rPr>
          <w:rFonts w:ascii="宋体" w:eastAsia="宋体" w:hAnsi="宋体" w:cs="Times New Roman" w:hint="eastAsia"/>
          <w:sz w:val="24"/>
          <w:szCs w:val="24"/>
        </w:rPr>
        <w:t>否</w:t>
      </w:r>
      <w:r w:rsidRPr="005254EC">
        <w:rPr>
          <w:rFonts w:ascii="宋体" w:eastAsia="宋体" w:hAnsi="宋体" w:cs="Times New Roman"/>
          <w:sz w:val="24"/>
          <w:szCs w:val="24"/>
        </w:rPr>
        <w:t>对称</w:t>
      </w:r>
      <w:r>
        <w:rPr>
          <w:rFonts w:ascii="宋体" w:eastAsia="宋体" w:hAnsi="宋体" w:cs="Times New Roman" w:hint="eastAsia"/>
          <w:sz w:val="24"/>
          <w:szCs w:val="24"/>
        </w:rPr>
        <w:t>或</w:t>
      </w:r>
      <w:r w:rsidRPr="005254EC">
        <w:rPr>
          <w:rFonts w:ascii="宋体" w:eastAsia="宋体" w:hAnsi="宋体" w:cs="Times New Roman"/>
          <w:sz w:val="24"/>
          <w:szCs w:val="24"/>
        </w:rPr>
        <w:t>准对称。</w:t>
      </w:r>
    </w:p>
    <w:p w14:paraId="20F48390" w14:textId="77777777" w:rsidR="00C81E68" w:rsidRDefault="00C81E68" w:rsidP="00920134">
      <w:pPr>
        <w:pStyle w:val="a7"/>
        <w:numPr>
          <w:ilvl w:val="0"/>
          <w:numId w:val="36"/>
        </w:numPr>
        <w:ind w:left="142" w:firstLineChars="118" w:firstLine="283"/>
        <w:rPr>
          <w:rFonts w:ascii="宋体" w:eastAsia="宋体" w:hAnsi="宋体" w:cs="Times New Roman"/>
          <w:sz w:val="24"/>
          <w:szCs w:val="24"/>
        </w:rPr>
      </w:pPr>
      <w:r w:rsidRPr="00741D25">
        <w:rPr>
          <w:rFonts w:ascii="Times New Roman" w:eastAsia="宋体" w:hAnsi="Times New Roman" w:cs="Times New Roman"/>
          <w:sz w:val="24"/>
          <w:szCs w:val="24"/>
        </w:rPr>
        <w:t>Channel_capacity_symtc_algrtm.m</w:t>
      </w:r>
      <w:r w:rsidRPr="00B62891">
        <w:rPr>
          <w:rFonts w:ascii="宋体" w:eastAsia="宋体" w:hAnsi="宋体" w:cs="Times New Roman" w:hint="eastAsia"/>
          <w:sz w:val="24"/>
          <w:szCs w:val="24"/>
        </w:rPr>
        <w:t>函数</w:t>
      </w:r>
      <w:r>
        <w:rPr>
          <w:rFonts w:ascii="宋体" w:eastAsia="宋体" w:hAnsi="宋体" w:cs="Times New Roman" w:hint="eastAsia"/>
          <w:sz w:val="24"/>
          <w:szCs w:val="24"/>
        </w:rPr>
        <w:t>。</w:t>
      </w:r>
    </w:p>
    <w:p w14:paraId="5F67DC50" w14:textId="77777777" w:rsidR="00C81E68" w:rsidRPr="00E460F8" w:rsidRDefault="00C81E68" w:rsidP="00920134">
      <w:pPr>
        <w:ind w:firstLineChars="354" w:firstLine="850"/>
        <w:rPr>
          <w:rFonts w:ascii="宋体" w:eastAsia="宋体" w:hAnsi="宋体" w:cs="Times New Roman"/>
          <w:sz w:val="24"/>
          <w:szCs w:val="24"/>
        </w:rPr>
      </w:pPr>
      <w:r>
        <w:rPr>
          <w:rFonts w:ascii="宋体" w:eastAsia="宋体" w:hAnsi="宋体" w:cs="Times New Roman" w:hint="eastAsia"/>
          <w:sz w:val="24"/>
          <w:szCs w:val="24"/>
        </w:rPr>
        <w:t>计算</w:t>
      </w:r>
      <w:r w:rsidRPr="00E460F8">
        <w:rPr>
          <w:rFonts w:ascii="宋体" w:eastAsia="宋体" w:hAnsi="宋体" w:cs="Times New Roman" w:hint="eastAsia"/>
          <w:sz w:val="24"/>
          <w:szCs w:val="24"/>
        </w:rPr>
        <w:t>对称或准对称信道转移概率矩阵</w:t>
      </w:r>
      <w:r>
        <w:rPr>
          <w:rFonts w:ascii="宋体" w:eastAsia="宋体" w:hAnsi="宋体" w:cs="Times New Roman" w:hint="eastAsia"/>
          <w:sz w:val="24"/>
          <w:szCs w:val="24"/>
        </w:rPr>
        <w:t>的</w:t>
      </w:r>
      <w:r w:rsidRPr="00E460F8">
        <w:rPr>
          <w:rFonts w:ascii="宋体" w:eastAsia="宋体" w:hAnsi="宋体" w:cs="Times New Roman" w:hint="eastAsia"/>
          <w:sz w:val="24"/>
          <w:szCs w:val="24"/>
        </w:rPr>
        <w:t>信道容量</w:t>
      </w:r>
      <w:r>
        <w:rPr>
          <w:rFonts w:ascii="Times New Roman" w:eastAsia="宋体" w:hAnsi="Times New Roman" w:cs="Times New Roman" w:hint="eastAsia"/>
          <w:sz w:val="24"/>
          <w:szCs w:val="24"/>
        </w:rPr>
        <w:t>(</w:t>
      </w:r>
      <w:r w:rsidRPr="00E460F8">
        <w:rPr>
          <w:rFonts w:ascii="Times New Roman" w:eastAsia="宋体" w:hAnsi="Times New Roman" w:cs="Times New Roman"/>
          <w:sz w:val="24"/>
          <w:szCs w:val="24"/>
        </w:rPr>
        <w:t>C</w:t>
      </w:r>
      <w:r>
        <w:rPr>
          <w:rFonts w:ascii="Times New Roman" w:eastAsia="宋体" w:hAnsi="Times New Roman" w:cs="Times New Roman"/>
          <w:sz w:val="24"/>
          <w:szCs w:val="24"/>
        </w:rPr>
        <w:t>)</w:t>
      </w:r>
      <w:r w:rsidRPr="00E460F8">
        <w:rPr>
          <w:rFonts w:ascii="宋体" w:eastAsia="宋体" w:hAnsi="宋体" w:cs="Times New Roman"/>
          <w:sz w:val="24"/>
          <w:szCs w:val="24"/>
        </w:rPr>
        <w:t>和最</w:t>
      </w:r>
      <w:r>
        <w:rPr>
          <w:rFonts w:ascii="宋体" w:eastAsia="宋体" w:hAnsi="宋体" w:cs="Times New Roman" w:hint="eastAsia"/>
          <w:sz w:val="24"/>
          <w:szCs w:val="24"/>
        </w:rPr>
        <w:t>佳</w:t>
      </w:r>
      <w:r w:rsidRPr="00E460F8">
        <w:rPr>
          <w:rFonts w:ascii="宋体" w:eastAsia="宋体" w:hAnsi="宋体" w:cs="Times New Roman"/>
          <w:sz w:val="24"/>
          <w:szCs w:val="24"/>
        </w:rPr>
        <w:t>信源</w:t>
      </w:r>
      <w:r>
        <w:rPr>
          <w:rFonts w:ascii="宋体" w:eastAsia="宋体" w:hAnsi="宋体" w:cs="Times New Roman" w:hint="eastAsia"/>
          <w:sz w:val="24"/>
          <w:szCs w:val="24"/>
        </w:rPr>
        <w:t>分布</w:t>
      </w:r>
      <w:r w:rsidRPr="00E460F8">
        <w:rPr>
          <w:rFonts w:ascii="Times New Roman" w:eastAsia="宋体" w:hAnsi="Times New Roman" w:cs="Times New Roman"/>
          <w:sz w:val="24"/>
          <w:szCs w:val="24"/>
        </w:rPr>
        <w:t>(Pi)</w:t>
      </w:r>
      <w:r>
        <w:rPr>
          <w:rFonts w:ascii="Times New Roman" w:eastAsia="宋体" w:hAnsi="Times New Roman" w:cs="Times New Roman" w:hint="eastAsia"/>
          <w:sz w:val="24"/>
          <w:szCs w:val="24"/>
        </w:rPr>
        <w:t>。</w:t>
      </w:r>
    </w:p>
    <w:p w14:paraId="2E7BE153" w14:textId="77777777" w:rsidR="00C81E68" w:rsidRDefault="00C81E68" w:rsidP="00920134">
      <w:pPr>
        <w:pStyle w:val="a7"/>
        <w:numPr>
          <w:ilvl w:val="0"/>
          <w:numId w:val="36"/>
        </w:numPr>
        <w:ind w:left="142" w:firstLineChars="118" w:firstLine="283"/>
        <w:rPr>
          <w:rFonts w:ascii="宋体" w:eastAsia="宋体" w:hAnsi="宋体" w:cs="Times New Roman"/>
          <w:sz w:val="24"/>
          <w:szCs w:val="24"/>
        </w:rPr>
      </w:pPr>
      <w:r w:rsidRPr="00741D25">
        <w:rPr>
          <w:rFonts w:ascii="Times New Roman" w:eastAsia="宋体" w:hAnsi="Times New Roman" w:cs="Times New Roman"/>
          <w:sz w:val="24"/>
          <w:szCs w:val="24"/>
        </w:rPr>
        <w:t>Channel_capacity_nonSngr_algrtm.m</w:t>
      </w:r>
      <w:r w:rsidRPr="00B62891">
        <w:rPr>
          <w:rFonts w:ascii="宋体" w:eastAsia="宋体" w:hAnsi="宋体" w:cs="Times New Roman" w:hint="eastAsia"/>
          <w:sz w:val="24"/>
          <w:szCs w:val="24"/>
        </w:rPr>
        <w:t>函数</w:t>
      </w:r>
    </w:p>
    <w:p w14:paraId="617FF515" w14:textId="77777777" w:rsidR="00C81E68" w:rsidRPr="009C1E24" w:rsidRDefault="00C81E68" w:rsidP="00920134">
      <w:pPr>
        <w:ind w:leftChars="405" w:left="850" w:firstLine="1"/>
        <w:rPr>
          <w:rFonts w:ascii="宋体" w:eastAsia="宋体" w:hAnsi="宋体" w:cs="Times New Roman"/>
          <w:sz w:val="24"/>
          <w:szCs w:val="24"/>
        </w:rPr>
      </w:pPr>
      <w:r>
        <w:rPr>
          <w:rFonts w:ascii="宋体" w:eastAsia="宋体" w:hAnsi="宋体" w:cs="Times New Roman" w:hint="eastAsia"/>
          <w:sz w:val="24"/>
          <w:szCs w:val="24"/>
        </w:rPr>
        <w:t>计算</w:t>
      </w:r>
      <w:r w:rsidRPr="009C1E24">
        <w:rPr>
          <w:rFonts w:ascii="宋体" w:eastAsia="宋体" w:hAnsi="宋体" w:cs="Times New Roman" w:hint="eastAsia"/>
          <w:sz w:val="24"/>
          <w:szCs w:val="24"/>
        </w:rPr>
        <w:t>非奇异非对称</w:t>
      </w:r>
      <w:r w:rsidRPr="00E460F8">
        <w:rPr>
          <w:rFonts w:ascii="宋体" w:eastAsia="宋体" w:hAnsi="宋体" w:cs="Times New Roman" w:hint="eastAsia"/>
          <w:sz w:val="24"/>
          <w:szCs w:val="24"/>
        </w:rPr>
        <w:t>信道转移概率矩阵</w:t>
      </w:r>
      <w:r>
        <w:rPr>
          <w:rFonts w:ascii="宋体" w:eastAsia="宋体" w:hAnsi="宋体" w:cs="Times New Roman" w:hint="eastAsia"/>
          <w:sz w:val="24"/>
          <w:szCs w:val="24"/>
        </w:rPr>
        <w:t>的</w:t>
      </w:r>
      <w:r w:rsidRPr="00E460F8">
        <w:rPr>
          <w:rFonts w:ascii="宋体" w:eastAsia="宋体" w:hAnsi="宋体" w:cs="Times New Roman" w:hint="eastAsia"/>
          <w:sz w:val="24"/>
          <w:szCs w:val="24"/>
        </w:rPr>
        <w:t>信道容量</w:t>
      </w:r>
      <w:r>
        <w:rPr>
          <w:rFonts w:ascii="Times New Roman" w:eastAsia="宋体" w:hAnsi="Times New Roman" w:cs="Times New Roman" w:hint="eastAsia"/>
          <w:sz w:val="24"/>
          <w:szCs w:val="24"/>
        </w:rPr>
        <w:t>(</w:t>
      </w:r>
      <w:r w:rsidRPr="00E460F8">
        <w:rPr>
          <w:rFonts w:ascii="Times New Roman" w:eastAsia="宋体" w:hAnsi="Times New Roman" w:cs="Times New Roman"/>
          <w:sz w:val="24"/>
          <w:szCs w:val="24"/>
        </w:rPr>
        <w:t>C</w:t>
      </w:r>
      <w:r>
        <w:rPr>
          <w:rFonts w:ascii="Times New Roman" w:eastAsia="宋体" w:hAnsi="Times New Roman" w:cs="Times New Roman"/>
          <w:sz w:val="24"/>
          <w:szCs w:val="24"/>
        </w:rPr>
        <w:t>)</w:t>
      </w:r>
      <w:r w:rsidRPr="00E460F8">
        <w:rPr>
          <w:rFonts w:ascii="宋体" w:eastAsia="宋体" w:hAnsi="宋体" w:cs="Times New Roman"/>
          <w:sz w:val="24"/>
          <w:szCs w:val="24"/>
        </w:rPr>
        <w:t>和最</w:t>
      </w:r>
      <w:r>
        <w:rPr>
          <w:rFonts w:ascii="宋体" w:eastAsia="宋体" w:hAnsi="宋体" w:cs="Times New Roman" w:hint="eastAsia"/>
          <w:sz w:val="24"/>
          <w:szCs w:val="24"/>
        </w:rPr>
        <w:t>佳</w:t>
      </w:r>
      <w:r w:rsidRPr="00E460F8">
        <w:rPr>
          <w:rFonts w:ascii="宋体" w:eastAsia="宋体" w:hAnsi="宋体" w:cs="Times New Roman"/>
          <w:sz w:val="24"/>
          <w:szCs w:val="24"/>
        </w:rPr>
        <w:t>信源</w:t>
      </w:r>
      <w:r>
        <w:rPr>
          <w:rFonts w:ascii="宋体" w:eastAsia="宋体" w:hAnsi="宋体" w:cs="Times New Roman" w:hint="eastAsia"/>
          <w:sz w:val="24"/>
          <w:szCs w:val="24"/>
        </w:rPr>
        <w:t>分布</w:t>
      </w:r>
      <w:r w:rsidRPr="00E460F8">
        <w:rPr>
          <w:rFonts w:ascii="Times New Roman" w:eastAsia="宋体" w:hAnsi="Times New Roman" w:cs="Times New Roman"/>
          <w:sz w:val="24"/>
          <w:szCs w:val="24"/>
        </w:rPr>
        <w:t>(Pi)</w:t>
      </w:r>
      <w:r>
        <w:rPr>
          <w:rFonts w:ascii="Times New Roman" w:eastAsia="宋体" w:hAnsi="Times New Roman" w:cs="Times New Roman" w:hint="eastAsia"/>
          <w:sz w:val="24"/>
          <w:szCs w:val="24"/>
        </w:rPr>
        <w:t>。先尝试用</w:t>
      </w:r>
      <w:r w:rsidRPr="009C1E24">
        <w:rPr>
          <w:rFonts w:ascii="Times New Roman" w:eastAsia="宋体" w:hAnsi="Times New Roman" w:cs="Times New Roman" w:hint="eastAsia"/>
          <w:sz w:val="24"/>
          <w:szCs w:val="24"/>
        </w:rPr>
        <w:t>一般</w:t>
      </w:r>
      <w:r w:rsidRPr="009C1E24">
        <w:rPr>
          <w:rFonts w:ascii="Times New Roman" w:eastAsia="宋体" w:hAnsi="Times New Roman" w:cs="Times New Roman"/>
          <w:sz w:val="24"/>
          <w:szCs w:val="24"/>
        </w:rPr>
        <w:t>DMC</w:t>
      </w:r>
      <w:r w:rsidRPr="009C1E24">
        <w:rPr>
          <w:rFonts w:ascii="Times New Roman" w:eastAsia="宋体" w:hAnsi="Times New Roman" w:cs="Times New Roman"/>
          <w:sz w:val="24"/>
          <w:szCs w:val="24"/>
        </w:rPr>
        <w:t>容量算法计算并检查输入分布</w:t>
      </w:r>
      <w:r>
        <w:rPr>
          <w:rFonts w:ascii="Times New Roman" w:eastAsia="宋体" w:hAnsi="Times New Roman" w:cs="Times New Roman" w:hint="eastAsia"/>
          <w:sz w:val="24"/>
          <w:szCs w:val="24"/>
        </w:rPr>
        <w:t>是否均非负；若非负，说明最佳信源分布在边界内取值，算得结果正确，跳出函数；若有负数，说明最佳信源分布在边界上取值（再用</w:t>
      </w:r>
      <w:r w:rsidRPr="009C1E24">
        <w:rPr>
          <w:rFonts w:ascii="Times New Roman" w:eastAsia="宋体" w:hAnsi="Times New Roman" w:cs="Times New Roman" w:hint="eastAsia"/>
          <w:sz w:val="24"/>
          <w:szCs w:val="24"/>
        </w:rPr>
        <w:t>一般</w:t>
      </w:r>
      <w:r w:rsidRPr="009C1E24">
        <w:rPr>
          <w:rFonts w:ascii="Times New Roman" w:eastAsia="宋体" w:hAnsi="Times New Roman" w:cs="Times New Roman"/>
          <w:sz w:val="24"/>
          <w:szCs w:val="24"/>
        </w:rPr>
        <w:t>DMC</w:t>
      </w:r>
      <w:r w:rsidRPr="009C1E24">
        <w:rPr>
          <w:rFonts w:ascii="Times New Roman" w:eastAsia="宋体" w:hAnsi="Times New Roman" w:cs="Times New Roman"/>
          <w:sz w:val="24"/>
          <w:szCs w:val="24"/>
        </w:rPr>
        <w:t>容量算法计算</w:t>
      </w:r>
      <w:r>
        <w:rPr>
          <w:rFonts w:ascii="Times New Roman" w:eastAsia="宋体" w:hAnsi="Times New Roman" w:cs="Times New Roman" w:hint="eastAsia"/>
          <w:sz w:val="24"/>
          <w:szCs w:val="24"/>
        </w:rPr>
        <w:t>就相当困难了），调用信道容量迭代算法计算，并返回算得结果。</w:t>
      </w:r>
    </w:p>
    <w:p w14:paraId="04EA0EDC" w14:textId="77777777" w:rsidR="00C81E68" w:rsidRDefault="00C81E68" w:rsidP="00920134">
      <w:pPr>
        <w:pStyle w:val="a7"/>
        <w:numPr>
          <w:ilvl w:val="0"/>
          <w:numId w:val="36"/>
        </w:numPr>
        <w:ind w:left="142" w:firstLineChars="118" w:firstLine="283"/>
        <w:rPr>
          <w:rFonts w:ascii="宋体" w:eastAsia="宋体" w:hAnsi="宋体" w:cs="Times New Roman"/>
          <w:sz w:val="24"/>
          <w:szCs w:val="24"/>
        </w:rPr>
      </w:pPr>
      <w:r w:rsidRPr="00741D25">
        <w:rPr>
          <w:rFonts w:ascii="Times New Roman" w:eastAsia="宋体" w:hAnsi="Times New Roman" w:cs="Times New Roman"/>
          <w:sz w:val="24"/>
          <w:szCs w:val="24"/>
        </w:rPr>
        <w:t>Channel_capacity_itrtn_algrtm.m</w:t>
      </w:r>
      <w:r w:rsidRPr="00B62891">
        <w:rPr>
          <w:rFonts w:ascii="宋体" w:eastAsia="宋体" w:hAnsi="宋体" w:cs="Times New Roman" w:hint="eastAsia"/>
          <w:sz w:val="24"/>
          <w:szCs w:val="24"/>
        </w:rPr>
        <w:t>函数</w:t>
      </w:r>
    </w:p>
    <w:p w14:paraId="2248B470" w14:textId="77777777" w:rsidR="00C81E68" w:rsidRDefault="00C81E68" w:rsidP="00920134">
      <w:pPr>
        <w:ind w:leftChars="405" w:left="850" w:firstLine="1"/>
        <w:rPr>
          <w:rFonts w:ascii="宋体" w:eastAsia="宋体" w:hAnsi="宋体" w:cs="Times New Roman"/>
          <w:sz w:val="24"/>
          <w:szCs w:val="24"/>
        </w:rPr>
      </w:pPr>
      <w:r w:rsidRPr="00812262">
        <w:rPr>
          <w:rFonts w:ascii="宋体" w:eastAsia="宋体" w:hAnsi="宋体" w:cs="Times New Roman" w:hint="eastAsia"/>
          <w:sz w:val="24"/>
          <w:szCs w:val="24"/>
        </w:rPr>
        <w:t>信道容量迭代算法</w:t>
      </w:r>
      <w:r>
        <w:rPr>
          <w:rFonts w:ascii="宋体" w:eastAsia="宋体" w:hAnsi="宋体" w:cs="Times New Roman" w:hint="eastAsia"/>
          <w:sz w:val="24"/>
          <w:szCs w:val="24"/>
        </w:rPr>
        <w:t>，计算</w:t>
      </w:r>
      <w:r w:rsidRPr="009C1E24">
        <w:rPr>
          <w:rFonts w:ascii="宋体" w:eastAsia="宋体" w:hAnsi="宋体" w:cs="Times New Roman" w:hint="eastAsia"/>
          <w:sz w:val="24"/>
          <w:szCs w:val="24"/>
        </w:rPr>
        <w:t>奇异非对称</w:t>
      </w:r>
      <w:r w:rsidRPr="00E460F8">
        <w:rPr>
          <w:rFonts w:ascii="宋体" w:eastAsia="宋体" w:hAnsi="宋体" w:cs="Times New Roman" w:hint="eastAsia"/>
          <w:sz w:val="24"/>
          <w:szCs w:val="24"/>
        </w:rPr>
        <w:t>信道转移概率矩阵</w:t>
      </w:r>
      <w:r>
        <w:rPr>
          <w:rFonts w:ascii="宋体" w:eastAsia="宋体" w:hAnsi="宋体" w:cs="Times New Roman" w:hint="eastAsia"/>
          <w:sz w:val="24"/>
          <w:szCs w:val="24"/>
        </w:rPr>
        <w:t>的</w:t>
      </w:r>
      <w:r w:rsidRPr="00E460F8">
        <w:rPr>
          <w:rFonts w:ascii="宋体" w:eastAsia="宋体" w:hAnsi="宋体" w:cs="Times New Roman" w:hint="eastAsia"/>
          <w:sz w:val="24"/>
          <w:szCs w:val="24"/>
        </w:rPr>
        <w:t>信道容量</w:t>
      </w:r>
      <w:r>
        <w:rPr>
          <w:rFonts w:ascii="Times New Roman" w:eastAsia="宋体" w:hAnsi="Times New Roman" w:cs="Times New Roman" w:hint="eastAsia"/>
          <w:sz w:val="24"/>
          <w:szCs w:val="24"/>
        </w:rPr>
        <w:t>(</w:t>
      </w:r>
      <w:r w:rsidRPr="00E460F8">
        <w:rPr>
          <w:rFonts w:ascii="Times New Roman" w:eastAsia="宋体" w:hAnsi="Times New Roman" w:cs="Times New Roman"/>
          <w:sz w:val="24"/>
          <w:szCs w:val="24"/>
        </w:rPr>
        <w:t>C</w:t>
      </w:r>
      <w:r>
        <w:rPr>
          <w:rFonts w:ascii="Times New Roman" w:eastAsia="宋体" w:hAnsi="Times New Roman" w:cs="Times New Roman"/>
          <w:sz w:val="24"/>
          <w:szCs w:val="24"/>
        </w:rPr>
        <w:t>)</w:t>
      </w:r>
      <w:r w:rsidRPr="00E460F8">
        <w:rPr>
          <w:rFonts w:ascii="宋体" w:eastAsia="宋体" w:hAnsi="宋体" w:cs="Times New Roman"/>
          <w:sz w:val="24"/>
          <w:szCs w:val="24"/>
        </w:rPr>
        <w:t>和最</w:t>
      </w:r>
      <w:r>
        <w:rPr>
          <w:rFonts w:ascii="宋体" w:eastAsia="宋体" w:hAnsi="宋体" w:cs="Times New Roman" w:hint="eastAsia"/>
          <w:sz w:val="24"/>
          <w:szCs w:val="24"/>
        </w:rPr>
        <w:t>佳</w:t>
      </w:r>
      <w:r w:rsidRPr="00E460F8">
        <w:rPr>
          <w:rFonts w:ascii="宋体" w:eastAsia="宋体" w:hAnsi="宋体" w:cs="Times New Roman"/>
          <w:sz w:val="24"/>
          <w:szCs w:val="24"/>
        </w:rPr>
        <w:t>信源</w:t>
      </w:r>
      <w:r>
        <w:rPr>
          <w:rFonts w:ascii="宋体" w:eastAsia="宋体" w:hAnsi="宋体" w:cs="Times New Roman" w:hint="eastAsia"/>
          <w:sz w:val="24"/>
          <w:szCs w:val="24"/>
        </w:rPr>
        <w:t>分布</w:t>
      </w:r>
      <w:r w:rsidRPr="00E460F8">
        <w:rPr>
          <w:rFonts w:ascii="Times New Roman" w:eastAsia="宋体" w:hAnsi="Times New Roman" w:cs="Times New Roman"/>
          <w:sz w:val="24"/>
          <w:szCs w:val="24"/>
        </w:rPr>
        <w:t>(Pi)</w:t>
      </w:r>
      <w:r>
        <w:rPr>
          <w:rFonts w:ascii="Times New Roman" w:eastAsia="宋体" w:hAnsi="Times New Roman" w:cs="Times New Roman" w:hint="eastAsia"/>
          <w:sz w:val="24"/>
          <w:szCs w:val="24"/>
        </w:rPr>
        <w:t>（</w:t>
      </w:r>
      <w:r w:rsidRPr="00812262">
        <w:rPr>
          <w:rFonts w:ascii="宋体" w:eastAsia="宋体" w:hAnsi="宋体" w:cs="Times New Roman" w:hint="eastAsia"/>
          <w:sz w:val="24"/>
          <w:szCs w:val="24"/>
        </w:rPr>
        <w:t>实际上，对于所有满足信道转移概率矩阵定义的</w:t>
      </w:r>
      <w:r w:rsidRPr="00812262">
        <w:rPr>
          <w:rFonts w:ascii="宋体" w:eastAsia="宋体" w:hAnsi="宋体" w:cs="Times New Roman"/>
          <w:sz w:val="24"/>
          <w:szCs w:val="24"/>
        </w:rPr>
        <w:t>DMC矩阵，都可以用该函数计算信道容量</w:t>
      </w:r>
      <w:r>
        <w:rPr>
          <w:rFonts w:ascii="Times New Roman" w:eastAsia="宋体" w:hAnsi="Times New Roman" w:cs="Times New Roman" w:hint="eastAsia"/>
          <w:sz w:val="24"/>
          <w:szCs w:val="24"/>
        </w:rPr>
        <w:t>(</w:t>
      </w:r>
      <w:r w:rsidRPr="00E460F8">
        <w:rPr>
          <w:rFonts w:ascii="Times New Roman" w:eastAsia="宋体" w:hAnsi="Times New Roman" w:cs="Times New Roman"/>
          <w:sz w:val="24"/>
          <w:szCs w:val="24"/>
        </w:rPr>
        <w:t>C</w:t>
      </w:r>
      <w:r>
        <w:rPr>
          <w:rFonts w:ascii="Times New Roman" w:eastAsia="宋体" w:hAnsi="Times New Roman" w:cs="Times New Roman"/>
          <w:sz w:val="24"/>
          <w:szCs w:val="24"/>
        </w:rPr>
        <w:t>)</w:t>
      </w:r>
      <w:r w:rsidRPr="00812262">
        <w:rPr>
          <w:rFonts w:ascii="宋体" w:eastAsia="宋体" w:hAnsi="宋体" w:cs="Times New Roman"/>
          <w:sz w:val="24"/>
          <w:szCs w:val="24"/>
        </w:rPr>
        <w:t>和最优信源分布</w:t>
      </w:r>
      <w:r w:rsidRPr="00E460F8">
        <w:rPr>
          <w:rFonts w:ascii="Times New Roman" w:eastAsia="宋体" w:hAnsi="Times New Roman" w:cs="Times New Roman"/>
          <w:sz w:val="24"/>
          <w:szCs w:val="24"/>
        </w:rPr>
        <w:t>(Pi)</w:t>
      </w:r>
      <w:r>
        <w:rPr>
          <w:rFonts w:ascii="宋体" w:eastAsia="宋体" w:hAnsi="宋体" w:cs="Times New Roman" w:hint="eastAsia"/>
          <w:sz w:val="24"/>
          <w:szCs w:val="24"/>
        </w:rPr>
        <w:t>）</w:t>
      </w:r>
      <w:r w:rsidRPr="00812262">
        <w:rPr>
          <w:rFonts w:ascii="宋体" w:eastAsia="宋体" w:hAnsi="宋体" w:cs="Times New Roman"/>
          <w:sz w:val="24"/>
          <w:szCs w:val="24"/>
        </w:rPr>
        <w:t>。</w:t>
      </w:r>
    </w:p>
    <w:p w14:paraId="5A3EEE19" w14:textId="77777777" w:rsidR="00C81E68" w:rsidRPr="00B62891" w:rsidRDefault="00C81E68" w:rsidP="00920134">
      <w:pPr>
        <w:pStyle w:val="a7"/>
        <w:numPr>
          <w:ilvl w:val="0"/>
          <w:numId w:val="36"/>
        </w:numPr>
        <w:ind w:left="142" w:firstLineChars="118" w:firstLine="283"/>
        <w:rPr>
          <w:rFonts w:ascii="宋体" w:eastAsia="宋体" w:hAnsi="宋体" w:cs="Times New Roman"/>
          <w:sz w:val="24"/>
          <w:szCs w:val="24"/>
        </w:rPr>
      </w:pPr>
      <w:r w:rsidRPr="00741D25">
        <w:rPr>
          <w:rFonts w:ascii="Times New Roman" w:eastAsia="宋体" w:hAnsi="Times New Roman" w:cs="Times New Roman"/>
          <w:sz w:val="24"/>
          <w:szCs w:val="24"/>
        </w:rPr>
        <w:lastRenderedPageBreak/>
        <w:t>Channel_capacity_output.m</w:t>
      </w:r>
      <w:r w:rsidRPr="00B62891">
        <w:rPr>
          <w:rFonts w:ascii="宋体" w:eastAsia="宋体" w:hAnsi="宋体" w:cs="Times New Roman" w:hint="eastAsia"/>
          <w:sz w:val="24"/>
          <w:szCs w:val="24"/>
        </w:rPr>
        <w:t>函数</w:t>
      </w:r>
    </w:p>
    <w:p w14:paraId="3B4124E0" w14:textId="77777777" w:rsidR="00C81E68" w:rsidRPr="00A5254E" w:rsidRDefault="00C81E68" w:rsidP="00920134">
      <w:pPr>
        <w:spacing w:afterLines="50" w:after="156"/>
        <w:ind w:firstLineChars="354" w:firstLine="850"/>
        <w:rPr>
          <w:rFonts w:ascii="宋体" w:eastAsia="宋体" w:hAnsi="宋体" w:cs="Times New Roman"/>
          <w:sz w:val="24"/>
          <w:szCs w:val="24"/>
        </w:rPr>
      </w:pPr>
      <w:r>
        <w:rPr>
          <w:rFonts w:ascii="宋体" w:eastAsia="宋体" w:hAnsi="宋体" w:cs="Times New Roman" w:hint="eastAsia"/>
          <w:sz w:val="24"/>
          <w:szCs w:val="24"/>
        </w:rPr>
        <w:t>在</w:t>
      </w:r>
      <w:r w:rsidRPr="00AA17A8">
        <w:rPr>
          <w:rFonts w:ascii="Times New Roman" w:eastAsia="宋体" w:hAnsi="Times New Roman" w:cs="Times New Roman"/>
          <w:sz w:val="24"/>
          <w:szCs w:val="24"/>
        </w:rPr>
        <w:t>Command Window</w:t>
      </w:r>
      <w:r>
        <w:rPr>
          <w:rFonts w:ascii="宋体" w:eastAsia="宋体" w:hAnsi="宋体" w:cs="Times New Roman" w:hint="eastAsia"/>
          <w:sz w:val="24"/>
          <w:szCs w:val="24"/>
        </w:rPr>
        <w:t>或</w:t>
      </w:r>
      <w:r w:rsidRPr="00AA17A8">
        <w:rPr>
          <w:rFonts w:ascii="Times New Roman" w:eastAsia="宋体" w:hAnsi="Times New Roman" w:cs="Times New Roman"/>
          <w:sz w:val="24"/>
          <w:szCs w:val="24"/>
        </w:rPr>
        <w:t>Figure</w:t>
      </w:r>
      <w:r>
        <w:rPr>
          <w:rFonts w:ascii="宋体" w:eastAsia="宋体" w:hAnsi="宋体" w:cs="Times New Roman" w:hint="eastAsia"/>
          <w:sz w:val="24"/>
          <w:szCs w:val="24"/>
        </w:rPr>
        <w:t>中可视化输出相应结果。</w:t>
      </w:r>
    </w:p>
    <w:p w14:paraId="4D307F83" w14:textId="77777777" w:rsidR="00C81E68" w:rsidRPr="00E602CC" w:rsidRDefault="00C81E68" w:rsidP="00920134">
      <w:pPr>
        <w:spacing w:line="0" w:lineRule="atLeast"/>
        <w:rPr>
          <w:rFonts w:ascii="宋体" w:eastAsia="宋体" w:hAnsi="宋体" w:cs="Times New Roman"/>
          <w:sz w:val="24"/>
          <w:szCs w:val="24"/>
        </w:rPr>
      </w:pPr>
      <w:r>
        <w:rPr>
          <w:rFonts w:ascii="宋体" w:eastAsia="宋体" w:hAnsi="宋体" w:cs="Times New Roman"/>
          <w:noProof/>
          <w:sz w:val="24"/>
          <w:szCs w:val="24"/>
        </w:rPr>
        <mc:AlternateContent>
          <mc:Choice Requires="wpc">
            <w:drawing>
              <wp:inline distT="0" distB="0" distL="0" distR="0" wp14:anchorId="0F188514" wp14:editId="3B04B8BD">
                <wp:extent cx="5247005" cy="8205336"/>
                <wp:effectExtent l="19050" t="0" r="29845" b="571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7" name="矩形: 圆角 87"/>
                        <wps:cNvSpPr/>
                        <wps:spPr>
                          <a:xfrm>
                            <a:off x="515241" y="516"/>
                            <a:ext cx="1499796" cy="738349"/>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558229" w14:textId="77777777" w:rsidR="00C81E68" w:rsidRDefault="00C81E68" w:rsidP="00C67120">
                              <w:pPr>
                                <w:jc w:val="center"/>
                              </w:pPr>
                              <w:r w:rsidRPr="00C67120">
                                <w:rPr>
                                  <w:rFonts w:hint="eastAsia"/>
                                </w:rPr>
                                <w:t>获取用户输入的</w:t>
                              </w:r>
                              <w:r>
                                <w:rPr>
                                  <w:rFonts w:hint="eastAsia"/>
                                </w:rPr>
                                <w:t>信道转移概率矩阵以及信道容量相对误差门限</w:t>
                              </w:r>
                            </w:p>
                          </w:txbxContent>
                        </wps:txbx>
                        <wps:bodyPr rot="0" spcFirstLastPara="0" vertOverflow="overflow" horzOverflow="overflow" vert="horz" wrap="square" lIns="84949" tIns="42476" rIns="84949" bIns="42476" numCol="1" spcCol="0" rtlCol="0" fromWordArt="0" anchor="ctr" anchorCtr="0" forceAA="0" compatLnSpc="1">
                          <a:prstTxWarp prst="textNoShape">
                            <a:avLst/>
                          </a:prstTxWarp>
                          <a:noAutofit/>
                        </wps:bodyPr>
                      </wps:wsp>
                      <wps:wsp>
                        <wps:cNvPr id="88" name="菱形 88"/>
                        <wps:cNvSpPr/>
                        <wps:spPr>
                          <a:xfrm>
                            <a:off x="0" y="916888"/>
                            <a:ext cx="2528195" cy="97139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E6EF43" w14:textId="77777777" w:rsidR="00C81E68" w:rsidRDefault="00C81E68" w:rsidP="007C34C8">
                              <w:pPr>
                                <w:jc w:val="center"/>
                              </w:pPr>
                              <w:r>
                                <w:rPr>
                                  <w:rFonts w:hint="eastAsia"/>
                                </w:rPr>
                                <w:t>判断</w:t>
                              </w:r>
                              <w:r w:rsidRPr="007C34C8">
                                <w:rPr>
                                  <w:rFonts w:hint="eastAsia"/>
                                </w:rPr>
                                <w:t>信道转移概率矩阵</w:t>
                              </w:r>
                              <w:r>
                                <w:rPr>
                                  <w:rFonts w:hint="eastAsia"/>
                                </w:rPr>
                                <w:t>行和是否为</w:t>
                              </w:r>
                              <w:r w:rsidRPr="001B66DF">
                                <w:rPr>
                                  <w:rFonts w:ascii="Times New Roman" w:hAnsi="Times New Roman" w:cs="Times New Roman"/>
                                </w:rPr>
                                <w:t>1</w:t>
                              </w:r>
                            </w:p>
                          </w:txbxContent>
                        </wps:txbx>
                        <wps:bodyPr rot="0" spcFirstLastPara="0" vertOverflow="overflow" horzOverflow="overflow" vert="horz" wrap="square" lIns="84949" tIns="42476" rIns="84949" bIns="42476" numCol="1" spcCol="0" rtlCol="0" fromWordArt="0" anchor="ctr" anchorCtr="0" forceAA="0" compatLnSpc="1">
                          <a:prstTxWarp prst="textNoShape">
                            <a:avLst/>
                          </a:prstTxWarp>
                          <a:noAutofit/>
                        </wps:bodyPr>
                      </wps:wsp>
                      <wps:wsp>
                        <wps:cNvPr id="89" name="矩形: 圆角 89"/>
                        <wps:cNvSpPr/>
                        <wps:spPr>
                          <a:xfrm>
                            <a:off x="1984157" y="7873931"/>
                            <a:ext cx="770969" cy="296201"/>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916D71" w14:textId="77777777" w:rsidR="00C81E68" w:rsidRDefault="00C81E68" w:rsidP="007C34C8">
                              <w:pPr>
                                <w:jc w:val="center"/>
                                <w:rPr>
                                  <w:rFonts w:ascii="等线" w:eastAsia="等线" w:hAnsi="等线" w:cs="Times New Roman"/>
                                  <w:szCs w:val="21"/>
                                </w:rPr>
                              </w:pPr>
                              <w:r>
                                <w:rPr>
                                  <w:rFonts w:ascii="等线" w:eastAsia="等线" w:hAnsi="等线" w:cs="Times New Roman" w:hint="eastAsia"/>
                                  <w:szCs w:val="21"/>
                                </w:rPr>
                                <w:t>结束程序</w:t>
                              </w:r>
                            </w:p>
                          </w:txbxContent>
                        </wps:txbx>
                        <wps:bodyPr rot="0" spcFirstLastPara="0" vert="horz" wrap="square" lIns="84949" tIns="42476" rIns="84949" bIns="42476" numCol="1" spcCol="0" rtlCol="0" fromWordArt="0" anchor="ctr" anchorCtr="0" forceAA="0" compatLnSpc="1">
                          <a:prstTxWarp prst="textNoShape">
                            <a:avLst/>
                          </a:prstTxWarp>
                          <a:noAutofit/>
                        </wps:bodyPr>
                      </wps:wsp>
                      <wps:wsp>
                        <wps:cNvPr id="90" name="矩形 90"/>
                        <wps:cNvSpPr/>
                        <wps:spPr>
                          <a:xfrm>
                            <a:off x="0" y="2499837"/>
                            <a:ext cx="1009642" cy="4761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CFC380" w14:textId="77777777" w:rsidR="00C81E68" w:rsidRDefault="00C81E68" w:rsidP="007C34C8">
                              <w:pPr>
                                <w:jc w:val="center"/>
                              </w:pPr>
                              <w:r>
                                <w:rPr>
                                  <w:rFonts w:hint="eastAsia"/>
                                </w:rPr>
                                <w:t>弹出错误对话框提醒有错</w:t>
                              </w:r>
                            </w:p>
                          </w:txbxContent>
                        </wps:txbx>
                        <wps:bodyPr rot="0" spcFirstLastPara="0" vertOverflow="overflow" horzOverflow="overflow" vert="horz" wrap="square" lIns="84949" tIns="42476" rIns="84949" bIns="42476" numCol="1" spcCol="0" rtlCol="0" fromWordArt="0" anchor="ctr" anchorCtr="0" forceAA="0" compatLnSpc="1">
                          <a:prstTxWarp prst="textNoShape">
                            <a:avLst/>
                          </a:prstTxWarp>
                          <a:noAutofit/>
                        </wps:bodyPr>
                      </wps:wsp>
                      <wps:wsp>
                        <wps:cNvPr id="91" name="菱形 91"/>
                        <wps:cNvSpPr/>
                        <wps:spPr>
                          <a:xfrm>
                            <a:off x="1385166" y="2266603"/>
                            <a:ext cx="2563628" cy="97139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719BE5" w14:textId="77777777" w:rsidR="00C81E68" w:rsidRDefault="00C81E68" w:rsidP="007C34C8">
                              <w:pPr>
                                <w:jc w:val="center"/>
                                <w:rPr>
                                  <w:rFonts w:ascii="等线" w:eastAsia="等线" w:hAnsi="等线" w:cs="Times New Roman"/>
                                  <w:szCs w:val="21"/>
                                </w:rPr>
                              </w:pPr>
                              <w:r w:rsidRPr="007C34C8">
                                <w:rPr>
                                  <w:rFonts w:ascii="等线" w:eastAsia="等线" w:hAnsi="等线" w:cs="Times New Roman" w:hint="eastAsia"/>
                                  <w:szCs w:val="21"/>
                                </w:rPr>
                                <w:t>判断是否是对称信道或准对称信道</w:t>
                              </w:r>
                            </w:p>
                          </w:txbxContent>
                        </wps:txbx>
                        <wps:bodyPr rot="0" spcFirstLastPara="0" vert="horz" wrap="square" lIns="84949" tIns="42476" rIns="84949" bIns="42476" numCol="1" spcCol="0" rtlCol="0" fromWordArt="0" anchor="ctr" anchorCtr="0" forceAA="0" compatLnSpc="1">
                          <a:prstTxWarp prst="textNoShape">
                            <a:avLst/>
                          </a:prstTxWarp>
                          <a:noAutofit/>
                        </wps:bodyPr>
                      </wps:wsp>
                      <wps:wsp>
                        <wps:cNvPr id="92" name="矩形 92"/>
                        <wps:cNvSpPr/>
                        <wps:spPr>
                          <a:xfrm>
                            <a:off x="634598" y="4907921"/>
                            <a:ext cx="862508" cy="667806"/>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D5D1DD" w14:textId="77777777" w:rsidR="00C81E68" w:rsidRDefault="00C81E68" w:rsidP="007C34C8">
                              <w:pPr>
                                <w:jc w:val="center"/>
                                <w:rPr>
                                  <w:rFonts w:ascii="等线" w:eastAsia="等线" w:hAnsi="等线" w:cs="Times New Roman"/>
                                  <w:szCs w:val="21"/>
                                </w:rPr>
                              </w:pPr>
                              <w:r w:rsidRPr="007C34C8">
                                <w:rPr>
                                  <w:rFonts w:ascii="等线" w:eastAsia="等线" w:hAnsi="等线" w:cs="Times New Roman" w:hint="eastAsia"/>
                                  <w:szCs w:val="21"/>
                                </w:rPr>
                                <w:t>准对称信道</w:t>
                              </w:r>
                              <w:r>
                                <w:rPr>
                                  <w:rFonts w:ascii="等线" w:eastAsia="等线" w:hAnsi="等线" w:cs="Times New Roman" w:hint="eastAsia"/>
                                  <w:szCs w:val="21"/>
                                </w:rPr>
                                <w:t>信道容量算法计算</w:t>
                              </w:r>
                            </w:p>
                          </w:txbxContent>
                        </wps:txbx>
                        <wps:bodyPr rot="0" spcFirstLastPara="0" vert="horz" wrap="square" lIns="84949" tIns="42476" rIns="84949" bIns="42476" numCol="1" spcCol="0" rtlCol="0" fromWordArt="0" anchor="ctr" anchorCtr="0" forceAA="0" compatLnSpc="1">
                          <a:prstTxWarp prst="textNoShape">
                            <a:avLst/>
                          </a:prstTxWarp>
                          <a:noAutofit/>
                        </wps:bodyPr>
                      </wps:wsp>
                      <wps:wsp>
                        <wps:cNvPr id="93" name="矩形 93"/>
                        <wps:cNvSpPr/>
                        <wps:spPr>
                          <a:xfrm>
                            <a:off x="1799571" y="4897827"/>
                            <a:ext cx="1127709" cy="6928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85C2F9" w14:textId="77777777" w:rsidR="00C81E68" w:rsidRDefault="00C81E68" w:rsidP="007C34C8">
                              <w:pPr>
                                <w:jc w:val="center"/>
                                <w:rPr>
                                  <w:rFonts w:ascii="等线" w:eastAsia="等线" w:hAnsi="等线" w:cs="Times New Roman"/>
                                  <w:szCs w:val="21"/>
                                </w:rPr>
                              </w:pPr>
                              <w:r>
                                <w:rPr>
                                  <w:rFonts w:ascii="等线" w:eastAsia="等线" w:hAnsi="等线" w:cs="Times New Roman" w:hint="eastAsia"/>
                                  <w:szCs w:val="21"/>
                                </w:rPr>
                                <w:t>一般</w:t>
                              </w:r>
                              <w:r w:rsidRPr="001B66DF">
                                <w:rPr>
                                  <w:rFonts w:ascii="Times New Roman" w:eastAsia="等线" w:hAnsi="Times New Roman" w:cs="Times New Roman"/>
                                  <w:szCs w:val="21"/>
                                </w:rPr>
                                <w:t>DMC</w:t>
                              </w:r>
                              <w:r>
                                <w:rPr>
                                  <w:rFonts w:ascii="等线" w:eastAsia="等线" w:hAnsi="等线" w:cs="Times New Roman" w:hint="eastAsia"/>
                                  <w:szCs w:val="21"/>
                                </w:rPr>
                                <w:t>容量算法计算并检查输入分布正确性</w:t>
                              </w:r>
                            </w:p>
                          </w:txbxContent>
                        </wps:txbx>
                        <wps:bodyPr rot="0" spcFirstLastPara="0" vert="horz" wrap="square" lIns="84949" tIns="42476" rIns="84949" bIns="42476" numCol="1" spcCol="0" rtlCol="0" fromWordArt="0" anchor="ctr" anchorCtr="0" forceAA="0" compatLnSpc="1">
                          <a:prstTxWarp prst="textNoShape">
                            <a:avLst/>
                          </a:prstTxWarp>
                          <a:noAutofit/>
                        </wps:bodyPr>
                      </wps:wsp>
                      <wps:wsp>
                        <wps:cNvPr id="94" name="菱形 94"/>
                        <wps:cNvSpPr/>
                        <wps:spPr>
                          <a:xfrm>
                            <a:off x="2712448" y="3585816"/>
                            <a:ext cx="2534551" cy="97139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28907" w14:textId="77777777" w:rsidR="00C81E68" w:rsidRDefault="00C81E68" w:rsidP="007C34C8">
                              <w:pPr>
                                <w:jc w:val="center"/>
                                <w:rPr>
                                  <w:rFonts w:ascii="等线" w:eastAsia="等线" w:hAnsi="等线" w:cs="Times New Roman"/>
                                  <w:szCs w:val="21"/>
                                </w:rPr>
                              </w:pPr>
                              <w:r>
                                <w:rPr>
                                  <w:rFonts w:ascii="等线" w:eastAsia="等线" w:hAnsi="等线" w:cs="Times New Roman" w:hint="eastAsia"/>
                                  <w:szCs w:val="21"/>
                                </w:rPr>
                                <w:t>判断信道转移概率矩阵是否非奇异</w:t>
                              </w:r>
                            </w:p>
                          </w:txbxContent>
                        </wps:txbx>
                        <wps:bodyPr rot="0" spcFirstLastPara="0" vert="horz" wrap="square" lIns="84949" tIns="42476" rIns="84949" bIns="42476" numCol="1" spcCol="0" rtlCol="0" fromWordArt="0" anchor="ctr" anchorCtr="0" forceAA="0" compatLnSpc="1">
                          <a:prstTxWarp prst="textNoShape">
                            <a:avLst/>
                          </a:prstTxWarp>
                          <a:noAutofit/>
                        </wps:bodyPr>
                      </wps:wsp>
                      <wps:wsp>
                        <wps:cNvPr id="95" name="直接箭头连接符 95"/>
                        <wps:cNvCnPr>
                          <a:stCxn id="87" idx="2"/>
                        </wps:cNvCnPr>
                        <wps:spPr>
                          <a:xfrm flipH="1">
                            <a:off x="1264099" y="738838"/>
                            <a:ext cx="1040" cy="178017"/>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96" name="连接符: 肘形 96"/>
                        <wps:cNvCnPr/>
                        <wps:spPr>
                          <a:xfrm rot="5400000">
                            <a:off x="578683" y="1814422"/>
                            <a:ext cx="611554" cy="759277"/>
                          </a:xfrm>
                          <a:prstGeom prst="bentConnector3">
                            <a:avLst>
                              <a:gd name="adj1" fmla="val 25074"/>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97" name="连接符: 肘形 97"/>
                        <wps:cNvCnPr/>
                        <wps:spPr>
                          <a:xfrm rot="16200000" flipH="1">
                            <a:off x="1776379" y="1376002"/>
                            <a:ext cx="378320" cy="1402882"/>
                          </a:xfrm>
                          <a:prstGeom prst="bentConnector3">
                            <a:avLst>
                              <a:gd name="adj1" fmla="val 4014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98" name="文本框 98"/>
                        <wps:cNvSpPr txBox="1"/>
                        <wps:spPr>
                          <a:xfrm>
                            <a:off x="2765090" y="1939651"/>
                            <a:ext cx="306083" cy="273060"/>
                          </a:xfrm>
                          <a:prstGeom prst="rect">
                            <a:avLst/>
                          </a:prstGeom>
                          <a:solidFill>
                            <a:schemeClr val="lt1"/>
                          </a:solidFill>
                          <a:ln w="6350">
                            <a:solidFill>
                              <a:schemeClr val="bg1"/>
                            </a:solidFill>
                          </a:ln>
                        </wps:spPr>
                        <wps:txbx>
                          <w:txbxContent>
                            <w:p w14:paraId="77B1717D" w14:textId="77777777" w:rsidR="00C81E68" w:rsidRPr="00CF25A7" w:rsidRDefault="00C81E68">
                              <w:pPr>
                                <w:rPr>
                                  <w:b/>
                                  <w:bCs/>
                                </w:rPr>
                              </w:pPr>
                              <w:r w:rsidRPr="00CF25A7">
                                <w:rPr>
                                  <w:rFonts w:hint="eastAsia"/>
                                  <w:b/>
                                  <w:bCs/>
                                </w:rPr>
                                <w:t>是</w:t>
                              </w:r>
                            </w:p>
                          </w:txbxContent>
                        </wps:txbx>
                        <wps:bodyPr rot="0" spcFirstLastPara="0" vertOverflow="overflow" horzOverflow="overflow" vert="horz" wrap="none" lIns="84949" tIns="42476" rIns="84949" bIns="42476" numCol="1" spcCol="0" rtlCol="0" fromWordArt="0" anchor="t" anchorCtr="0" forceAA="0" compatLnSpc="1">
                          <a:prstTxWarp prst="textNoShape">
                            <a:avLst/>
                          </a:prstTxWarp>
                          <a:noAutofit/>
                        </wps:bodyPr>
                      </wps:wsp>
                      <wps:wsp>
                        <wps:cNvPr id="99" name="文本框 27"/>
                        <wps:cNvSpPr txBox="1"/>
                        <wps:spPr>
                          <a:xfrm>
                            <a:off x="150533" y="1937599"/>
                            <a:ext cx="306083" cy="273060"/>
                          </a:xfrm>
                          <a:prstGeom prst="rect">
                            <a:avLst/>
                          </a:prstGeom>
                          <a:solidFill>
                            <a:schemeClr val="lt1"/>
                          </a:solidFill>
                          <a:ln w="6350">
                            <a:solidFill>
                              <a:schemeClr val="bg1"/>
                            </a:solidFill>
                          </a:ln>
                        </wps:spPr>
                        <wps:txbx>
                          <w:txbxContent>
                            <w:p w14:paraId="720724FE" w14:textId="77777777" w:rsidR="00C81E68" w:rsidRDefault="00C81E68" w:rsidP="00CF25A7">
                              <w:pPr>
                                <w:rPr>
                                  <w:rFonts w:ascii="等线" w:eastAsia="等线" w:hAnsi="等线" w:cs="Times New Roman"/>
                                  <w:b/>
                                  <w:bCs/>
                                  <w:szCs w:val="21"/>
                                </w:rPr>
                              </w:pPr>
                              <w:r>
                                <w:rPr>
                                  <w:rFonts w:ascii="等线" w:eastAsia="等线" w:hAnsi="等线" w:cs="Times New Roman" w:hint="eastAsia"/>
                                  <w:b/>
                                  <w:bCs/>
                                  <w:szCs w:val="21"/>
                                </w:rPr>
                                <w:t>否</w:t>
                              </w:r>
                            </w:p>
                          </w:txbxContent>
                        </wps:txbx>
                        <wps:bodyPr rot="0" spcFirstLastPara="0" vert="horz" wrap="none" lIns="84949" tIns="42476" rIns="84949" bIns="42476" numCol="1" spcCol="0" rtlCol="0" fromWordArt="0" anchor="t" anchorCtr="0" forceAA="0" compatLnSpc="1">
                          <a:prstTxWarp prst="textNoShape">
                            <a:avLst/>
                          </a:prstTxWarp>
                          <a:noAutofit/>
                        </wps:bodyPr>
                      </wps:wsp>
                      <wps:wsp>
                        <wps:cNvPr id="100" name="连接符: 肘形 100"/>
                        <wps:cNvCnPr/>
                        <wps:spPr>
                          <a:xfrm rot="5400000">
                            <a:off x="1031455" y="3272395"/>
                            <a:ext cx="1669923" cy="1601128"/>
                          </a:xfrm>
                          <a:prstGeom prst="bentConnector3">
                            <a:avLst>
                              <a:gd name="adj1" fmla="val 10453"/>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01" name="连接符: 肘形 101"/>
                        <wps:cNvCnPr/>
                        <wps:spPr>
                          <a:xfrm rot="16200000" flipH="1">
                            <a:off x="3149443" y="2755535"/>
                            <a:ext cx="347818" cy="1312744"/>
                          </a:xfrm>
                          <a:prstGeom prst="bentConnector3">
                            <a:avLst>
                              <a:gd name="adj1" fmla="val 50000"/>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2" name="文本框 27"/>
                        <wps:cNvSpPr txBox="1"/>
                        <wps:spPr>
                          <a:xfrm>
                            <a:off x="1417554" y="3118186"/>
                            <a:ext cx="306083" cy="273060"/>
                          </a:xfrm>
                          <a:prstGeom prst="rect">
                            <a:avLst/>
                          </a:prstGeom>
                          <a:solidFill>
                            <a:schemeClr val="lt1"/>
                          </a:solidFill>
                          <a:ln w="6350">
                            <a:solidFill>
                              <a:schemeClr val="bg1"/>
                            </a:solidFill>
                          </a:ln>
                        </wps:spPr>
                        <wps:txbx>
                          <w:txbxContent>
                            <w:p w14:paraId="35EB5FBB" w14:textId="77777777" w:rsidR="00C81E68" w:rsidRDefault="00C81E68" w:rsidP="00CF25A7">
                              <w:pPr>
                                <w:rPr>
                                  <w:rFonts w:ascii="等线" w:eastAsia="等线" w:hAnsi="等线" w:cs="Times New Roman"/>
                                  <w:b/>
                                  <w:bCs/>
                                  <w:szCs w:val="21"/>
                                </w:rPr>
                              </w:pPr>
                              <w:r>
                                <w:rPr>
                                  <w:rFonts w:ascii="等线" w:eastAsia="等线" w:hAnsi="等线" w:cs="Times New Roman" w:hint="eastAsia"/>
                                  <w:b/>
                                  <w:bCs/>
                                  <w:szCs w:val="21"/>
                                </w:rPr>
                                <w:t>是</w:t>
                              </w:r>
                            </w:p>
                          </w:txbxContent>
                        </wps:txbx>
                        <wps:bodyPr rot="0" spcFirstLastPara="0" vert="horz" wrap="none" lIns="84949" tIns="42476" rIns="84949" bIns="42476" numCol="1" spcCol="0" rtlCol="0" fromWordArt="0" anchor="t" anchorCtr="0" forceAA="0" compatLnSpc="1">
                          <a:prstTxWarp prst="textNoShape">
                            <a:avLst/>
                          </a:prstTxWarp>
                          <a:noAutofit/>
                        </wps:bodyPr>
                      </wps:wsp>
                      <wps:wsp>
                        <wps:cNvPr id="103" name="文本框 27"/>
                        <wps:cNvSpPr txBox="1"/>
                        <wps:spPr>
                          <a:xfrm>
                            <a:off x="3725916" y="3118186"/>
                            <a:ext cx="306083" cy="273060"/>
                          </a:xfrm>
                          <a:prstGeom prst="rect">
                            <a:avLst/>
                          </a:prstGeom>
                          <a:solidFill>
                            <a:schemeClr val="lt1"/>
                          </a:solidFill>
                          <a:ln w="6350">
                            <a:solidFill>
                              <a:schemeClr val="bg1"/>
                            </a:solidFill>
                          </a:ln>
                        </wps:spPr>
                        <wps:txbx>
                          <w:txbxContent>
                            <w:p w14:paraId="02B85E04" w14:textId="77777777" w:rsidR="00C81E68" w:rsidRDefault="00C81E68" w:rsidP="00CF25A7">
                              <w:pPr>
                                <w:rPr>
                                  <w:rFonts w:ascii="等线" w:eastAsia="等线" w:hAnsi="等线" w:cs="Times New Roman"/>
                                  <w:b/>
                                  <w:bCs/>
                                  <w:szCs w:val="21"/>
                                </w:rPr>
                              </w:pPr>
                              <w:r>
                                <w:rPr>
                                  <w:rFonts w:ascii="等线" w:eastAsia="等线" w:hAnsi="等线" w:cs="Times New Roman" w:hint="eastAsia"/>
                                  <w:b/>
                                  <w:bCs/>
                                  <w:szCs w:val="21"/>
                                </w:rPr>
                                <w:t>否</w:t>
                              </w:r>
                            </w:p>
                          </w:txbxContent>
                        </wps:txbx>
                        <wps:bodyPr rot="0" spcFirstLastPara="0" vert="horz" wrap="none" lIns="84949" tIns="42476" rIns="84949" bIns="42476" numCol="1" spcCol="0" rtlCol="0" fromWordArt="0" anchor="t" anchorCtr="0" forceAA="0" compatLnSpc="1">
                          <a:prstTxWarp prst="textNoShape">
                            <a:avLst/>
                          </a:prstTxWarp>
                          <a:noAutofit/>
                        </wps:bodyPr>
                      </wps:wsp>
                      <wps:wsp>
                        <wps:cNvPr id="104" name="矩形 104"/>
                        <wps:cNvSpPr/>
                        <wps:spPr>
                          <a:xfrm>
                            <a:off x="3950293" y="5954455"/>
                            <a:ext cx="1296712" cy="677776"/>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D6CD3F" w14:textId="77777777" w:rsidR="00C81E68" w:rsidRDefault="00C81E68" w:rsidP="001A7791">
                              <w:pPr>
                                <w:jc w:val="center"/>
                                <w:rPr>
                                  <w:rFonts w:ascii="等线" w:eastAsia="等线" w:hAnsi="等线" w:cs="Times New Roman"/>
                                  <w:szCs w:val="21"/>
                                </w:rPr>
                              </w:pPr>
                              <w:r>
                                <w:rPr>
                                  <w:rFonts w:hint="eastAsia"/>
                                </w:rPr>
                                <w:t>以用户输入的信道容量相对误差门限采用</w:t>
                              </w:r>
                              <w:r w:rsidRPr="001A7791">
                                <w:rPr>
                                  <w:rFonts w:ascii="等线" w:eastAsia="等线" w:hAnsi="等线" w:cs="Times New Roman" w:hint="eastAsia"/>
                                  <w:szCs w:val="21"/>
                                </w:rPr>
                                <w:t>迭代算法</w:t>
                              </w:r>
                              <w:r>
                                <w:rPr>
                                  <w:rFonts w:ascii="等线" w:eastAsia="等线" w:hAnsi="等线" w:cs="Times New Roman" w:hint="eastAsia"/>
                                  <w:szCs w:val="21"/>
                                </w:rPr>
                                <w:t>计算</w:t>
                              </w:r>
                            </w:p>
                          </w:txbxContent>
                        </wps:txbx>
                        <wps:bodyPr rot="0" spcFirstLastPara="0" vert="horz" wrap="square" lIns="84949" tIns="42476" rIns="84949" bIns="42476" numCol="1" spcCol="0" rtlCol="0" fromWordArt="0" anchor="ctr" anchorCtr="0" forceAA="0" compatLnSpc="1">
                          <a:prstTxWarp prst="textNoShape">
                            <a:avLst/>
                          </a:prstTxWarp>
                          <a:noAutofit/>
                        </wps:bodyPr>
                      </wps:wsp>
                      <wps:wsp>
                        <wps:cNvPr id="105" name="菱形 105"/>
                        <wps:cNvSpPr/>
                        <wps:spPr>
                          <a:xfrm>
                            <a:off x="1160417" y="5808752"/>
                            <a:ext cx="2406972" cy="97139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7A765" w14:textId="77777777" w:rsidR="00C81E68" w:rsidRDefault="00C81E68" w:rsidP="001A7791">
                              <w:pPr>
                                <w:jc w:val="center"/>
                                <w:rPr>
                                  <w:rFonts w:ascii="等线" w:eastAsia="等线" w:hAnsi="等线" w:cs="Times New Roman"/>
                                  <w:szCs w:val="21"/>
                                </w:rPr>
                              </w:pPr>
                              <w:r>
                                <w:rPr>
                                  <w:rFonts w:ascii="等线" w:eastAsia="等线" w:hAnsi="等线" w:cs="Times New Roman" w:hint="eastAsia"/>
                                  <w:szCs w:val="21"/>
                                </w:rPr>
                                <w:t>判断算得的输入分布是否非负</w:t>
                              </w:r>
                            </w:p>
                          </w:txbxContent>
                        </wps:txbx>
                        <wps:bodyPr rot="0" spcFirstLastPara="0" vert="horz" wrap="square" lIns="84949" tIns="42476" rIns="84949" bIns="42476" numCol="1" spcCol="0" rtlCol="0" fromWordArt="0" anchor="ctr" anchorCtr="0" forceAA="0" compatLnSpc="1">
                          <a:prstTxWarp prst="textNoShape">
                            <a:avLst/>
                          </a:prstTxWarp>
                          <a:noAutofit/>
                        </wps:bodyPr>
                      </wps:wsp>
                      <wps:wsp>
                        <wps:cNvPr id="106" name="直接箭头连接符 106"/>
                        <wps:cNvCnPr/>
                        <wps:spPr>
                          <a:xfrm>
                            <a:off x="2363426" y="5590652"/>
                            <a:ext cx="477" cy="21810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07" name="连接符: 肘形 107"/>
                        <wps:cNvCnPr/>
                        <wps:spPr>
                          <a:xfrm rot="5400000">
                            <a:off x="3001267" y="3919370"/>
                            <a:ext cx="340616" cy="1616298"/>
                          </a:xfrm>
                          <a:prstGeom prst="bentConnector3">
                            <a:avLst>
                              <a:gd name="adj1" fmla="val 40849"/>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3567389" y="6293343"/>
                            <a:ext cx="382904" cy="1107"/>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09" name="连接符: 肘形 109"/>
                        <wps:cNvCnPr/>
                        <wps:spPr>
                          <a:xfrm rot="16200000" flipH="1">
                            <a:off x="3590391" y="4946383"/>
                            <a:ext cx="1397244" cy="618900"/>
                          </a:xfrm>
                          <a:prstGeom prst="bentConnector3">
                            <a:avLst>
                              <a:gd name="adj1" fmla="val 10208"/>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0" name="文本框 27"/>
                        <wps:cNvSpPr txBox="1"/>
                        <wps:spPr>
                          <a:xfrm>
                            <a:off x="4630135" y="4684445"/>
                            <a:ext cx="306070" cy="273050"/>
                          </a:xfrm>
                          <a:prstGeom prst="rect">
                            <a:avLst/>
                          </a:prstGeom>
                          <a:solidFill>
                            <a:schemeClr val="lt1"/>
                          </a:solidFill>
                          <a:ln w="6350">
                            <a:solidFill>
                              <a:schemeClr val="bg1"/>
                            </a:solidFill>
                          </a:ln>
                        </wps:spPr>
                        <wps:txbx>
                          <w:txbxContent>
                            <w:p w14:paraId="31DBF1BD" w14:textId="77777777" w:rsidR="00C81E68" w:rsidRDefault="00C81E68" w:rsidP="00517191">
                              <w:pPr>
                                <w:rPr>
                                  <w:rFonts w:ascii="等线" w:eastAsia="等线" w:hAnsi="等线" w:cs="Times New Roman"/>
                                  <w:b/>
                                  <w:bCs/>
                                  <w:szCs w:val="21"/>
                                </w:rPr>
                              </w:pPr>
                              <w:r>
                                <w:rPr>
                                  <w:rFonts w:ascii="等线" w:eastAsia="等线" w:hAnsi="等线" w:cs="Times New Roman" w:hint="eastAsia"/>
                                  <w:b/>
                                  <w:bCs/>
                                  <w:szCs w:val="21"/>
                                </w:rPr>
                                <w:t>否</w:t>
                              </w:r>
                            </w:p>
                          </w:txbxContent>
                        </wps:txbx>
                        <wps:bodyPr rot="0" spcFirstLastPara="0" vert="horz" wrap="none" lIns="84949" tIns="42476" rIns="84949" bIns="42476" numCol="1" spcCol="0" rtlCol="0" fromWordArt="0" anchor="t" anchorCtr="0" forceAA="0" compatLnSpc="1">
                          <a:prstTxWarp prst="textNoShape">
                            <a:avLst/>
                          </a:prstTxWarp>
                          <a:noAutofit/>
                        </wps:bodyPr>
                      </wps:wsp>
                      <wps:wsp>
                        <wps:cNvPr id="111" name="文本框 27"/>
                        <wps:cNvSpPr txBox="1"/>
                        <wps:spPr>
                          <a:xfrm>
                            <a:off x="2363426" y="4393396"/>
                            <a:ext cx="306070" cy="273050"/>
                          </a:xfrm>
                          <a:prstGeom prst="rect">
                            <a:avLst/>
                          </a:prstGeom>
                          <a:solidFill>
                            <a:schemeClr val="lt1"/>
                          </a:solidFill>
                          <a:ln w="6350">
                            <a:solidFill>
                              <a:schemeClr val="bg1"/>
                            </a:solidFill>
                          </a:ln>
                        </wps:spPr>
                        <wps:txbx>
                          <w:txbxContent>
                            <w:p w14:paraId="674C226F" w14:textId="77777777" w:rsidR="00C81E68" w:rsidRDefault="00C81E68" w:rsidP="00517191">
                              <w:pPr>
                                <w:rPr>
                                  <w:rFonts w:ascii="等线" w:eastAsia="等线" w:hAnsi="等线" w:cs="Times New Roman"/>
                                  <w:b/>
                                  <w:bCs/>
                                  <w:szCs w:val="21"/>
                                </w:rPr>
                              </w:pPr>
                              <w:r>
                                <w:rPr>
                                  <w:rFonts w:ascii="等线" w:eastAsia="等线" w:hAnsi="等线" w:cs="Times New Roman" w:hint="eastAsia"/>
                                  <w:b/>
                                  <w:bCs/>
                                  <w:szCs w:val="21"/>
                                </w:rPr>
                                <w:t>是</w:t>
                              </w:r>
                            </w:p>
                          </w:txbxContent>
                        </wps:txbx>
                        <wps:bodyPr rot="0" spcFirstLastPara="0" vert="horz" wrap="none" lIns="84949" tIns="42476" rIns="84949" bIns="42476" numCol="1" spcCol="0" rtlCol="0" fromWordArt="0" anchor="t" anchorCtr="0" forceAA="0" compatLnSpc="1">
                          <a:prstTxWarp prst="textNoShape">
                            <a:avLst/>
                          </a:prstTxWarp>
                          <a:noAutofit/>
                        </wps:bodyPr>
                      </wps:wsp>
                      <wps:wsp>
                        <wps:cNvPr id="112" name="文本框 27"/>
                        <wps:cNvSpPr txBox="1"/>
                        <wps:spPr>
                          <a:xfrm>
                            <a:off x="1934985" y="6753708"/>
                            <a:ext cx="306070" cy="273050"/>
                          </a:xfrm>
                          <a:prstGeom prst="rect">
                            <a:avLst/>
                          </a:prstGeom>
                          <a:solidFill>
                            <a:schemeClr val="lt1"/>
                          </a:solidFill>
                          <a:ln w="6350">
                            <a:solidFill>
                              <a:schemeClr val="bg1"/>
                            </a:solidFill>
                          </a:ln>
                        </wps:spPr>
                        <wps:txbx>
                          <w:txbxContent>
                            <w:p w14:paraId="06703423" w14:textId="77777777" w:rsidR="00C81E68" w:rsidRDefault="00C81E68" w:rsidP="00F80F69">
                              <w:pPr>
                                <w:rPr>
                                  <w:rFonts w:ascii="等线" w:eastAsia="等线" w:hAnsi="等线" w:cs="Times New Roman"/>
                                  <w:b/>
                                  <w:bCs/>
                                  <w:szCs w:val="21"/>
                                </w:rPr>
                              </w:pPr>
                              <w:r>
                                <w:rPr>
                                  <w:rFonts w:ascii="等线" w:eastAsia="等线" w:hAnsi="等线" w:cs="Times New Roman" w:hint="eastAsia"/>
                                  <w:b/>
                                  <w:bCs/>
                                  <w:szCs w:val="21"/>
                                </w:rPr>
                                <w:t>是</w:t>
                              </w:r>
                            </w:p>
                          </w:txbxContent>
                        </wps:txbx>
                        <wps:bodyPr rot="0" spcFirstLastPara="0" vert="horz" wrap="none" lIns="84949" tIns="42476" rIns="84949" bIns="42476" numCol="1" spcCol="0" rtlCol="0" fromWordArt="0" anchor="t" anchorCtr="0" forceAA="0" compatLnSpc="1">
                          <a:prstTxWarp prst="textNoShape">
                            <a:avLst/>
                          </a:prstTxWarp>
                          <a:noAutofit/>
                        </wps:bodyPr>
                      </wps:wsp>
                      <wps:wsp>
                        <wps:cNvPr id="113" name="文本框 27"/>
                        <wps:cNvSpPr txBox="1"/>
                        <wps:spPr>
                          <a:xfrm>
                            <a:off x="3546073" y="5992555"/>
                            <a:ext cx="306070" cy="273050"/>
                          </a:xfrm>
                          <a:prstGeom prst="rect">
                            <a:avLst/>
                          </a:prstGeom>
                          <a:solidFill>
                            <a:schemeClr val="lt1"/>
                          </a:solidFill>
                          <a:ln w="6350">
                            <a:solidFill>
                              <a:schemeClr val="bg1"/>
                            </a:solidFill>
                          </a:ln>
                        </wps:spPr>
                        <wps:txbx>
                          <w:txbxContent>
                            <w:p w14:paraId="49A8F6FE" w14:textId="77777777" w:rsidR="00C81E68" w:rsidRDefault="00C81E68" w:rsidP="00F80F69">
                              <w:pPr>
                                <w:rPr>
                                  <w:rFonts w:ascii="等线" w:eastAsia="等线" w:hAnsi="等线" w:cs="Times New Roman"/>
                                  <w:b/>
                                  <w:bCs/>
                                  <w:szCs w:val="21"/>
                                </w:rPr>
                              </w:pPr>
                              <w:r>
                                <w:rPr>
                                  <w:rFonts w:ascii="等线" w:eastAsia="等线" w:hAnsi="等线" w:cs="Times New Roman" w:hint="eastAsia"/>
                                  <w:b/>
                                  <w:bCs/>
                                  <w:szCs w:val="21"/>
                                </w:rPr>
                                <w:t>否</w:t>
                              </w:r>
                            </w:p>
                          </w:txbxContent>
                        </wps:txbx>
                        <wps:bodyPr rot="0" spcFirstLastPara="0" vert="horz" wrap="none" lIns="84949" tIns="42476" rIns="84949" bIns="42476" numCol="1" spcCol="0" rtlCol="0" fromWordArt="0" anchor="t" anchorCtr="0" forceAA="0" compatLnSpc="1">
                          <a:prstTxWarp prst="textNoShape">
                            <a:avLst/>
                          </a:prstTxWarp>
                          <a:noAutofit/>
                        </wps:bodyPr>
                      </wps:wsp>
                      <wps:wsp>
                        <wps:cNvPr id="114" name="矩形 114"/>
                        <wps:cNvSpPr/>
                        <wps:spPr>
                          <a:xfrm>
                            <a:off x="4036482" y="6822774"/>
                            <a:ext cx="1123189" cy="882464"/>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E11A3A" w14:textId="77777777" w:rsidR="00C81E68" w:rsidRDefault="00C81E68" w:rsidP="00F80F69">
                              <w:pPr>
                                <w:jc w:val="center"/>
                                <w:rPr>
                                  <w:rFonts w:ascii="等线" w:eastAsia="等线" w:hAnsi="等线" w:cs="Times New Roman"/>
                                  <w:szCs w:val="21"/>
                                </w:rPr>
                              </w:pPr>
                              <w:r>
                                <w:rPr>
                                  <w:rFonts w:ascii="等线" w:eastAsia="等线" w:hAnsi="等线" w:cs="Times New Roman" w:hint="eastAsia"/>
                                  <w:szCs w:val="21"/>
                                </w:rPr>
                                <w:t>绘制信道容量与相对误差随迭代次数变化曲线，输出迭代次数</w:t>
                              </w:r>
                            </w:p>
                          </w:txbxContent>
                        </wps:txbx>
                        <wps:bodyPr rot="0" spcFirstLastPara="0" vert="horz" wrap="square" lIns="84949" tIns="42476" rIns="84949" bIns="42476" numCol="1" spcCol="0" rtlCol="0" fromWordArt="0" anchor="ctr" anchorCtr="0" forceAA="0" compatLnSpc="1">
                          <a:prstTxWarp prst="textNoShape">
                            <a:avLst/>
                          </a:prstTxWarp>
                          <a:noAutofit/>
                        </wps:bodyPr>
                      </wps:wsp>
                      <wps:wsp>
                        <wps:cNvPr id="115" name="直接箭头连接符 115"/>
                        <wps:cNvCnPr/>
                        <wps:spPr>
                          <a:xfrm flipH="1">
                            <a:off x="4598077" y="6632231"/>
                            <a:ext cx="572" cy="190543"/>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6" name="矩形 116"/>
                        <wps:cNvSpPr/>
                        <wps:spPr>
                          <a:xfrm>
                            <a:off x="1651717" y="7026757"/>
                            <a:ext cx="1433336" cy="47389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68DF99" w14:textId="77777777" w:rsidR="00C81E68" w:rsidRDefault="00C81E68" w:rsidP="00F80F69">
                              <w:pPr>
                                <w:jc w:val="center"/>
                                <w:rPr>
                                  <w:rFonts w:ascii="等线" w:eastAsia="等线" w:hAnsi="等线" w:cs="Times New Roman"/>
                                  <w:szCs w:val="21"/>
                                </w:rPr>
                              </w:pPr>
                              <w:r>
                                <w:rPr>
                                  <w:rFonts w:ascii="等线" w:eastAsia="等线" w:hAnsi="等线" w:cs="Times New Roman" w:hint="eastAsia"/>
                                  <w:szCs w:val="21"/>
                                </w:rPr>
                                <w:t>输出信道类型、最佳信源分布和信道容量</w:t>
                              </w:r>
                            </w:p>
                          </w:txbxContent>
                        </wps:txbx>
                        <wps:bodyPr rot="0" spcFirstLastPara="0" vert="horz" wrap="square" lIns="84949" tIns="42476" rIns="84949" bIns="42476" numCol="1" spcCol="0" rtlCol="0" fromWordArt="0" anchor="ctr" anchorCtr="0" forceAA="0" compatLnSpc="1">
                          <a:prstTxWarp prst="textNoShape">
                            <a:avLst/>
                          </a:prstTxWarp>
                          <a:noAutofit/>
                        </wps:bodyPr>
                      </wps:wsp>
                      <wps:wsp>
                        <wps:cNvPr id="117" name="直接箭头连接符 117"/>
                        <wps:cNvCnPr/>
                        <wps:spPr>
                          <a:xfrm flipH="1" flipV="1">
                            <a:off x="3085053" y="7263706"/>
                            <a:ext cx="951429" cy="30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8" name="直接箭头连接符 118"/>
                        <wps:cNvCnPr/>
                        <wps:spPr>
                          <a:xfrm>
                            <a:off x="2363903" y="6780147"/>
                            <a:ext cx="4482" cy="24661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9" name="连接符: 肘形 119"/>
                        <wps:cNvCnPr/>
                        <wps:spPr>
                          <a:xfrm rot="16200000" flipH="1">
                            <a:off x="514795" y="6126783"/>
                            <a:ext cx="1687979" cy="585865"/>
                          </a:xfrm>
                          <a:prstGeom prst="bentConnector2">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20" name="直接箭头连接符 120"/>
                        <wps:cNvCnPr/>
                        <wps:spPr>
                          <a:xfrm>
                            <a:off x="2368385" y="7500654"/>
                            <a:ext cx="1257" cy="37327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21" name="连接符: 肘形 121"/>
                        <wps:cNvCnPr>
                          <a:stCxn id="90" idx="2"/>
                        </wps:cNvCnPr>
                        <wps:spPr>
                          <a:xfrm rot="16200000" flipH="1">
                            <a:off x="-907045" y="4387695"/>
                            <a:ext cx="4687082" cy="1863351"/>
                          </a:xfrm>
                          <a:prstGeom prst="bentConnector3">
                            <a:avLst>
                              <a:gd name="adj1" fmla="val 100073"/>
                            </a:avLst>
                          </a:prstGeom>
                          <a:ln w="19050">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188514" id="画布 122" o:spid="_x0000_s1026" editas="canvas" style="width:413.15pt;height:646.1pt;mso-position-horizontal-relative:char;mso-position-vertical-relative:line" coordsize="52470,82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9xmgsAACRxAAAOAAAAZHJzL2Uyb0RvYy54bWzsXVuP40gVfkfiP1h532nXxbdoMquhlwGk&#10;0e5oZ2Gf3YnTHUjsYHu6e/aRh+UNJB4QEisQiIuQFiSkfUX8mrn8DL5TVb4kHSfuTG9P6K556HHi&#10;8q38nXO+Ot+pysMPLxdz5zzJi1mWjgbsgTtwknScTWbp6Wjw48+efBAOnKKM00k8z9JkNHiZFIMP&#10;H333Ow8vlsOEZ2fZfJLkDk6SFsOL5WhwVpbL4dFRMT5LFnHxIFsmKXZOs3wRl/iYnx5N8vgCZ1/M&#10;j7jr+kcXWT5Z5tk4KQp8+5HeOXikzj+dJuPyk+m0SEpnPhrg3kr1N1d/T+jv0aOH8fA0j5dns7G5&#10;jXiPu1jEsxQXrU/1UVzGzot8duVUi9k4z4psWj4YZ4ujbDqdjRP1DHga5q49zXGcnseFepgxeqe6&#10;QWzd4HlPTum+i2w+mzyZzef0YZkX5fE8d85j9NrF2axMqJ+OVlod4S6GdCz9f4H3mKDJxRJvsVjW&#10;77N4t/t8fhYvE/X4xXD88fmz3JlNRoMwGDhpvACY3vzxH6/+8+eh8+qrL9/+/TcOdph7QOPny2e5&#10;+VRgkx7rcpov6H/0unM5GnjM45INnJe06WskJJelM8Y+JqMoiPyBM8beQIRCRqYLqpNQH/0gyRYO&#10;bYwGefYinXwKuCkUxOdPi1J3WdWOLjxPnQucO3I9VzVb6XQF+aTu9vKSmSu2WuEVzFO8Cepn/VRq&#10;q3w5T/T5P02m6CM8ANcXIDNqzhmPx0laqkdVZ0JrOmyK114fyDYdOC+rmzFt6bBEmVd9oHmkbVes&#10;j1BXzdKyPngxS7N805UnP6uvrNtXT6+fmR6/vDy5NG/6JJu8BEryTNt5sRw/meH1PI2L8lmcw7Dh&#10;AuCsyk/wZzrP8DIyszVwzrL8i03fU3vAGHsHzgUcxWhQ/PxFnCcDZ/6jFAAPZQRwOKX6ILkMgJq8&#10;veekvSd9sTjOYFXAHe5ObeKe8nJebU7zbPE5fNpjuip2xekY1x4NxmVefTgutQODVxwnjx+rZvAm&#10;y7h8mj4n36DfISHvs8vP43xpMFoC3R9nlVHFwzWU6rb0atLs8Ysym84UhKmLdb+aroeB35alI3ho&#10;S3/763/D0p0wJJugO+pl4eg+mG/E/FAfCMwa++YeD1nkafuOAiawre21w74ns3iRpRMF0bV+Iy9A&#10;vWatm8Jt5VNu0rqV21d+oAGjNXKFxTtg5HCem8O5Crm9jZ1FoWQeuAFF7DAQkVCIaWw+CNzIx8Uo&#10;pPPIB9/abvI2pL/XkK6Mnlf+vm9kt5GaGNCtR+oIobZtxA6+uH6k5mDdoVAsvjFb5sJsJdd2C3bF&#10;gh2hOrcsfG0sscr7vz0WrkxWVC++r8luIt2WjCvifkhkPMKQZYWM44vrmDgTIYbZGBxR+OW+77sK&#10;KY2hc88XPgflpwBtOXnFTg50xK1sXVYI6GvrNjy/n/CM8Lkanmti1Wsg7QvpRbBMGKaM3CDia9Q6&#10;9LnnGsv1/SB0qxxTx2jahujh+wzRikBdZyhtzfb9mK1YN9uaXPUyWxZEkRfoFLcMoyDk69yacRoV&#10;65DrRzzkllsfcrxVbtUa7loC9vAS15GsDNckrvHFdbgyDxiXUgdc4YVeuK5PcQ8R2YNlW648Ghy8&#10;OqW4ci1OWq7ckkYP0HahChmu/PtvXv/qr2/+9c9Xf/nm7X//QNtf/83RSpFJSx+nWlqGXn6ZqtdM&#10;6rRRYElQWmlHH9pitDOdz5Y/rPQ6I0sz7ks3QkwG2YbyHAqleTXDZOZKJNvI7hmINlOwgprbwbSL&#10;Mo9np2flcZamyItludYG1zzojUlY8bCMZ/PvpxOnfLmEQl/mszg9nSfk/fqL1xs16EYJnqeVyNQW&#10;rjcmq5uDrhnWmwP3SJc12v20S7TWTqBCyO1JqlTTYLI4FaKHzttf/I7UVexrghQh23xagazS1j3p&#10;0j+lQFXVFEHoh+CrhMuQScnVCLOBrc+Y5yEsEnADLwLvNJjoAO4JKhVq0IpGd6WU2OnEPEM8+Sli&#10;4HQxh7SPYhUHo9BARVpgTUFcoe5GSzAswqko6JARXpcH1T67QXgdhDF+2opwBn1QQXyzjw4CXwTa&#10;RzMR+K67hnYRhIJXblq6PAxVg24/vRfcpctQwKRdaz+4W+982NgF5dfe+fVvf/n6q69f/+lLB3m3&#10;xis/RymbU15+L6Mater7tn8m92g8Mg98zyVhjlxyJCIf4wWcqXHJwvVdctnkknlAnwyWOlzyrqxd&#10;q1ANpYKrhWANR19ppWtmfNGjIO7ktIJ66wybOQVVhGkyVnVRX879blpUihLXWy4LK+9dURhR43Ub&#10;0Xktw7WvYyPMcz1hWEskwEtUzcl9MpG6yKaviazmgi3kb6HiGSUQFeavchra2QSIraRmA21nrmDI&#10;JKkgIXjATSFkYwGQbKOImyjBfJcxSLSacnSEib2oDEa1nkpuW+auiyh1EmHHoPZujU0ZKvI6B6e0&#10;syfMt3N34D2SUvt8HnieJ5Tm0SBeyCBkRsxkAgqJrIaUNwl4T40utCFZ7o5JCL0Khg943MkwBrxB&#10;YiJR50b5EnBzwZBRCVVypoXSO0/eWR3XLDVBVGwqvQ+pKgz84QZRLwLuYbrGvUZ9HeYs6g8Y9bXA&#10;q+cgOuCvLXpCQ1BDVjqSM+DZLo80C/EiTxIHxxGNf2eYogAVWGdn/AD/bE3VNTWcWy17xqsyb3w/&#10;u7WTCm9pUiFza4HXFGfQN+bd9SurwjAY9ExFKS90w8Bby/5z6fpRYGzXVjJXeduDNt+6ss6a70GX&#10;ZzDUFpth1puN9RnUoLHmjnxYWyYRqG7mmnN6XuT669YsIVVrjQTDMJ1sAzHpyAXYegvqfPTPNY39&#10;rtZbMHeLHE07d0JVT3TekLoVrotaIR2GRASFL1AD5oZCCoQhGkypWiFscS0ldoN3r8ytdLECgnnp&#10;/RJZLf3uik7YJHhWWlnd+qB1a0aTP7YVzVGD3UincrifkLDdcs/C81EFp0stgGAhkLrFmVooD3mE&#10;wZdGubGobohb/2xM1fpnVSHAaPZDV0Ec7dyNWlURt0NzAK+Ai1YjBqgPPhYUWgUxFiAJUPFtRvss&#10;jHbxjL1cNVLU2g5hH9ZV14sP3S+RDWn1m5MpAGWXQUAjmUL6oUQeaxXYVFUEXlLXGKHQBxbV7Z//&#10;/2qMWJ3422/kaCsobqOCgtXSclNZt3fVEG8NGSUWmkFt3b1DfZ0ys6iHNztQcY70g5urlYuwCmKo&#10;fb0feBhurs1MuQe+vk4tWdQfMOpvVJL2JBhMJdRFHAVD987X11kqi/oDRv0VSbphpr1kLekKX2Ke&#10;CnF5P+SYoaWYbZNpQemnwNBUk3nMaJH+jsK4XWTerpj57a6YWefc9rNbK0nfliTNakm6Q9NCg92J&#10;qE2ziWndHpcELDJqX3BY8Gr48iqdmpal1rnV7tG5zZ5S56F/bPZUZ09JXjJ5f7UWu8P0ShWtqTgG&#10;tx11UAyz0gJTSxG4kLOwgiuOaAUdKfDPqFiSpADVoBujNuisz7273TqoOmVug85hF1KQ1W3V7PTa&#10;Eq0VLDaYcjM9Wm1dUe/ckGbYqfATcMyZ1sUZjXlHHpPcUEoI2sa92uIKJYGuzaFtaiRs+DHhZ5fs&#10;jHk8BrTdE/5bYjMldqHUabZEq6vItWiERZlMWR9GP76eodAdiixdsnSp/cs1jG0Tm7FzJ1Z1MdB2&#10;sRkeNaCftiDGTwVCV7RmPwzw4zZ6GE+Li/lqcNEN4xWtWf+wjFKPcbc4yK6ust1X37E5mrSqyVbW&#10;gAY7YbzqcrHElYZrgEmRPia94fiGITBOP+pANWwiwAzlHez/3VyuLTM77DIzrDtswLdhHjx2rgKP&#10;UNQszEYrofRemK1HTc8HWAgZk9aVn5UiDHy9MFwDXNRDQCIzdAHzN4XQC7D0dLR917xCSTLpE9oZ&#10;96vqsTDfF+bqV+/wi3cq8pmfDaTf+mt/xnb7xw0f/Q8AAP//AwBQSwMEFAAGAAgAAAAhAPIakEvc&#10;AAAABgEAAA8AAABkcnMvZG93bnJldi54bWxMj0FLw0AQhe+C/2EZwZvdGCHUmE0pUu3Bg7QWvU6z&#10;YxKbnQ3ZTRv/vaOXehkY3uO97xWLyXXqSENoPRu4nSWgiCtvW64N7N6ebuagQkS22HkmA98UYFFe&#10;XhSYW3/iDR23sVYSwiFHA02Mfa51qBpyGGa+Jxbt0w8Oo7xDre2AJwl3nU6TJNMOW5aGBnt6bKg6&#10;bEcnJZv4WiXP7/orW68/xt1ytcKXgzHXV9PyAVSkKZ7N8Isv6FAK096PbIPqDMiQ+HdFm6fZHai9&#10;mNL7NAVdFvo/fvkDAAD//wMAUEsBAi0AFAAGAAgAAAAhALaDOJL+AAAA4QEAABMAAAAAAAAAAAAA&#10;AAAAAAAAAFtDb250ZW50X1R5cGVzXS54bWxQSwECLQAUAAYACAAAACEAOP0h/9YAAACUAQAACwAA&#10;AAAAAAAAAAAAAAAvAQAAX3JlbHMvLnJlbHNQSwECLQAUAAYACAAAACEAG7gfcZoLAAAkcQAADgAA&#10;AAAAAAAAAAAAAAAuAgAAZHJzL2Uyb0RvYy54bWxQSwECLQAUAAYACAAAACEA8hqQS9wAAAAGAQAA&#10;DwAAAAAAAAAAAAAAAAD0DQAAZHJzL2Rvd25yZXYueG1sUEsFBgAAAAAEAAQA8wAAAP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470;height:82048;visibility:visible;mso-wrap-style:square" filled="t">
                  <v:fill o:detectmouseclick="t"/>
                  <v:path o:connecttype="none"/>
                </v:shape>
                <v:roundrect id="矩形: 圆角 87" o:spid="_x0000_s1028" style="position:absolute;left:5152;top:5;width:14998;height:7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e+KwgAAANsAAAAPAAAAZHJzL2Rvd25yZXYueG1sRI9Pi8Iw&#10;FMTvgt8hPMGbpoqspRpFxD97kcWq90fzbIvNS0midr/9ZmFhj8PM/IZZrjvTiBc5X1tWMBknIIgL&#10;q2suFVwv+1EKwgdkjY1lUvBNHtarfm+JmbZvPtMrD6WIEPYZKqhCaDMpfVGRQT+2LXH07tYZDFG6&#10;UmqH7wg3jZwmyYc0WHNcqLClbUXFI38aBb5u6bn/ymV+O7n57LgLkwOdlBoOus0CRKAu/If/2p9a&#10;QTqH3y/xB8jVDwAAAP//AwBQSwECLQAUAAYACAAAACEA2+H2y+4AAACFAQAAEwAAAAAAAAAAAAAA&#10;AAAAAAAAW0NvbnRlbnRfVHlwZXNdLnhtbFBLAQItABQABgAIAAAAIQBa9CxbvwAAABUBAAALAAAA&#10;AAAAAAAAAAAAAB8BAABfcmVscy8ucmVsc1BLAQItABQABgAIAAAAIQB0We+KwgAAANsAAAAPAAAA&#10;AAAAAAAAAAAAAAcCAABkcnMvZG93bnJldi54bWxQSwUGAAAAAAMAAwC3AAAA9gIAAAAA&#10;" fillcolor="white [3201]" strokecolor="black [3213]" strokeweight="1.5pt">
                  <v:stroke joinstyle="miter"/>
                  <v:textbox inset="2.35969mm,1.1799mm,2.35969mm,1.1799mm">
                    <w:txbxContent>
                      <w:p w14:paraId="0C558229" w14:textId="77777777" w:rsidR="00C81E68" w:rsidRDefault="00C81E68" w:rsidP="00C67120">
                        <w:pPr>
                          <w:jc w:val="center"/>
                        </w:pPr>
                        <w:r w:rsidRPr="00C67120">
                          <w:rPr>
                            <w:rFonts w:hint="eastAsia"/>
                          </w:rPr>
                          <w:t>获取用户输入的</w:t>
                        </w:r>
                        <w:r>
                          <w:rPr>
                            <w:rFonts w:hint="eastAsia"/>
                          </w:rPr>
                          <w:t>信道转移概率矩阵以及信道容量相对误差门限</w:t>
                        </w:r>
                      </w:p>
                    </w:txbxContent>
                  </v:textbox>
                </v:roundrect>
                <v:shapetype id="_x0000_t4" coordsize="21600,21600" o:spt="4" path="m10800,l,10800,10800,21600,21600,10800xe">
                  <v:stroke joinstyle="miter"/>
                  <v:path gradientshapeok="t" o:connecttype="rect" textboxrect="5400,5400,16200,16200"/>
                </v:shapetype>
                <v:shape id="菱形 88" o:spid="_x0000_s1029" type="#_x0000_t4" style="position:absolute;top:9168;width:25281;height: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V+vwAAANsAAAAPAAAAZHJzL2Rvd25yZXYueG1sRE+7bsIw&#10;FN2R+AfrInUDhw5tFDAIkCp1bAIDbFfxJQnE11bs5vH39VCJ8ei8t/vRtKKnzjeWFaxXCQji0uqG&#10;KwWX89cyBeEDssbWMimYyMN+N59tMdN24Jz6IlQihrDPUEEdgsuk9GVNBv3KOuLI3W1nMETYVVJ3&#10;OMRw08r3JPmQBhuODTU6OtVUPotfo8DZ5vbpjle+To/HD+tLXuS3XKm3xXjYgAg0hpf43/2tFaRx&#10;bPwSf4Dc/QEAAP//AwBQSwECLQAUAAYACAAAACEA2+H2y+4AAACFAQAAEwAAAAAAAAAAAAAAAAAA&#10;AAAAW0NvbnRlbnRfVHlwZXNdLnhtbFBLAQItABQABgAIAAAAIQBa9CxbvwAAABUBAAALAAAAAAAA&#10;AAAAAAAAAB8BAABfcmVscy8ucmVsc1BLAQItABQABgAIAAAAIQAEibV+vwAAANsAAAAPAAAAAAAA&#10;AAAAAAAAAAcCAABkcnMvZG93bnJldi54bWxQSwUGAAAAAAMAAwC3AAAA8wIAAAAA&#10;" fillcolor="white [3201]" strokecolor="black [3213]" strokeweight="1.5pt">
                  <v:textbox inset="2.35969mm,1.1799mm,2.35969mm,1.1799mm">
                    <w:txbxContent>
                      <w:p w14:paraId="0BE6EF43" w14:textId="77777777" w:rsidR="00C81E68" w:rsidRDefault="00C81E68" w:rsidP="007C34C8">
                        <w:pPr>
                          <w:jc w:val="center"/>
                        </w:pPr>
                        <w:r>
                          <w:rPr>
                            <w:rFonts w:hint="eastAsia"/>
                          </w:rPr>
                          <w:t>判断</w:t>
                        </w:r>
                        <w:r w:rsidRPr="007C34C8">
                          <w:rPr>
                            <w:rFonts w:hint="eastAsia"/>
                          </w:rPr>
                          <w:t>信道转移概率矩阵</w:t>
                        </w:r>
                        <w:r>
                          <w:rPr>
                            <w:rFonts w:hint="eastAsia"/>
                          </w:rPr>
                          <w:t>行和是否为</w:t>
                        </w:r>
                        <w:r w:rsidRPr="001B66DF">
                          <w:rPr>
                            <w:rFonts w:ascii="Times New Roman" w:hAnsi="Times New Roman" w:cs="Times New Roman"/>
                          </w:rPr>
                          <w:t>1</w:t>
                        </w:r>
                      </w:p>
                    </w:txbxContent>
                  </v:textbox>
                </v:shape>
                <v:roundrect id="矩形: 圆角 89" o:spid="_x0000_s1030" style="position:absolute;left:19841;top:78739;width:7710;height:29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5jwQAAANsAAAAPAAAAZHJzL2Rvd25yZXYueG1sRI9Bi8Iw&#10;FITvgv8hPMHbmiqy63aNIqKuFxHr7v3RPNti81KSqPXfG0HwOMzMN8x03ppaXMn5yrKC4SABQZxb&#10;XXGh4O+4/piA8AFZY22ZFNzJw3zW7Uwx1fbGB7pmoRARwj5FBWUITSqlz0sy6Ae2IY7eyTqDIUpX&#10;SO3wFuGmlqMk+ZQGK44LJTa0LCk/ZxejwFcNXdb7TGb/O/c1/l2F4YZ2SvV77eIHRKA2vMOv9lYr&#10;mHzD80v8AXL2AAAA//8DAFBLAQItABQABgAIAAAAIQDb4fbL7gAAAIUBAAATAAAAAAAAAAAAAAAA&#10;AAAAAABbQ29udGVudF9UeXBlc10ueG1sUEsBAi0AFAAGAAgAAAAhAFr0LFu/AAAAFQEAAAsAAAAA&#10;AAAAAAAAAAAAHwEAAF9yZWxzLy5yZWxzUEsBAi0AFAAGAAgAAAAhAGqK3mPBAAAA2wAAAA8AAAAA&#10;AAAAAAAAAAAABwIAAGRycy9kb3ducmV2LnhtbFBLBQYAAAAAAwADALcAAAD1AgAAAAA=&#10;" fillcolor="white [3201]" strokecolor="black [3213]" strokeweight="1.5pt">
                  <v:stroke joinstyle="miter"/>
                  <v:textbox inset="2.35969mm,1.1799mm,2.35969mm,1.1799mm">
                    <w:txbxContent>
                      <w:p w14:paraId="7D916D71" w14:textId="77777777" w:rsidR="00C81E68" w:rsidRDefault="00C81E68" w:rsidP="007C34C8">
                        <w:pPr>
                          <w:jc w:val="center"/>
                          <w:rPr>
                            <w:rFonts w:ascii="等线" w:eastAsia="等线" w:hAnsi="等线" w:cs="Times New Roman"/>
                            <w:szCs w:val="21"/>
                          </w:rPr>
                        </w:pPr>
                        <w:r>
                          <w:rPr>
                            <w:rFonts w:ascii="等线" w:eastAsia="等线" w:hAnsi="等线" w:cs="Times New Roman" w:hint="eastAsia"/>
                            <w:szCs w:val="21"/>
                          </w:rPr>
                          <w:t>结束程序</w:t>
                        </w:r>
                      </w:p>
                    </w:txbxContent>
                  </v:textbox>
                </v:roundrect>
                <v:rect id="矩形 90" o:spid="_x0000_s1031" style="position:absolute;top:24998;width:1009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qevwQAAANsAAAAPAAAAZHJzL2Rvd25yZXYueG1sRE9Ni8Iw&#10;EL0v+B/CCN7WVNFFq1GWFUHck1VBb2MzttVmUpuo3X9vDsIeH+97Om9MKR5Uu8Kygl43AkGcWl1w&#10;pmC3XX6OQDiPrLG0TAr+yMF81vqYYqztkzf0SHwmQgi7GBXk3lexlC7NyaDr2oo4cGdbG/QB1pnU&#10;NT5DuCllP4q+pMGCQ0OOFf3klF6Tu1EQrc36dzGsjoekuWWn8fFyG+wvSnXazfcEhKfG/4vf7pVW&#10;MA7rw5fwA+TsBQAA//8DAFBLAQItABQABgAIAAAAIQDb4fbL7gAAAIUBAAATAAAAAAAAAAAAAAAA&#10;AAAAAABbQ29udGVudF9UeXBlc10ueG1sUEsBAi0AFAAGAAgAAAAhAFr0LFu/AAAAFQEAAAsAAAAA&#10;AAAAAAAAAAAAHwEAAF9yZWxzLy5yZWxzUEsBAi0AFAAGAAgAAAAhACzup6/BAAAA2wAAAA8AAAAA&#10;AAAAAAAAAAAABwIAAGRycy9kb3ducmV2LnhtbFBLBQYAAAAAAwADALcAAAD1AgAAAAA=&#10;" fillcolor="white [3201]" strokecolor="black [3213]" strokeweight="1.5pt">
                  <v:textbox inset="2.35969mm,1.1799mm,2.35969mm,1.1799mm">
                    <w:txbxContent>
                      <w:p w14:paraId="2FCFC380" w14:textId="77777777" w:rsidR="00C81E68" w:rsidRDefault="00C81E68" w:rsidP="007C34C8">
                        <w:pPr>
                          <w:jc w:val="center"/>
                        </w:pPr>
                        <w:r>
                          <w:rPr>
                            <w:rFonts w:hint="eastAsia"/>
                          </w:rPr>
                          <w:t>弹出错误对话框提醒有错</w:t>
                        </w:r>
                      </w:p>
                    </w:txbxContent>
                  </v:textbox>
                </v:rect>
                <v:shape id="菱形 91" o:spid="_x0000_s1032" type="#_x0000_t4" style="position:absolute;left:13851;top:22666;width:25636;height:9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o+wQAAANsAAAAPAAAAZHJzL2Rvd25yZXYueG1sRI9Bi8Iw&#10;FITvgv8hPGFvmuphV6tRVBA82upBb4/m2Vabl9BErf/eLCzscZiZb5jFqjONeFLra8sKxqMEBHFh&#10;dc2lgtNxN5yC8AFZY2OZFLzJw2rZ7y0w1fbFGT3zUIoIYZ+igioEl0rpi4oM+pF1xNG72tZgiLIt&#10;pW7xFeGmkZMk+ZYGa44LFTraVlTc84dR4Gx9+XGbM5/ft9uB9SnLs0um1NegW89BBOrCf/ivvdcK&#10;ZmP4/RJ/gFx+AAAA//8DAFBLAQItABQABgAIAAAAIQDb4fbL7gAAAIUBAAATAAAAAAAAAAAAAAAA&#10;AAAAAABbQ29udGVudF9UeXBlc10ueG1sUEsBAi0AFAAGAAgAAAAhAFr0LFu/AAAAFQEAAAsAAAAA&#10;AAAAAAAAAAAAHwEAAF9yZWxzLy5yZWxzUEsBAi0AFAAGAAgAAAAhABBqij7BAAAA2wAAAA8AAAAA&#10;AAAAAAAAAAAABwIAAGRycy9kb3ducmV2LnhtbFBLBQYAAAAAAwADALcAAAD1AgAAAAA=&#10;" fillcolor="white [3201]" strokecolor="black [3213]" strokeweight="1.5pt">
                  <v:textbox inset="2.35969mm,1.1799mm,2.35969mm,1.1799mm">
                    <w:txbxContent>
                      <w:p w14:paraId="1E719BE5" w14:textId="77777777" w:rsidR="00C81E68" w:rsidRDefault="00C81E68" w:rsidP="007C34C8">
                        <w:pPr>
                          <w:jc w:val="center"/>
                          <w:rPr>
                            <w:rFonts w:ascii="等线" w:eastAsia="等线" w:hAnsi="等线" w:cs="Times New Roman"/>
                            <w:szCs w:val="21"/>
                          </w:rPr>
                        </w:pPr>
                        <w:r w:rsidRPr="007C34C8">
                          <w:rPr>
                            <w:rFonts w:ascii="等线" w:eastAsia="等线" w:hAnsi="等线" w:cs="Times New Roman" w:hint="eastAsia"/>
                            <w:szCs w:val="21"/>
                          </w:rPr>
                          <w:t>判断是否是对称信道或准对称信道</w:t>
                        </w:r>
                      </w:p>
                    </w:txbxContent>
                  </v:textbox>
                </v:shape>
                <v:rect id="矩形 92" o:spid="_x0000_s1033" style="position:absolute;left:6345;top:49079;width:8626;height:6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xDxAAAANsAAAAPAAAAZHJzL2Rvd25yZXYueG1sRI9Ba8JA&#10;FITvBf/D8gRvdaPYotFVRBGKPTUq6O2ZfSbR7NuY3Wr8965Q6HGYmW+YyawxpbhR7QrLCnrdCARx&#10;anXBmYLtZvU+BOE8ssbSMil4kIPZtPU2wVjbO//QLfGZCBB2MSrIva9iKV2ak0HXtRVx8E62NuiD&#10;rDOpa7wHuCllP4o+pcGCw0KOFS1ySi/Jr1EQrc36e/lRHfZJc82Oo8P5Otidleq0m/kYhKfG/4f/&#10;2l9awagPry/hB8jpEwAA//8DAFBLAQItABQABgAIAAAAIQDb4fbL7gAAAIUBAAATAAAAAAAAAAAA&#10;AAAAAAAAAABbQ29udGVudF9UeXBlc10ueG1sUEsBAi0AFAAGAAgAAAAhAFr0LFu/AAAAFQEAAAsA&#10;AAAAAAAAAAAAAAAAHwEAAF9yZWxzLy5yZWxzUEsBAi0AFAAGAAgAAAAhALNwnEPEAAAA2wAAAA8A&#10;AAAAAAAAAAAAAAAABwIAAGRycy9kb3ducmV2LnhtbFBLBQYAAAAAAwADALcAAAD4AgAAAAA=&#10;" fillcolor="white [3201]" strokecolor="black [3213]" strokeweight="1.5pt">
                  <v:textbox inset="2.35969mm,1.1799mm,2.35969mm,1.1799mm">
                    <w:txbxContent>
                      <w:p w14:paraId="64D5D1DD" w14:textId="77777777" w:rsidR="00C81E68" w:rsidRDefault="00C81E68" w:rsidP="007C34C8">
                        <w:pPr>
                          <w:jc w:val="center"/>
                          <w:rPr>
                            <w:rFonts w:ascii="等线" w:eastAsia="等线" w:hAnsi="等线" w:cs="Times New Roman"/>
                            <w:szCs w:val="21"/>
                          </w:rPr>
                        </w:pPr>
                        <w:r w:rsidRPr="007C34C8">
                          <w:rPr>
                            <w:rFonts w:ascii="等线" w:eastAsia="等线" w:hAnsi="等线" w:cs="Times New Roman" w:hint="eastAsia"/>
                            <w:szCs w:val="21"/>
                          </w:rPr>
                          <w:t>准对称信道</w:t>
                        </w:r>
                        <w:r>
                          <w:rPr>
                            <w:rFonts w:ascii="等线" w:eastAsia="等线" w:hAnsi="等线" w:cs="Times New Roman" w:hint="eastAsia"/>
                            <w:szCs w:val="21"/>
                          </w:rPr>
                          <w:t>信道容量算法计算</w:t>
                        </w:r>
                      </w:p>
                    </w:txbxContent>
                  </v:textbox>
                </v:rect>
                <v:rect id="矩形 93" o:spid="_x0000_s1034" style="position:absolute;left:17995;top:48978;width:11277;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nYxQAAANsAAAAPAAAAZHJzL2Rvd25yZXYueG1sRI9Ba8JA&#10;FITvBf/D8oTedGOroqmrlBZB9GRaQW/P7GsSzb6N2VXjv3cFocdhZr5hJrPGlOJCtSssK+h1IxDE&#10;qdUFZwp+f+adEQjnkTWWlknBjRzMpq2XCcbaXnlNl8RnIkDYxagg976KpXRpTgZd11bEwfuztUEf&#10;ZJ1JXeM1wE0p36JoKA0WHBZyrOgrp/SYnI2CaGmWq+9BtdsmzSnbj3eHU39zUOq13Xx+gPDU+P/w&#10;s73QCsbv8PgSfoCc3gEAAP//AwBQSwECLQAUAAYACAAAACEA2+H2y+4AAACFAQAAEwAAAAAAAAAA&#10;AAAAAAAAAAAAW0NvbnRlbnRfVHlwZXNdLnhtbFBLAQItABQABgAIAAAAIQBa9CxbvwAAABUBAAAL&#10;AAAAAAAAAAAAAAAAAB8BAABfcmVscy8ucmVsc1BLAQItABQABgAIAAAAIQDcPDnYxQAAANsAAAAP&#10;AAAAAAAAAAAAAAAAAAcCAABkcnMvZG93bnJldi54bWxQSwUGAAAAAAMAAwC3AAAA+QIAAAAA&#10;" fillcolor="white [3201]" strokecolor="black [3213]" strokeweight="1.5pt">
                  <v:textbox inset="2.35969mm,1.1799mm,2.35969mm,1.1799mm">
                    <w:txbxContent>
                      <w:p w14:paraId="4785C2F9" w14:textId="77777777" w:rsidR="00C81E68" w:rsidRDefault="00C81E68" w:rsidP="007C34C8">
                        <w:pPr>
                          <w:jc w:val="center"/>
                          <w:rPr>
                            <w:rFonts w:ascii="等线" w:eastAsia="等线" w:hAnsi="等线" w:cs="Times New Roman"/>
                            <w:szCs w:val="21"/>
                          </w:rPr>
                        </w:pPr>
                        <w:r>
                          <w:rPr>
                            <w:rFonts w:ascii="等线" w:eastAsia="等线" w:hAnsi="等线" w:cs="Times New Roman" w:hint="eastAsia"/>
                            <w:szCs w:val="21"/>
                          </w:rPr>
                          <w:t>一般</w:t>
                        </w:r>
                        <w:r w:rsidRPr="001B66DF">
                          <w:rPr>
                            <w:rFonts w:ascii="Times New Roman" w:eastAsia="等线" w:hAnsi="Times New Roman" w:cs="Times New Roman"/>
                            <w:szCs w:val="21"/>
                          </w:rPr>
                          <w:t>DMC</w:t>
                        </w:r>
                        <w:r>
                          <w:rPr>
                            <w:rFonts w:ascii="等线" w:eastAsia="等线" w:hAnsi="等线" w:cs="Times New Roman" w:hint="eastAsia"/>
                            <w:szCs w:val="21"/>
                          </w:rPr>
                          <w:t>容量算法计算并检查输入分布正确性</w:t>
                        </w:r>
                      </w:p>
                    </w:txbxContent>
                  </v:textbox>
                </v:rect>
                <v:shape id="菱形 94" o:spid="_x0000_s1035" type="#_x0000_t4" style="position:absolute;left:27124;top:35858;width:25345;height: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mmwwAAANsAAAAPAAAAZHJzL2Rvd25yZXYueG1sRI/NasMw&#10;EITvgb6D2EJuiZwQ+uNGNm2gkGPt5JDcFmtrO7FWwlJt5+2jQqHHYWa+Ybb5ZDoxUO9bywpWywQE&#10;cWV1y7WC4+Fz8QLCB2SNnWVScCMPefYw22Kq7cgFDWWoRYSwT1FBE4JLpfRVQwb90jri6H3b3mCI&#10;sq+l7nGMcNPJdZI8SYMtx4UGHe0aqq7lj1HgbHt+dh8nPt0uly/Wx6IszoVS88fp/Q1EoCn8h//a&#10;e63gdQO/X+IPkNkdAAD//wMAUEsBAi0AFAAGAAgAAAAhANvh9svuAAAAhQEAABMAAAAAAAAAAAAA&#10;AAAAAAAAAFtDb250ZW50X1R5cGVzXS54bWxQSwECLQAUAAYACAAAACEAWvQsW78AAAAVAQAACwAA&#10;AAAAAAAAAAAAAAAfAQAAX3JlbHMvLnJlbHNQSwECLQAUAAYACAAAACEAAB0ppsMAAADbAAAADwAA&#10;AAAAAAAAAAAAAAAHAgAAZHJzL2Rvd25yZXYueG1sUEsFBgAAAAADAAMAtwAAAPcCAAAAAA==&#10;" fillcolor="white [3201]" strokecolor="black [3213]" strokeweight="1.5pt">
                  <v:textbox inset="2.35969mm,1.1799mm,2.35969mm,1.1799mm">
                    <w:txbxContent>
                      <w:p w14:paraId="14D28907" w14:textId="77777777" w:rsidR="00C81E68" w:rsidRDefault="00C81E68" w:rsidP="007C34C8">
                        <w:pPr>
                          <w:jc w:val="center"/>
                          <w:rPr>
                            <w:rFonts w:ascii="等线" w:eastAsia="等线" w:hAnsi="等线" w:cs="Times New Roman"/>
                            <w:szCs w:val="21"/>
                          </w:rPr>
                        </w:pPr>
                        <w:r>
                          <w:rPr>
                            <w:rFonts w:ascii="等线" w:eastAsia="等线" w:hAnsi="等线" w:cs="Times New Roman" w:hint="eastAsia"/>
                            <w:szCs w:val="21"/>
                          </w:rPr>
                          <w:t>判断信道转移概率矩阵是否非奇异</w:t>
                        </w:r>
                      </w:p>
                    </w:txbxContent>
                  </v:textbox>
                </v:shape>
                <v:shapetype id="_x0000_t32" coordsize="21600,21600" o:spt="32" o:oned="t" path="m,l21600,21600e" filled="f">
                  <v:path arrowok="t" fillok="f" o:connecttype="none"/>
                  <o:lock v:ext="edit" shapetype="t"/>
                </v:shapetype>
                <v:shape id="直接箭头连接符 95" o:spid="_x0000_s1036" type="#_x0000_t32" style="position:absolute;left:12640;top:7388;width:11;height:1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bxQAAANsAAAAPAAAAZHJzL2Rvd25yZXYueG1sRI9Ba8JA&#10;FITvhf6H5RV6q5u0VmOaVaRQag8ejP6AZ/aZhGTfhuxqUn+9Wyh4HGbmGyZbjaYVF+pdbVlBPIlA&#10;EBdW11wqOOy/XhIQziNrbC2Tgl9ysFo+PmSYajvwji65L0WAsEtRQeV9l0rpiooMuontiIN3sr1B&#10;H2RfSt3jEOCmla9RNJMGaw4LFXb0WVHR5Gej4Lt5i39KTpLjeX7dR3a63sbbQannp3H9AcLT6O/h&#10;//ZGK1i8w9+X8APk8gYAAP//AwBQSwECLQAUAAYACAAAACEA2+H2y+4AAACFAQAAEwAAAAAAAAAA&#10;AAAAAAAAAAAAW0NvbnRlbnRfVHlwZXNdLnhtbFBLAQItABQABgAIAAAAIQBa9CxbvwAAABUBAAAL&#10;AAAAAAAAAAAAAAAAAB8BAABfcmVscy8ucmVsc1BLAQItABQABgAIAAAAIQCkhP+bxQAAANsAAAAP&#10;AAAAAAAAAAAAAAAAAAcCAABkcnMvZG93bnJldi54bWxQSwUGAAAAAAMAAwC3AAAA+QIAAAAA&#10;" strokecolor="black [3213]"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96" o:spid="_x0000_s1037" type="#_x0000_t34" style="position:absolute;left:5786;top:18144;width:6116;height:75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PUVxAAAANsAAAAPAAAAZHJzL2Rvd25yZXYueG1sRI9BawIx&#10;FITvBf9DeIXeNFuhoqtRqiDYnqq2oLfn5nWzunlZk1S3/74RhB6HmfmGmcxaW4sL+VA5VvDcy0AQ&#10;F05XXCr43C67QxAhImusHZOCXwowm3YeJphrd+U1XTaxFAnCIUcFJsYmlzIUhiyGnmuIk/ftvMWY&#10;pC+l9nhNcFvLfpYNpMWK04LBhhaGitPmxyo47kwzX5yP5cfBRr+XL+9fb8VZqafH9nUMIlIb/8P3&#10;9korGA3g9iX9ADn9AwAA//8DAFBLAQItABQABgAIAAAAIQDb4fbL7gAAAIUBAAATAAAAAAAAAAAA&#10;AAAAAAAAAABbQ29udGVudF9UeXBlc10ueG1sUEsBAi0AFAAGAAgAAAAhAFr0LFu/AAAAFQEAAAsA&#10;AAAAAAAAAAAAAAAAHwEAAF9yZWxzLy5yZWxzUEsBAi0AFAAGAAgAAAAhALyY9RXEAAAA2wAAAA8A&#10;AAAAAAAAAAAAAAAABwIAAGRycy9kb3ducmV2LnhtbFBLBQYAAAAAAwADALcAAAD4AgAAAAA=&#10;" adj="5416" strokecolor="black [3213]" strokeweight="1.5pt">
                  <v:stroke endarrow="block"/>
                </v:shape>
                <v:shape id="连接符: 肘形 97" o:spid="_x0000_s1038" type="#_x0000_t34" style="position:absolute;left:17763;top:13759;width:3784;height:140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JOwxgAAANsAAAAPAAAAZHJzL2Rvd25yZXYueG1sRI9Ba8JA&#10;FITvgv9heYI33WiJbVPXYIuleiq1IvT2mn0mwezbNLua+O9dQehxmJlvmHnamUqcqXGlZQWTcQSC&#10;OLO65FzB7vt99ATCeWSNlWVScCEH6aLfm2OibctfdN76XAQIuwQVFN7XiZQuK8igG9uaOHgH2xj0&#10;QTa51A22AW4qOY2imTRYclgosKa3grLj9mQUbCZxXb7u2t+fKO4+P1b7P/+wnyk1HHTLFxCeOv8f&#10;vrfXWsHzI9y+hB8gF1cAAAD//wMAUEsBAi0AFAAGAAgAAAAhANvh9svuAAAAhQEAABMAAAAAAAAA&#10;AAAAAAAAAAAAAFtDb250ZW50X1R5cGVzXS54bWxQSwECLQAUAAYACAAAACEAWvQsW78AAAAVAQAA&#10;CwAAAAAAAAAAAAAAAAAfAQAAX3JlbHMvLnJlbHNQSwECLQAUAAYACAAAACEAPLyTsMYAAADbAAAA&#10;DwAAAAAAAAAAAAAAAAAHAgAAZHJzL2Rvd25yZXYueG1sUEsFBgAAAAADAAMAtwAAAPoCAAAAAA==&#10;" adj="8670" strokecolor="black [3200]" strokeweight="1.5pt">
                  <v:stroke endarrow="block"/>
                </v:shape>
                <v:shapetype id="_x0000_t202" coordsize="21600,21600" o:spt="202" path="m,l,21600r21600,l21600,xe">
                  <v:stroke joinstyle="miter"/>
                  <v:path gradientshapeok="t" o:connecttype="rect"/>
                </v:shapetype>
                <v:shape id="文本框 98" o:spid="_x0000_s1039" type="#_x0000_t202" style="position:absolute;left:27650;top:19396;width:3061;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LSvgAAANsAAAAPAAAAZHJzL2Rvd25yZXYueG1sRE/LqsIw&#10;EN0L/kMYwZ2mupBajSI+QLxufOJyaMa22ExKE7X+/c1CcHk47+m8MaV4Ue0KywoG/QgEcWp1wZmC&#10;82nTi0E4j6yxtEwKPuRgPmu3ppho++YDvY4+EyGEXYIKcu+rREqX5mTQ9W1FHLi7rQ36AOtM6hrf&#10;IdyUchhFI2mw4NCQY0XLnNLH8WkUnG6bq5Xxaj++rO+rv+fuEpMplep2msUEhKfG/8Rf91YrGIex&#10;4Uv4AXL2DwAA//8DAFBLAQItABQABgAIAAAAIQDb4fbL7gAAAIUBAAATAAAAAAAAAAAAAAAAAAAA&#10;AABbQ29udGVudF9UeXBlc10ueG1sUEsBAi0AFAAGAAgAAAAhAFr0LFu/AAAAFQEAAAsAAAAAAAAA&#10;AAAAAAAAHwEAAF9yZWxzLy5yZWxzUEsBAi0AFAAGAAgAAAAhAPJRstK+AAAA2wAAAA8AAAAAAAAA&#10;AAAAAAAABwIAAGRycy9kb3ducmV2LnhtbFBLBQYAAAAAAwADALcAAADyAgAAAAA=&#10;" fillcolor="white [3201]" strokecolor="white [3212]" strokeweight=".5pt">
                  <v:textbox inset="2.35969mm,1.1799mm,2.35969mm,1.1799mm">
                    <w:txbxContent>
                      <w:p w14:paraId="77B1717D" w14:textId="77777777" w:rsidR="00C81E68" w:rsidRPr="00CF25A7" w:rsidRDefault="00C81E68">
                        <w:pPr>
                          <w:rPr>
                            <w:b/>
                            <w:bCs/>
                          </w:rPr>
                        </w:pPr>
                        <w:r w:rsidRPr="00CF25A7">
                          <w:rPr>
                            <w:rFonts w:hint="eastAsia"/>
                            <w:b/>
                            <w:bCs/>
                          </w:rPr>
                          <w:t>是</w:t>
                        </w:r>
                      </w:p>
                    </w:txbxContent>
                  </v:textbox>
                </v:shape>
                <v:shape id="文本框 27" o:spid="_x0000_s1040" type="#_x0000_t202" style="position:absolute;left:1505;top:19375;width:3061;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dJxAAAANsAAAAPAAAAZHJzL2Rvd25yZXYueG1sRI9Pa8JA&#10;FMTvQr/D8gq96aY9lCS6imgDpfWiVvH4yD6TYPZtyG7+9Nt3BaHHYWZ+wyxWo6lFT62rLCt4nUUg&#10;iHOrKy4U/ByzaQzCeWSNtWVS8EsOVsunyQJTbQfeU3/whQgQdikqKL1vUildXpJBN7MNcfCutjXo&#10;g2wLqVscAtzU8i2K3qXBisNCiQ1tSspvh84oOF6ys5XxdpecPq7b7+7rFJOplXp5HtdzEJ5G/x9+&#10;tD+1giSB+5fwA+TyDwAA//8DAFBLAQItABQABgAIAAAAIQDb4fbL7gAAAIUBAAATAAAAAAAAAAAA&#10;AAAAAAAAAABbQ29udGVudF9UeXBlc10ueG1sUEsBAi0AFAAGAAgAAAAhAFr0LFu/AAAAFQEAAAsA&#10;AAAAAAAAAAAAAAAAHwEAAF9yZWxzLy5yZWxzUEsBAi0AFAAGAAgAAAAhAJ0dF0nEAAAA2wAAAA8A&#10;AAAAAAAAAAAAAAAABwIAAGRycy9kb3ducmV2LnhtbFBLBQYAAAAAAwADALcAAAD4AgAAAAA=&#10;" fillcolor="white [3201]" strokecolor="white [3212]" strokeweight=".5pt">
                  <v:textbox inset="2.35969mm,1.1799mm,2.35969mm,1.1799mm">
                    <w:txbxContent>
                      <w:p w14:paraId="720724FE" w14:textId="77777777" w:rsidR="00C81E68" w:rsidRDefault="00C81E68" w:rsidP="00CF25A7">
                        <w:pPr>
                          <w:rPr>
                            <w:rFonts w:ascii="等线" w:eastAsia="等线" w:hAnsi="等线" w:cs="Times New Roman"/>
                            <w:b/>
                            <w:bCs/>
                            <w:szCs w:val="21"/>
                          </w:rPr>
                        </w:pPr>
                        <w:r>
                          <w:rPr>
                            <w:rFonts w:ascii="等线" w:eastAsia="等线" w:hAnsi="等线" w:cs="Times New Roman" w:hint="eastAsia"/>
                            <w:b/>
                            <w:bCs/>
                            <w:szCs w:val="21"/>
                          </w:rPr>
                          <w:t>否</w:t>
                        </w:r>
                      </w:p>
                    </w:txbxContent>
                  </v:textbox>
                </v:shape>
                <v:shape id="连接符: 肘形 100" o:spid="_x0000_s1041" type="#_x0000_t34" style="position:absolute;left:10314;top:32723;width:16700;height:1601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xJxQAAANwAAAAPAAAAZHJzL2Rvd25yZXYueG1sRI/NasMw&#10;EITvhb6D2EJvjZRSgnGjhBLo78Glah9gsTa2E2tlJDVx3757KPS2y8zOfLvezmFUJ0p5iGxhuTCg&#10;iNvoB+4sfH0+3lSgckH2OEYmCz+UYbu5vFhj7eOZP+jkSqckhHONFvpSplrr3PYUMC/iRCzaPqaA&#10;RdbUaZ/wLOFh1LfGrHTAgaWhx4l2PbVH9x0sdId9enVvz+6uenpfLV3TmGrXWHt9NT/cgyo0l3/z&#10;3/WLF3wj+PKMTKA3vwAAAP//AwBQSwECLQAUAAYACAAAACEA2+H2y+4AAACFAQAAEwAAAAAAAAAA&#10;AAAAAAAAAAAAW0NvbnRlbnRfVHlwZXNdLnhtbFBLAQItABQABgAIAAAAIQBa9CxbvwAAABUBAAAL&#10;AAAAAAAAAAAAAAAAAB8BAABfcmVscy8ucmVsc1BLAQItABQABgAIAAAAIQAuUlxJxQAAANwAAAAP&#10;AAAAAAAAAAAAAAAAAAcCAABkcnMvZG93bnJldi54bWxQSwUGAAAAAAMAAwC3AAAA+QIAAAAA&#10;" adj="2258" strokecolor="black [3213]" strokeweight="1.5pt">
                  <v:stroke endarrow="block"/>
                </v:shape>
                <v:shape id="连接符: 肘形 101" o:spid="_x0000_s1042" type="#_x0000_t34" style="position:absolute;left:31493;top:27555;width:3479;height:131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jGwAAAANwAAAAPAAAAZHJzL2Rvd25yZXYueG1sRE/bisIw&#10;EH0X/Icwgi+iaZdlkWoUEZRFELzh89iMbbWZlCba+vcbYcG3OZzrTOetKcWTaldYVhCPIhDEqdUF&#10;ZwpOx9VwDMJ5ZI2lZVLwIgfzWbczxUTbhvf0PPhMhBB2CSrIva8SKV2ak0E3shVx4K62NugDrDOp&#10;a2xCuCnlVxT9SIMFh4YcK1rmlN4PD6PgspffS3vcFg/C22C9iZsz8k6pfq9dTEB4av1H/O/+1WF+&#10;FMP7mXCBnP0BAAD//wMAUEsBAi0AFAAGAAgAAAAhANvh9svuAAAAhQEAABMAAAAAAAAAAAAAAAAA&#10;AAAAAFtDb250ZW50X1R5cGVzXS54bWxQSwECLQAUAAYACAAAACEAWvQsW78AAAAVAQAACwAAAAAA&#10;AAAAAAAAAAAfAQAAX3JlbHMvLnJlbHNQSwECLQAUAAYACAAAACEAVMeoxsAAAADcAAAADwAAAAAA&#10;AAAAAAAAAAAHAgAAZHJzL2Rvd25yZXYueG1sUEsFBgAAAAADAAMAtwAAAPQCAAAAAA==&#10;" strokecolor="black [3200]" strokeweight="1.5pt">
                  <v:stroke endarrow="block"/>
                </v:shape>
                <v:shape id="文本框 27" o:spid="_x0000_s1043" type="#_x0000_t202" style="position:absolute;left:14175;top:31181;width:3061;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jtUwwAAANwAAAAPAAAAZHJzL2Rvd25yZXYueG1sRE9La8JA&#10;EL4X/A/LCL3VjR4kptmIVAPS9qLW4nHIjklodjZkN4/++26h0Nt8fM9Jt5NpxECdqy0rWC4iEMSF&#10;1TWXCj4u+VMMwnlkjY1lUvBNDrbZ7CHFRNuRTzScfSlCCLsEFVTet4mUrqjIoFvYljhwd9sZ9AF2&#10;pdQdjiHcNHIVRWtpsObQUGFLLxUVX+feKLjc8k8r4/375nq479/612tMplHqcT7tnkF4mvy/+M99&#10;1GF+tILfZ8IFMvsBAAD//wMAUEsBAi0AFAAGAAgAAAAhANvh9svuAAAAhQEAABMAAAAAAAAAAAAA&#10;AAAAAAAAAFtDb250ZW50X1R5cGVzXS54bWxQSwECLQAUAAYACAAAACEAWvQsW78AAAAVAQAACwAA&#10;AAAAAAAAAAAAAAAfAQAAX3JlbHMvLnJlbHNQSwECLQAUAAYACAAAACEAFuo7VMMAAADcAAAADwAA&#10;AAAAAAAAAAAAAAAHAgAAZHJzL2Rvd25yZXYueG1sUEsFBgAAAAADAAMAtwAAAPcCAAAAAA==&#10;" fillcolor="white [3201]" strokecolor="white [3212]" strokeweight=".5pt">
                  <v:textbox inset="2.35969mm,1.1799mm,2.35969mm,1.1799mm">
                    <w:txbxContent>
                      <w:p w14:paraId="35EB5FBB" w14:textId="77777777" w:rsidR="00C81E68" w:rsidRDefault="00C81E68" w:rsidP="00CF25A7">
                        <w:pPr>
                          <w:rPr>
                            <w:rFonts w:ascii="等线" w:eastAsia="等线" w:hAnsi="等线" w:cs="Times New Roman"/>
                            <w:b/>
                            <w:bCs/>
                            <w:szCs w:val="21"/>
                          </w:rPr>
                        </w:pPr>
                        <w:r>
                          <w:rPr>
                            <w:rFonts w:ascii="等线" w:eastAsia="等线" w:hAnsi="等线" w:cs="Times New Roman" w:hint="eastAsia"/>
                            <w:b/>
                            <w:bCs/>
                            <w:szCs w:val="21"/>
                          </w:rPr>
                          <w:t>是</w:t>
                        </w:r>
                      </w:p>
                    </w:txbxContent>
                  </v:textbox>
                </v:shape>
                <v:shape id="文本框 27" o:spid="_x0000_s1044" type="#_x0000_t202" style="position:absolute;left:37259;top:31181;width:3060;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p7PwQAAANwAAAAPAAAAZHJzL2Rvd25yZXYueG1sRE9Li8Iw&#10;EL4v+B/CCN40VUG61SjiA0T3sr7wODRjW2wmpYla/71ZEPY2H99zJrPGlOJBtSssK+j3IhDEqdUF&#10;ZwqOh3U3BuE8ssbSMil4kYPZtPU1wUTbJ//SY+8zEULYJagg975KpHRpTgZdz1bEgbva2qAPsM6k&#10;rvEZwk0pB1E0kgYLDg05VrTIKb3t70bB4bI+Wxkvf75Pq+tyd9+eYjKlUp12Mx+D8NT4f/HHvdFh&#10;fjSEv2fCBXL6BgAA//8DAFBLAQItABQABgAIAAAAIQDb4fbL7gAAAIUBAAATAAAAAAAAAAAAAAAA&#10;AAAAAABbQ29udGVudF9UeXBlc10ueG1sUEsBAi0AFAAGAAgAAAAhAFr0LFu/AAAAFQEAAAsAAAAA&#10;AAAAAAAAAAAAHwEAAF9yZWxzLy5yZWxzUEsBAi0AFAAGAAgAAAAhAHmmns/BAAAA3AAAAA8AAAAA&#10;AAAAAAAAAAAABwIAAGRycy9kb3ducmV2LnhtbFBLBQYAAAAAAwADALcAAAD1AgAAAAA=&#10;" fillcolor="white [3201]" strokecolor="white [3212]" strokeweight=".5pt">
                  <v:textbox inset="2.35969mm,1.1799mm,2.35969mm,1.1799mm">
                    <w:txbxContent>
                      <w:p w14:paraId="02B85E04" w14:textId="77777777" w:rsidR="00C81E68" w:rsidRDefault="00C81E68" w:rsidP="00CF25A7">
                        <w:pPr>
                          <w:rPr>
                            <w:rFonts w:ascii="等线" w:eastAsia="等线" w:hAnsi="等线" w:cs="Times New Roman"/>
                            <w:b/>
                            <w:bCs/>
                            <w:szCs w:val="21"/>
                          </w:rPr>
                        </w:pPr>
                        <w:r>
                          <w:rPr>
                            <w:rFonts w:ascii="等线" w:eastAsia="等线" w:hAnsi="等线" w:cs="Times New Roman" w:hint="eastAsia"/>
                            <w:b/>
                            <w:bCs/>
                            <w:szCs w:val="21"/>
                          </w:rPr>
                          <w:t>否</w:t>
                        </w:r>
                      </w:p>
                    </w:txbxContent>
                  </v:textbox>
                </v:shape>
                <v:rect id="矩形 104" o:spid="_x0000_s1045" style="position:absolute;left:39502;top:59544;width:12968;height:6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OAxAAAANwAAAAPAAAAZHJzL2Rvd25yZXYueG1sRE9Na8JA&#10;EL0X/A/LCN6aXYsWm7qKWISip0YLehuz0ySanY3Zrab/visUepvH+5zpvLO1uFLrK8cahokCQZw7&#10;U3GhYbddPU5A+IBssHZMGn7Iw3zWe5hiatyNP+iahULEEPYpaihDaFIpfV6SRZ+4hjhyX661GCJs&#10;C2lavMVwW8snpZ6lxYpjQ4kNLUvKz9m31aDWdr15GzeHfdZdiuPL4XQZfZ60HvS7xSuIQF34F/+5&#10;302cr0ZwfyZeIGe/AAAA//8DAFBLAQItABQABgAIAAAAIQDb4fbL7gAAAIUBAAATAAAAAAAAAAAA&#10;AAAAAAAAAABbQ29udGVudF9UeXBlc10ueG1sUEsBAi0AFAAGAAgAAAAhAFr0LFu/AAAAFQEAAAsA&#10;AAAAAAAAAAAAAAAAHwEAAF9yZWxzLy5yZWxzUEsBAi0AFAAGAAgAAAAhAPd2E4DEAAAA3AAAAA8A&#10;AAAAAAAAAAAAAAAABwIAAGRycy9kb3ducmV2LnhtbFBLBQYAAAAAAwADALcAAAD4AgAAAAA=&#10;" fillcolor="white [3201]" strokecolor="black [3213]" strokeweight="1.5pt">
                  <v:textbox inset="2.35969mm,1.1799mm,2.35969mm,1.1799mm">
                    <w:txbxContent>
                      <w:p w14:paraId="49D6CD3F" w14:textId="77777777" w:rsidR="00C81E68" w:rsidRDefault="00C81E68" w:rsidP="001A7791">
                        <w:pPr>
                          <w:jc w:val="center"/>
                          <w:rPr>
                            <w:rFonts w:ascii="等线" w:eastAsia="等线" w:hAnsi="等线" w:cs="Times New Roman"/>
                            <w:szCs w:val="21"/>
                          </w:rPr>
                        </w:pPr>
                        <w:r>
                          <w:rPr>
                            <w:rFonts w:hint="eastAsia"/>
                          </w:rPr>
                          <w:t>以用户输入的信道容量相对误差门限采用</w:t>
                        </w:r>
                        <w:r w:rsidRPr="001A7791">
                          <w:rPr>
                            <w:rFonts w:ascii="等线" w:eastAsia="等线" w:hAnsi="等线" w:cs="Times New Roman" w:hint="eastAsia"/>
                            <w:szCs w:val="21"/>
                          </w:rPr>
                          <w:t>迭代算法</w:t>
                        </w:r>
                        <w:r>
                          <w:rPr>
                            <w:rFonts w:ascii="等线" w:eastAsia="等线" w:hAnsi="等线" w:cs="Times New Roman" w:hint="eastAsia"/>
                            <w:szCs w:val="21"/>
                          </w:rPr>
                          <w:t>计算</w:t>
                        </w:r>
                      </w:p>
                    </w:txbxContent>
                  </v:textbox>
                </v:rect>
                <v:shape id="菱形 105" o:spid="_x0000_s1046" type="#_x0000_t4" style="position:absolute;left:11604;top:58087;width:24069;height: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7pwAAAANwAAAAPAAAAZHJzL2Rvd25yZXYueG1sRE9Ni8Iw&#10;EL0L/ocwgjdNV3CVapRVEDza2oPehma2rdtMQhO1/nuzsLC3ebzPWW9704oHdb6xrOBjmoAgLq1u&#10;uFJQnA+TJQgfkDW2lknBizxsN8PBGlNtn5zRIw+ViCHsU1RQh+BSKX1Zk0E/tY44ct+2Mxgi7Cqp&#10;O3zGcNPKWZJ8SoMNx4YaHe1rKn/yu1HgbHNduN2FL6/b7cS6yPLsmik1HvVfKxCB+vAv/nMfdZyf&#10;zOH3mXiB3LwBAAD//wMAUEsBAi0AFAAGAAgAAAAhANvh9svuAAAAhQEAABMAAAAAAAAAAAAAAAAA&#10;AAAAAFtDb250ZW50X1R5cGVzXS54bWxQSwECLQAUAAYACAAAACEAWvQsW78AAAAVAQAACwAAAAAA&#10;AAAAAAAAAAAfAQAAX3JlbHMvLnJlbHNQSwECLQAUAAYACAAAACEAHrLe6cAAAADcAAAADwAAAAAA&#10;AAAAAAAAAAAHAgAAZHJzL2Rvd25yZXYueG1sUEsFBgAAAAADAAMAtwAAAPQCAAAAAA==&#10;" fillcolor="white [3201]" strokecolor="black [3213]" strokeweight="1.5pt">
                  <v:textbox inset="2.35969mm,1.1799mm,2.35969mm,1.1799mm">
                    <w:txbxContent>
                      <w:p w14:paraId="4617A765" w14:textId="77777777" w:rsidR="00C81E68" w:rsidRDefault="00C81E68" w:rsidP="001A7791">
                        <w:pPr>
                          <w:jc w:val="center"/>
                          <w:rPr>
                            <w:rFonts w:ascii="等线" w:eastAsia="等线" w:hAnsi="等线" w:cs="Times New Roman"/>
                            <w:szCs w:val="21"/>
                          </w:rPr>
                        </w:pPr>
                        <w:r>
                          <w:rPr>
                            <w:rFonts w:ascii="等线" w:eastAsia="等线" w:hAnsi="等线" w:cs="Times New Roman" w:hint="eastAsia"/>
                            <w:szCs w:val="21"/>
                          </w:rPr>
                          <w:t>判断算得的输入分布是否非负</w:t>
                        </w:r>
                      </w:p>
                    </w:txbxContent>
                  </v:textbox>
                </v:shape>
                <v:shape id="直接箭头连接符 106" o:spid="_x0000_s1047" type="#_x0000_t32" style="position:absolute;left:23634;top:55906;width:5;height:2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XMxAAAANwAAAAPAAAAZHJzL2Rvd25yZXYueG1sRE9Li8Iw&#10;EL4L/ocwghfRVA8iXaMs7goqe6iPg8exGduuzaQ0Uau/3iwIe5uP7znTeWNKcaPaFZYVDAcRCOLU&#10;6oIzBYf9sj8B4TyyxtIyKXiQg/ms3ZpirO2dt3Tb+UyEEHYxKsi9r2IpXZqTQTewFXHgzrY26AOs&#10;M6lrvIdwU8pRFI2lwYJDQ44VLXJKL7urUZBUPXfcrw/J5nn9Mc/T5OvbJr9KdTvN5wcIT43/F7/d&#10;Kx3mR2P4eyZcIGcvAAAA//8DAFBLAQItABQABgAIAAAAIQDb4fbL7gAAAIUBAAATAAAAAAAAAAAA&#10;AAAAAAAAAABbQ29udGVudF9UeXBlc10ueG1sUEsBAi0AFAAGAAgAAAAhAFr0LFu/AAAAFQEAAAsA&#10;AAAAAAAAAAAAAAAAHwEAAF9yZWxzLy5yZWxzUEsBAi0AFAAGAAgAAAAhAFdeJczEAAAA3AAAAA8A&#10;AAAAAAAAAAAAAAAABwIAAGRycy9kb3ducmV2LnhtbFBLBQYAAAAAAwADALcAAAD4AgAAAAA=&#10;" strokecolor="black [3213]" strokeweight="1.5pt">
                  <v:stroke endarrow="block" joinstyle="miter"/>
                </v:shape>
                <v:shape id="连接符: 肘形 107" o:spid="_x0000_s1048" type="#_x0000_t34" style="position:absolute;left:30013;top:39193;width:3406;height:161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fGwwAAANwAAAAPAAAAZHJzL2Rvd25yZXYueG1sRE9NawIx&#10;EL0L/Q9hCr1IzdqDymoUqdjtTWulXqeb6WbpZrIk0V3/fVMQvM3jfc5i1dtGXMiH2rGC8SgDQVw6&#10;XXOl4Pi5fZ6BCBFZY+OYFFwpwGr5MFhgrl3HH3Q5xEqkEA45KjAxtrmUoTRkMYxcS5y4H+ctxgR9&#10;JbXHLoXbRr5k2URarDk1GGzp1VD5ezhbBfFYDIvZebP+5mb4th9/7cyp2in19Niv5yAi9fEuvrnf&#10;dZqfTeH/mXSBXP4BAAD//wMAUEsBAi0AFAAGAAgAAAAhANvh9svuAAAAhQEAABMAAAAAAAAAAAAA&#10;AAAAAAAAAFtDb250ZW50X1R5cGVzXS54bWxQSwECLQAUAAYACAAAACEAWvQsW78AAAAVAQAACwAA&#10;AAAAAAAAAAAAAAAfAQAAX3JlbHMvLnJlbHNQSwECLQAUAAYACAAAACEALG33xsMAAADcAAAADwAA&#10;AAAAAAAAAAAAAAAHAgAAZHJzL2Rvd25yZXYueG1sUEsFBgAAAAADAAMAtwAAAPcCAAAAAA==&#10;" adj="8823" strokecolor="black [3213]" strokeweight="1.5pt">
                  <v:stroke endarrow="block"/>
                </v:shape>
                <v:shape id="直接箭头连接符 108" o:spid="_x0000_s1049" type="#_x0000_t32" style="position:absolute;left:35673;top:62933;width:3829;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2F7xQAAANwAAAAPAAAAZHJzL2Rvd25yZXYueG1sRI9Bb8Iw&#10;DIXvSPsPkSftBkm3CaqOgNAkxHbgAOwHeI3XVjRO1QTa8evxYdJutt7ze5+X69G36kp9bAJbyGYG&#10;FHEZXMOVha/TdpqDignZYRuYLPxShPXqYbLEwoWBD3Q9pkpJCMcCLdQpdYXWsazJY5yFjli0n9B7&#10;TLL2lXY9DhLuW/1szFx7bFgaauzovabyfLx4C7vzS/ZZcZ5/Xxa3kwmvm322H6x9ehw3b6ASjenf&#10;/Hf94QTfCK08IxPo1R0AAP//AwBQSwECLQAUAAYACAAAACEA2+H2y+4AAACFAQAAEwAAAAAAAAAA&#10;AAAAAAAAAAAAW0NvbnRlbnRfVHlwZXNdLnhtbFBLAQItABQABgAIAAAAIQBa9CxbvwAAABUBAAAL&#10;AAAAAAAAAAAAAAAAAB8BAABfcmVscy8ucmVsc1BLAQItABQABgAIAAAAIQAd22F7xQAAANwAAAAP&#10;AAAAAAAAAAAAAAAAAAcCAABkcnMvZG93bnJldi54bWxQSwUGAAAAAAMAAwC3AAAA+QIAAAAA&#10;" strokecolor="black [3213]" strokeweight="1.5pt">
                  <v:stroke endarrow="block" joinstyle="miter"/>
                </v:shape>
                <v:shape id="连接符: 肘形 109" o:spid="_x0000_s1050" type="#_x0000_t34" style="position:absolute;left:35904;top:49463;width:13972;height:618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H2wQAAANwAAAAPAAAAZHJzL2Rvd25yZXYueG1sRE/NagIx&#10;EL4XfIcwgreabUGpq1FUKkqhB10fYNyMm6WbyZJEXd/eFARv8/H9zmzR2UZcyYfasYKPYQaCuHS6&#10;5krBsdi8f4EIEVlj45gU3CnAYt57m2Gu3Y33dD3ESqQQDjkqMDG2uZShNGQxDF1LnLiz8xZjgr6S&#10;2uMthdtGfmbZWFqsOTUYbGltqPw7XKyCH78qJua02X5fRm2xHP+u2K2NUoN+t5yCiNTFl/jp3uk0&#10;P5vA/zPpAjl/AAAA//8DAFBLAQItABQABgAIAAAAIQDb4fbL7gAAAIUBAAATAAAAAAAAAAAAAAAA&#10;AAAAAABbQ29udGVudF9UeXBlc10ueG1sUEsBAi0AFAAGAAgAAAAhAFr0LFu/AAAAFQEAAAsAAAAA&#10;AAAAAAAAAAAAHwEAAF9yZWxzLy5yZWxzUEsBAi0AFAAGAAgAAAAhAN/OcfbBAAAA3AAAAA8AAAAA&#10;AAAAAAAAAAAABwIAAGRycy9kb3ducmV2LnhtbFBLBQYAAAAAAwADALcAAAD1AgAAAAA=&#10;" adj="2205" strokecolor="black [3213]" strokeweight="1.5pt">
                  <v:stroke endarrow="block"/>
                </v:shape>
                <v:shape id="文本框 27" o:spid="_x0000_s1051" type="#_x0000_t202" style="position:absolute;left:46301;top:46844;width:3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ZZlxQAAANwAAAAPAAAAZHJzL2Rvd25yZXYueG1sRI9Pa8JA&#10;EMXvhX6HZQre6sYeJI2uIlpB1Ev9h8chOybB7GzIrhq/vXMo9DbDe/Peb8bTztXqTm2oPBsY9BNQ&#10;xLm3FRcGDvvlZwoqRGSLtWcy8KQA08n72xgz6x/8S/ddLJSEcMjQQBljk2kd8pIchr5viEW7+NZh&#10;lLUttG3xIeGu1l9JMtQOK5aGEhual5RfdzdnYH9enrxOF9vv489lsbmtjym52pjeRzcbgYrUxX/z&#10;3/XKCv5A8OUZmUBPXgAAAP//AwBQSwECLQAUAAYACAAAACEA2+H2y+4AAACFAQAAEwAAAAAAAAAA&#10;AAAAAAAAAAAAW0NvbnRlbnRfVHlwZXNdLnhtbFBLAQItABQABgAIAAAAIQBa9CxbvwAAABUBAAAL&#10;AAAAAAAAAAAAAAAAAB8BAABfcmVscy8ucmVsc1BLAQItABQABgAIAAAAIQAMrZZlxQAAANwAAAAP&#10;AAAAAAAAAAAAAAAAAAcCAABkcnMvZG93bnJldi54bWxQSwUGAAAAAAMAAwC3AAAA+QIAAAAA&#10;" fillcolor="white [3201]" strokecolor="white [3212]" strokeweight=".5pt">
                  <v:textbox inset="2.35969mm,1.1799mm,2.35969mm,1.1799mm">
                    <w:txbxContent>
                      <w:p w14:paraId="31DBF1BD" w14:textId="77777777" w:rsidR="00C81E68" w:rsidRDefault="00C81E68" w:rsidP="00517191">
                        <w:pPr>
                          <w:rPr>
                            <w:rFonts w:ascii="等线" w:eastAsia="等线" w:hAnsi="等线" w:cs="Times New Roman"/>
                            <w:b/>
                            <w:bCs/>
                            <w:szCs w:val="21"/>
                          </w:rPr>
                        </w:pPr>
                        <w:r>
                          <w:rPr>
                            <w:rFonts w:ascii="等线" w:eastAsia="等线" w:hAnsi="等线" w:cs="Times New Roman" w:hint="eastAsia"/>
                            <w:b/>
                            <w:bCs/>
                            <w:szCs w:val="21"/>
                          </w:rPr>
                          <w:t>否</w:t>
                        </w:r>
                      </w:p>
                    </w:txbxContent>
                  </v:textbox>
                </v:shape>
                <v:shape id="文本框 27" o:spid="_x0000_s1052" type="#_x0000_t202" style="position:absolute;left:23634;top:43933;width:3060;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TP+wQAAANwAAAAPAAAAZHJzL2Rvd25yZXYueG1sRE9Ni8Iw&#10;EL0L/ocwgjdN60FqNcqyKoh6UVfZ49CMbdlmUpqo9d8bQdjbPN7nzBatqcSdGldaVhAPIxDEmdUl&#10;5wp+TutBAsJ5ZI2VZVLwJAeLebczw1TbBx/ofvS5CCHsUlRQeF+nUrqsIINuaGviwF1tY9AH2ORS&#10;N/gI4aaSoygaS4Mlh4YCa/ouKPs73oyC0+/6YmWy3E/Oq+tyd9ueEzKVUv1e+zUF4an1/+KPe6PD&#10;/DiG9zPhAjl/AQAA//8DAFBLAQItABQABgAIAAAAIQDb4fbL7gAAAIUBAAATAAAAAAAAAAAAAAAA&#10;AAAAAABbQ29udGVudF9UeXBlc10ueG1sUEsBAi0AFAAGAAgAAAAhAFr0LFu/AAAAFQEAAAsAAAAA&#10;AAAAAAAAAAAAHwEAAF9yZWxzLy5yZWxzUEsBAi0AFAAGAAgAAAAhAGPhM/7BAAAA3AAAAA8AAAAA&#10;AAAAAAAAAAAABwIAAGRycy9kb3ducmV2LnhtbFBLBQYAAAAAAwADALcAAAD1AgAAAAA=&#10;" fillcolor="white [3201]" strokecolor="white [3212]" strokeweight=".5pt">
                  <v:textbox inset="2.35969mm,1.1799mm,2.35969mm,1.1799mm">
                    <w:txbxContent>
                      <w:p w14:paraId="674C226F" w14:textId="77777777" w:rsidR="00C81E68" w:rsidRDefault="00C81E68" w:rsidP="00517191">
                        <w:pPr>
                          <w:rPr>
                            <w:rFonts w:ascii="等线" w:eastAsia="等线" w:hAnsi="等线" w:cs="Times New Roman"/>
                            <w:b/>
                            <w:bCs/>
                            <w:szCs w:val="21"/>
                          </w:rPr>
                        </w:pPr>
                        <w:r>
                          <w:rPr>
                            <w:rFonts w:ascii="等线" w:eastAsia="等线" w:hAnsi="等线" w:cs="Times New Roman" w:hint="eastAsia"/>
                            <w:b/>
                            <w:bCs/>
                            <w:szCs w:val="21"/>
                          </w:rPr>
                          <w:t>是</w:t>
                        </w:r>
                      </w:p>
                    </w:txbxContent>
                  </v:textbox>
                </v:shape>
                <v:shape id="文本框 27" o:spid="_x0000_s1053" type="#_x0000_t202" style="position:absolute;left:19349;top:67537;width:3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62JwwAAANwAAAAPAAAAZHJzL2Rvd25yZXYueG1sRE9Na8JA&#10;EL0L/odlCr3pRg8lRleRqlDaXkxUPA7ZMQlmZ0N2E9N/3y0UvM3jfc5qM5ha9NS6yrKC2TQCQZxb&#10;XXGh4JQdJjEI55E11pZJwQ852KzHoxUm2j74SH3qCxFC2CWooPS+SaR0eUkG3dQ2xIG72dagD7At&#10;pG7xEcJNLedR9CYNVhwaSmzovaT8nnZGQXY9XKyMd9+L8/62++o+zzGZWqnXl2G7BOFp8E/xv/tD&#10;h/mzOfw9Ey6Q618AAAD//wMAUEsBAi0AFAAGAAgAAAAhANvh9svuAAAAhQEAABMAAAAAAAAAAAAA&#10;AAAAAAAAAFtDb250ZW50X1R5cGVzXS54bWxQSwECLQAUAAYACAAAACEAWvQsW78AAAAVAQAACwAA&#10;AAAAAAAAAAAAAAAfAQAAX3JlbHMvLnJlbHNQSwECLQAUAAYACAAAACEAkzOticMAAADcAAAADwAA&#10;AAAAAAAAAAAAAAAHAgAAZHJzL2Rvd25yZXYueG1sUEsFBgAAAAADAAMAtwAAAPcCAAAAAA==&#10;" fillcolor="white [3201]" strokecolor="white [3212]" strokeweight=".5pt">
                  <v:textbox inset="2.35969mm,1.1799mm,2.35969mm,1.1799mm">
                    <w:txbxContent>
                      <w:p w14:paraId="06703423" w14:textId="77777777" w:rsidR="00C81E68" w:rsidRDefault="00C81E68" w:rsidP="00F80F69">
                        <w:pPr>
                          <w:rPr>
                            <w:rFonts w:ascii="等线" w:eastAsia="等线" w:hAnsi="等线" w:cs="Times New Roman"/>
                            <w:b/>
                            <w:bCs/>
                            <w:szCs w:val="21"/>
                          </w:rPr>
                        </w:pPr>
                        <w:r>
                          <w:rPr>
                            <w:rFonts w:ascii="等线" w:eastAsia="等线" w:hAnsi="等线" w:cs="Times New Roman" w:hint="eastAsia"/>
                            <w:b/>
                            <w:bCs/>
                            <w:szCs w:val="21"/>
                          </w:rPr>
                          <w:t>是</w:t>
                        </w:r>
                      </w:p>
                    </w:txbxContent>
                  </v:textbox>
                </v:shape>
                <v:shape id="文本框 27" o:spid="_x0000_s1054" type="#_x0000_t202" style="position:absolute;left:35460;top:59925;width:3061;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wgSwgAAANwAAAAPAAAAZHJzL2Rvd25yZXYueG1sRE9Ni8Iw&#10;EL0L+x/CCHvTVBekW40iq4K4XqyreByasS02k9JErf9+Iwje5vE+ZzJrTSVu1LjSsoJBPwJBnFld&#10;cq7gb7/qxSCcR9ZYWSYFD3Iwm350Jphoe+cd3VKfixDCLkEFhfd1IqXLCjLo+rYmDtzZNgZ9gE0u&#10;dYP3EG4qOYyikTRYcmgosKafgrJLejUK9qfV0cp4sf0+LM+L3+vmEJOplPrstvMxCE+tf4tf7rUO&#10;8wdf8HwmXCCn/wAAAP//AwBQSwECLQAUAAYACAAAACEA2+H2y+4AAACFAQAAEwAAAAAAAAAAAAAA&#10;AAAAAAAAW0NvbnRlbnRfVHlwZXNdLnhtbFBLAQItABQABgAIAAAAIQBa9CxbvwAAABUBAAALAAAA&#10;AAAAAAAAAAAAAB8BAABfcmVscy8ucmVsc1BLAQItABQABgAIAAAAIQD8fwgSwgAAANwAAAAPAAAA&#10;AAAAAAAAAAAAAAcCAABkcnMvZG93bnJldi54bWxQSwUGAAAAAAMAAwC3AAAA9gIAAAAA&#10;" fillcolor="white [3201]" strokecolor="white [3212]" strokeweight=".5pt">
                  <v:textbox inset="2.35969mm,1.1799mm,2.35969mm,1.1799mm">
                    <w:txbxContent>
                      <w:p w14:paraId="49A8F6FE" w14:textId="77777777" w:rsidR="00C81E68" w:rsidRDefault="00C81E68" w:rsidP="00F80F69">
                        <w:pPr>
                          <w:rPr>
                            <w:rFonts w:ascii="等线" w:eastAsia="等线" w:hAnsi="等线" w:cs="Times New Roman"/>
                            <w:b/>
                            <w:bCs/>
                            <w:szCs w:val="21"/>
                          </w:rPr>
                        </w:pPr>
                        <w:r>
                          <w:rPr>
                            <w:rFonts w:ascii="等线" w:eastAsia="等线" w:hAnsi="等线" w:cs="Times New Roman" w:hint="eastAsia"/>
                            <w:b/>
                            <w:bCs/>
                            <w:szCs w:val="21"/>
                          </w:rPr>
                          <w:t>否</w:t>
                        </w:r>
                      </w:p>
                    </w:txbxContent>
                  </v:textbox>
                </v:shape>
                <v:rect id="矩形 114" o:spid="_x0000_s1055" style="position:absolute;left:40364;top:68227;width:11232;height:8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VdwwAAANwAAAAPAAAAZHJzL2Rvd25yZXYueG1sRE9Na8JA&#10;EL0X/A/LCN7qRrFFo6uIIhR7alTQ25gdk2h2Nma3Gv+9KxR6m8f7nMmsMaW4Ue0Kywp63QgEcWp1&#10;wZmC7Wb1PgThPLLG0jIpeJCD2bT1NsFY2zv/0C3xmQgh7GJUkHtfxVK6NCeDrmsr4sCdbG3QB1hn&#10;Utd4D+GmlP0o+pQGCw4NOVa0yCm9JL9GQbQ26+/lR3XYJ801O44O5+tgd1aq027mYxCeGv8v/nN/&#10;6TC/N4DXM+ECOX0CAAD//wMAUEsBAi0AFAAGAAgAAAAhANvh9svuAAAAhQEAABMAAAAAAAAAAAAA&#10;AAAAAAAAAFtDb250ZW50X1R5cGVzXS54bWxQSwECLQAUAAYACAAAACEAWvQsW78AAAAVAQAACwAA&#10;AAAAAAAAAAAAAAAfAQAAX3JlbHMvLnJlbHNQSwECLQAUAAYACAAAACEAcq+FXcMAAADcAAAADwAA&#10;AAAAAAAAAAAAAAAHAgAAZHJzL2Rvd25yZXYueG1sUEsFBgAAAAADAAMAtwAAAPcCAAAAAA==&#10;" fillcolor="white [3201]" strokecolor="black [3213]" strokeweight="1.5pt">
                  <v:textbox inset="2.35969mm,1.1799mm,2.35969mm,1.1799mm">
                    <w:txbxContent>
                      <w:p w14:paraId="27E11A3A" w14:textId="77777777" w:rsidR="00C81E68" w:rsidRDefault="00C81E68" w:rsidP="00F80F69">
                        <w:pPr>
                          <w:jc w:val="center"/>
                          <w:rPr>
                            <w:rFonts w:ascii="等线" w:eastAsia="等线" w:hAnsi="等线" w:cs="Times New Roman"/>
                            <w:szCs w:val="21"/>
                          </w:rPr>
                        </w:pPr>
                        <w:r>
                          <w:rPr>
                            <w:rFonts w:ascii="等线" w:eastAsia="等线" w:hAnsi="等线" w:cs="Times New Roman" w:hint="eastAsia"/>
                            <w:szCs w:val="21"/>
                          </w:rPr>
                          <w:t>绘制信道容量与相对误差随迭代次数变化曲线，输出迭代次数</w:t>
                        </w:r>
                      </w:p>
                    </w:txbxContent>
                  </v:textbox>
                </v:rect>
                <v:shape id="直接箭头连接符 115" o:spid="_x0000_s1056" type="#_x0000_t32" style="position:absolute;left:45980;top:66322;width:6;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g4wwAAANwAAAAPAAAAZHJzL2Rvd25yZXYueG1sRE/basJA&#10;EH0X+g/LFPpWN9FeQnQVEaTtgw8m/YBpdkyC2dmQ3Vz067uFgm9zONdZbyfTiIE6V1tWEM8jEMSF&#10;1TWXCr7zw3MCwnlkjY1lUnAlB9vNw2yNqbYjn2jIfClCCLsUFVTet6mUrqjIoJvbljhwZ9sZ9AF2&#10;pdQdjiHcNHIRRW/SYM2hocKW9hUVl6w3Cj4uy/ir5CT56d9veWRfdsf4OCr19DjtViA8Tf4u/nd/&#10;6jA/foW/Z8IFcvMLAAD//wMAUEsBAi0AFAAGAAgAAAAhANvh9svuAAAAhQEAABMAAAAAAAAAAAAA&#10;AAAAAAAAAFtDb250ZW50X1R5cGVzXS54bWxQSwECLQAUAAYACAAAACEAWvQsW78AAAAVAQAACwAA&#10;AAAAAAAAAAAAAAAfAQAAX3JlbHMvLnJlbHNQSwECLQAUAAYACAAAACEAdgNYOMMAAADcAAAADwAA&#10;AAAAAAAAAAAAAAAHAgAAZHJzL2Rvd25yZXYueG1sUEsFBgAAAAADAAMAtwAAAPcCAAAAAA==&#10;" strokecolor="black [3213]" strokeweight="1.5pt">
                  <v:stroke endarrow="block" joinstyle="miter"/>
                </v:shape>
                <v:rect id="矩形 116" o:spid="_x0000_s1057" style="position:absolute;left:16517;top:70267;width:14333;height:4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6xwwAAANwAAAAPAAAAZHJzL2Rvd25yZXYueG1sRE9Na8JA&#10;EL0X/A/LCL3VjaKi0VVKRSh6alTQ25gdk2h2NmZXjf++KxR6m8f7nOm8MaW4U+0Kywq6nQgEcWp1&#10;wZmC7Wb5MQLhPLLG0jIpeJKD+az1NsVY2wf/0D3xmQgh7GJUkHtfxVK6NCeDrmMr4sCdbG3QB1hn&#10;Utf4COGmlL0oGkqDBYeGHCv6yim9JDejIFqZ1XoxqA77pLlmx/HhfO3vzkq9t5vPCQhPjf8X/7m/&#10;dZjfHcLrmXCBnP0CAAD//wMAUEsBAi0AFAAGAAgAAAAhANvh9svuAAAAhQEAABMAAAAAAAAAAAAA&#10;AAAAAAAAAFtDb250ZW50X1R5cGVzXS54bWxQSwECLQAUAAYACAAAACEAWvQsW78AAAAVAQAACwAA&#10;AAAAAAAAAAAAAAAfAQAAX3JlbHMvLnJlbHNQSwECLQAUAAYACAAAACEA7TG+scMAAADcAAAADwAA&#10;AAAAAAAAAAAAAAAHAgAAZHJzL2Rvd25yZXYueG1sUEsFBgAAAAADAAMAtwAAAPcCAAAAAA==&#10;" fillcolor="white [3201]" strokecolor="black [3213]" strokeweight="1.5pt">
                  <v:textbox inset="2.35969mm,1.1799mm,2.35969mm,1.1799mm">
                    <w:txbxContent>
                      <w:p w14:paraId="0868DF99" w14:textId="77777777" w:rsidR="00C81E68" w:rsidRDefault="00C81E68" w:rsidP="00F80F69">
                        <w:pPr>
                          <w:jc w:val="center"/>
                          <w:rPr>
                            <w:rFonts w:ascii="等线" w:eastAsia="等线" w:hAnsi="等线" w:cs="Times New Roman"/>
                            <w:szCs w:val="21"/>
                          </w:rPr>
                        </w:pPr>
                        <w:r>
                          <w:rPr>
                            <w:rFonts w:ascii="等线" w:eastAsia="等线" w:hAnsi="等线" w:cs="Times New Roman" w:hint="eastAsia"/>
                            <w:szCs w:val="21"/>
                          </w:rPr>
                          <w:t>输出信道类型、最佳信源分布和信道容量</w:t>
                        </w:r>
                      </w:p>
                    </w:txbxContent>
                  </v:textbox>
                </v:rect>
                <v:shape id="直接箭头连接符 117" o:spid="_x0000_s1058" type="#_x0000_t32" style="position:absolute;left:30850;top:72637;width:9514;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85awwAAANwAAAAPAAAAZHJzL2Rvd25yZXYueG1sRE9La8JA&#10;EL4L/Q/LCN50E18tqauUlkDQg5j20N6G7DQJZmdDdtX4711B8DYf33NWm9404kydqy0riCcRCOLC&#10;6ppLBT/f6fgNhPPIGhvLpOBKDjbrl8EKE20vfKBz7ksRQtglqKDyvk2kdEVFBt3EtsSB+7edQR9g&#10;V0rd4SWEm0ZOo2gpDdYcGips6bOi4pifjIIvpxfZXx5n6Tad766zYj7d/1qlRsP+4x2Ep94/xQ93&#10;psP8+BXuz4QL5PoGAAD//wMAUEsBAi0AFAAGAAgAAAAhANvh9svuAAAAhQEAABMAAAAAAAAAAAAA&#10;AAAAAAAAAFtDb250ZW50X1R5cGVzXS54bWxQSwECLQAUAAYACAAAACEAWvQsW78AAAAVAQAACwAA&#10;AAAAAAAAAAAAAAAfAQAAX3JlbHMvLnJlbHNQSwECLQAUAAYACAAAACEAVWvOWsMAAADcAAAADwAA&#10;AAAAAAAAAAAAAAAHAgAAZHJzL2Rvd25yZXYueG1sUEsFBgAAAAADAAMAtwAAAPcCAAAAAA==&#10;" strokecolor="black [3213]" strokeweight="1.5pt">
                  <v:stroke endarrow="block" joinstyle="miter"/>
                </v:shape>
                <v:shape id="直接箭头连接符 118" o:spid="_x0000_s1059" type="#_x0000_t32" style="position:absolute;left:23639;top:67801;width:44;height:2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L4xwAAANwAAAAPAAAAZHJzL2Rvd25yZXYueG1sRI/NbsJA&#10;DITvlfoOK1fqpYINHBAKLAj1R6KohxQ4cDRZkwSy3ii7QMrT4wNSb7ZmPPN5Ou9crS7UhsqzgUE/&#10;AUWce1txYWC7+eqNQYWIbLH2TAb+KMB89vw0xdT6K//SZR0LJSEcUjRQxtikWoe8JIeh7xti0Q6+&#10;dRhlbQttW7xKuKv1MElG2mHF0lBiQ+8l5af12RnImrew23xvs9Xt/ONu+/HHp8+Oxry+dIsJqEhd&#10;/Dc/rpdW8AdCK8/IBHp2BwAA//8DAFBLAQItABQABgAIAAAAIQDb4fbL7gAAAIUBAAATAAAAAAAA&#10;AAAAAAAAAAAAAABbQ29udGVudF9UeXBlc10ueG1sUEsBAi0AFAAGAAgAAAAhAFr0LFu/AAAAFQEA&#10;AAsAAAAAAAAAAAAAAAAAHwEAAF9yZWxzLy5yZWxzUEsBAi0AFAAGAAgAAAAhAMxUgvjHAAAA3AAA&#10;AA8AAAAAAAAAAAAAAAAABwIAAGRycy9kb3ducmV2LnhtbFBLBQYAAAAAAwADALcAAAD7AgAAAAA=&#10;" strokecolor="black [3213]" strokeweight="1.5pt">
                  <v:stroke endarrow="block" joinstyle="miter"/>
                </v:shape>
                <v:shapetype id="_x0000_t33" coordsize="21600,21600" o:spt="33" o:oned="t" path="m,l21600,r,21600e" filled="f">
                  <v:stroke joinstyle="miter"/>
                  <v:path arrowok="t" fillok="f" o:connecttype="none"/>
                  <o:lock v:ext="edit" shapetype="t"/>
                </v:shapetype>
                <v:shape id="连接符: 肘形 119" o:spid="_x0000_s1060" type="#_x0000_t33" style="position:absolute;left:5148;top:61267;width:16880;height:58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6jxQAAANwAAAAPAAAAZHJzL2Rvd25yZXYueG1sRE9Na8JA&#10;EL0L/Q/LFLwU3Wih2NRVSovSg6hVaa5DdpoEs7NhdzXRX+8WCt7m8T5nOu9MLc7kfGVZwWiYgCDO&#10;ra64UHDYLwYTED4ga6wtk4ILeZjPHnpTTLVt+ZvOu1CIGMI+RQVlCE0qpc9LMuiHtiGO3K91BkOE&#10;rpDaYRvDTS3HSfIiDVYcG0ps6KOk/Lg7GQXyM3tq3fG6f15ts1WWrJeLTfGjVP+xe38DEagLd/G/&#10;+0vH+aNX+HsmXiBnNwAAAP//AwBQSwECLQAUAAYACAAAACEA2+H2y+4AAACFAQAAEwAAAAAAAAAA&#10;AAAAAAAAAAAAW0NvbnRlbnRfVHlwZXNdLnhtbFBLAQItABQABgAIAAAAIQBa9CxbvwAAABUBAAAL&#10;AAAAAAAAAAAAAAAAAB8BAABfcmVscy8ucmVsc1BLAQItABQABgAIAAAAIQBcjD6jxQAAANwAAAAP&#10;AAAAAAAAAAAAAAAAAAcCAABkcnMvZG93bnJldi54bWxQSwUGAAAAAAMAAwC3AAAA+QIAAAAA&#10;" strokecolor="black [3213]" strokeweight="1.5pt">
                  <v:stroke endarrow="block"/>
                </v:shape>
                <v:shape id="直接箭头连接符 120" o:spid="_x0000_s1061" type="#_x0000_t32" style="position:absolute;left:23683;top:75006;width:13;height:3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1wxgAAANwAAAAPAAAAZHJzL2Rvd25yZXYueG1sRI9Pa8JA&#10;EMXvBb/DMgVvdVOhpURXEUWq0kP9g3ocsmMSzc6G7Krpt+8cBG8zvDfv/WY4bl2lbtSE0rOB914C&#10;ijjztuTcwG47f/sCFSKyxcozGfijAONR52WIqfV3XtNtE3MlIRxSNFDEWKdah6wgh6Hna2LRTr5x&#10;GGVtcm0bvEu4q3Q/ST61w5KlocCapgVll83VGfg5/n7vVx+zkg+ZvSyq9Xl54pkx3dd2MgAVqY1P&#10;8+N6YQW/L/jyjEygR/8AAAD//wMAUEsBAi0AFAAGAAgAAAAhANvh9svuAAAAhQEAABMAAAAAAAAA&#10;AAAAAAAAAAAAAFtDb250ZW50X1R5cGVzXS54bWxQSwECLQAUAAYACAAAACEAWvQsW78AAAAVAQAA&#10;CwAAAAAAAAAAAAAAAAAfAQAAX3JlbHMvLnJlbHNQSwECLQAUAAYACAAAACEAJiRdcMYAAADcAAAA&#10;DwAAAAAAAAAAAAAAAAAHAgAAZHJzL2Rvd25yZXYueG1sUEsFBgAAAAADAAMAtwAAAPoCAAAAAA==&#10;" strokecolor="black [3200]" strokeweight="1.5pt">
                  <v:stroke endarrow="block" joinstyle="miter"/>
                </v:shape>
                <v:shape id="连接符: 肘形 121" o:spid="_x0000_s1062" type="#_x0000_t34" style="position:absolute;left:-9071;top:43877;width:46871;height:186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1EuwwAAANwAAAAPAAAAZHJzL2Rvd25yZXYueG1sRE9La4NA&#10;EL4X+h+WKeTWrMnBGpuNSIgkhVLIA3od3ImK7qy4m2j+fbdQ6G0+vuess8l04k6DaywrWMwjEMSl&#10;1Q1XCi7n4jUB4Tyyxs4yKXiQg2zz/LTGVNuRj3Q/+UqEEHYpKqi971MpXVmTQTe3PXHgrnYw6AMc&#10;KqkHHEO46eQyimJpsOHQUGNP25rK9nQzCq7t98du/xntv4o3TIo8XiXYeqVmL1P+DsLT5P/Ff+6D&#10;DvOXC/h9JlwgNz8AAAD//wMAUEsBAi0AFAAGAAgAAAAhANvh9svuAAAAhQEAABMAAAAAAAAAAAAA&#10;AAAAAAAAAFtDb250ZW50X1R5cGVzXS54bWxQSwECLQAUAAYACAAAACEAWvQsW78AAAAVAQAACwAA&#10;AAAAAAAAAAAAAAAfAQAAX3JlbHMvLnJlbHNQSwECLQAUAAYACAAAACEAn6NRLsMAAADcAAAADwAA&#10;AAAAAAAAAAAAAAAHAgAAZHJzL2Rvd25yZXYueG1sUEsFBgAAAAADAAMAtwAAAPcCAAAAAA==&#10;" adj="21616" strokecolor="black [3200]" strokeweight="1.5pt">
                  <v:stroke endarrow="block"/>
                </v:shape>
                <w10:wrap anchorx="page" anchory="page"/>
                <w10:anchorlock/>
              </v:group>
            </w:pict>
          </mc:Fallback>
        </mc:AlternateContent>
      </w:r>
    </w:p>
    <w:p w14:paraId="5898B222" w14:textId="77777777" w:rsidR="00C81E68" w:rsidRPr="00E602CC" w:rsidRDefault="00C81E68" w:rsidP="00920134">
      <w:pPr>
        <w:pStyle w:val="1"/>
        <w:spacing w:beforeLines="100" w:before="312" w:afterLines="100" w:after="312" w:line="0" w:lineRule="atLeast"/>
        <w:jc w:val="center"/>
        <w:rPr>
          <w:rFonts w:ascii="宋体" w:hAnsi="宋体"/>
        </w:rPr>
      </w:pPr>
      <w:bookmarkStart w:id="22" w:name="_Toc74866087"/>
      <w:bookmarkStart w:id="23" w:name="_Toc74866121"/>
      <w:bookmarkStart w:id="24" w:name="_Toc74866225"/>
      <w:bookmarkStart w:id="25" w:name="_Toc74897226"/>
      <w:r w:rsidRPr="00E602CC">
        <w:rPr>
          <w:rFonts w:ascii="宋体" w:hAnsi="宋体" w:hint="eastAsia"/>
        </w:rPr>
        <w:lastRenderedPageBreak/>
        <w:t>实验过程</w:t>
      </w:r>
      <w:bookmarkEnd w:id="22"/>
      <w:bookmarkEnd w:id="23"/>
      <w:bookmarkEnd w:id="24"/>
      <w:bookmarkEnd w:id="25"/>
    </w:p>
    <w:p w14:paraId="74F6B19E" w14:textId="77777777" w:rsidR="00C81E68" w:rsidRPr="00B365DD" w:rsidRDefault="00C81E68" w:rsidP="00BD7D50">
      <w:pPr>
        <w:pStyle w:val="2"/>
        <w:numPr>
          <w:ilvl w:val="0"/>
          <w:numId w:val="38"/>
        </w:numPr>
        <w:spacing w:beforeLines="100" w:before="312" w:afterLines="50" w:after="156" w:line="0" w:lineRule="atLeast"/>
        <w:rPr>
          <w:rFonts w:ascii="宋体" w:eastAsia="宋体" w:hAnsi="宋体"/>
          <w:sz w:val="36"/>
          <w:szCs w:val="36"/>
        </w:rPr>
      </w:pPr>
      <w:bookmarkStart w:id="26" w:name="_Toc74866088"/>
      <w:bookmarkStart w:id="27" w:name="_Toc74866122"/>
      <w:bookmarkStart w:id="28" w:name="_Toc74866226"/>
      <w:bookmarkStart w:id="29" w:name="_Toc74897227"/>
      <w:r w:rsidRPr="00BD7D50">
        <w:rPr>
          <w:rFonts w:ascii="宋体" w:eastAsia="宋体" w:hAnsi="宋体"/>
          <w:sz w:val="36"/>
          <w:szCs w:val="36"/>
        </w:rPr>
        <w:t>MATLAB</w:t>
      </w:r>
      <w:r w:rsidRPr="00B365DD">
        <w:rPr>
          <w:rFonts w:ascii="宋体" w:eastAsia="宋体" w:hAnsi="宋体" w:hint="eastAsia"/>
          <w:sz w:val="36"/>
          <w:szCs w:val="36"/>
        </w:rPr>
        <w:t>程序</w:t>
      </w:r>
      <w:bookmarkEnd w:id="26"/>
      <w:bookmarkEnd w:id="27"/>
      <w:bookmarkEnd w:id="28"/>
      <w:bookmarkEnd w:id="29"/>
    </w:p>
    <w:p w14:paraId="3708F07C" w14:textId="77777777" w:rsidR="00C81E68" w:rsidRPr="00B365DD" w:rsidRDefault="00C81E68" w:rsidP="00920134">
      <w:pPr>
        <w:pStyle w:val="a9"/>
        <w:numPr>
          <w:ilvl w:val="0"/>
          <w:numId w:val="26"/>
        </w:numPr>
        <w:spacing w:beforeLines="50" w:before="156" w:afterLines="50" w:after="156" w:line="0" w:lineRule="atLeast"/>
        <w:jc w:val="both"/>
        <w:outlineLvl w:val="2"/>
        <w:rPr>
          <w:rFonts w:ascii="宋体" w:eastAsia="宋体" w:hAnsi="宋体"/>
        </w:rPr>
      </w:pPr>
      <w:bookmarkStart w:id="30" w:name="_Toc74866089"/>
      <w:bookmarkStart w:id="31" w:name="_Toc74866123"/>
      <w:bookmarkStart w:id="32" w:name="_Toc74866227"/>
      <w:bookmarkStart w:id="33" w:name="_Toc74897228"/>
      <w:r w:rsidRPr="00B365DD">
        <w:rPr>
          <w:rFonts w:ascii="宋体" w:eastAsia="宋体" w:hAnsi="宋体" w:hint="eastAsia"/>
        </w:rPr>
        <w:t>主程序</w:t>
      </w:r>
      <w:bookmarkEnd w:id="30"/>
      <w:bookmarkEnd w:id="31"/>
      <w:bookmarkEnd w:id="32"/>
      <w:bookmarkEnd w:id="33"/>
    </w:p>
    <w:p w14:paraId="6CFEA913"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CHANNEL_CAPACITY_DMC  Channel capacity for DMC.</w:t>
      </w:r>
    </w:p>
    <w:p w14:paraId="00A92A8D"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w:t>
      </w:r>
    </w:p>
    <w:p w14:paraId="74D22562"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w:t>
      </w:r>
    </w:p>
    <w:p w14:paraId="3CF1095A"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w:t>
      </w:r>
    </w:p>
    <w:p w14:paraId="0600A48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输入解释：</w:t>
      </w:r>
    </w:p>
    <w:p w14:paraId="61B498EC"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第一界面：</w:t>
      </w:r>
    </w:p>
    <w:p w14:paraId="685B7351"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A. </w:t>
      </w:r>
      <w:r w:rsidRPr="005F0EDD">
        <w:rPr>
          <w:rFonts w:ascii="Times New Roman" w:hAnsi="Times New Roman" w:cs="Times New Roman"/>
          <w:kern w:val="0"/>
          <w:szCs w:val="21"/>
        </w:rPr>
        <w:t>第二界面：</w:t>
      </w:r>
    </w:p>
    <w:p w14:paraId="1763E59C"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选择随机产生满足</w:t>
      </w:r>
      <w:r w:rsidRPr="005F0EDD">
        <w:rPr>
          <w:rFonts w:ascii="Times New Roman" w:hAnsi="Times New Roman" w:cs="Times New Roman"/>
          <w:kern w:val="0"/>
          <w:szCs w:val="21"/>
        </w:rPr>
        <w:t>DMC</w:t>
      </w:r>
      <w:r w:rsidRPr="005F0EDD">
        <w:rPr>
          <w:rFonts w:ascii="Times New Roman" w:hAnsi="Times New Roman" w:cs="Times New Roman"/>
          <w:kern w:val="0"/>
          <w:szCs w:val="21"/>
        </w:rPr>
        <w:t>的指定行数与列数以及迭代精</w:t>
      </w:r>
    </w:p>
    <w:p w14:paraId="6E6C5CD3"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度</w:t>
      </w:r>
      <w:r w:rsidRPr="005F0EDD">
        <w:rPr>
          <w:rFonts w:ascii="Times New Roman" w:hAnsi="Times New Roman" w:cs="Times New Roman"/>
          <w:kern w:val="0"/>
          <w:szCs w:val="21"/>
        </w:rPr>
        <w:t>(δ)</w:t>
      </w:r>
      <w:r w:rsidRPr="005F0EDD">
        <w:rPr>
          <w:rFonts w:ascii="Times New Roman" w:hAnsi="Times New Roman" w:cs="Times New Roman"/>
          <w:kern w:val="0"/>
          <w:szCs w:val="21"/>
        </w:rPr>
        <w:t>的信道转移概率矩阵</w:t>
      </w:r>
      <w:r w:rsidRPr="005F0EDD">
        <w:rPr>
          <w:rFonts w:ascii="Times New Roman" w:hAnsi="Times New Roman" w:cs="Times New Roman"/>
          <w:kern w:val="0"/>
          <w:szCs w:val="21"/>
        </w:rPr>
        <w:t>Pij</w:t>
      </w:r>
      <w:r w:rsidRPr="005F0EDD">
        <w:rPr>
          <w:rFonts w:ascii="Times New Roman" w:hAnsi="Times New Roman" w:cs="Times New Roman"/>
          <w:kern w:val="0"/>
          <w:szCs w:val="21"/>
        </w:rPr>
        <w:t>；</w:t>
      </w:r>
    </w:p>
    <w:p w14:paraId="4E31EB9C"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B. </w:t>
      </w:r>
      <w:r w:rsidRPr="005F0EDD">
        <w:rPr>
          <w:rFonts w:ascii="Times New Roman" w:hAnsi="Times New Roman" w:cs="Times New Roman"/>
          <w:kern w:val="0"/>
          <w:szCs w:val="21"/>
        </w:rPr>
        <w:t>第二界面：</w:t>
      </w:r>
    </w:p>
    <w:p w14:paraId="6C289B4F"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选择自定义输入一个满足</w:t>
      </w:r>
      <w:r w:rsidRPr="005F0EDD">
        <w:rPr>
          <w:rFonts w:ascii="Times New Roman" w:hAnsi="Times New Roman" w:cs="Times New Roman"/>
          <w:kern w:val="0"/>
          <w:szCs w:val="21"/>
        </w:rPr>
        <w:t>DMC</w:t>
      </w:r>
      <w:r w:rsidRPr="005F0EDD">
        <w:rPr>
          <w:rFonts w:ascii="Times New Roman" w:hAnsi="Times New Roman" w:cs="Times New Roman"/>
          <w:kern w:val="0"/>
          <w:szCs w:val="21"/>
        </w:rPr>
        <w:t>的信道转移概率矩阵</w:t>
      </w:r>
      <w:r w:rsidRPr="005F0EDD">
        <w:rPr>
          <w:rFonts w:ascii="Times New Roman" w:hAnsi="Times New Roman" w:cs="Times New Roman"/>
          <w:kern w:val="0"/>
          <w:szCs w:val="21"/>
        </w:rPr>
        <w:t>Pij</w:t>
      </w:r>
    </w:p>
    <w:p w14:paraId="6CDB052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以及迭代精度</w:t>
      </w:r>
      <w:r w:rsidRPr="005F0EDD">
        <w:rPr>
          <w:rFonts w:ascii="Times New Roman" w:hAnsi="Times New Roman" w:cs="Times New Roman"/>
          <w:kern w:val="0"/>
          <w:szCs w:val="21"/>
        </w:rPr>
        <w:t>(δ)</w:t>
      </w:r>
      <w:r w:rsidRPr="005F0EDD">
        <w:rPr>
          <w:rFonts w:ascii="Times New Roman" w:hAnsi="Times New Roman" w:cs="Times New Roman"/>
          <w:kern w:val="0"/>
          <w:szCs w:val="21"/>
        </w:rPr>
        <w:t>。</w:t>
      </w:r>
    </w:p>
    <w:p w14:paraId="2961B942" w14:textId="1243C708"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下面提供各种情况下的</w:t>
      </w:r>
      <w:r w:rsidRPr="005F0EDD">
        <w:rPr>
          <w:rFonts w:ascii="Times New Roman" w:hAnsi="Times New Roman" w:cs="Times New Roman"/>
          <w:kern w:val="0"/>
          <w:szCs w:val="21"/>
        </w:rPr>
        <w:t>Pij</w:t>
      </w:r>
      <w:r w:rsidRPr="005F0EDD">
        <w:rPr>
          <w:rFonts w:ascii="Times New Roman" w:hAnsi="Times New Roman" w:cs="Times New Roman"/>
          <w:kern w:val="0"/>
          <w:szCs w:val="21"/>
        </w:rPr>
        <w:t>的例子供</w:t>
      </w:r>
      <w:r w:rsidRPr="005F0EDD">
        <w:rPr>
          <w:rFonts w:ascii="Times New Roman" w:hAnsi="Times New Roman" w:cs="Times New Roman"/>
          <w:kern w:val="0"/>
          <w:szCs w:val="21"/>
        </w:rPr>
        <w:t>B</w:t>
      </w:r>
      <w:r w:rsidRPr="005F0EDD">
        <w:rPr>
          <w:rFonts w:ascii="Times New Roman" w:hAnsi="Times New Roman" w:cs="Times New Roman"/>
          <w:kern w:val="0"/>
          <w:szCs w:val="21"/>
        </w:rPr>
        <w:t>项第二界面输入</w:t>
      </w:r>
    </w:p>
    <w:p w14:paraId="250CD7D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w:t>
      </w:r>
    </w:p>
    <w:p w14:paraId="78C13C27"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Examples of Pij:</w:t>
      </w:r>
    </w:p>
    <w:p w14:paraId="282D9756"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symmetric:</w:t>
      </w:r>
    </w:p>
    <w:p w14:paraId="781378C2"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[1/3 1/3 1/6 1/6; 1/6 1/6 1/3 1/3]</w:t>
      </w:r>
    </w:p>
    <w:p w14:paraId="1E0CA55D"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0.081704)</w:t>
      </w:r>
    </w:p>
    <w:p w14:paraId="66309010"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or</w:t>
      </w:r>
    </w:p>
    <w:p w14:paraId="7013A740"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[1/2 1/3 1/6; 1/6 1/2 1/3; 1/3 1/6 1/2]</w:t>
      </w:r>
    </w:p>
    <w:p w14:paraId="3D04429A"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0.125815)</w:t>
      </w:r>
    </w:p>
    <w:p w14:paraId="677BEDA0"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or</w:t>
      </w:r>
    </w:p>
    <w:p w14:paraId="1858119B"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[0.7 0.1 0.1 0.1; 0.1 0.7 0.1 0.1;</w:t>
      </w:r>
    </w:p>
    <w:p w14:paraId="05A8322A"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0.1 0.1 0.7 0.1; 0.1 0.1 0.1 0.7]</w:t>
      </w:r>
    </w:p>
    <w:p w14:paraId="20993A5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0.643220)</w:t>
      </w:r>
    </w:p>
    <w:p w14:paraId="31600794"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para-symmetric:</w:t>
      </w:r>
    </w:p>
    <w:p w14:paraId="4C0F88CA"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[0.8 0.1 0.1; 0.1 0.1 0.8]       (result: C = 0.447067)</w:t>
      </w:r>
    </w:p>
    <w:p w14:paraId="0AFF86ED"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or</w:t>
      </w:r>
    </w:p>
    <w:p w14:paraId="07E7E7E6"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[1/2 1/4 1/8 1/8; 1/4 1/2 1/8 1/8]</w:t>
      </w:r>
    </w:p>
    <w:p w14:paraId="66B82610"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0.061278)</w:t>
      </w:r>
    </w:p>
    <w:p w14:paraId="419926E7"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or</w:t>
      </w:r>
    </w:p>
    <w:p w14:paraId="2B7645C2"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[1/3 1/3 0 1/3; 0 1/3 1/3 1/3; 1/3 0 1/3 1/3]</w:t>
      </w:r>
    </w:p>
    <w:p w14:paraId="735EF525"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0.389975)</w:t>
      </w:r>
    </w:p>
    <w:p w14:paraId="1CEF8C32"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or</w:t>
      </w:r>
    </w:p>
    <w:p w14:paraId="2CE22877"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[0.1 0.1 0.2 0.2 0.4; 0.1 0.2 0.4 0.1 0.2;</w:t>
      </w:r>
    </w:p>
    <w:p w14:paraId="7B372FF3"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0.1 0.1 0.4 0.2 0.2; 0.1 0.2 0.2 0.1 0.4]</w:t>
      </w:r>
    </w:p>
    <w:p w14:paraId="0F376B80"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0.073534)</w:t>
      </w:r>
    </w:p>
    <w:p w14:paraId="5C23C87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asymmetric nonsingular:</w:t>
      </w:r>
    </w:p>
    <w:p w14:paraId="63CE7B8F"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default matrix in choice 'B'</w:t>
      </w:r>
    </w:p>
    <w:p w14:paraId="0367003C"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or</w:t>
      </w:r>
    </w:p>
    <w:p w14:paraId="2180A4C3"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[3/4 1/4 0; 1/3 1/3 1/3; 0 1/4 3/4]</w:t>
      </w:r>
    </w:p>
    <w:p w14:paraId="5F3D91B3"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0.75</w:t>
      </w:r>
    </w:p>
    <w:p w14:paraId="580B571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Pi = [1/2 0 1/2])</w:t>
      </w:r>
    </w:p>
    <w:p w14:paraId="4619101B"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lastRenderedPageBreak/>
        <w:t>%                 or</w:t>
      </w:r>
    </w:p>
    <w:p w14:paraId="4A8BB439"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[0.5 0.25 0 0.25; 0 1 0 0; 0 0 1 0; 0.25 0 0.25 0.5]</w:t>
      </w:r>
    </w:p>
    <w:p w14:paraId="6C8DD56E"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1.321928</w:t>
      </w:r>
    </w:p>
    <w:p w14:paraId="1841DE4A"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Pi = [4/30 11/30 11/30 4/30])</w:t>
      </w:r>
    </w:p>
    <w:p w14:paraId="31F98424"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asymmetric singular:</w:t>
      </w:r>
    </w:p>
    <w:p w14:paraId="4C4F28F4"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[1 0; 1 0; 0.5 0.5; 0 1; 0 1]</w:t>
      </w:r>
    </w:p>
    <w:p w14:paraId="13E2E43F"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1</w:t>
      </w:r>
    </w:p>
    <w:p w14:paraId="025B02EE"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Pi = [1/4 1/4 0 1/4 1/4])</w:t>
      </w:r>
    </w:p>
    <w:p w14:paraId="788C273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[0.35 0.45 0.20; 0.30 0.50 0.20;</w:t>
      </w:r>
    </w:p>
    <w:p w14:paraId="33C9897B"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0.10 0.55 0.35; 0.35 0.45 0.20]</w:t>
      </w:r>
    </w:p>
    <w:p w14:paraId="55AC0115"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(result: C  = 0.071891</w:t>
      </w:r>
    </w:p>
    <w:p w14:paraId="42B274D2"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Pi = [0.234114 0 0.531772 0.234114])</w:t>
      </w:r>
    </w:p>
    <w:p w14:paraId="53386F3C"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w:t>
      </w:r>
    </w:p>
    <w:p w14:paraId="37102D8F"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w:t>
      </w:r>
    </w:p>
    <w:p w14:paraId="02B09BD9"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w:t>
      </w:r>
    </w:p>
    <w:p w14:paraId="4C577F97"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 Date: 2021-06-15 23:19:44</w:t>
      </w:r>
    </w:p>
    <w:p w14:paraId="53C6A0B1"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Author: Huang He</w:t>
      </w:r>
    </w:p>
    <w:p w14:paraId="060F992B"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E-mail: 2327012749@qq.com</w:t>
      </w:r>
    </w:p>
    <w:p w14:paraId="1F73CB8F"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p>
    <w:p w14:paraId="0830DA7B" w14:textId="3AD3AE3B" w:rsidR="00BD7D50" w:rsidRDefault="00BD7D50"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w:t>
      </w:r>
    </w:p>
    <w:p w14:paraId="3854E49F" w14:textId="72FA5236"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clear; close all; clc</w:t>
      </w:r>
    </w:p>
    <w:p w14:paraId="2BD38007"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p>
    <w:p w14:paraId="6BE36555"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获取用户的输入数据。</w:t>
      </w:r>
    </w:p>
    <w:p w14:paraId="0DB35116"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options = Channel_capacity_parameter_settings;</w:t>
      </w:r>
    </w:p>
    <w:p w14:paraId="333A7F5A"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p>
    <w:p w14:paraId="663468AC"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若信道转移概率矩阵无误，分类讨论对称性并计算最佳信源分布</w:t>
      </w:r>
      <w:r w:rsidRPr="005F0EDD">
        <w:rPr>
          <w:rFonts w:ascii="Times New Roman" w:hAnsi="Times New Roman" w:cs="Times New Roman"/>
          <w:kern w:val="0"/>
          <w:szCs w:val="21"/>
        </w:rPr>
        <w:t>Pi</w:t>
      </w:r>
      <w:r w:rsidRPr="005F0EDD">
        <w:rPr>
          <w:rFonts w:ascii="Times New Roman" w:hAnsi="Times New Roman" w:cs="Times New Roman"/>
          <w:kern w:val="0"/>
          <w:szCs w:val="21"/>
        </w:rPr>
        <w:t>与信道容量</w:t>
      </w:r>
      <w:r w:rsidRPr="005F0EDD">
        <w:rPr>
          <w:rFonts w:ascii="Times New Roman" w:hAnsi="Times New Roman" w:cs="Times New Roman"/>
          <w:kern w:val="0"/>
          <w:szCs w:val="21"/>
        </w:rPr>
        <w:t>C</w:t>
      </w:r>
      <w:r w:rsidRPr="005F0EDD">
        <w:rPr>
          <w:rFonts w:ascii="Times New Roman" w:hAnsi="Times New Roman" w:cs="Times New Roman"/>
          <w:kern w:val="0"/>
          <w:szCs w:val="21"/>
        </w:rPr>
        <w:t>。</w:t>
      </w:r>
    </w:p>
    <w:p w14:paraId="03A08B8B"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if options.cortn.Pij == 1</w:t>
      </w:r>
    </w:p>
    <w:p w14:paraId="41160D0B"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判断是否是对称信道或准对称信道的信道转移概率矩阵。</w:t>
      </w:r>
    </w:p>
    <w:p w14:paraId="05FF25A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symtc = Symtc_Chanl_mtx(options.Pij);</w:t>
      </w:r>
    </w:p>
    <w:p w14:paraId="28545C86"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476E46E3"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分类计算最佳信源分布</w:t>
      </w:r>
      <w:r w:rsidRPr="005F0EDD">
        <w:rPr>
          <w:rFonts w:ascii="Times New Roman" w:hAnsi="Times New Roman" w:cs="Times New Roman"/>
          <w:kern w:val="0"/>
          <w:szCs w:val="21"/>
        </w:rPr>
        <w:t>Pi</w:t>
      </w:r>
      <w:r w:rsidRPr="005F0EDD">
        <w:rPr>
          <w:rFonts w:ascii="Times New Roman" w:hAnsi="Times New Roman" w:cs="Times New Roman"/>
          <w:kern w:val="0"/>
          <w:szCs w:val="21"/>
        </w:rPr>
        <w:t>与信道容量</w:t>
      </w:r>
      <w:r w:rsidRPr="005F0EDD">
        <w:rPr>
          <w:rFonts w:ascii="Times New Roman" w:hAnsi="Times New Roman" w:cs="Times New Roman"/>
          <w:kern w:val="0"/>
          <w:szCs w:val="21"/>
        </w:rPr>
        <w:t>C</w:t>
      </w:r>
      <w:r w:rsidRPr="005F0EDD">
        <w:rPr>
          <w:rFonts w:ascii="Times New Roman" w:hAnsi="Times New Roman" w:cs="Times New Roman"/>
          <w:kern w:val="0"/>
          <w:szCs w:val="21"/>
        </w:rPr>
        <w:t>。</w:t>
      </w:r>
    </w:p>
    <w:p w14:paraId="6CA253DF"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if symtc ~= 0</w:t>
      </w:r>
    </w:p>
    <w:p w14:paraId="2A7870F3" w14:textId="2ED4ADC1"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 Pij</w:t>
      </w:r>
      <w:r w:rsidRPr="005F0EDD">
        <w:rPr>
          <w:rFonts w:ascii="Times New Roman" w:hAnsi="Times New Roman" w:cs="Times New Roman"/>
          <w:kern w:val="0"/>
          <w:szCs w:val="21"/>
        </w:rPr>
        <w:t>是对称信道或准对称信道</w:t>
      </w:r>
      <w:r w:rsidR="00FE1ABD">
        <w:rPr>
          <w:rFonts w:ascii="Times New Roman" w:hAnsi="Times New Roman" w:cs="Times New Roman" w:hint="eastAsia"/>
          <w:kern w:val="0"/>
          <w:szCs w:val="21"/>
        </w:rPr>
        <w:t>。</w:t>
      </w:r>
    </w:p>
    <w:p w14:paraId="6991D325"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chcp_result = Channel_capacity_symtc_algrtm(options.Pij);</w:t>
      </w:r>
    </w:p>
    <w:p w14:paraId="1A5E2D7A"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2A035E8A"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elseif (symtc == 0) &amp;&amp; (options.cortn.nonSngr == 1)</w:t>
      </w:r>
    </w:p>
    <w:p w14:paraId="5E4E96F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080282D6"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 Pij</w:t>
      </w:r>
      <w:r w:rsidRPr="005F0EDD">
        <w:rPr>
          <w:rFonts w:ascii="Times New Roman" w:hAnsi="Times New Roman" w:cs="Times New Roman"/>
          <w:kern w:val="0"/>
          <w:szCs w:val="21"/>
        </w:rPr>
        <w:t>是非奇异非对称矩阵，算法中优先尝试采用一般算法求解，看是否在边界</w:t>
      </w:r>
    </w:p>
    <w:p w14:paraId="6361FDF1"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内取值。</w:t>
      </w:r>
    </w:p>
    <w:p w14:paraId="4157FB37"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chcp_result = ...</w:t>
      </w:r>
    </w:p>
    <w:p w14:paraId="674D3FB3"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Channel_capacity_nonSngr_algrtm(options.Pij, options.delta);</w:t>
      </w:r>
    </w:p>
    <w:p w14:paraId="1991A440"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0356E626"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else</w:t>
      </w:r>
    </w:p>
    <w:p w14:paraId="37C7EA71"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 Pij</w:t>
      </w:r>
      <w:r w:rsidRPr="005F0EDD">
        <w:rPr>
          <w:rFonts w:ascii="Times New Roman" w:hAnsi="Times New Roman" w:cs="Times New Roman"/>
          <w:kern w:val="0"/>
          <w:szCs w:val="21"/>
        </w:rPr>
        <w:t>是奇异且非对称矩阵，采用迭代算法求解。</w:t>
      </w:r>
    </w:p>
    <w:p w14:paraId="0B79B218"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chcp_result = ...</w:t>
      </w:r>
    </w:p>
    <w:p w14:paraId="56B1E94E"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Channel_capacity_itrtn_algrtm(options.Pij, options.delta);</w:t>
      </w:r>
    </w:p>
    <w:p w14:paraId="02504416"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5C509EF0"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1BEE37B5"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1CDBCF0E"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在</w:t>
      </w:r>
      <w:r w:rsidRPr="005F0EDD">
        <w:rPr>
          <w:rFonts w:ascii="Times New Roman" w:hAnsi="Times New Roman" w:cs="Times New Roman"/>
          <w:kern w:val="0"/>
          <w:szCs w:val="21"/>
        </w:rPr>
        <w:t>Command Window</w:t>
      </w:r>
      <w:r w:rsidRPr="005F0EDD">
        <w:rPr>
          <w:rFonts w:ascii="Times New Roman" w:hAnsi="Times New Roman" w:cs="Times New Roman"/>
          <w:kern w:val="0"/>
          <w:szCs w:val="21"/>
        </w:rPr>
        <w:t>或</w:t>
      </w:r>
      <w:r w:rsidRPr="005F0EDD">
        <w:rPr>
          <w:rFonts w:ascii="Times New Roman" w:hAnsi="Times New Roman" w:cs="Times New Roman"/>
          <w:kern w:val="0"/>
          <w:szCs w:val="21"/>
        </w:rPr>
        <w:t>Figure</w:t>
      </w:r>
      <w:r w:rsidRPr="005F0EDD">
        <w:rPr>
          <w:rFonts w:ascii="Times New Roman" w:hAnsi="Times New Roman" w:cs="Times New Roman"/>
          <w:kern w:val="0"/>
          <w:szCs w:val="21"/>
        </w:rPr>
        <w:t>中可视化输出。</w:t>
      </w:r>
    </w:p>
    <w:p w14:paraId="37A31DAF"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Channel_capacity_output(chcp_result, symtc);</w:t>
      </w:r>
    </w:p>
    <w:p w14:paraId="07B69500"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027ECCFD"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r w:rsidRPr="005F0EDD">
        <w:rPr>
          <w:rFonts w:ascii="Times New Roman" w:hAnsi="Times New Roman" w:cs="Times New Roman"/>
          <w:kern w:val="0"/>
          <w:szCs w:val="21"/>
        </w:rPr>
        <w:t>end</w:t>
      </w:r>
    </w:p>
    <w:p w14:paraId="558AAAEC" w14:textId="77777777" w:rsidR="00C81E68" w:rsidRPr="005F0EDD" w:rsidRDefault="00C81E68" w:rsidP="00C81E68">
      <w:pPr>
        <w:pStyle w:val="a7"/>
        <w:numPr>
          <w:ilvl w:val="0"/>
          <w:numId w:val="1"/>
        </w:numPr>
        <w:autoSpaceDE w:val="0"/>
        <w:autoSpaceDN w:val="0"/>
        <w:adjustRightInd w:val="0"/>
        <w:spacing w:line="0" w:lineRule="atLeast"/>
        <w:ind w:left="284" w:firstLineChars="0" w:hanging="284"/>
        <w:jc w:val="left"/>
        <w:rPr>
          <w:rFonts w:ascii="Times New Roman" w:hAnsi="Times New Roman" w:cs="Times New Roman"/>
          <w:kern w:val="0"/>
          <w:szCs w:val="21"/>
        </w:rPr>
      </w:pPr>
    </w:p>
    <w:p w14:paraId="43CC1599" w14:textId="77777777" w:rsidR="00C81E68" w:rsidRPr="00B365DD" w:rsidRDefault="00C81E68" w:rsidP="00920134">
      <w:pPr>
        <w:pStyle w:val="a9"/>
        <w:numPr>
          <w:ilvl w:val="0"/>
          <w:numId w:val="26"/>
        </w:numPr>
        <w:spacing w:beforeLines="150" w:before="468" w:afterLines="50" w:after="156" w:line="0" w:lineRule="atLeast"/>
        <w:ind w:left="0" w:firstLine="0"/>
        <w:jc w:val="both"/>
        <w:outlineLvl w:val="2"/>
        <w:rPr>
          <w:rFonts w:ascii="宋体" w:eastAsia="宋体" w:hAnsi="宋体"/>
        </w:rPr>
      </w:pPr>
      <w:bookmarkStart w:id="34" w:name="_Toc74866090"/>
      <w:bookmarkStart w:id="35" w:name="_Toc74866124"/>
      <w:bookmarkStart w:id="36" w:name="_Toc74866228"/>
      <w:bookmarkStart w:id="37" w:name="_Toc74897229"/>
      <w:r w:rsidRPr="00B365DD">
        <w:rPr>
          <w:rFonts w:ascii="宋体" w:eastAsia="宋体" w:hAnsi="宋体" w:hint="eastAsia"/>
        </w:rPr>
        <w:lastRenderedPageBreak/>
        <w:t>函数程序</w:t>
      </w:r>
      <w:bookmarkEnd w:id="34"/>
      <w:bookmarkEnd w:id="35"/>
      <w:bookmarkEnd w:id="36"/>
      <w:bookmarkEnd w:id="37"/>
    </w:p>
    <w:p w14:paraId="076574B7" w14:textId="77777777" w:rsidR="00C81E68" w:rsidRPr="00EB2F18" w:rsidRDefault="00C81E68" w:rsidP="000D5F27">
      <w:pPr>
        <w:pStyle w:val="a7"/>
        <w:numPr>
          <w:ilvl w:val="0"/>
          <w:numId w:val="27"/>
        </w:numPr>
        <w:autoSpaceDE w:val="0"/>
        <w:autoSpaceDN w:val="0"/>
        <w:adjustRightInd w:val="0"/>
        <w:spacing w:beforeLines="50" w:before="156" w:afterLines="50" w:after="156" w:line="0" w:lineRule="atLeast"/>
        <w:ind w:left="0" w:firstLineChars="0" w:firstLine="0"/>
        <w:outlineLvl w:val="3"/>
        <w:rPr>
          <w:rFonts w:ascii="宋体" w:eastAsia="宋体" w:hAnsi="宋体" w:cs="Times New Roman"/>
          <w:sz w:val="28"/>
          <w:szCs w:val="28"/>
        </w:rPr>
      </w:pPr>
      <w:bookmarkStart w:id="38" w:name="_Toc74866229"/>
      <w:bookmarkStart w:id="39" w:name="_Toc74897230"/>
      <w:r w:rsidRPr="00EB2F18">
        <w:rPr>
          <w:rFonts w:ascii="Times New Roman" w:eastAsia="宋体" w:hAnsi="Times New Roman" w:cs="Times New Roman"/>
          <w:sz w:val="28"/>
          <w:szCs w:val="28"/>
        </w:rPr>
        <w:t>Channel_capacity_parameter_settings.m</w:t>
      </w:r>
      <w:r w:rsidRPr="00EB2F18">
        <w:rPr>
          <w:rFonts w:ascii="宋体" w:eastAsia="宋体" w:hAnsi="宋体" w:cs="Times New Roman" w:hint="eastAsia"/>
          <w:sz w:val="28"/>
          <w:szCs w:val="28"/>
        </w:rPr>
        <w:t>函数</w:t>
      </w:r>
      <w:bookmarkEnd w:id="38"/>
      <w:bookmarkEnd w:id="39"/>
    </w:p>
    <w:p w14:paraId="5A3B33B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function options = Channel_capacity_parameter_settings</w:t>
      </w:r>
    </w:p>
    <w:p w14:paraId="2C3B1BBE"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CHANNEL_CAPACITY_PARAMETER_SETTINGS  Get the user's input data.</w:t>
      </w:r>
    </w:p>
    <w:p w14:paraId="72A406F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19ABFB6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75D7CDB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72FBF3FE"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Notation explanation</w:t>
      </w:r>
    </w:p>
    <w:p w14:paraId="46CC43B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254DD73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Input:</w:t>
      </w:r>
    </w:p>
    <w:p w14:paraId="3645FA6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None.</w:t>
      </w:r>
    </w:p>
    <w:p w14:paraId="35A3F55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6E080616" w14:textId="584A6E66"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Output:</w:t>
      </w:r>
    </w:p>
    <w:p w14:paraId="44DE6105"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options</w:t>
      </w:r>
    </w:p>
    <w:p w14:paraId="223CCD5E"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structure variable</w:t>
      </w:r>
    </w:p>
    <w:p w14:paraId="119F4CBE"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Pij  : channel transition probability matrix;</w:t>
      </w:r>
    </w:p>
    <w:p w14:paraId="274FD457"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delta: channel capacity relative error threshold δ;</w:t>
      </w:r>
    </w:p>
    <w:p w14:paraId="3C91D3BD"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slctn: (char variable)selection of choice 'A' or 'B';</w:t>
      </w:r>
    </w:p>
    <w:p w14:paraId="4174D419"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cortn</w:t>
      </w:r>
    </w:p>
    <w:p w14:paraId="39F9A62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structure variable</w:t>
      </w:r>
    </w:p>
    <w:p w14:paraId="39676B80"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Pij    : check the correctness of channel transition</w:t>
      </w:r>
    </w:p>
    <w:p w14:paraId="4F93DEB9"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probability matrix Pij:</w:t>
      </w:r>
    </w:p>
    <w:p w14:paraId="76D4352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①</w:t>
      </w:r>
      <w:r w:rsidRPr="005F0EDD">
        <w:rPr>
          <w:rFonts w:ascii="Times New Roman" w:hAnsi="Times New Roman" w:cs="Times New Roman"/>
          <w:kern w:val="0"/>
          <w:szCs w:val="21"/>
        </w:rPr>
        <w:t xml:space="preserve"> if it's correct  , options.cortn.Pij = 1;</w:t>
      </w:r>
    </w:p>
    <w:p w14:paraId="4607D9C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②</w:t>
      </w:r>
      <w:r w:rsidRPr="005F0EDD">
        <w:rPr>
          <w:rFonts w:ascii="Times New Roman" w:hAnsi="Times New Roman" w:cs="Times New Roman"/>
          <w:kern w:val="0"/>
          <w:szCs w:val="21"/>
        </w:rPr>
        <w:t xml:space="preserve"> if it's incorrect, options.cortn.Pij = 0;</w:t>
      </w:r>
    </w:p>
    <w:p w14:paraId="3639B12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delta  : check the correctness of channel capacity relative</w:t>
      </w:r>
    </w:p>
    <w:p w14:paraId="5E4D2E0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error threshold δ:</w:t>
      </w:r>
    </w:p>
    <w:p w14:paraId="51EBCA1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①</w:t>
      </w:r>
      <w:r w:rsidRPr="005F0EDD">
        <w:rPr>
          <w:rFonts w:ascii="Times New Roman" w:hAnsi="Times New Roman" w:cs="Times New Roman"/>
          <w:kern w:val="0"/>
          <w:szCs w:val="21"/>
        </w:rPr>
        <w:t xml:space="preserve"> if δ &gt;  0, options.cortn.delta = 1;</w:t>
      </w:r>
    </w:p>
    <w:p w14:paraId="5DB49E6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②</w:t>
      </w:r>
      <w:r w:rsidRPr="005F0EDD">
        <w:rPr>
          <w:rFonts w:ascii="Times New Roman" w:hAnsi="Times New Roman" w:cs="Times New Roman"/>
          <w:kern w:val="0"/>
          <w:szCs w:val="21"/>
        </w:rPr>
        <w:t xml:space="preserve"> if δ &lt;= 0, options.cortn.delta = 0;</w:t>
      </w:r>
    </w:p>
    <w:p w14:paraId="752D011F"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nonSngr: judge whether the matrix is nonsingular:</w:t>
      </w:r>
    </w:p>
    <w:p w14:paraId="5A90F53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①</w:t>
      </w:r>
      <w:r w:rsidRPr="005F0EDD">
        <w:rPr>
          <w:rFonts w:ascii="Times New Roman" w:hAnsi="Times New Roman" w:cs="Times New Roman"/>
          <w:kern w:val="0"/>
          <w:szCs w:val="21"/>
        </w:rPr>
        <w:t xml:space="preserve"> if it's nonsingular, options.cortn.nonSngr = 1;</w:t>
      </w:r>
    </w:p>
    <w:p w14:paraId="061B97F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②</w:t>
      </w:r>
      <w:r w:rsidRPr="005F0EDD">
        <w:rPr>
          <w:rFonts w:ascii="Times New Roman" w:hAnsi="Times New Roman" w:cs="Times New Roman"/>
          <w:kern w:val="0"/>
          <w:szCs w:val="21"/>
        </w:rPr>
        <w:t xml:space="preserve"> if it's singular or non-square matrix,</w:t>
      </w:r>
    </w:p>
    <w:p w14:paraId="6BA0E06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options.cortn.nonSngr = 0.</w:t>
      </w:r>
    </w:p>
    <w:p w14:paraId="15CD9FD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0C78EB0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15DCED5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578A0A3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 Date: 2021-06-14 14:53:52</w:t>
      </w:r>
    </w:p>
    <w:p w14:paraId="65B75B4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Author: Huang He</w:t>
      </w:r>
    </w:p>
    <w:p w14:paraId="4636084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E-mail: 2327012749@qq.com</w:t>
      </w:r>
    </w:p>
    <w:p w14:paraId="21E7DF2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p>
    <w:p w14:paraId="576811A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用户选择随机生成一个</w:t>
      </w:r>
      <w:r w:rsidRPr="005F0EDD">
        <w:rPr>
          <w:rFonts w:ascii="Times New Roman" w:hAnsi="Times New Roman" w:cs="Times New Roman"/>
          <w:kern w:val="0"/>
          <w:szCs w:val="21"/>
        </w:rPr>
        <w:t>r</w:t>
      </w:r>
      <w:r w:rsidRPr="005F0EDD">
        <w:rPr>
          <w:rFonts w:ascii="Times New Roman" w:hAnsi="Times New Roman" w:cs="Times New Roman"/>
          <w:kern w:val="0"/>
          <w:szCs w:val="21"/>
        </w:rPr>
        <w:t>行</w:t>
      </w:r>
      <w:r w:rsidRPr="005F0EDD">
        <w:rPr>
          <w:rFonts w:ascii="Times New Roman" w:hAnsi="Times New Roman" w:cs="Times New Roman"/>
          <w:kern w:val="0"/>
          <w:szCs w:val="21"/>
        </w:rPr>
        <w:t>s</w:t>
      </w:r>
      <w:r w:rsidRPr="005F0EDD">
        <w:rPr>
          <w:rFonts w:ascii="Times New Roman" w:hAnsi="Times New Roman" w:cs="Times New Roman"/>
          <w:kern w:val="0"/>
          <w:szCs w:val="21"/>
        </w:rPr>
        <w:t>列的信道转移概率矩阵还是自己输入一个。</w:t>
      </w:r>
    </w:p>
    <w:p w14:paraId="4E7A7954"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options.slctn = questdlg([</w:t>
      </w:r>
    </w:p>
    <w:p w14:paraId="4B8D6BCC"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'Do you want to:                                                   '...</w:t>
      </w:r>
    </w:p>
    <w:p w14:paraId="0B6D5A9D"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A. Randomly generate a channel transition probability mat'...</w:t>
      </w:r>
    </w:p>
    <w:p w14:paraId="7D39E2E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'rix with known rows and columns                                   '...</w:t>
      </w:r>
    </w:p>
    <w:p w14:paraId="30C33FD1" w14:textId="1EF16BB4"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B. </w:t>
      </w:r>
      <w:r w:rsidR="00591B93">
        <w:rPr>
          <w:rFonts w:ascii="Times New Roman" w:hAnsi="Times New Roman" w:cs="Times New Roman"/>
          <w:kern w:val="0"/>
          <w:szCs w:val="21"/>
        </w:rPr>
        <w:t>M</w:t>
      </w:r>
      <w:r w:rsidRPr="005F0EDD">
        <w:rPr>
          <w:rFonts w:ascii="Times New Roman" w:hAnsi="Times New Roman" w:cs="Times New Roman"/>
          <w:kern w:val="0"/>
          <w:szCs w:val="21"/>
        </w:rPr>
        <w:t>anually input your own channel tran'...</w:t>
      </w:r>
    </w:p>
    <w:p w14:paraId="4D7404E0"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'sition probability matrix'], ...</w:t>
      </w:r>
    </w:p>
    <w:p w14:paraId="76EBD7F1"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'Type selection', 'A', 'B', 'A');</w:t>
      </w:r>
    </w:p>
    <w:p w14:paraId="50C83F3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p>
    <w:p w14:paraId="2D2D4ABD"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dlg_title = 'Initial setting of CHANNEL CAPACITY';</w:t>
      </w:r>
    </w:p>
    <w:p w14:paraId="3D990BE1"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p>
    <w:p w14:paraId="33697AB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7094F53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switch options.slctn</w:t>
      </w:r>
    </w:p>
    <w:p w14:paraId="1D8F8D01"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2721335C"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case 'A'</w:t>
      </w:r>
    </w:p>
    <w:p w14:paraId="3FBC1BA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lastRenderedPageBreak/>
        <w:t xml:space="preserve">        %% </w:t>
      </w:r>
      <w:r w:rsidRPr="005F0EDD">
        <w:rPr>
          <w:rFonts w:ascii="Times New Roman" w:hAnsi="Times New Roman" w:cs="Times New Roman"/>
          <w:kern w:val="0"/>
          <w:szCs w:val="21"/>
        </w:rPr>
        <w:t>随机生成一个已知行和列的信道转移概率矩阵。</w:t>
      </w:r>
    </w:p>
    <w:p w14:paraId="2E7D973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prompt = {[</w:t>
      </w:r>
    </w:p>
    <w:p w14:paraId="231F89CD"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'Please input NUMBER OF  ROWS   of transition probability m'...</w:t>
      </w:r>
    </w:p>
    <w:p w14:paraId="0BF64F5F"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'atrix Pij(or the number of inputs):'</w:t>
      </w:r>
    </w:p>
    <w:p w14:paraId="034FB77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p>
    <w:p w14:paraId="243D5247"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5F8A3AAC"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'Please input NUMBER OF COLUMNS of transition probability m'...</w:t>
      </w:r>
    </w:p>
    <w:p w14:paraId="54F9B0E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'atrix Pij(or the number of outputs):'</w:t>
      </w:r>
    </w:p>
    <w:p w14:paraId="0A044E49"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p>
    <w:p w14:paraId="623BFB1E"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321D9B5F"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'Please enter the channel capacity relative error threshold'...</w:t>
      </w:r>
    </w:p>
    <w:p w14:paraId="34DE4D73" w14:textId="1F68AB49"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δ(Please make sure that δ &gt; 0, just can be used in IT</w:t>
      </w:r>
      <w:r w:rsidR="001F5456" w:rsidRPr="005F0EDD">
        <w:rPr>
          <w:rFonts w:ascii="Times New Roman" w:hAnsi="Times New Roman" w:cs="Times New Roman"/>
          <w:kern w:val="0"/>
          <w:szCs w:val="21"/>
        </w:rPr>
        <w:t>ER</w:t>
      </w:r>
      <w:r w:rsidRPr="005F0EDD">
        <w:rPr>
          <w:rFonts w:ascii="Times New Roman" w:hAnsi="Times New Roman" w:cs="Times New Roman"/>
          <w:kern w:val="0"/>
          <w:szCs w:val="21"/>
        </w:rPr>
        <w:t>'...</w:t>
      </w:r>
    </w:p>
    <w:p w14:paraId="4F4E089F" w14:textId="651B90F3"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'ATIVE Algorithm for SINGULAR and ASYMMETRIC matrices)</w:t>
      </w:r>
      <w:r w:rsidR="00A54074">
        <w:rPr>
          <w:rFonts w:ascii="Times New Roman" w:hAnsi="Times New Roman" w:cs="Times New Roman"/>
          <w:kern w:val="0"/>
          <w:szCs w:val="21"/>
        </w:rPr>
        <w:t>:</w:t>
      </w:r>
      <w:r w:rsidRPr="005F0EDD">
        <w:rPr>
          <w:rFonts w:ascii="Times New Roman" w:hAnsi="Times New Roman" w:cs="Times New Roman"/>
          <w:kern w:val="0"/>
          <w:szCs w:val="21"/>
        </w:rPr>
        <w:t>'</w:t>
      </w:r>
    </w:p>
    <w:p w14:paraId="7FAD9F6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42C995AD"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num_lines = [1 65];</w:t>
      </w:r>
    </w:p>
    <w:p w14:paraId="4A7FE48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276F620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def = {'10', '10', '1e-12'};     % </w:t>
      </w:r>
      <w:r w:rsidRPr="005F0EDD">
        <w:rPr>
          <w:rFonts w:ascii="Times New Roman" w:hAnsi="Times New Roman" w:cs="Times New Roman"/>
          <w:kern w:val="0"/>
          <w:szCs w:val="21"/>
        </w:rPr>
        <w:t>输入的相对误差门限值</w:t>
      </w:r>
      <w:r w:rsidRPr="005F0EDD">
        <w:rPr>
          <w:rFonts w:ascii="Times New Roman" w:hAnsi="Times New Roman" w:cs="Times New Roman"/>
          <w:kern w:val="0"/>
          <w:szCs w:val="21"/>
        </w:rPr>
        <w:t>δ</w:t>
      </w:r>
      <w:r w:rsidRPr="005F0EDD">
        <w:rPr>
          <w:rFonts w:ascii="Times New Roman" w:hAnsi="Times New Roman" w:cs="Times New Roman"/>
          <w:kern w:val="0"/>
          <w:szCs w:val="21"/>
        </w:rPr>
        <w:t>默认为</w:t>
      </w:r>
      <w:r w:rsidRPr="005F0EDD">
        <w:rPr>
          <w:rFonts w:ascii="Times New Roman" w:hAnsi="Times New Roman" w:cs="Times New Roman"/>
          <w:kern w:val="0"/>
          <w:szCs w:val="21"/>
        </w:rPr>
        <w:t>1e-12</w:t>
      </w:r>
    </w:p>
    <w:p w14:paraId="771106A7"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63391985"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answer = inputdlg(prompt, dlg_title, num_lines, def);</w:t>
      </w:r>
    </w:p>
    <w:p w14:paraId="2094F00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0CC9789E"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r = str2double(answer{1, 1});</w:t>
      </w:r>
    </w:p>
    <w:p w14:paraId="2824F5B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 = str2double(answer{2, 1});</w:t>
      </w:r>
    </w:p>
    <w:p w14:paraId="2CF3C07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options.Pij = rand(r, s);</w:t>
      </w:r>
    </w:p>
    <w:p w14:paraId="1E2BF55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options.Pij = options.Pij ./ sum(options.Pij, 2);</w:t>
      </w:r>
    </w:p>
    <w:p w14:paraId="176FEF7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options.cortn.Pij = 1;</w:t>
      </w:r>
    </w:p>
    <w:p w14:paraId="3C42481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55D3E24F"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case 'B'</w:t>
      </w:r>
    </w:p>
    <w:p w14:paraId="3C9DCFA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手动输入自己的信道转移概率矩阵。</w:t>
      </w:r>
    </w:p>
    <w:p w14:paraId="0D335904"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prompt = {[</w:t>
      </w:r>
    </w:p>
    <w:p w14:paraId="05EA95CB" w14:textId="7A310AED"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'Please input channel transition probability matrix Pij</w:t>
      </w:r>
      <w:r w:rsidR="0009218E" w:rsidRPr="005F0EDD">
        <w:rPr>
          <w:rFonts w:ascii="Times New Roman" w:hAnsi="Times New Roman" w:cs="Times New Roman"/>
          <w:kern w:val="0"/>
          <w:szCs w:val="21"/>
        </w:rPr>
        <w:t xml:space="preserve"> </w:t>
      </w:r>
      <w:r w:rsidRPr="005F0EDD">
        <w:rPr>
          <w:rFonts w:ascii="Times New Roman" w:hAnsi="Times New Roman" w:cs="Times New Roman"/>
          <w:kern w:val="0"/>
          <w:szCs w:val="21"/>
        </w:rPr>
        <w:t>(P</w:t>
      </w:r>
      <w:r w:rsidR="0009218E" w:rsidRPr="005F0EDD">
        <w:rPr>
          <w:rFonts w:ascii="Times New Roman" w:hAnsi="Times New Roman" w:cs="Times New Roman"/>
          <w:kern w:val="0"/>
          <w:szCs w:val="21"/>
        </w:rPr>
        <w:t>le</w:t>
      </w:r>
      <w:r w:rsidRPr="005F0EDD">
        <w:rPr>
          <w:rFonts w:ascii="Times New Roman" w:hAnsi="Times New Roman" w:cs="Times New Roman"/>
          <w:kern w:val="0"/>
          <w:szCs w:val="21"/>
        </w:rPr>
        <w:t>'...</w:t>
      </w:r>
    </w:p>
    <w:p w14:paraId="13814E16" w14:textId="44CC81CC"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'ase make sure that the SUM of elements in each ROW of th</w:t>
      </w:r>
      <w:r w:rsidR="0009218E" w:rsidRPr="005F0EDD">
        <w:rPr>
          <w:rFonts w:ascii="Times New Roman" w:hAnsi="Times New Roman" w:cs="Times New Roman"/>
          <w:kern w:val="0"/>
          <w:szCs w:val="21"/>
        </w:rPr>
        <w:t xml:space="preserve">e </w:t>
      </w:r>
      <w:r w:rsidRPr="005F0EDD">
        <w:rPr>
          <w:rFonts w:ascii="Times New Roman" w:hAnsi="Times New Roman" w:cs="Times New Roman"/>
          <w:kern w:val="0"/>
          <w:szCs w:val="21"/>
        </w:rPr>
        <w:t>'...</w:t>
      </w:r>
    </w:p>
    <w:p w14:paraId="629D6474" w14:textId="6663C566"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'matrix is 1)</w:t>
      </w:r>
      <w:r w:rsidR="0009218E" w:rsidRPr="005F0EDD">
        <w:rPr>
          <w:rFonts w:ascii="Times New Roman" w:hAnsi="Times New Roman" w:cs="Times New Roman"/>
          <w:kern w:val="0"/>
          <w:szCs w:val="21"/>
        </w:rPr>
        <w:t>:</w:t>
      </w:r>
      <w:r w:rsidRPr="005F0EDD">
        <w:rPr>
          <w:rFonts w:ascii="Times New Roman" w:hAnsi="Times New Roman" w:cs="Times New Roman"/>
          <w:kern w:val="0"/>
          <w:szCs w:val="21"/>
        </w:rPr>
        <w:t>'</w:t>
      </w:r>
    </w:p>
    <w:p w14:paraId="4B23946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p>
    <w:p w14:paraId="2F00FA3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538C4F7F"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'Please enter the channel capacity relative error threshold'...</w:t>
      </w:r>
    </w:p>
    <w:p w14:paraId="48D29F77" w14:textId="44FDBECF"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δ(Please make sure that δ &gt; 0, just can be used in IT</w:t>
      </w:r>
      <w:r w:rsidR="009A72F7" w:rsidRPr="005F0EDD">
        <w:rPr>
          <w:rFonts w:ascii="Times New Roman" w:hAnsi="Times New Roman" w:cs="Times New Roman"/>
          <w:kern w:val="0"/>
          <w:szCs w:val="21"/>
        </w:rPr>
        <w:t>ER</w:t>
      </w:r>
      <w:r w:rsidRPr="005F0EDD">
        <w:rPr>
          <w:rFonts w:ascii="Times New Roman" w:hAnsi="Times New Roman" w:cs="Times New Roman"/>
          <w:kern w:val="0"/>
          <w:szCs w:val="21"/>
        </w:rPr>
        <w:t>'...</w:t>
      </w:r>
    </w:p>
    <w:p w14:paraId="533C7A63" w14:textId="48991D96"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'ATIVE Algorithm for SINGULAR and ASYMMETRIC matrices)</w:t>
      </w:r>
      <w:r w:rsidR="009A72F7" w:rsidRPr="005F0EDD">
        <w:rPr>
          <w:rFonts w:ascii="Times New Roman" w:hAnsi="Times New Roman" w:cs="Times New Roman"/>
          <w:kern w:val="0"/>
          <w:szCs w:val="21"/>
        </w:rPr>
        <w:t>:</w:t>
      </w:r>
      <w:r w:rsidRPr="005F0EDD">
        <w:rPr>
          <w:rFonts w:ascii="Times New Roman" w:hAnsi="Times New Roman" w:cs="Times New Roman"/>
          <w:kern w:val="0"/>
          <w:szCs w:val="21"/>
        </w:rPr>
        <w:t>'</w:t>
      </w:r>
    </w:p>
    <w:p w14:paraId="522FFFD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167750E0"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num_lines = [5 65];</w:t>
      </w:r>
    </w:p>
    <w:p w14:paraId="7A664C75"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41900F5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def = {[</w:t>
      </w:r>
    </w:p>
    <w:p w14:paraId="4EA9CA6F"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'0.175 0.225 0.150 0.150 0.100 0.200; '...</w:t>
      </w:r>
    </w:p>
    <w:p w14:paraId="62C7DCE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'0.050 0.300 0.055 0.200 0.150 0.245; '...</w:t>
      </w:r>
    </w:p>
    <w:p w14:paraId="2871E521"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'0.105 0.300 0.200 0.150 0.195 0.050; '...</w:t>
      </w:r>
    </w:p>
    <w:p w14:paraId="346FF5B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'0.150 0.225 0.050 0.275 0.050 0.250; '...</w:t>
      </w:r>
    </w:p>
    <w:p w14:paraId="46320EF9"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'0.050 0.295 0.105 0.200 0.150 0.200; '...</w:t>
      </w:r>
    </w:p>
    <w:p w14:paraId="097547B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'0.225 0.100 0.200 0.150 0.075 0.250'</w:t>
      </w:r>
    </w:p>
    <w:p w14:paraId="734D087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p>
    <w:p w14:paraId="6D4B17B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'1e-12'};                    % </w:t>
      </w:r>
      <w:r w:rsidRPr="005F0EDD">
        <w:rPr>
          <w:rFonts w:ascii="Times New Roman" w:hAnsi="Times New Roman" w:cs="Times New Roman"/>
          <w:kern w:val="0"/>
          <w:szCs w:val="21"/>
        </w:rPr>
        <w:t>输入的相对误差门限值</w:t>
      </w:r>
      <w:r w:rsidRPr="005F0EDD">
        <w:rPr>
          <w:rFonts w:ascii="Times New Roman" w:hAnsi="Times New Roman" w:cs="Times New Roman"/>
          <w:kern w:val="0"/>
          <w:szCs w:val="21"/>
        </w:rPr>
        <w:t>δ</w:t>
      </w:r>
      <w:r w:rsidRPr="005F0EDD">
        <w:rPr>
          <w:rFonts w:ascii="Times New Roman" w:hAnsi="Times New Roman" w:cs="Times New Roman"/>
          <w:kern w:val="0"/>
          <w:szCs w:val="21"/>
        </w:rPr>
        <w:t>默认为</w:t>
      </w:r>
      <w:r w:rsidRPr="005F0EDD">
        <w:rPr>
          <w:rFonts w:ascii="Times New Roman" w:hAnsi="Times New Roman" w:cs="Times New Roman"/>
          <w:kern w:val="0"/>
          <w:szCs w:val="21"/>
        </w:rPr>
        <w:t>1e-12</w:t>
      </w:r>
    </w:p>
    <w:p w14:paraId="74D9E12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659FAA59"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answer = inputdlg(prompt, dlg_title, num_lines, def);</w:t>
      </w:r>
    </w:p>
    <w:p w14:paraId="39570B0C"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5B4FA8B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读取输入的信道转移概率矩阵</w:t>
      </w:r>
      <w:r w:rsidRPr="005F0EDD">
        <w:rPr>
          <w:rFonts w:ascii="Times New Roman" w:hAnsi="Times New Roman" w:cs="Times New Roman"/>
          <w:kern w:val="0"/>
          <w:szCs w:val="21"/>
        </w:rPr>
        <w:t>Pij</w:t>
      </w:r>
      <w:r w:rsidRPr="005F0EDD">
        <w:rPr>
          <w:rFonts w:ascii="Times New Roman" w:hAnsi="Times New Roman" w:cs="Times New Roman"/>
          <w:kern w:val="0"/>
          <w:szCs w:val="21"/>
        </w:rPr>
        <w:t>。</w:t>
      </w:r>
    </w:p>
    <w:p w14:paraId="1A088120"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options.Pij   = str2num(answer{1, 1});</w:t>
      </w:r>
    </w:p>
    <w:p w14:paraId="534E59C7"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7FD7071F"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[r, s] = size(options.Pij);      % </w:t>
      </w:r>
      <w:r w:rsidRPr="005F0EDD">
        <w:rPr>
          <w:rFonts w:ascii="Times New Roman" w:hAnsi="Times New Roman" w:cs="Times New Roman"/>
          <w:kern w:val="0"/>
          <w:szCs w:val="21"/>
        </w:rPr>
        <w:t>计算信道转移概率矩阵</w:t>
      </w:r>
      <w:r w:rsidRPr="005F0EDD">
        <w:rPr>
          <w:rFonts w:ascii="Times New Roman" w:hAnsi="Times New Roman" w:cs="Times New Roman"/>
          <w:kern w:val="0"/>
          <w:szCs w:val="21"/>
        </w:rPr>
        <w:t>Pij</w:t>
      </w:r>
      <w:r w:rsidRPr="005F0EDD">
        <w:rPr>
          <w:rFonts w:ascii="Times New Roman" w:hAnsi="Times New Roman" w:cs="Times New Roman"/>
          <w:kern w:val="0"/>
          <w:szCs w:val="21"/>
        </w:rPr>
        <w:t>的行数与列数</w:t>
      </w:r>
    </w:p>
    <w:p w14:paraId="77393CAD"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lastRenderedPageBreak/>
        <w:t xml:space="preserve">        </w:t>
      </w:r>
    </w:p>
    <w:p w14:paraId="69D9A1F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检查信道转移概率矩阵的错误，若出错，弹出错误警示框。</w:t>
      </w:r>
    </w:p>
    <w:p w14:paraId="5D27A14D"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由于</w:t>
      </w:r>
      <w:r w:rsidRPr="005F0EDD">
        <w:rPr>
          <w:rFonts w:ascii="Times New Roman" w:hAnsi="Times New Roman" w:cs="Times New Roman"/>
          <w:kern w:val="0"/>
          <w:szCs w:val="21"/>
        </w:rPr>
        <w:t>matlab</w:t>
      </w:r>
      <w:r w:rsidRPr="005F0EDD">
        <w:rPr>
          <w:rFonts w:ascii="Times New Roman" w:hAnsi="Times New Roman" w:cs="Times New Roman"/>
          <w:kern w:val="0"/>
          <w:szCs w:val="21"/>
        </w:rPr>
        <w:t>本身精度限制，使得计算行和时结果不一定为</w:t>
      </w:r>
      <w:r w:rsidRPr="005F0EDD">
        <w:rPr>
          <w:rFonts w:ascii="Times New Roman" w:hAnsi="Times New Roman" w:cs="Times New Roman"/>
          <w:kern w:val="0"/>
          <w:szCs w:val="21"/>
        </w:rPr>
        <w:t>1</w:t>
      </w:r>
      <w:r w:rsidRPr="005F0EDD">
        <w:rPr>
          <w:rFonts w:ascii="Times New Roman" w:hAnsi="Times New Roman" w:cs="Times New Roman"/>
          <w:kern w:val="0"/>
          <w:szCs w:val="21"/>
        </w:rPr>
        <w:t>，如：</w:t>
      </w:r>
    </w:p>
    <w:p w14:paraId="5463EAA0"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0.1 + 0.1 + 0.1 + 0.7 = 1 - 1.1102e-16 = 1 - eps / 2;</w:t>
      </w:r>
    </w:p>
    <w:p w14:paraId="182CEC4C"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1/3 + 1/3 + 1/6 + 1/6 = 1 - 1.1102e-16 = 1 - eps / 2;</w:t>
      </w:r>
    </w:p>
    <w:p w14:paraId="0E71CFDE"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所以不能通过严格判断每一行的和是否为</w:t>
      </w:r>
      <w:r w:rsidRPr="005F0EDD">
        <w:rPr>
          <w:rFonts w:ascii="Times New Roman" w:hAnsi="Times New Roman" w:cs="Times New Roman"/>
          <w:kern w:val="0"/>
          <w:szCs w:val="21"/>
        </w:rPr>
        <w:t>1</w:t>
      </w:r>
      <w:r w:rsidRPr="005F0EDD">
        <w:rPr>
          <w:rFonts w:ascii="Times New Roman" w:hAnsi="Times New Roman" w:cs="Times New Roman"/>
          <w:kern w:val="0"/>
          <w:szCs w:val="21"/>
        </w:rPr>
        <w:t>检查</w:t>
      </w:r>
      <w:r w:rsidRPr="005F0EDD">
        <w:rPr>
          <w:rFonts w:ascii="Times New Roman" w:hAnsi="Times New Roman" w:cs="Times New Roman"/>
          <w:kern w:val="0"/>
          <w:szCs w:val="21"/>
        </w:rPr>
        <w:t>Pij</w:t>
      </w:r>
      <w:r w:rsidRPr="005F0EDD">
        <w:rPr>
          <w:rFonts w:ascii="Times New Roman" w:hAnsi="Times New Roman" w:cs="Times New Roman"/>
          <w:kern w:val="0"/>
          <w:szCs w:val="21"/>
        </w:rPr>
        <w:t>是否正确，而是容许</w:t>
      </w:r>
      <w:r w:rsidRPr="005F0EDD">
        <w:rPr>
          <w:rFonts w:ascii="Times New Roman" w:hAnsi="Times New Roman" w:cs="Times New Roman"/>
          <w:kern w:val="0"/>
          <w:szCs w:val="21"/>
        </w:rPr>
        <w:t>eps/2</w:t>
      </w:r>
    </w:p>
    <w:p w14:paraId="3F402A3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的误差。</w:t>
      </w:r>
    </w:p>
    <w:p w14:paraId="1BA0BDDA"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if (  abs(sum(sum(options.Pij, 2) - ones(r,1))) &gt; r*eps/2  ) || ...</w:t>
      </w:r>
    </w:p>
    <w:p w14:paraId="00A01251"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sum(sum(sign(sign(options.Pij)+0.5))) ~= r*s )</w:t>
      </w:r>
    </w:p>
    <w:p w14:paraId="17EB50C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 errordlg([</w:t>
      </w:r>
    </w:p>
    <w:p w14:paraId="39874B6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'Input data error, please check the channel transition '...</w:t>
      </w:r>
    </w:p>
    <w:p w14:paraId="16644A42"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'probability matrix and rerun the program!'</w:t>
      </w:r>
    </w:p>
    <w:p w14:paraId="208178A1"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'Error');</w:t>
      </w:r>
    </w:p>
    <w:p w14:paraId="21FD8A3D"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options.cortn.Pij = 0;</w:t>
      </w:r>
    </w:p>
    <w:p w14:paraId="16AD002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else</w:t>
      </w:r>
    </w:p>
    <w:p w14:paraId="05EBC8A4"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options.cortn.Pij = 1;</w:t>
      </w:r>
    </w:p>
    <w:p w14:paraId="417CE15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6EDDB56C"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4A85E2E0"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end</w:t>
      </w:r>
    </w:p>
    <w:p w14:paraId="0D5D81EC"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p>
    <w:p w14:paraId="574DE657"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options.delta = str2double(answer{end, 1}); % </w:t>
      </w:r>
      <w:r w:rsidRPr="005F0EDD">
        <w:rPr>
          <w:rFonts w:ascii="Times New Roman" w:hAnsi="Times New Roman" w:cs="Times New Roman"/>
          <w:kern w:val="0"/>
          <w:szCs w:val="21"/>
        </w:rPr>
        <w:t>读取</w:t>
      </w:r>
      <w:r w:rsidRPr="005F0EDD">
        <w:rPr>
          <w:rFonts w:ascii="Times New Roman" w:hAnsi="Times New Roman" w:cs="Times New Roman"/>
          <w:kern w:val="0"/>
          <w:szCs w:val="21"/>
        </w:rPr>
        <w:t>δ</w:t>
      </w:r>
      <w:r w:rsidRPr="005F0EDD">
        <w:rPr>
          <w:rFonts w:ascii="Times New Roman" w:hAnsi="Times New Roman" w:cs="Times New Roman"/>
          <w:kern w:val="0"/>
          <w:szCs w:val="21"/>
        </w:rPr>
        <w:t>值</w:t>
      </w:r>
    </w:p>
    <w:p w14:paraId="628A8CDE"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p>
    <w:p w14:paraId="784B04C0"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若输入的</w:t>
      </w:r>
      <w:r w:rsidRPr="005F0EDD">
        <w:rPr>
          <w:rFonts w:ascii="Times New Roman" w:hAnsi="Times New Roman" w:cs="Times New Roman"/>
          <w:kern w:val="0"/>
          <w:szCs w:val="21"/>
        </w:rPr>
        <w:t>δ&lt;=0</w:t>
      </w:r>
      <w:r w:rsidRPr="005F0EDD">
        <w:rPr>
          <w:rFonts w:ascii="Times New Roman" w:hAnsi="Times New Roman" w:cs="Times New Roman"/>
          <w:kern w:val="0"/>
          <w:szCs w:val="21"/>
        </w:rPr>
        <w:t>，不会提醒用户输入有误，但会将其改为一个默认值</w:t>
      </w:r>
      <w:r w:rsidRPr="005F0EDD">
        <w:rPr>
          <w:rFonts w:ascii="Times New Roman" w:hAnsi="Times New Roman" w:cs="Times New Roman"/>
          <w:kern w:val="0"/>
          <w:szCs w:val="21"/>
        </w:rPr>
        <w:t>1e-12</w:t>
      </w:r>
      <w:r w:rsidRPr="005F0EDD">
        <w:rPr>
          <w:rFonts w:ascii="Times New Roman" w:hAnsi="Times New Roman" w:cs="Times New Roman"/>
          <w:kern w:val="0"/>
          <w:szCs w:val="21"/>
        </w:rPr>
        <w:t>。</w:t>
      </w:r>
    </w:p>
    <w:p w14:paraId="71022D5D"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if options.delta &lt;= 0</w:t>
      </w:r>
    </w:p>
    <w:p w14:paraId="7B932D1C"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options.delta = 1e-12;</w:t>
      </w:r>
    </w:p>
    <w:p w14:paraId="583693C4"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options.cortn.delta = 0;</w:t>
      </w:r>
    </w:p>
    <w:p w14:paraId="40CFA52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else</w:t>
      </w:r>
    </w:p>
    <w:p w14:paraId="78FF0EDF"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options.cortn.delta = 1;</w:t>
      </w:r>
    </w:p>
    <w:p w14:paraId="6BEA751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end</w:t>
      </w:r>
    </w:p>
    <w:p w14:paraId="1C9A41AE"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p>
    <w:p w14:paraId="64D679B7"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判断矩阵是否非奇异，若不是方阵，默认奇异。</w:t>
      </w:r>
    </w:p>
    <w:p w14:paraId="13084297"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if r ~= s</w:t>
      </w:r>
    </w:p>
    <w:p w14:paraId="3EEF5DE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options.cortn.nonSngr = 0;</w:t>
      </w:r>
    </w:p>
    <w:p w14:paraId="7FF2C9A6"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elseif det(options.Pij) ~= 0</w:t>
      </w:r>
    </w:p>
    <w:p w14:paraId="202ED7DF"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options.cortn.nonSngr = 1;</w:t>
      </w:r>
    </w:p>
    <w:p w14:paraId="401C5583"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else</w:t>
      </w:r>
    </w:p>
    <w:p w14:paraId="1A0951B7"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options.cortn.nonSngr = 0;</w:t>
      </w:r>
    </w:p>
    <w:p w14:paraId="7290AC20"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end</w:t>
      </w:r>
    </w:p>
    <w:p w14:paraId="33282EE1"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hAnsi="Times New Roman" w:cs="Times New Roman"/>
          <w:kern w:val="0"/>
          <w:szCs w:val="21"/>
        </w:rPr>
      </w:pPr>
    </w:p>
    <w:p w14:paraId="279B2CE8"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eastAsia="宋体" w:hAnsi="Times New Roman" w:cs="Times New Roman"/>
          <w:szCs w:val="21"/>
        </w:rPr>
      </w:pPr>
      <w:r>
        <w:rPr>
          <w:rFonts w:ascii="Times New Roman" w:hAnsi="Times New Roman" w:cs="Times New Roman"/>
          <w:kern w:val="0"/>
          <w:szCs w:val="21"/>
        </w:rPr>
        <w:t>e</w:t>
      </w:r>
      <w:r w:rsidRPr="005F0EDD">
        <w:rPr>
          <w:rFonts w:ascii="Times New Roman" w:hAnsi="Times New Roman" w:cs="Times New Roman"/>
          <w:kern w:val="0"/>
          <w:szCs w:val="21"/>
        </w:rPr>
        <w:t>nd</w:t>
      </w:r>
    </w:p>
    <w:p w14:paraId="0716787B" w14:textId="77777777" w:rsidR="00C81E68" w:rsidRPr="005F0EDD" w:rsidRDefault="00C81E68" w:rsidP="00920134">
      <w:pPr>
        <w:pStyle w:val="a7"/>
        <w:numPr>
          <w:ilvl w:val="0"/>
          <w:numId w:val="28"/>
        </w:numPr>
        <w:autoSpaceDE w:val="0"/>
        <w:autoSpaceDN w:val="0"/>
        <w:adjustRightInd w:val="0"/>
        <w:spacing w:line="0" w:lineRule="atLeast"/>
        <w:ind w:firstLineChars="0"/>
        <w:jc w:val="left"/>
        <w:rPr>
          <w:rFonts w:ascii="Times New Roman" w:eastAsia="宋体" w:hAnsi="Times New Roman" w:cs="Times New Roman"/>
          <w:szCs w:val="21"/>
        </w:rPr>
      </w:pPr>
    </w:p>
    <w:p w14:paraId="0418C301" w14:textId="77777777" w:rsidR="00C81E68" w:rsidRPr="00EB2F18" w:rsidRDefault="00C81E68" w:rsidP="00920134">
      <w:pPr>
        <w:pStyle w:val="a7"/>
        <w:numPr>
          <w:ilvl w:val="0"/>
          <w:numId w:val="27"/>
        </w:numPr>
        <w:autoSpaceDE w:val="0"/>
        <w:autoSpaceDN w:val="0"/>
        <w:adjustRightInd w:val="0"/>
        <w:spacing w:beforeLines="100" w:before="312" w:afterLines="50" w:after="156" w:line="0" w:lineRule="atLeast"/>
        <w:ind w:firstLineChars="0"/>
        <w:outlineLvl w:val="3"/>
        <w:rPr>
          <w:rFonts w:ascii="Times New Roman" w:eastAsia="宋体" w:hAnsi="Times New Roman" w:cs="Times New Roman"/>
          <w:sz w:val="28"/>
          <w:szCs w:val="28"/>
        </w:rPr>
      </w:pPr>
      <w:bookmarkStart w:id="40" w:name="_Toc74866230"/>
      <w:bookmarkStart w:id="41" w:name="_Toc74897231"/>
      <w:r w:rsidRPr="00EB2F18">
        <w:rPr>
          <w:rFonts w:ascii="Times New Roman" w:eastAsia="宋体" w:hAnsi="Times New Roman" w:cs="Times New Roman"/>
          <w:sz w:val="28"/>
          <w:szCs w:val="28"/>
        </w:rPr>
        <w:t>Symtc_Chanl_mtx.m</w:t>
      </w:r>
      <w:r w:rsidRPr="00EB2F18">
        <w:rPr>
          <w:rFonts w:ascii="Times New Roman" w:eastAsia="宋体" w:hAnsi="Times New Roman" w:cs="Times New Roman" w:hint="eastAsia"/>
          <w:sz w:val="28"/>
          <w:szCs w:val="28"/>
        </w:rPr>
        <w:t>函数</w:t>
      </w:r>
      <w:bookmarkEnd w:id="40"/>
      <w:bookmarkEnd w:id="41"/>
    </w:p>
    <w:p w14:paraId="44FDB94E"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function symtc = Symtc_Chanl_mtx(Pij)</w:t>
      </w:r>
    </w:p>
    <w:p w14:paraId="54BACB2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SYMTC_CHANL_MTX  judge whether the channel transition probability matrix</w:t>
      </w:r>
    </w:p>
    <w:p w14:paraId="1D10DE5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Pij is symmetric or para-symmetric.</w:t>
      </w:r>
    </w:p>
    <w:p w14:paraId="2B2E0EB7"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20F73FED"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485C187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1023CEB3"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Notation explanation</w:t>
      </w:r>
    </w:p>
    <w:p w14:paraId="48BD5C5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238CD2CC"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Input:</w:t>
      </w:r>
    </w:p>
    <w:p w14:paraId="6C7F9760"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Pij: channel transition probability matrix;</w:t>
      </w:r>
    </w:p>
    <w:p w14:paraId="75DF31B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lastRenderedPageBreak/>
        <w:t>%</w:t>
      </w:r>
    </w:p>
    <w:p w14:paraId="0E830C6E"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Output:</w:t>
      </w:r>
    </w:p>
    <w:p w14:paraId="54808E6F"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symtc: judge whether the matrix Pij is symmetric or para-symmetric:</w:t>
      </w:r>
    </w:p>
    <w:p w14:paraId="62E5142F"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①</w:t>
      </w:r>
      <w:r w:rsidRPr="005F0EDD">
        <w:rPr>
          <w:rFonts w:ascii="Times New Roman" w:hAnsi="Times New Roman" w:cs="Times New Roman"/>
          <w:kern w:val="0"/>
          <w:szCs w:val="21"/>
        </w:rPr>
        <w:t xml:space="preserve"> if Pij is asymmetric    , symtc = 0;</w:t>
      </w:r>
    </w:p>
    <w:p w14:paraId="0944437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②</w:t>
      </w:r>
      <w:r w:rsidRPr="005F0EDD">
        <w:rPr>
          <w:rFonts w:ascii="Times New Roman" w:hAnsi="Times New Roman" w:cs="Times New Roman"/>
          <w:kern w:val="0"/>
          <w:szCs w:val="21"/>
        </w:rPr>
        <w:t xml:space="preserve"> if Pij is symmetric     , symtc = 1;</w:t>
      </w:r>
    </w:p>
    <w:p w14:paraId="1ADBFCE7"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③</w:t>
      </w:r>
      <w:r w:rsidRPr="005F0EDD">
        <w:rPr>
          <w:rFonts w:ascii="Times New Roman" w:hAnsi="Times New Roman" w:cs="Times New Roman"/>
          <w:kern w:val="0"/>
          <w:szCs w:val="21"/>
        </w:rPr>
        <w:t xml:space="preserve"> if Pij is para-symmetric, symtc = 2.</w:t>
      </w:r>
    </w:p>
    <w:p w14:paraId="0481DBE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04DDBFF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4A19AC5C"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55F6328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 Date: 2021-06-15 01:08:04</w:t>
      </w:r>
    </w:p>
    <w:p w14:paraId="60FCDDC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Author: Huang He</w:t>
      </w:r>
    </w:p>
    <w:p w14:paraId="5FD4DD6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E-mail: 2327012749@qq.com</w:t>
      </w:r>
    </w:p>
    <w:p w14:paraId="043DB40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4E2FFF3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225F44FD"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[r, s] = size(Pij);</w:t>
      </w:r>
    </w:p>
    <w:p w14:paraId="3BE66D7C"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symtc = -1;                                           % symtc</w:t>
      </w:r>
      <w:r w:rsidRPr="005F0EDD">
        <w:rPr>
          <w:rFonts w:ascii="Times New Roman" w:hAnsi="Times New Roman" w:cs="Times New Roman"/>
          <w:kern w:val="0"/>
          <w:szCs w:val="21"/>
        </w:rPr>
        <w:t>初始化为</w:t>
      </w:r>
      <w:r w:rsidRPr="005F0EDD">
        <w:rPr>
          <w:rFonts w:ascii="Times New Roman" w:hAnsi="Times New Roman" w:cs="Times New Roman"/>
          <w:kern w:val="0"/>
          <w:szCs w:val="21"/>
        </w:rPr>
        <w:t>-1</w:t>
      </w:r>
    </w:p>
    <w:p w14:paraId="12030425"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18C2A79B"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if (r == 1) &amp;&amp; (s == 1)</w:t>
      </w:r>
    </w:p>
    <w:p w14:paraId="7EA4A691" w14:textId="272BE410"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Pij = 1</w:t>
      </w:r>
      <w:r w:rsidRPr="005F0EDD">
        <w:rPr>
          <w:rFonts w:ascii="Times New Roman" w:hAnsi="Times New Roman" w:cs="Times New Roman"/>
          <w:kern w:val="0"/>
          <w:szCs w:val="21"/>
        </w:rPr>
        <w:t>的单输入单输出</w:t>
      </w:r>
      <w:r w:rsidRPr="005F0EDD">
        <w:rPr>
          <w:rFonts w:ascii="Times New Roman" w:hAnsi="Times New Roman" w:cs="Times New Roman"/>
          <w:kern w:val="0"/>
          <w:szCs w:val="21"/>
        </w:rPr>
        <w:t>(</w:t>
      </w:r>
      <w:r w:rsidR="001D1748" w:rsidRPr="001D1748">
        <w:rPr>
          <w:rFonts w:ascii="Times New Roman" w:hAnsi="Times New Roman" w:cs="Times New Roman"/>
          <w:kern w:val="0"/>
          <w:szCs w:val="21"/>
        </w:rPr>
        <w:t>SISO, single-input single-output</w:t>
      </w:r>
      <w:r w:rsidRPr="005F0EDD">
        <w:rPr>
          <w:rFonts w:ascii="Times New Roman" w:hAnsi="Times New Roman" w:cs="Times New Roman"/>
          <w:kern w:val="0"/>
          <w:szCs w:val="21"/>
        </w:rPr>
        <w:t>)</w:t>
      </w:r>
      <w:r w:rsidRPr="005F0EDD">
        <w:rPr>
          <w:rFonts w:ascii="Times New Roman" w:hAnsi="Times New Roman" w:cs="Times New Roman"/>
          <w:kern w:val="0"/>
          <w:szCs w:val="21"/>
        </w:rPr>
        <w:t>确定信道。</w:t>
      </w:r>
    </w:p>
    <w:p w14:paraId="0D9710E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 = 1;</w:t>
      </w:r>
    </w:p>
    <w:p w14:paraId="777003B8"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1F4BA49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elseif r == 1</w:t>
      </w:r>
    </w:p>
    <w:p w14:paraId="33F5899F" w14:textId="13E98696"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单输入多输出</w:t>
      </w:r>
      <w:r w:rsidRPr="005F0EDD">
        <w:rPr>
          <w:rFonts w:ascii="Times New Roman" w:hAnsi="Times New Roman" w:cs="Times New Roman"/>
          <w:kern w:val="0"/>
          <w:szCs w:val="21"/>
        </w:rPr>
        <w:t>(</w:t>
      </w:r>
      <w:r w:rsidR="001D1748" w:rsidRPr="001D1748">
        <w:rPr>
          <w:rFonts w:ascii="Times New Roman" w:hAnsi="Times New Roman" w:cs="Times New Roman"/>
          <w:kern w:val="0"/>
          <w:szCs w:val="21"/>
        </w:rPr>
        <w:t>SIMO, single-input multiple-output</w:t>
      </w:r>
      <w:r w:rsidRPr="005F0EDD">
        <w:rPr>
          <w:rFonts w:ascii="Times New Roman" w:hAnsi="Times New Roman" w:cs="Times New Roman"/>
          <w:kern w:val="0"/>
          <w:szCs w:val="21"/>
        </w:rPr>
        <w:t>)</w:t>
      </w:r>
      <w:r w:rsidRPr="005F0EDD">
        <w:rPr>
          <w:rFonts w:ascii="Times New Roman" w:hAnsi="Times New Roman" w:cs="Times New Roman"/>
          <w:kern w:val="0"/>
          <w:szCs w:val="21"/>
        </w:rPr>
        <w:t>信道。</w:t>
      </w:r>
    </w:p>
    <w:p w14:paraId="6DAD7A0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if isequal( Pij, 1/s * ones(r, s) )</w:t>
      </w:r>
    </w:p>
    <w:p w14:paraId="332EE2D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 = 1;</w:t>
      </w:r>
    </w:p>
    <w:p w14:paraId="28C02D0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else</w:t>
      </w:r>
    </w:p>
    <w:p w14:paraId="6F8CAC8D"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 = 2;</w:t>
      </w:r>
    </w:p>
    <w:p w14:paraId="02C487D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489C5597"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308C5FD2"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elseif s == 1</w:t>
      </w:r>
    </w:p>
    <w:p w14:paraId="74A0687A" w14:textId="77777777" w:rsidR="001D1748" w:rsidRPr="001D1748" w:rsidRDefault="001D1748" w:rsidP="001D1748">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1D1748">
        <w:rPr>
          <w:rFonts w:ascii="Times New Roman" w:hAnsi="Times New Roman" w:cs="Times New Roman"/>
          <w:kern w:val="0"/>
          <w:szCs w:val="21"/>
        </w:rPr>
        <w:t xml:space="preserve">    %% </w:t>
      </w:r>
    </w:p>
    <w:p w14:paraId="48D5164B" w14:textId="77777777" w:rsidR="001D1748" w:rsidRPr="001D1748" w:rsidRDefault="001D1748" w:rsidP="001D1748">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1D1748">
        <w:rPr>
          <w:rFonts w:ascii="Times New Roman" w:hAnsi="Times New Roman" w:cs="Times New Roman"/>
          <w:kern w:val="0"/>
          <w:szCs w:val="21"/>
        </w:rPr>
        <w:t xml:space="preserve">    % Pij = [1; ...; 1]</w:t>
      </w:r>
      <w:r w:rsidRPr="001D1748">
        <w:rPr>
          <w:rFonts w:ascii="Times New Roman" w:hAnsi="Times New Roman" w:cs="Times New Roman"/>
          <w:kern w:val="0"/>
          <w:szCs w:val="21"/>
        </w:rPr>
        <w:t>的多输入单输出</w:t>
      </w:r>
      <w:r w:rsidRPr="001D1748">
        <w:rPr>
          <w:rFonts w:ascii="Times New Roman" w:hAnsi="Times New Roman" w:cs="Times New Roman"/>
          <w:kern w:val="0"/>
          <w:szCs w:val="21"/>
        </w:rPr>
        <w:t>(MISO, multiple-input single-output)</w:t>
      </w:r>
      <w:r w:rsidRPr="001D1748">
        <w:rPr>
          <w:rFonts w:ascii="Times New Roman" w:hAnsi="Times New Roman" w:cs="Times New Roman"/>
          <w:kern w:val="0"/>
          <w:szCs w:val="21"/>
        </w:rPr>
        <w:t>确</w:t>
      </w:r>
    </w:p>
    <w:p w14:paraId="1444BD3B" w14:textId="31C50C65" w:rsidR="00C81E68" w:rsidRPr="005F0EDD" w:rsidRDefault="001D1748" w:rsidP="001D1748">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1D1748">
        <w:rPr>
          <w:rFonts w:ascii="Times New Roman" w:hAnsi="Times New Roman" w:cs="Times New Roman"/>
          <w:kern w:val="0"/>
          <w:szCs w:val="21"/>
        </w:rPr>
        <w:t xml:space="preserve">    % </w:t>
      </w:r>
      <w:r w:rsidRPr="001D1748">
        <w:rPr>
          <w:rFonts w:ascii="Times New Roman" w:hAnsi="Times New Roman" w:cs="Times New Roman"/>
          <w:kern w:val="0"/>
          <w:szCs w:val="21"/>
        </w:rPr>
        <w:t>定信道。</w:t>
      </w:r>
    </w:p>
    <w:p w14:paraId="2C1C2DEB"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 = 1;</w:t>
      </w:r>
    </w:p>
    <w:p w14:paraId="501A4DA9"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1C223C9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elseif symtc_Row(Pij) ~= 1</w:t>
      </w:r>
    </w:p>
    <w:p w14:paraId="687A36ED" w14:textId="59CCC96C"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多输入多输出</w:t>
      </w:r>
      <w:r w:rsidRPr="005F0EDD">
        <w:rPr>
          <w:rFonts w:ascii="Times New Roman" w:hAnsi="Times New Roman" w:cs="Times New Roman"/>
          <w:kern w:val="0"/>
          <w:szCs w:val="21"/>
        </w:rPr>
        <w:t>(</w:t>
      </w:r>
      <w:r w:rsidR="001D1748" w:rsidRPr="001D1748">
        <w:rPr>
          <w:rFonts w:ascii="Times New Roman" w:hAnsi="Times New Roman" w:cs="Times New Roman"/>
          <w:kern w:val="0"/>
          <w:szCs w:val="21"/>
        </w:rPr>
        <w:t>MIMO, multiple-input multiple-output</w:t>
      </w:r>
      <w:r w:rsidRPr="005F0EDD">
        <w:rPr>
          <w:rFonts w:ascii="Times New Roman" w:hAnsi="Times New Roman" w:cs="Times New Roman"/>
          <w:kern w:val="0"/>
          <w:szCs w:val="21"/>
        </w:rPr>
        <w:t>)</w:t>
      </w:r>
      <w:r w:rsidRPr="005F0EDD">
        <w:rPr>
          <w:rFonts w:ascii="Times New Roman" w:hAnsi="Times New Roman" w:cs="Times New Roman"/>
          <w:kern w:val="0"/>
          <w:szCs w:val="21"/>
        </w:rPr>
        <w:t>的非对称信道。</w:t>
      </w:r>
    </w:p>
    <w:p w14:paraId="339A2167"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 = 0;</w:t>
      </w:r>
    </w:p>
    <w:p w14:paraId="3B003732"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12525DA5"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elseif (symtc_Row(Pij) == 1) &amp;&amp; (symtc_Row(Pij') == 1)</w:t>
      </w:r>
    </w:p>
    <w:p w14:paraId="7CDF4CAB" w14:textId="17560A23"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多输入多输出</w:t>
      </w:r>
      <w:r w:rsidRPr="005F0EDD">
        <w:rPr>
          <w:rFonts w:ascii="Times New Roman" w:hAnsi="Times New Roman" w:cs="Times New Roman"/>
          <w:kern w:val="0"/>
          <w:szCs w:val="21"/>
        </w:rPr>
        <w:t>(</w:t>
      </w:r>
      <w:r w:rsidR="001D1748" w:rsidRPr="001D1748">
        <w:rPr>
          <w:rFonts w:ascii="Times New Roman" w:hAnsi="Times New Roman" w:cs="Times New Roman"/>
          <w:kern w:val="0"/>
          <w:szCs w:val="21"/>
        </w:rPr>
        <w:t>MIMO, multiple-input multiple-output</w:t>
      </w:r>
      <w:r w:rsidRPr="005F0EDD">
        <w:rPr>
          <w:rFonts w:ascii="Times New Roman" w:hAnsi="Times New Roman" w:cs="Times New Roman"/>
          <w:kern w:val="0"/>
          <w:szCs w:val="21"/>
        </w:rPr>
        <w:t>)</w:t>
      </w:r>
      <w:r w:rsidRPr="005F0EDD">
        <w:rPr>
          <w:rFonts w:ascii="Times New Roman" w:hAnsi="Times New Roman" w:cs="Times New Roman"/>
          <w:kern w:val="0"/>
          <w:szCs w:val="21"/>
        </w:rPr>
        <w:t>的对称信道。</w:t>
      </w:r>
    </w:p>
    <w:p w14:paraId="1D8D3223"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 = 1;</w:t>
      </w:r>
    </w:p>
    <w:p w14:paraId="4CC91F7D"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5AC9CFC8"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else</w:t>
      </w:r>
    </w:p>
    <w:p w14:paraId="0B350F8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0DA1D97B" w14:textId="621E294E"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多输入多输出</w:t>
      </w:r>
      <w:r w:rsidR="00AE6E5B" w:rsidRPr="005F0EDD">
        <w:rPr>
          <w:rFonts w:ascii="Times New Roman" w:hAnsi="Times New Roman" w:cs="Times New Roman"/>
          <w:kern w:val="0"/>
          <w:szCs w:val="21"/>
        </w:rPr>
        <w:t>(</w:t>
      </w:r>
      <w:r w:rsidR="00AE6E5B" w:rsidRPr="001D1748">
        <w:rPr>
          <w:rFonts w:ascii="Times New Roman" w:hAnsi="Times New Roman" w:cs="Times New Roman"/>
          <w:kern w:val="0"/>
          <w:szCs w:val="21"/>
        </w:rPr>
        <w:t>MIMO, multiple-input multiple-output</w:t>
      </w:r>
      <w:r w:rsidR="00AE6E5B" w:rsidRPr="005F0EDD">
        <w:rPr>
          <w:rFonts w:ascii="Times New Roman" w:hAnsi="Times New Roman" w:cs="Times New Roman"/>
          <w:kern w:val="0"/>
          <w:szCs w:val="21"/>
        </w:rPr>
        <w:t>)</w:t>
      </w:r>
      <w:r w:rsidRPr="005F0EDD">
        <w:rPr>
          <w:rFonts w:ascii="Times New Roman" w:hAnsi="Times New Roman" w:cs="Times New Roman"/>
          <w:kern w:val="0"/>
          <w:szCs w:val="21"/>
        </w:rPr>
        <w:t>的行对称信道；需要判</w:t>
      </w:r>
    </w:p>
    <w:p w14:paraId="15210DF1" w14:textId="0361E730"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00AE6E5B" w:rsidRPr="005F0EDD">
        <w:rPr>
          <w:rFonts w:ascii="Times New Roman" w:hAnsi="Times New Roman" w:cs="Times New Roman"/>
          <w:kern w:val="0"/>
          <w:szCs w:val="21"/>
        </w:rPr>
        <w:t>断是否是准对称</w:t>
      </w:r>
      <w:r w:rsidRPr="005F0EDD">
        <w:rPr>
          <w:rFonts w:ascii="Times New Roman" w:hAnsi="Times New Roman" w:cs="Times New Roman"/>
          <w:kern w:val="0"/>
          <w:szCs w:val="21"/>
        </w:rPr>
        <w:t>信道，若不是，则是一个非对称信道。</w:t>
      </w:r>
    </w:p>
    <w:p w14:paraId="30208A4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6B649FD3"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0E54550C"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544F5658"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找出含有相同元素的列并转置后排在一起。</w:t>
      </w:r>
    </w:p>
    <w:p w14:paraId="02B0558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tag = 1:s;</w:t>
      </w:r>
    </w:p>
    <w:p w14:paraId="41CDAA3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Pij_col = sort(Pij, 1);</w:t>
      </w:r>
    </w:p>
    <w:p w14:paraId="0A07736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5AE2C6C0"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for i = 1:s</w:t>
      </w:r>
    </w:p>
    <w:p w14:paraId="48EFA48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lastRenderedPageBreak/>
        <w:t xml:space="preserve">        for j = i:s</w:t>
      </w:r>
    </w:p>
    <w:p w14:paraId="2C8743F5"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if isequal( Pij_col(:,i), Pij_col(:,j) )</w:t>
      </w:r>
    </w:p>
    <w:p w14:paraId="5C46C5F9"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tag(j) = tag(i);</w:t>
      </w:r>
    </w:p>
    <w:p w14:paraId="2225D599"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208016E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6CFAE72B"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70833B4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Pij_sort = sortrows([tag; Pij]');</w:t>
      </w:r>
    </w:p>
    <w:p w14:paraId="7585165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0DB6C679"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37E8D2B8"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79E8B09C"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 </w:t>
      </w:r>
      <w:r w:rsidRPr="005F0EDD">
        <w:rPr>
          <w:rFonts w:ascii="Times New Roman" w:hAnsi="Times New Roman" w:cs="Times New Roman"/>
          <w:kern w:val="0"/>
          <w:szCs w:val="21"/>
        </w:rPr>
        <w:t>判断按列划分的几个含有相同元素的列组成的子矩阵是否是对称矩阵。</w:t>
      </w:r>
    </w:p>
    <w:p w14:paraId="6ECC53B8"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for i = 1:s</w:t>
      </w:r>
    </w:p>
    <w:p w14:paraId="2FB4AE35"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Pij_check = Pij_sort(  Pij_sort(:,1) == i, 2:end  );</w:t>
      </w:r>
    </w:p>
    <w:p w14:paraId="418C048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[nonzero,~]=size(Pij_check);</w:t>
      </w:r>
    </w:p>
    <w:p w14:paraId="3397017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if nonzero ~= 0</w:t>
      </w:r>
    </w:p>
    <w:p w14:paraId="431F27B0"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if Symtc_Chanl_mtx(Pij_check') ~= 1       % </w:t>
      </w:r>
      <w:r w:rsidRPr="005F0EDD">
        <w:rPr>
          <w:rFonts w:ascii="Times New Roman" w:hAnsi="Times New Roman" w:cs="Times New Roman"/>
          <w:kern w:val="0"/>
          <w:szCs w:val="21"/>
        </w:rPr>
        <w:t>递归调用本身</w:t>
      </w:r>
    </w:p>
    <w:p w14:paraId="1D426A6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 = 0;</w:t>
      </w:r>
    </w:p>
    <w:p w14:paraId="17F88E45"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break</w:t>
      </w:r>
    </w:p>
    <w:p w14:paraId="35769DEC"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22952AB2"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4F93BED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720CFF37"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77A7DB43"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if symtc == -1</w:t>
      </w:r>
    </w:p>
    <w:p w14:paraId="7D9383F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 = 2;</w:t>
      </w:r>
    </w:p>
    <w:p w14:paraId="1F3A607E"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1D947973"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p>
    <w:p w14:paraId="6403E2AD"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end</w:t>
      </w:r>
    </w:p>
    <w:p w14:paraId="041C060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421F1135"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end</w:t>
      </w:r>
    </w:p>
    <w:p w14:paraId="3CE3E49D"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0DC62405"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0560842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62BA5F59"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Sub-function: symtc_Row.</w:t>
      </w:r>
    </w:p>
    <w:p w14:paraId="22E8C65B"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function symtc_row = symtc_Row(mtx)</w:t>
      </w:r>
    </w:p>
    <w:p w14:paraId="570E4F8C"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SYMTC_ROW judge whether the matrix is row-symmetric.</w:t>
      </w:r>
    </w:p>
    <w:p w14:paraId="5B0E9A6E"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5A474F5E"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7CBCA81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6C890CC9"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Notation explanation</w:t>
      </w:r>
    </w:p>
    <w:p w14:paraId="60BC6F3B"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Input:</w:t>
      </w:r>
    </w:p>
    <w:p w14:paraId="3804202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mtx: r×s matrix;</w:t>
      </w:r>
    </w:p>
    <w:p w14:paraId="115212FF"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NOTICE: r &amp; s must be positive integers greater than 1 !</w:t>
      </w:r>
    </w:p>
    <w:p w14:paraId="14AF752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2A2E8C66"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Outputs:</w:t>
      </w:r>
    </w:p>
    <w:p w14:paraId="56CCEB1D"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symtc_row: judge whether the matrix mtx is row-symmetric;</w:t>
      </w:r>
    </w:p>
    <w:p w14:paraId="0E648B02"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①</w:t>
      </w:r>
      <w:r w:rsidRPr="005F0EDD">
        <w:rPr>
          <w:rFonts w:ascii="Times New Roman" w:hAnsi="Times New Roman" w:cs="Times New Roman"/>
          <w:kern w:val="0"/>
          <w:szCs w:val="21"/>
        </w:rPr>
        <w:t xml:space="preserve"> if mtx is    row-symmetric, symtc_row = 1;</w:t>
      </w:r>
    </w:p>
    <w:p w14:paraId="42358C8A"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宋体" w:eastAsia="宋体" w:hAnsi="宋体" w:cs="宋体" w:hint="eastAsia"/>
          <w:kern w:val="0"/>
          <w:szCs w:val="21"/>
        </w:rPr>
        <w:t>②</w:t>
      </w:r>
      <w:r w:rsidRPr="005F0EDD">
        <w:rPr>
          <w:rFonts w:ascii="Times New Roman" w:hAnsi="Times New Roman" w:cs="Times New Roman"/>
          <w:kern w:val="0"/>
          <w:szCs w:val="21"/>
        </w:rPr>
        <w:t xml:space="preserve"> if mtx isn't row-symmetric, symtc_row = 0;</w:t>
      </w:r>
    </w:p>
    <w:p w14:paraId="1B5D688C"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6980713D"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w:t>
      </w:r>
    </w:p>
    <w:p w14:paraId="7F851BB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[r, ~] = size(mtx);</w:t>
      </w:r>
    </w:p>
    <w:p w14:paraId="3084D3D5"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symtc_row = -1;                                       % symtc_row</w:t>
      </w:r>
      <w:r w:rsidRPr="005F0EDD">
        <w:rPr>
          <w:rFonts w:ascii="Times New Roman" w:hAnsi="Times New Roman" w:cs="Times New Roman"/>
          <w:kern w:val="0"/>
          <w:szCs w:val="21"/>
        </w:rPr>
        <w:t>初始化为</w:t>
      </w:r>
      <w:r w:rsidRPr="005F0EDD">
        <w:rPr>
          <w:rFonts w:ascii="Times New Roman" w:hAnsi="Times New Roman" w:cs="Times New Roman"/>
          <w:kern w:val="0"/>
          <w:szCs w:val="21"/>
        </w:rPr>
        <w:t>-1</w:t>
      </w:r>
    </w:p>
    <w:p w14:paraId="72BF6D90"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mtx_row = sort(mtx, 2);</w:t>
      </w:r>
    </w:p>
    <w:p w14:paraId="34DB2FB0"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57C14EE0"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w:t>
      </w:r>
      <w:r w:rsidRPr="005F0EDD">
        <w:rPr>
          <w:rFonts w:ascii="Times New Roman" w:hAnsi="Times New Roman" w:cs="Times New Roman"/>
          <w:kern w:val="0"/>
          <w:szCs w:val="21"/>
        </w:rPr>
        <w:t>判断是否关于输入对称</w:t>
      </w:r>
      <w:r w:rsidRPr="005F0EDD">
        <w:rPr>
          <w:rFonts w:ascii="Times New Roman" w:hAnsi="Times New Roman" w:cs="Times New Roman"/>
          <w:kern w:val="0"/>
          <w:szCs w:val="21"/>
        </w:rPr>
        <w:t>/</w:t>
      </w:r>
      <w:r w:rsidRPr="005F0EDD">
        <w:rPr>
          <w:rFonts w:ascii="Times New Roman" w:hAnsi="Times New Roman" w:cs="Times New Roman"/>
          <w:kern w:val="0"/>
          <w:szCs w:val="21"/>
        </w:rPr>
        <w:t>行对称。</w:t>
      </w:r>
    </w:p>
    <w:p w14:paraId="2DFBBC58"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for i = 1 : floor(log2(r))</w:t>
      </w:r>
    </w:p>
    <w:p w14:paraId="2D75550F"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if ~isequal(  mtx_row( 1:2^(i-1), : ), ...</w:t>
      </w:r>
    </w:p>
    <w:p w14:paraId="094CF92B"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lastRenderedPageBreak/>
        <w:t xml:space="preserve">            mtx_row( (2^(i-1)+1):2^i, : )  )</w:t>
      </w:r>
    </w:p>
    <w:p w14:paraId="68FF9C7E"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symtc_row = 0;                                % </w:t>
      </w:r>
      <w:r w:rsidRPr="005F0EDD">
        <w:rPr>
          <w:rFonts w:ascii="Times New Roman" w:hAnsi="Times New Roman" w:cs="Times New Roman"/>
          <w:kern w:val="0"/>
          <w:szCs w:val="21"/>
        </w:rPr>
        <w:t>不关于输入对称</w:t>
      </w:r>
    </w:p>
    <w:p w14:paraId="31237E9E"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break</w:t>
      </w:r>
    </w:p>
    <w:p w14:paraId="39BD3C0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end</w:t>
      </w:r>
    </w:p>
    <w:p w14:paraId="2BB3CC94"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end</w:t>
      </w:r>
    </w:p>
    <w:p w14:paraId="2BBC17EB"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69EE5727"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if (symtc_row == -1) &amp;&amp; isequal(mtx_row, flipud(mtx_row))</w:t>
      </w:r>
    </w:p>
    <w:p w14:paraId="779269A0"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symtc_row = 1;                                    % </w:t>
      </w:r>
      <w:r w:rsidRPr="005F0EDD">
        <w:rPr>
          <w:rFonts w:ascii="Times New Roman" w:hAnsi="Times New Roman" w:cs="Times New Roman"/>
          <w:kern w:val="0"/>
          <w:szCs w:val="21"/>
        </w:rPr>
        <w:t>关于输入对称</w:t>
      </w:r>
    </w:p>
    <w:p w14:paraId="46EB25FF"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elseif symtc_row == -1</w:t>
      </w:r>
    </w:p>
    <w:p w14:paraId="461D7FAD"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 xml:space="preserve">    symtc_row = 0;                                    % </w:t>
      </w:r>
      <w:r w:rsidRPr="005F0EDD">
        <w:rPr>
          <w:rFonts w:ascii="Times New Roman" w:hAnsi="Times New Roman" w:cs="Times New Roman"/>
          <w:kern w:val="0"/>
          <w:szCs w:val="21"/>
        </w:rPr>
        <w:t>不关于输入对称</w:t>
      </w:r>
    </w:p>
    <w:p w14:paraId="74B7FA18"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r w:rsidRPr="005F0EDD">
        <w:rPr>
          <w:rFonts w:ascii="Times New Roman" w:hAnsi="Times New Roman" w:cs="Times New Roman"/>
          <w:kern w:val="0"/>
          <w:szCs w:val="21"/>
        </w:rPr>
        <w:t>end</w:t>
      </w:r>
    </w:p>
    <w:p w14:paraId="51025A49"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hAnsi="Times New Roman" w:cs="Times New Roman"/>
          <w:kern w:val="0"/>
          <w:szCs w:val="21"/>
        </w:rPr>
      </w:pPr>
    </w:p>
    <w:p w14:paraId="624E8E31"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eastAsia="宋体" w:hAnsi="Times New Roman" w:cs="Times New Roman"/>
          <w:szCs w:val="21"/>
        </w:rPr>
      </w:pPr>
      <w:r>
        <w:rPr>
          <w:rFonts w:ascii="Times New Roman" w:hAnsi="Times New Roman" w:cs="Times New Roman"/>
          <w:kern w:val="0"/>
          <w:szCs w:val="21"/>
        </w:rPr>
        <w:t>e</w:t>
      </w:r>
      <w:r w:rsidRPr="005F0EDD">
        <w:rPr>
          <w:rFonts w:ascii="Times New Roman" w:hAnsi="Times New Roman" w:cs="Times New Roman"/>
          <w:kern w:val="0"/>
          <w:szCs w:val="21"/>
        </w:rPr>
        <w:t>nd</w:t>
      </w:r>
    </w:p>
    <w:p w14:paraId="7AB1C850" w14:textId="77777777" w:rsidR="00C81E68" w:rsidRPr="005F0EDD" w:rsidRDefault="00C81E68" w:rsidP="00920134">
      <w:pPr>
        <w:pStyle w:val="a7"/>
        <w:numPr>
          <w:ilvl w:val="0"/>
          <w:numId w:val="29"/>
        </w:numPr>
        <w:autoSpaceDE w:val="0"/>
        <w:autoSpaceDN w:val="0"/>
        <w:adjustRightInd w:val="0"/>
        <w:spacing w:line="0" w:lineRule="atLeast"/>
        <w:ind w:firstLineChars="0"/>
        <w:jc w:val="left"/>
        <w:rPr>
          <w:rFonts w:ascii="Times New Roman" w:eastAsia="宋体" w:hAnsi="Times New Roman" w:cs="Times New Roman"/>
          <w:szCs w:val="21"/>
        </w:rPr>
      </w:pPr>
    </w:p>
    <w:p w14:paraId="115E8F17" w14:textId="77777777" w:rsidR="00C81E68" w:rsidRPr="00EB2F18" w:rsidRDefault="00C81E68" w:rsidP="00920134">
      <w:pPr>
        <w:pStyle w:val="a7"/>
        <w:numPr>
          <w:ilvl w:val="0"/>
          <w:numId w:val="27"/>
        </w:numPr>
        <w:autoSpaceDE w:val="0"/>
        <w:autoSpaceDN w:val="0"/>
        <w:adjustRightInd w:val="0"/>
        <w:spacing w:beforeLines="100" w:before="312" w:afterLines="50" w:after="156" w:line="0" w:lineRule="atLeast"/>
        <w:ind w:firstLineChars="0"/>
        <w:outlineLvl w:val="3"/>
        <w:rPr>
          <w:rFonts w:ascii="Times New Roman" w:eastAsia="宋体" w:hAnsi="Times New Roman" w:cs="Times New Roman"/>
          <w:sz w:val="28"/>
          <w:szCs w:val="28"/>
        </w:rPr>
      </w:pPr>
      <w:bookmarkStart w:id="42" w:name="_Toc74866231"/>
      <w:bookmarkStart w:id="43" w:name="_Toc74897232"/>
      <w:r w:rsidRPr="00EB2F18">
        <w:rPr>
          <w:rFonts w:ascii="Times New Roman" w:eastAsia="宋体" w:hAnsi="Times New Roman" w:cs="Times New Roman"/>
          <w:sz w:val="28"/>
          <w:szCs w:val="28"/>
        </w:rPr>
        <w:t>Channel_capacity_symtc_algrtm.m</w:t>
      </w:r>
      <w:r w:rsidRPr="00EB2F18">
        <w:rPr>
          <w:rFonts w:ascii="Times New Roman" w:eastAsia="宋体" w:hAnsi="Times New Roman" w:cs="Times New Roman" w:hint="eastAsia"/>
          <w:sz w:val="28"/>
          <w:szCs w:val="28"/>
        </w:rPr>
        <w:t>函数</w:t>
      </w:r>
      <w:bookmarkEnd w:id="42"/>
      <w:bookmarkEnd w:id="43"/>
    </w:p>
    <w:p w14:paraId="73A419BA"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function chcp_result = Channel_capacity_symtc_algrtm(Pij)</w:t>
      </w:r>
    </w:p>
    <w:p w14:paraId="797BF37F"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CHANNEL_CAPACITY_SYMTC_ALGRTM  Algorithm of channel capacity for DMC</w:t>
      </w:r>
    </w:p>
    <w:p w14:paraId="233943F4"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matrix that satisfy the definition of</w:t>
      </w:r>
    </w:p>
    <w:p w14:paraId="66F0A202"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symmetric or para-symmetric channel</w:t>
      </w:r>
    </w:p>
    <w:p w14:paraId="388413AC"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transition probability matrix, the channel</w:t>
      </w:r>
    </w:p>
    <w:p w14:paraId="3DF38B5F"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capacity(C) and optimal source</w:t>
      </w:r>
    </w:p>
    <w:p w14:paraId="433685D7"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distribution(Pi) can be calculated by this</w:t>
      </w:r>
    </w:p>
    <w:p w14:paraId="1DB96A24"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function.</w:t>
      </w:r>
    </w:p>
    <w:p w14:paraId="6D29A32B"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w:t>
      </w:r>
    </w:p>
    <w:p w14:paraId="71659C62"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w:t>
      </w:r>
    </w:p>
    <w:p w14:paraId="622D4DDE"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w:t>
      </w:r>
    </w:p>
    <w:p w14:paraId="7F1117A2"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Notation explanation</w:t>
      </w:r>
    </w:p>
    <w:p w14:paraId="4DC4A7D3"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w:t>
      </w:r>
    </w:p>
    <w:p w14:paraId="0C671ACE"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Input:</w:t>
      </w:r>
    </w:p>
    <w:p w14:paraId="6A7BF972"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Pij: channel transition probability matrix;</w:t>
      </w:r>
    </w:p>
    <w:p w14:paraId="311D757D"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w:t>
      </w:r>
    </w:p>
    <w:p w14:paraId="5231058A"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Output:</w:t>
      </w:r>
    </w:p>
    <w:p w14:paraId="3DAE63C3"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chcp_result</w:t>
      </w:r>
    </w:p>
    <w:p w14:paraId="66360781"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structure variable</w:t>
      </w:r>
    </w:p>
    <w:p w14:paraId="41CACDA2"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Pi       : optimal source distribution(equal probability</w:t>
      </w:r>
    </w:p>
    <w:p w14:paraId="1C3F9DAA"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distribution);</w:t>
      </w:r>
    </w:p>
    <w:p w14:paraId="4F90461E"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C        : channel capacity, unit: bit/symbol;</w:t>
      </w:r>
    </w:p>
    <w:p w14:paraId="6CDED20D"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k        : default to 1;</w:t>
      </w:r>
    </w:p>
    <w:p w14:paraId="3B2D1ECE"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variation: default to 0.</w:t>
      </w:r>
    </w:p>
    <w:p w14:paraId="4D0395D5"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w:t>
      </w:r>
    </w:p>
    <w:p w14:paraId="1D97F3C8"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w:t>
      </w:r>
    </w:p>
    <w:p w14:paraId="69700C9B"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w:t>
      </w:r>
    </w:p>
    <w:p w14:paraId="0AA0850E"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 Date: 2021-06-15 20:56:09</w:t>
      </w:r>
    </w:p>
    <w:p w14:paraId="4B1D2F65"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Author: Huang He</w:t>
      </w:r>
    </w:p>
    <w:p w14:paraId="39B01035"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E-mail: 2327012749@qq.com</w:t>
      </w:r>
    </w:p>
    <w:p w14:paraId="326A84EA"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p>
    <w:p w14:paraId="3B79DFAC"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w:t>
      </w:r>
    </w:p>
    <w:p w14:paraId="4D869B15"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[r, ~] = size(Pij);</w:t>
      </w:r>
    </w:p>
    <w:p w14:paraId="3FF8470D"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chcp_result.Pi = 1/r * ones(r, 1);</w:t>
      </w:r>
    </w:p>
    <w:p w14:paraId="32CA9012"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p>
    <w:p w14:paraId="2005CDEB"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rmmissing:  Removes missing entries (eg. NaN caused by 0*log2(0))</w:t>
      </w:r>
    </w:p>
    <w:p w14:paraId="19B97FDF"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from an array or table.</w:t>
      </w:r>
    </w:p>
    <w:p w14:paraId="7C6B5D22"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chcp_result.C = ...</w:t>
      </w:r>
    </w:p>
    <w:p w14:paraId="3DE0DA5C"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 xml:space="preserve">    sum(rmmissing( Pij(1,:) .* log2(Pij(1,:) .* r ./ sum(Pij, 1)) ));</w:t>
      </w:r>
    </w:p>
    <w:p w14:paraId="7625E2BF"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p>
    <w:p w14:paraId="2678A5BC"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chcp_result.k = 1;</w:t>
      </w:r>
    </w:p>
    <w:p w14:paraId="7D7AE9F2"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r w:rsidRPr="00D762E2">
        <w:rPr>
          <w:rFonts w:ascii="Times New Roman" w:hAnsi="Times New Roman" w:cs="Times New Roman"/>
          <w:kern w:val="0"/>
          <w:szCs w:val="21"/>
        </w:rPr>
        <w:t>chcp_result.variation = 0;</w:t>
      </w:r>
    </w:p>
    <w:p w14:paraId="6F6DE225"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hAnsi="Times New Roman" w:cs="Times New Roman"/>
          <w:kern w:val="0"/>
          <w:szCs w:val="21"/>
        </w:rPr>
      </w:pPr>
    </w:p>
    <w:p w14:paraId="6589A1BF"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eastAsia="宋体" w:hAnsi="Times New Roman" w:cs="Times New Roman"/>
          <w:szCs w:val="21"/>
        </w:rPr>
      </w:pPr>
      <w:r>
        <w:rPr>
          <w:rFonts w:ascii="Times New Roman" w:hAnsi="Times New Roman" w:cs="Times New Roman"/>
          <w:kern w:val="0"/>
          <w:szCs w:val="21"/>
        </w:rPr>
        <w:t>e</w:t>
      </w:r>
      <w:r w:rsidRPr="00D762E2">
        <w:rPr>
          <w:rFonts w:ascii="Times New Roman" w:hAnsi="Times New Roman" w:cs="Times New Roman"/>
          <w:kern w:val="0"/>
          <w:szCs w:val="21"/>
        </w:rPr>
        <w:t>nd</w:t>
      </w:r>
    </w:p>
    <w:p w14:paraId="6C0F0369" w14:textId="77777777" w:rsidR="00C81E68" w:rsidRPr="00D762E2" w:rsidRDefault="00C81E68" w:rsidP="00920134">
      <w:pPr>
        <w:pStyle w:val="a7"/>
        <w:numPr>
          <w:ilvl w:val="0"/>
          <w:numId w:val="30"/>
        </w:numPr>
        <w:autoSpaceDE w:val="0"/>
        <w:autoSpaceDN w:val="0"/>
        <w:adjustRightInd w:val="0"/>
        <w:spacing w:line="0" w:lineRule="atLeast"/>
        <w:ind w:firstLineChars="0"/>
        <w:jc w:val="left"/>
        <w:rPr>
          <w:rFonts w:ascii="Times New Roman" w:eastAsia="宋体" w:hAnsi="Times New Roman" w:cs="Times New Roman"/>
          <w:szCs w:val="21"/>
        </w:rPr>
      </w:pPr>
    </w:p>
    <w:p w14:paraId="1702C9FC" w14:textId="77777777" w:rsidR="00C81E68" w:rsidRPr="00EB2F18" w:rsidRDefault="00C81E68" w:rsidP="00920134">
      <w:pPr>
        <w:pStyle w:val="a7"/>
        <w:numPr>
          <w:ilvl w:val="0"/>
          <w:numId w:val="27"/>
        </w:numPr>
        <w:autoSpaceDE w:val="0"/>
        <w:autoSpaceDN w:val="0"/>
        <w:adjustRightInd w:val="0"/>
        <w:spacing w:beforeLines="100" w:before="312" w:afterLines="50" w:after="156" w:line="0" w:lineRule="atLeast"/>
        <w:ind w:firstLineChars="0"/>
        <w:outlineLvl w:val="3"/>
        <w:rPr>
          <w:rFonts w:ascii="Times New Roman" w:eastAsia="宋体" w:hAnsi="Times New Roman" w:cs="Times New Roman"/>
          <w:sz w:val="28"/>
          <w:szCs w:val="28"/>
        </w:rPr>
      </w:pPr>
      <w:bookmarkStart w:id="44" w:name="_Toc74866232"/>
      <w:bookmarkStart w:id="45" w:name="_Toc74897233"/>
      <w:r w:rsidRPr="00EB2F18">
        <w:rPr>
          <w:rFonts w:ascii="Times New Roman" w:eastAsia="宋体" w:hAnsi="Times New Roman" w:cs="Times New Roman"/>
          <w:sz w:val="28"/>
          <w:szCs w:val="28"/>
        </w:rPr>
        <w:t>Channel_capacity_nonSngr_algrtm.m</w:t>
      </w:r>
      <w:r w:rsidRPr="00EB2F18">
        <w:rPr>
          <w:rFonts w:ascii="Times New Roman" w:eastAsia="宋体" w:hAnsi="Times New Roman" w:cs="Times New Roman" w:hint="eastAsia"/>
          <w:sz w:val="28"/>
          <w:szCs w:val="28"/>
        </w:rPr>
        <w:t>函数</w:t>
      </w:r>
      <w:bookmarkEnd w:id="44"/>
      <w:bookmarkEnd w:id="45"/>
    </w:p>
    <w:p w14:paraId="610B7F51"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function chcp_result = Channel_capacity_nonSngr_algrtm(Pij, delta)</w:t>
      </w:r>
    </w:p>
    <w:p w14:paraId="11203E2A"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CHANNEL_CAPACITY_NONSNGR_ALGRTM  Algorithm of channel capacity for DMC</w:t>
      </w:r>
    </w:p>
    <w:p w14:paraId="1CFD8EC7"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matrix that satisfy the definition of</w:t>
      </w:r>
    </w:p>
    <w:p w14:paraId="465B20A4"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nonsingular asymmetric channel</w:t>
      </w:r>
    </w:p>
    <w:p w14:paraId="30FFFDD5"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transition probability matrix, the</w:t>
      </w:r>
    </w:p>
    <w:p w14:paraId="67B9AE71"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channel capacity(C) and optimal source</w:t>
      </w:r>
    </w:p>
    <w:p w14:paraId="59660BA0"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distribution(Pi) can be calculated by</w:t>
      </w:r>
    </w:p>
    <w:p w14:paraId="3AD8EC84"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this function.</w:t>
      </w:r>
    </w:p>
    <w:p w14:paraId="2EF6534E"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w:t>
      </w:r>
    </w:p>
    <w:p w14:paraId="3AE69886"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w:t>
      </w:r>
    </w:p>
    <w:p w14:paraId="3B762791"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w:t>
      </w:r>
    </w:p>
    <w:p w14:paraId="3ED8CC2E"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Notation explanation</w:t>
      </w:r>
    </w:p>
    <w:p w14:paraId="1E1DC6C5"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w:t>
      </w:r>
    </w:p>
    <w:p w14:paraId="775F4709"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Inputs:</w:t>
      </w:r>
    </w:p>
    <w:p w14:paraId="1D350B73"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Pij  : channel transition probability matrix;</w:t>
      </w:r>
    </w:p>
    <w:p w14:paraId="1704F2E7"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delta: channel capacity relative error threshold δ.</w:t>
      </w:r>
    </w:p>
    <w:p w14:paraId="33E73D45"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w:t>
      </w:r>
    </w:p>
    <w:p w14:paraId="49264021"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Output:</w:t>
      </w:r>
    </w:p>
    <w:p w14:paraId="5B771771"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chcp_result</w:t>
      </w:r>
    </w:p>
    <w:p w14:paraId="02CB21A5"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structure variable</w:t>
      </w:r>
    </w:p>
    <w:p w14:paraId="45D67761"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Pi       : optimal source distribution;</w:t>
      </w:r>
    </w:p>
    <w:p w14:paraId="4FAEA62C"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C        : channel capacity scalar or array, unit: bit/symbol;</w:t>
      </w:r>
    </w:p>
    <w:p w14:paraId="7A29BFF8"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k        : temporarily default to 1, if the optimal source</w:t>
      </w:r>
    </w:p>
    <w:p w14:paraId="2EB69311"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distribution(Pi) takes values on the boundary, set</w:t>
      </w:r>
    </w:p>
    <w:p w14:paraId="2D34C453"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to -1;</w:t>
      </w:r>
    </w:p>
    <w:p w14:paraId="5C5C7320"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variation: default to 0, if the optimal source distribution(Pi)</w:t>
      </w:r>
    </w:p>
    <w:p w14:paraId="61B97DB2"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takes values on the boundary, it's a array.</w:t>
      </w:r>
    </w:p>
    <w:p w14:paraId="24180529"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w:t>
      </w:r>
    </w:p>
    <w:p w14:paraId="488AB429"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w:t>
      </w:r>
    </w:p>
    <w:p w14:paraId="0C2E6090"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w:t>
      </w:r>
    </w:p>
    <w:p w14:paraId="6A3B3BB8"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 Date: 2021-06-15 21:55:52</w:t>
      </w:r>
    </w:p>
    <w:p w14:paraId="7D6EDFA7"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Author: Huang He</w:t>
      </w:r>
    </w:p>
    <w:p w14:paraId="2186F365"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E-mail: 2327012749@qq.com</w:t>
      </w:r>
    </w:p>
    <w:p w14:paraId="5134288E"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p>
    <w:p w14:paraId="5904B8A2"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w:t>
      </w:r>
    </w:p>
    <w:p w14:paraId="252C1205"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chcp_result.k = 1;</w:t>
      </w:r>
    </w:p>
    <w:p w14:paraId="26BC0443"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[r, ~] = size(Pij);</w:t>
      </w:r>
    </w:p>
    <w:p w14:paraId="15FC4BE5"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h_Yx = zeros(r, 1);</w:t>
      </w:r>
    </w:p>
    <w:p w14:paraId="0AF84399"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for i = 1:r</w:t>
      </w:r>
    </w:p>
    <w:p w14:paraId="7145E8EB"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xml:space="preserve">    h_Yx(i) = sum(rmmissing(Pij(i, :) .* log2(Pij(i, :))));</w:t>
      </w:r>
    </w:p>
    <w:p w14:paraId="2205833F"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end</w:t>
      </w:r>
    </w:p>
    <w:p w14:paraId="4888D5BD"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p>
    <w:p w14:paraId="447C82EF"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beta = Pij \ h_Yx;</w:t>
      </w:r>
    </w:p>
    <w:p w14:paraId="77B7EB67"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chcp_result.C = log2(sum(2 .^ beta));</w:t>
      </w:r>
    </w:p>
    <w:p w14:paraId="65CED3CA"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Pj = 2 .^ (beta - chcp_result.C);</w:t>
      </w:r>
    </w:p>
    <w:p w14:paraId="4A9FD282"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chcp_result.Pi = Pij' \ Pj;</w:t>
      </w:r>
    </w:p>
    <w:p w14:paraId="705BB52B"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chcp_result.variation = 0;</w:t>
      </w:r>
    </w:p>
    <w:p w14:paraId="09421AB3"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p>
    <w:p w14:paraId="4807040B"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if sum(chcp_result.Pi&lt;0) &gt; 0</w:t>
      </w:r>
    </w:p>
    <w:p w14:paraId="5032EA9E"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xml:space="preserve">    %% </w:t>
      </w:r>
      <w:r w:rsidRPr="006032F1">
        <w:rPr>
          <w:rFonts w:ascii="Times New Roman" w:hAnsi="Times New Roman" w:cs="Times New Roman"/>
          <w:kern w:val="0"/>
          <w:szCs w:val="21"/>
        </w:rPr>
        <w:t>输入分布在边界上取值时，求解十分麻烦，调用迭代算法函数求解。</w:t>
      </w:r>
    </w:p>
    <w:p w14:paraId="4C5F9A52"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xml:space="preserve">    % </w:t>
      </w:r>
      <w:r w:rsidRPr="006032F1">
        <w:rPr>
          <w:rFonts w:ascii="Times New Roman" w:hAnsi="Times New Roman" w:cs="Times New Roman"/>
          <w:kern w:val="0"/>
          <w:szCs w:val="21"/>
        </w:rPr>
        <w:t>调用</w:t>
      </w:r>
      <w:r w:rsidRPr="006032F1">
        <w:rPr>
          <w:rFonts w:ascii="Times New Roman" w:hAnsi="Times New Roman" w:cs="Times New Roman"/>
          <w:kern w:val="0"/>
          <w:szCs w:val="21"/>
        </w:rPr>
        <w:t>Channel_capacity_itrtn_algrtm.m</w:t>
      </w:r>
      <w:r w:rsidRPr="006032F1">
        <w:rPr>
          <w:rFonts w:ascii="Times New Roman" w:hAnsi="Times New Roman" w:cs="Times New Roman"/>
          <w:kern w:val="0"/>
          <w:szCs w:val="21"/>
        </w:rPr>
        <w:t>函数。</w:t>
      </w:r>
    </w:p>
    <w:p w14:paraId="0AB01D59"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xml:space="preserve">    chcp_result = Channel_capacity_itrtn_algrtm(Pij, delta);</w:t>
      </w:r>
    </w:p>
    <w:p w14:paraId="2162A5D7"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 xml:space="preserve">    chcp_result.k = -1;</w:t>
      </w:r>
    </w:p>
    <w:p w14:paraId="60810005"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r w:rsidRPr="006032F1">
        <w:rPr>
          <w:rFonts w:ascii="Times New Roman" w:hAnsi="Times New Roman" w:cs="Times New Roman"/>
          <w:kern w:val="0"/>
          <w:szCs w:val="21"/>
        </w:rPr>
        <w:t>end</w:t>
      </w:r>
    </w:p>
    <w:p w14:paraId="4FEAB4A1"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Times New Roman" w:hAnsi="Times New Roman" w:cs="Times New Roman"/>
          <w:kern w:val="0"/>
          <w:szCs w:val="21"/>
        </w:rPr>
      </w:pPr>
    </w:p>
    <w:p w14:paraId="7A206524"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宋体" w:eastAsia="宋体" w:hAnsi="宋体" w:cs="Times New Roman"/>
          <w:sz w:val="24"/>
          <w:szCs w:val="24"/>
        </w:rPr>
      </w:pPr>
      <w:r>
        <w:rPr>
          <w:rFonts w:ascii="Times New Roman" w:hAnsi="Times New Roman" w:cs="Times New Roman" w:hint="eastAsia"/>
          <w:kern w:val="0"/>
          <w:szCs w:val="21"/>
        </w:rPr>
        <w:t>e</w:t>
      </w:r>
      <w:r w:rsidRPr="006032F1">
        <w:rPr>
          <w:rFonts w:ascii="Times New Roman" w:hAnsi="Times New Roman" w:cs="Times New Roman"/>
          <w:kern w:val="0"/>
          <w:szCs w:val="21"/>
        </w:rPr>
        <w:t>nd</w:t>
      </w:r>
    </w:p>
    <w:p w14:paraId="47D5226B" w14:textId="77777777" w:rsidR="00C81E68" w:rsidRPr="006032F1" w:rsidRDefault="00C81E68" w:rsidP="00920134">
      <w:pPr>
        <w:pStyle w:val="a7"/>
        <w:numPr>
          <w:ilvl w:val="0"/>
          <w:numId w:val="31"/>
        </w:numPr>
        <w:autoSpaceDE w:val="0"/>
        <w:autoSpaceDN w:val="0"/>
        <w:adjustRightInd w:val="0"/>
        <w:spacing w:line="0" w:lineRule="atLeast"/>
        <w:ind w:firstLineChars="0"/>
        <w:jc w:val="left"/>
        <w:rPr>
          <w:rFonts w:ascii="宋体" w:eastAsia="宋体" w:hAnsi="宋体" w:cs="Times New Roman"/>
          <w:sz w:val="24"/>
          <w:szCs w:val="24"/>
        </w:rPr>
      </w:pPr>
    </w:p>
    <w:p w14:paraId="569644F4" w14:textId="77777777" w:rsidR="00C81E68" w:rsidRPr="00EB2F18" w:rsidRDefault="00C81E68" w:rsidP="00920134">
      <w:pPr>
        <w:pStyle w:val="a7"/>
        <w:numPr>
          <w:ilvl w:val="0"/>
          <w:numId w:val="27"/>
        </w:numPr>
        <w:autoSpaceDE w:val="0"/>
        <w:autoSpaceDN w:val="0"/>
        <w:adjustRightInd w:val="0"/>
        <w:spacing w:beforeLines="100" w:before="312" w:afterLines="50" w:after="156" w:line="0" w:lineRule="atLeast"/>
        <w:ind w:firstLineChars="0"/>
        <w:outlineLvl w:val="3"/>
        <w:rPr>
          <w:rFonts w:ascii="Times New Roman" w:eastAsia="宋体" w:hAnsi="Times New Roman" w:cs="Times New Roman"/>
          <w:sz w:val="28"/>
          <w:szCs w:val="28"/>
        </w:rPr>
      </w:pPr>
      <w:bookmarkStart w:id="46" w:name="_Toc74866233"/>
      <w:bookmarkStart w:id="47" w:name="_Toc74897234"/>
      <w:r w:rsidRPr="00EB2F18">
        <w:rPr>
          <w:rFonts w:ascii="Times New Roman" w:eastAsia="宋体" w:hAnsi="Times New Roman" w:cs="Times New Roman"/>
          <w:sz w:val="28"/>
          <w:szCs w:val="28"/>
        </w:rPr>
        <w:t>Channel_capacity_itrtn_algrtm.m</w:t>
      </w:r>
      <w:r w:rsidRPr="00EB2F18">
        <w:rPr>
          <w:rFonts w:ascii="Times New Roman" w:eastAsia="宋体" w:hAnsi="Times New Roman" w:cs="Times New Roman" w:hint="eastAsia"/>
          <w:sz w:val="28"/>
          <w:szCs w:val="28"/>
        </w:rPr>
        <w:t>函数</w:t>
      </w:r>
      <w:bookmarkEnd w:id="46"/>
      <w:bookmarkEnd w:id="47"/>
    </w:p>
    <w:p w14:paraId="5DE01590"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function chcp_result = Channel_capacity_itrtn_algrtm(Pij, delta)</w:t>
      </w:r>
    </w:p>
    <w:p w14:paraId="78A815BE"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CHANNEL_CAPACITY_ITRTN_ALGRTM  Iterative algorithm of channel capacity;</w:t>
      </w:r>
    </w:p>
    <w:p w14:paraId="63571175"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ACTUALLY, for ALL DMC matrix that</w:t>
      </w:r>
    </w:p>
    <w:p w14:paraId="1E45A407"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satisfy the definition of channel</w:t>
      </w:r>
    </w:p>
    <w:p w14:paraId="70B250F2"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transition probability matrix, the channel</w:t>
      </w:r>
    </w:p>
    <w:p w14:paraId="03D83ACB"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capacity(C) and optimal source</w:t>
      </w:r>
    </w:p>
    <w:p w14:paraId="1954405C"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distribution(Pi) can be calculated by this</w:t>
      </w:r>
    </w:p>
    <w:p w14:paraId="5035CF41"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function.</w:t>
      </w:r>
    </w:p>
    <w:p w14:paraId="3B5CD58B"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w:t>
      </w:r>
    </w:p>
    <w:p w14:paraId="737902AB"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w:t>
      </w:r>
    </w:p>
    <w:p w14:paraId="04685DC6"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w:t>
      </w:r>
    </w:p>
    <w:p w14:paraId="32E22DF4"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Notation explanation</w:t>
      </w:r>
    </w:p>
    <w:p w14:paraId="2A09A5E2"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w:t>
      </w:r>
    </w:p>
    <w:p w14:paraId="4F2DAA70"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Inputs:</w:t>
      </w:r>
    </w:p>
    <w:p w14:paraId="25F074A3"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Pij  : channel transition probability matrix;</w:t>
      </w:r>
    </w:p>
    <w:p w14:paraId="14B764EA"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delta: channel capacity relative error threshold δ.</w:t>
      </w:r>
    </w:p>
    <w:p w14:paraId="5AA7145C"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w:t>
      </w:r>
    </w:p>
    <w:p w14:paraId="56C505D5"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Output:</w:t>
      </w:r>
    </w:p>
    <w:p w14:paraId="5F7D923F"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chcp_result</w:t>
      </w:r>
    </w:p>
    <w:p w14:paraId="6F605ADE"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structure variable</w:t>
      </w:r>
    </w:p>
    <w:p w14:paraId="5E8AEAA3"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Pi       : optimal source distribution;</w:t>
      </w:r>
    </w:p>
    <w:p w14:paraId="12584FF3"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C        : channel capacity sequence generated in iteration</w:t>
      </w:r>
    </w:p>
    <w:p w14:paraId="60FFE3DC"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process, unit: bit/symbol;</w:t>
      </w:r>
    </w:p>
    <w:p w14:paraId="53D54CCE"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k        : iterations;</w:t>
      </w:r>
    </w:p>
    <w:p w14:paraId="38F06B87"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variation: relative error sequence generated in iteration</w:t>
      </w:r>
    </w:p>
    <w:p w14:paraId="7A59FB12"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process.</w:t>
      </w:r>
    </w:p>
    <w:p w14:paraId="6901EA5B"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w:t>
      </w:r>
    </w:p>
    <w:p w14:paraId="098898FA"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w:t>
      </w:r>
    </w:p>
    <w:p w14:paraId="58616238"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w:t>
      </w:r>
    </w:p>
    <w:p w14:paraId="2B01EF6A"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 Date: 2021-06-14 16:21:50</w:t>
      </w:r>
    </w:p>
    <w:p w14:paraId="044A6CA9"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Author: Huang He</w:t>
      </w:r>
    </w:p>
    <w:p w14:paraId="363736E2"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E-mail: 2327012749@qq.com</w:t>
      </w:r>
    </w:p>
    <w:p w14:paraId="7F414B5F"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p>
    <w:p w14:paraId="06F58276"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w:t>
      </w:r>
      <w:r w:rsidRPr="001946A6">
        <w:rPr>
          <w:rFonts w:ascii="Times New Roman" w:hAnsi="Times New Roman" w:cs="Times New Roman"/>
          <w:kern w:val="0"/>
          <w:szCs w:val="21"/>
        </w:rPr>
        <w:t>初始化。</w:t>
      </w:r>
    </w:p>
    <w:p w14:paraId="139AA197"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[r, ~] = size(Pij);</w:t>
      </w:r>
    </w:p>
    <w:p w14:paraId="2E35E497"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k = 0;                                     % </w:t>
      </w:r>
      <w:r w:rsidRPr="001946A6">
        <w:rPr>
          <w:rFonts w:ascii="Times New Roman" w:hAnsi="Times New Roman" w:cs="Times New Roman"/>
          <w:kern w:val="0"/>
          <w:szCs w:val="21"/>
        </w:rPr>
        <w:t>置迭代计数器</w:t>
      </w:r>
      <w:r w:rsidRPr="001946A6">
        <w:rPr>
          <w:rFonts w:ascii="Times New Roman" w:hAnsi="Times New Roman" w:cs="Times New Roman"/>
          <w:kern w:val="0"/>
          <w:szCs w:val="21"/>
        </w:rPr>
        <w:t>k=0</w:t>
      </w:r>
    </w:p>
    <w:p w14:paraId="648F3A50"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chcp_result.C = -inf;                      % </w:t>
      </w:r>
      <w:r w:rsidRPr="001946A6">
        <w:rPr>
          <w:rFonts w:ascii="Times New Roman" w:hAnsi="Times New Roman" w:cs="Times New Roman"/>
          <w:kern w:val="0"/>
          <w:szCs w:val="21"/>
        </w:rPr>
        <w:t>置迭代初始值</w:t>
      </w:r>
      <w:r w:rsidRPr="001946A6">
        <w:rPr>
          <w:rFonts w:ascii="Times New Roman" w:hAnsi="Times New Roman" w:cs="Times New Roman"/>
          <w:kern w:val="0"/>
          <w:szCs w:val="21"/>
        </w:rPr>
        <w:t>C=-∞</w:t>
      </w:r>
    </w:p>
    <w:p w14:paraId="65BCF783"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chcp_result.Pi(1:r) = 1/r;                 % </w:t>
      </w:r>
      <w:r w:rsidRPr="001946A6">
        <w:rPr>
          <w:rFonts w:ascii="Times New Roman" w:hAnsi="Times New Roman" w:cs="Times New Roman"/>
          <w:kern w:val="0"/>
          <w:szCs w:val="21"/>
        </w:rPr>
        <w:t>信源分布</w:t>
      </w:r>
      <w:r w:rsidRPr="001946A6">
        <w:rPr>
          <w:rFonts w:ascii="Times New Roman" w:hAnsi="Times New Roman" w:cs="Times New Roman"/>
          <w:kern w:val="0"/>
          <w:szCs w:val="21"/>
        </w:rPr>
        <w:t>Pi</w:t>
      </w:r>
      <w:r w:rsidRPr="001946A6">
        <w:rPr>
          <w:rFonts w:ascii="Times New Roman" w:hAnsi="Times New Roman" w:cs="Times New Roman"/>
          <w:kern w:val="0"/>
          <w:szCs w:val="21"/>
        </w:rPr>
        <w:t>初始化为均匀分布</w:t>
      </w:r>
    </w:p>
    <w:p w14:paraId="1D703E60"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num = zeros(1,r);</w:t>
      </w:r>
    </w:p>
    <w:p w14:paraId="76159DEC"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p>
    <w:p w14:paraId="365857A7"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w:t>
      </w:r>
      <w:r w:rsidRPr="001946A6">
        <w:rPr>
          <w:rFonts w:ascii="Times New Roman" w:hAnsi="Times New Roman" w:cs="Times New Roman"/>
          <w:kern w:val="0"/>
          <w:szCs w:val="21"/>
        </w:rPr>
        <w:t>迭代设置。</w:t>
      </w:r>
    </w:p>
    <w:p w14:paraId="76277150"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error(1) = delta+1;</w:t>
      </w:r>
    </w:p>
    <w:p w14:paraId="62330D7C"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lastRenderedPageBreak/>
        <w:t xml:space="preserve">while error(k+1) &gt; delta                   % </w:t>
      </w:r>
      <w:r w:rsidRPr="001946A6">
        <w:rPr>
          <w:rFonts w:ascii="Times New Roman" w:hAnsi="Times New Roman" w:cs="Times New Roman"/>
          <w:kern w:val="0"/>
          <w:szCs w:val="21"/>
        </w:rPr>
        <w:t>若相对误差大于门限值</w:t>
      </w:r>
      <w:r w:rsidRPr="001946A6">
        <w:rPr>
          <w:rFonts w:ascii="Times New Roman" w:hAnsi="Times New Roman" w:cs="Times New Roman"/>
          <w:kern w:val="0"/>
          <w:szCs w:val="21"/>
        </w:rPr>
        <w:t>,</w:t>
      </w:r>
      <w:r w:rsidRPr="001946A6">
        <w:rPr>
          <w:rFonts w:ascii="Times New Roman" w:hAnsi="Times New Roman" w:cs="Times New Roman"/>
          <w:kern w:val="0"/>
          <w:szCs w:val="21"/>
        </w:rPr>
        <w:t>则进行迭代</w:t>
      </w:r>
    </w:p>
    <w:p w14:paraId="5B993EF6"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k = k+1;                               % </w:t>
      </w:r>
      <w:r w:rsidRPr="001946A6">
        <w:rPr>
          <w:rFonts w:ascii="Times New Roman" w:hAnsi="Times New Roman" w:cs="Times New Roman"/>
          <w:kern w:val="0"/>
          <w:szCs w:val="21"/>
        </w:rPr>
        <w:t>迭代计数器加一</w:t>
      </w:r>
    </w:p>
    <w:p w14:paraId="2111594E"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w:t>
      </w:r>
    </w:p>
    <w:p w14:paraId="319BDB6E"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 </w:t>
      </w:r>
      <w:r w:rsidRPr="001946A6">
        <w:rPr>
          <w:rFonts w:ascii="Times New Roman" w:hAnsi="Times New Roman" w:cs="Times New Roman"/>
          <w:kern w:val="0"/>
          <w:szCs w:val="21"/>
        </w:rPr>
        <w:t>计算</w:t>
      </w:r>
      <w:r w:rsidRPr="001946A6">
        <w:rPr>
          <w:rFonts w:ascii="Times New Roman" w:hAnsi="Times New Roman" w:cs="Times New Roman"/>
          <w:kern w:val="0"/>
          <w:szCs w:val="21"/>
        </w:rPr>
        <w:t>φ</w:t>
      </w:r>
      <w:r w:rsidRPr="001946A6">
        <w:rPr>
          <w:rFonts w:ascii="Times New Roman" w:hAnsi="Times New Roman" w:cs="Times New Roman"/>
          <w:kern w:val="0"/>
          <w:szCs w:val="21"/>
        </w:rPr>
        <w:t>的迭代值。</w:t>
      </w:r>
    </w:p>
    <w:p w14:paraId="433DD97C"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fai = Pij' .* chcp_result.Pi ./ (sum( Pij .* chcp_result.Pi', 1 ))';</w:t>
      </w:r>
    </w:p>
    <w:p w14:paraId="36CD51AC"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w:t>
      </w:r>
    </w:p>
    <w:p w14:paraId="7DC31556"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 </w:t>
      </w:r>
      <w:r w:rsidRPr="001946A6">
        <w:rPr>
          <w:rFonts w:ascii="Times New Roman" w:hAnsi="Times New Roman" w:cs="Times New Roman"/>
          <w:kern w:val="0"/>
          <w:szCs w:val="21"/>
        </w:rPr>
        <w:t>计算信源分布</w:t>
      </w:r>
      <w:r w:rsidRPr="001946A6">
        <w:rPr>
          <w:rFonts w:ascii="Times New Roman" w:hAnsi="Times New Roman" w:cs="Times New Roman"/>
          <w:kern w:val="0"/>
          <w:szCs w:val="21"/>
        </w:rPr>
        <w:t>Pi</w:t>
      </w:r>
      <w:r w:rsidRPr="001946A6">
        <w:rPr>
          <w:rFonts w:ascii="Times New Roman" w:hAnsi="Times New Roman" w:cs="Times New Roman"/>
          <w:kern w:val="0"/>
          <w:szCs w:val="21"/>
        </w:rPr>
        <w:t>的迭代值。</w:t>
      </w:r>
    </w:p>
    <w:p w14:paraId="40168CFD"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for i = 1:r</w:t>
      </w:r>
    </w:p>
    <w:p w14:paraId="3C2B8C6B"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 rmmissing:  Removes missing entries (eg. NaN caused by 0*log2(0))</w:t>
      </w:r>
    </w:p>
    <w:p w14:paraId="6DB6BBC9"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             from an array or table.</w:t>
      </w:r>
    </w:p>
    <w:p w14:paraId="164F02D6"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num(i) = 2^(sum(  rmmissing(Pij(i,:)' .* log2(fai(:,i)))  ));</w:t>
      </w:r>
    </w:p>
    <w:p w14:paraId="702C861C"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end</w:t>
      </w:r>
    </w:p>
    <w:p w14:paraId="7721CD1D"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chcp_result.Pi = num / sum(num);</w:t>
      </w:r>
    </w:p>
    <w:p w14:paraId="66C6D5EE"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w:t>
      </w:r>
    </w:p>
    <w:p w14:paraId="750A0A29"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 </w:t>
      </w:r>
      <w:r w:rsidRPr="001946A6">
        <w:rPr>
          <w:rFonts w:ascii="Times New Roman" w:hAnsi="Times New Roman" w:cs="Times New Roman"/>
          <w:kern w:val="0"/>
          <w:szCs w:val="21"/>
        </w:rPr>
        <w:t>计算信道容量</w:t>
      </w:r>
      <w:r w:rsidRPr="001946A6">
        <w:rPr>
          <w:rFonts w:ascii="Times New Roman" w:hAnsi="Times New Roman" w:cs="Times New Roman"/>
          <w:kern w:val="0"/>
          <w:szCs w:val="21"/>
        </w:rPr>
        <w:t>C</w:t>
      </w:r>
      <w:r w:rsidRPr="001946A6">
        <w:rPr>
          <w:rFonts w:ascii="Times New Roman" w:hAnsi="Times New Roman" w:cs="Times New Roman"/>
          <w:kern w:val="0"/>
          <w:szCs w:val="21"/>
        </w:rPr>
        <w:t>的迭代值。</w:t>
      </w:r>
    </w:p>
    <w:p w14:paraId="1D34CD05"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 </w:t>
      </w:r>
      <w:r w:rsidRPr="001946A6">
        <w:rPr>
          <w:rFonts w:ascii="Times New Roman" w:hAnsi="Times New Roman" w:cs="Times New Roman"/>
          <w:kern w:val="0"/>
          <w:szCs w:val="21"/>
        </w:rPr>
        <w:t>直接利用上一段子程序中已经计算出来的求和值。</w:t>
      </w:r>
    </w:p>
    <w:p w14:paraId="0DA9F1B1"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chcp_result.C(1,k+1) = log2(sum(num));</w:t>
      </w:r>
    </w:p>
    <w:p w14:paraId="4BA9C19B"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w:t>
      </w:r>
    </w:p>
    <w:p w14:paraId="4A753AE3"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 </w:t>
      </w:r>
      <w:r w:rsidRPr="001946A6">
        <w:rPr>
          <w:rFonts w:ascii="Times New Roman" w:hAnsi="Times New Roman" w:cs="Times New Roman"/>
          <w:kern w:val="0"/>
          <w:szCs w:val="21"/>
        </w:rPr>
        <w:t>计算相对误差值。</w:t>
      </w:r>
    </w:p>
    <w:p w14:paraId="0E60FFAB"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 </w:t>
      </w:r>
      <w:r w:rsidRPr="001946A6">
        <w:rPr>
          <w:rFonts w:ascii="Times New Roman" w:hAnsi="Times New Roman" w:cs="Times New Roman"/>
          <w:kern w:val="0"/>
          <w:szCs w:val="21"/>
        </w:rPr>
        <w:t>分母保护，在分母上加上一个无穷小量</w:t>
      </w:r>
      <w:r w:rsidRPr="001946A6">
        <w:rPr>
          <w:rFonts w:ascii="Times New Roman" w:hAnsi="Times New Roman" w:cs="Times New Roman"/>
          <w:kern w:val="0"/>
          <w:szCs w:val="21"/>
        </w:rPr>
        <w:t>ε</w:t>
      </w:r>
      <w:r w:rsidRPr="001946A6">
        <w:rPr>
          <w:rFonts w:ascii="Times New Roman" w:hAnsi="Times New Roman" w:cs="Times New Roman"/>
          <w:kern w:val="0"/>
          <w:szCs w:val="21"/>
        </w:rPr>
        <w:t>。</w:t>
      </w:r>
    </w:p>
    <w:p w14:paraId="3A3CF77F"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error(k+1) = abs(chcp_result.C(1,k+1)-chcp_result.C(1,k)) / ...</w:t>
      </w:r>
    </w:p>
    <w:p w14:paraId="4FEF9BB4"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(chcp_result.C(1,k+1)+realmin);</w:t>
      </w:r>
    </w:p>
    <w:p w14:paraId="363516B1"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 xml:space="preserve">    </w:t>
      </w:r>
    </w:p>
    <w:p w14:paraId="2DB45706"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end</w:t>
      </w:r>
    </w:p>
    <w:p w14:paraId="7A7B4908"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p>
    <w:p w14:paraId="66ADBF86"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chcp_result.k = k;</w:t>
      </w:r>
    </w:p>
    <w:p w14:paraId="32996F31"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chcp_result.variation = error(2 : end);</w:t>
      </w:r>
    </w:p>
    <w:p w14:paraId="434B79C6"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sidRPr="001946A6">
        <w:rPr>
          <w:rFonts w:ascii="Times New Roman" w:hAnsi="Times New Roman" w:cs="Times New Roman"/>
          <w:kern w:val="0"/>
          <w:szCs w:val="21"/>
        </w:rPr>
        <w:t>chcp_result.C = chcp_result.C(2 : end);</w:t>
      </w:r>
    </w:p>
    <w:p w14:paraId="418B8C01"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p>
    <w:p w14:paraId="2186CB7F" w14:textId="77777777" w:rsidR="00C81E68"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r>
        <w:rPr>
          <w:rFonts w:ascii="Times New Roman" w:hAnsi="Times New Roman" w:cs="Times New Roman"/>
          <w:kern w:val="0"/>
          <w:szCs w:val="21"/>
        </w:rPr>
        <w:t>e</w:t>
      </w:r>
      <w:r w:rsidRPr="001946A6">
        <w:rPr>
          <w:rFonts w:ascii="Times New Roman" w:hAnsi="Times New Roman" w:cs="Times New Roman"/>
          <w:kern w:val="0"/>
          <w:szCs w:val="21"/>
        </w:rPr>
        <w:t>nd</w:t>
      </w:r>
    </w:p>
    <w:p w14:paraId="4B398567" w14:textId="77777777" w:rsidR="00C81E68" w:rsidRPr="001946A6" w:rsidRDefault="00C81E68" w:rsidP="00920134">
      <w:pPr>
        <w:pStyle w:val="a7"/>
        <w:numPr>
          <w:ilvl w:val="0"/>
          <w:numId w:val="33"/>
        </w:numPr>
        <w:autoSpaceDE w:val="0"/>
        <w:autoSpaceDN w:val="0"/>
        <w:adjustRightInd w:val="0"/>
        <w:spacing w:line="0" w:lineRule="atLeast"/>
        <w:ind w:firstLineChars="0"/>
        <w:jc w:val="left"/>
        <w:rPr>
          <w:rFonts w:ascii="Times New Roman" w:hAnsi="Times New Roman" w:cs="Times New Roman"/>
          <w:kern w:val="0"/>
          <w:szCs w:val="21"/>
        </w:rPr>
      </w:pPr>
    </w:p>
    <w:p w14:paraId="78BF9815" w14:textId="77777777" w:rsidR="00C81E68" w:rsidRPr="00EB2F18" w:rsidRDefault="00C81E68" w:rsidP="00920134">
      <w:pPr>
        <w:pStyle w:val="a7"/>
        <w:numPr>
          <w:ilvl w:val="0"/>
          <w:numId w:val="27"/>
        </w:numPr>
        <w:autoSpaceDE w:val="0"/>
        <w:autoSpaceDN w:val="0"/>
        <w:adjustRightInd w:val="0"/>
        <w:spacing w:beforeLines="100" w:before="312" w:afterLines="50" w:after="156" w:line="0" w:lineRule="atLeast"/>
        <w:ind w:firstLineChars="0"/>
        <w:outlineLvl w:val="3"/>
        <w:rPr>
          <w:rFonts w:ascii="Times New Roman" w:eastAsia="宋体" w:hAnsi="Times New Roman" w:cs="Times New Roman"/>
          <w:sz w:val="28"/>
          <w:szCs w:val="28"/>
        </w:rPr>
      </w:pPr>
      <w:bookmarkStart w:id="48" w:name="_Toc74866234"/>
      <w:bookmarkStart w:id="49" w:name="_Toc74897235"/>
      <w:r w:rsidRPr="00EB2F18">
        <w:rPr>
          <w:rFonts w:ascii="Times New Roman" w:eastAsia="宋体" w:hAnsi="Times New Roman" w:cs="Times New Roman"/>
          <w:sz w:val="28"/>
          <w:szCs w:val="28"/>
        </w:rPr>
        <w:t>Channel_capacity_output.m</w:t>
      </w:r>
      <w:r w:rsidRPr="00EB2F18">
        <w:rPr>
          <w:rFonts w:ascii="Times New Roman" w:eastAsia="宋体" w:hAnsi="Times New Roman" w:cs="Times New Roman" w:hint="eastAsia"/>
          <w:sz w:val="28"/>
          <w:szCs w:val="28"/>
        </w:rPr>
        <w:t>函数</w:t>
      </w:r>
      <w:bookmarkEnd w:id="48"/>
      <w:bookmarkEnd w:id="49"/>
    </w:p>
    <w:p w14:paraId="693A4B6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function Channel_capacity_output(parameters, symtc)</w:t>
      </w:r>
    </w:p>
    <w:p w14:paraId="7C6B65F0"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CHANNEL_CAPACITY_OUTPUT  In Command Window or Figure, the optimal source</w:t>
      </w:r>
    </w:p>
    <w:p w14:paraId="3F3298E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distribution 'Pi', channel capacity 'C', number</w:t>
      </w:r>
    </w:p>
    <w:p w14:paraId="131FD0C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of iterations 'k' and the relative change of</w:t>
      </w:r>
    </w:p>
    <w:p w14:paraId="4698F80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channel capacity 'variation' in the process of</w:t>
      </w:r>
    </w:p>
    <w:p w14:paraId="756FCB94"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iteration are visualized..</w:t>
      </w:r>
    </w:p>
    <w:p w14:paraId="5CE1DEF4"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w:t>
      </w:r>
    </w:p>
    <w:p w14:paraId="60332FF3"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w:t>
      </w:r>
    </w:p>
    <w:p w14:paraId="26C35A0A"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w:t>
      </w:r>
    </w:p>
    <w:p w14:paraId="2F620687"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Notation explanation</w:t>
      </w:r>
    </w:p>
    <w:p w14:paraId="5EA13B2A"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w:t>
      </w:r>
    </w:p>
    <w:p w14:paraId="6A679717"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Inputs:</w:t>
      </w:r>
    </w:p>
    <w:p w14:paraId="231C4F95"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chcp_result</w:t>
      </w:r>
    </w:p>
    <w:p w14:paraId="1025D522"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structure variable</w:t>
      </w:r>
    </w:p>
    <w:p w14:paraId="166E3034"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Pi       : optimal source distribution;</w:t>
      </w:r>
    </w:p>
    <w:p w14:paraId="1C3BECDF"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C        : channel capacity sequence generated in iteration</w:t>
      </w:r>
    </w:p>
    <w:p w14:paraId="41FAE068"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process, unit: bit/symbol;</w:t>
      </w:r>
    </w:p>
    <w:p w14:paraId="507FD4DD"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k        : </w:t>
      </w:r>
      <w:r w:rsidRPr="002D17C3">
        <w:rPr>
          <w:rFonts w:ascii="宋体" w:eastAsia="宋体" w:hAnsi="宋体" w:cs="宋体" w:hint="eastAsia"/>
          <w:kern w:val="0"/>
          <w:szCs w:val="21"/>
        </w:rPr>
        <w:t>①</w:t>
      </w:r>
      <w:r w:rsidRPr="002D17C3">
        <w:rPr>
          <w:rFonts w:ascii="Times New Roman" w:hAnsi="Times New Roman" w:cs="Times New Roman"/>
          <w:kern w:val="0"/>
          <w:szCs w:val="21"/>
        </w:rPr>
        <w:t xml:space="preserve"> iterations in channel capacity iterative</w:t>
      </w:r>
    </w:p>
    <w:p w14:paraId="53160F6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algorithm 'Channel_capacity_itrtn_algrtm.m';</w:t>
      </w:r>
    </w:p>
    <w:p w14:paraId="1058E810"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r w:rsidRPr="002D17C3">
        <w:rPr>
          <w:rFonts w:ascii="宋体" w:eastAsia="宋体" w:hAnsi="宋体" w:cs="宋体" w:hint="eastAsia"/>
          <w:kern w:val="0"/>
          <w:szCs w:val="21"/>
        </w:rPr>
        <w:t>②</w:t>
      </w:r>
      <w:r w:rsidRPr="002D17C3">
        <w:rPr>
          <w:rFonts w:ascii="Times New Roman" w:hAnsi="Times New Roman" w:cs="Times New Roman"/>
          <w:kern w:val="0"/>
          <w:szCs w:val="21"/>
        </w:rPr>
        <w:t xml:space="preserve"> if Pij is a nonsingular asymmetric matrix and the</w:t>
      </w:r>
    </w:p>
    <w:p w14:paraId="3DCB6FE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optimal source distribution(Pi) takes values on</w:t>
      </w:r>
    </w:p>
    <w:p w14:paraId="4090AC5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lastRenderedPageBreak/>
        <w:t>%                         the boundary,   'k' is -1;</w:t>
      </w:r>
    </w:p>
    <w:p w14:paraId="09303AA9"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r w:rsidRPr="002D17C3">
        <w:rPr>
          <w:rFonts w:ascii="宋体" w:eastAsia="宋体" w:hAnsi="宋体" w:cs="宋体" w:hint="eastAsia"/>
          <w:kern w:val="0"/>
          <w:szCs w:val="21"/>
        </w:rPr>
        <w:t>③</w:t>
      </w:r>
      <w:r w:rsidRPr="002D17C3">
        <w:rPr>
          <w:rFonts w:ascii="Times New Roman" w:hAnsi="Times New Roman" w:cs="Times New Roman"/>
          <w:kern w:val="0"/>
          <w:szCs w:val="21"/>
        </w:rPr>
        <w:t xml:space="preserve"> in other cases, 'k' is  1;</w:t>
      </w:r>
    </w:p>
    <w:p w14:paraId="1A47099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variation: relative error sequence generated in iteration</w:t>
      </w:r>
    </w:p>
    <w:p w14:paraId="32478F1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process.</w:t>
      </w:r>
    </w:p>
    <w:p w14:paraId="7E485544"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symtc: whether the matrix Pij is symmetric or para-symmetric:</w:t>
      </w:r>
    </w:p>
    <w:p w14:paraId="37FC0698"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r w:rsidRPr="002D17C3">
        <w:rPr>
          <w:rFonts w:ascii="宋体" w:eastAsia="宋体" w:hAnsi="宋体" w:cs="宋体" w:hint="eastAsia"/>
          <w:kern w:val="0"/>
          <w:szCs w:val="21"/>
        </w:rPr>
        <w:t>①</w:t>
      </w:r>
      <w:r w:rsidRPr="002D17C3">
        <w:rPr>
          <w:rFonts w:ascii="Times New Roman" w:hAnsi="Times New Roman" w:cs="Times New Roman"/>
          <w:kern w:val="0"/>
          <w:szCs w:val="21"/>
        </w:rPr>
        <w:t xml:space="preserve"> if Pij is asymmetric    , symtc = 0;</w:t>
      </w:r>
    </w:p>
    <w:p w14:paraId="5A95B67B"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r w:rsidRPr="002D17C3">
        <w:rPr>
          <w:rFonts w:ascii="宋体" w:eastAsia="宋体" w:hAnsi="宋体" w:cs="宋体" w:hint="eastAsia"/>
          <w:kern w:val="0"/>
          <w:szCs w:val="21"/>
        </w:rPr>
        <w:t>②</w:t>
      </w:r>
      <w:r w:rsidRPr="002D17C3">
        <w:rPr>
          <w:rFonts w:ascii="Times New Roman" w:hAnsi="Times New Roman" w:cs="Times New Roman"/>
          <w:kern w:val="0"/>
          <w:szCs w:val="21"/>
        </w:rPr>
        <w:t xml:space="preserve"> if Pij is symmetric     , symtc = 1;</w:t>
      </w:r>
    </w:p>
    <w:p w14:paraId="3C866E8A"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r w:rsidRPr="002D17C3">
        <w:rPr>
          <w:rFonts w:ascii="宋体" w:eastAsia="宋体" w:hAnsi="宋体" w:cs="宋体" w:hint="eastAsia"/>
          <w:kern w:val="0"/>
          <w:szCs w:val="21"/>
        </w:rPr>
        <w:t>③</w:t>
      </w:r>
      <w:r w:rsidRPr="002D17C3">
        <w:rPr>
          <w:rFonts w:ascii="Times New Roman" w:hAnsi="Times New Roman" w:cs="Times New Roman"/>
          <w:kern w:val="0"/>
          <w:szCs w:val="21"/>
        </w:rPr>
        <w:t xml:space="preserve"> if Pij is para-symmetric, symtc = 2.</w:t>
      </w:r>
    </w:p>
    <w:p w14:paraId="0C4B8684"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w:t>
      </w:r>
    </w:p>
    <w:p w14:paraId="48743C63"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Output:</w:t>
      </w:r>
    </w:p>
    <w:p w14:paraId="2E3D71EA"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None.</w:t>
      </w:r>
    </w:p>
    <w:p w14:paraId="0647F095"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w:t>
      </w:r>
    </w:p>
    <w:p w14:paraId="10E53E0D"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w:t>
      </w:r>
    </w:p>
    <w:p w14:paraId="458A3BDC"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w:t>
      </w:r>
    </w:p>
    <w:p w14:paraId="6327372B"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 Date: 2021-06-15 11:30:15</w:t>
      </w:r>
    </w:p>
    <w:p w14:paraId="727C5B10"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Author: Huang He</w:t>
      </w:r>
    </w:p>
    <w:p w14:paraId="27BE6AFA"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E-mail: 2327012749@qq.com</w:t>
      </w:r>
    </w:p>
    <w:p w14:paraId="4F1ABD87"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p>
    <w:p w14:paraId="4FE5D389"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r w:rsidRPr="002D17C3">
        <w:rPr>
          <w:rFonts w:ascii="Times New Roman" w:hAnsi="Times New Roman" w:cs="Times New Roman"/>
          <w:kern w:val="0"/>
          <w:szCs w:val="21"/>
        </w:rPr>
        <w:t>可视化输出。</w:t>
      </w:r>
    </w:p>
    <w:p w14:paraId="3EF1136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p>
    <w:p w14:paraId="418207B9"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if (parameters.k ~=1) &amp;&amp; (parameters.k~= -1)</w:t>
      </w:r>
    </w:p>
    <w:p w14:paraId="346F0B9D"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231D63D9"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 </w:t>
      </w:r>
      <w:r w:rsidRPr="002D17C3">
        <w:rPr>
          <w:rFonts w:ascii="Times New Roman" w:hAnsi="Times New Roman" w:cs="Times New Roman"/>
          <w:kern w:val="0"/>
          <w:szCs w:val="21"/>
        </w:rPr>
        <w:t>若采用迭代算法求解，绘制信道容量随迭代次数的变化曲线以及迭代过程中信道容</w:t>
      </w:r>
    </w:p>
    <w:p w14:paraId="398C3F3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 </w:t>
      </w:r>
      <w:r w:rsidRPr="002D17C3">
        <w:rPr>
          <w:rFonts w:ascii="Times New Roman" w:hAnsi="Times New Roman" w:cs="Times New Roman"/>
          <w:kern w:val="0"/>
          <w:szCs w:val="21"/>
        </w:rPr>
        <w:t>量相对变化量随迭代次数的变化曲线以验证信道容量的收敛性。</w:t>
      </w:r>
    </w:p>
    <w:p w14:paraId="54611FF4"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fig = figure;</w:t>
      </w:r>
    </w:p>
    <w:p w14:paraId="2D13B5B9"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set(fig, 'units', 'normalized', 'position', [1/2 0.02 1/3 0.85])</w:t>
      </w:r>
    </w:p>
    <w:p w14:paraId="682F4B2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7962116B"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subplot(211)</w:t>
      </w:r>
    </w:p>
    <w:p w14:paraId="42432D4F"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plot(1 : parameters.k, parameters.C, 'r-*')</w:t>
      </w:r>
    </w:p>
    <w:p w14:paraId="262DF7DB"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xlabel('Interations k'); ylabel('Channel capacity  /  (bit/symbol)')</w:t>
      </w:r>
    </w:p>
    <w:p w14:paraId="4C8A6353"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grid minor</w:t>
      </w:r>
    </w:p>
    <w:p w14:paraId="74114E07"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title(['The tendency of Value C(Channel capacity) with the ', ...</w:t>
      </w:r>
    </w:p>
    <w:p w14:paraId="56EB4B7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'Interations k'])</w:t>
      </w:r>
    </w:p>
    <w:p w14:paraId="1BBA1348"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4C8273D8"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subplot(212)</w:t>
      </w:r>
    </w:p>
    <w:p w14:paraId="43A2F245"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semilogy(  1 : parameters.k, parameters.variation, 'k-o'  )</w:t>
      </w:r>
    </w:p>
    <w:p w14:paraId="5D3521DF"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xlabel('Interations k'); ylabel('Relative variation'); grid minor</w:t>
      </w:r>
    </w:p>
    <w:p w14:paraId="5A615BED"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title('The tendency of Relative variation with the Interations k')</w:t>
      </w:r>
    </w:p>
    <w:p w14:paraId="64106CDC"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652D24FD"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w:t>
      </w:r>
      <w:r w:rsidRPr="002D17C3">
        <w:rPr>
          <w:rFonts w:ascii="Times New Roman" w:hAnsi="Times New Roman" w:cs="Times New Roman"/>
          <w:kern w:val="0"/>
          <w:szCs w:val="21"/>
        </w:rPr>
        <w:t>这是一个奇异且非对称矩阵，采用迭代算法求解。</w:t>
      </w:r>
      <w:r w:rsidRPr="002D17C3">
        <w:rPr>
          <w:rFonts w:ascii="Times New Roman" w:hAnsi="Times New Roman" w:cs="Times New Roman"/>
          <w:kern w:val="0"/>
          <w:szCs w:val="21"/>
        </w:rPr>
        <w:t>\n\n')</w:t>
      </w:r>
    </w:p>
    <w:p w14:paraId="0FF0DB6D"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w:t>
      </w:r>
      <w:r w:rsidRPr="002D17C3">
        <w:rPr>
          <w:rFonts w:ascii="Times New Roman" w:hAnsi="Times New Roman" w:cs="Times New Roman"/>
          <w:kern w:val="0"/>
          <w:szCs w:val="21"/>
        </w:rPr>
        <w:t>迭代次数：</w:t>
      </w:r>
      <w:r w:rsidRPr="002D17C3">
        <w:rPr>
          <w:rFonts w:ascii="Times New Roman" w:hAnsi="Times New Roman" w:cs="Times New Roman"/>
          <w:kern w:val="0"/>
          <w:szCs w:val="21"/>
        </w:rPr>
        <w:t>\t\tk = ')</w:t>
      </w:r>
    </w:p>
    <w:p w14:paraId="261E8C1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fprintf('%d\r\n', parameters.k)                     % </w:t>
      </w:r>
      <w:r w:rsidRPr="002D17C3">
        <w:rPr>
          <w:rFonts w:ascii="Times New Roman" w:hAnsi="Times New Roman" w:cs="Times New Roman"/>
          <w:kern w:val="0"/>
          <w:szCs w:val="21"/>
        </w:rPr>
        <w:t>输出迭代次数</w:t>
      </w:r>
      <w:r w:rsidRPr="002D17C3">
        <w:rPr>
          <w:rFonts w:ascii="Times New Roman" w:hAnsi="Times New Roman" w:cs="Times New Roman"/>
          <w:kern w:val="0"/>
          <w:szCs w:val="21"/>
        </w:rPr>
        <w:t>k</w:t>
      </w:r>
    </w:p>
    <w:p w14:paraId="7CF0F743"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434ACC49"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elseif parameters.k == -1</w:t>
      </w:r>
    </w:p>
    <w:p w14:paraId="278BEB9B"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3DDA600B"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parameters.k = length(parameters.C);</w:t>
      </w:r>
    </w:p>
    <w:p w14:paraId="7DA34B74"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7C92899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fig = figure;</w:t>
      </w:r>
    </w:p>
    <w:p w14:paraId="1CB547CA"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set(fig, 'units', 'normalized', 'position', [1/2 0.02 1/3 0.85])</w:t>
      </w:r>
    </w:p>
    <w:p w14:paraId="718FD37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35AF85B2"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subplot(211)</w:t>
      </w:r>
    </w:p>
    <w:p w14:paraId="29A8CA05"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plot(1 : parameters.k, parameters.C, 'r-*')</w:t>
      </w:r>
    </w:p>
    <w:p w14:paraId="4B5AD8D0"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xlabel('Interations k'); ylabel('Channel capacity  /  (bit/symbol)')</w:t>
      </w:r>
    </w:p>
    <w:p w14:paraId="773C89D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grid minor</w:t>
      </w:r>
    </w:p>
    <w:p w14:paraId="6880D49F"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lastRenderedPageBreak/>
        <w:t xml:space="preserve">    title(['The tendency of Value C(Channel capacity) with the ', ...</w:t>
      </w:r>
    </w:p>
    <w:p w14:paraId="3169B799"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'Interations k'])</w:t>
      </w:r>
    </w:p>
    <w:p w14:paraId="3FB52845"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23D6C80B"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subplot(212)</w:t>
      </w:r>
    </w:p>
    <w:p w14:paraId="01C513D5"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semilogy(  1 : parameters.k, parameters.variation, 'k-o'  )</w:t>
      </w:r>
    </w:p>
    <w:p w14:paraId="009690F3"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xlabel('Interations k'); ylabel('Relative variation'); grid minor</w:t>
      </w:r>
    </w:p>
    <w:p w14:paraId="2B436118"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title('The tendency of Relative variation with the Interations k')</w:t>
      </w:r>
    </w:p>
    <w:p w14:paraId="52F0A3A3"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74C28DAC"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w:t>
      </w:r>
      <w:r w:rsidRPr="002D17C3">
        <w:rPr>
          <w:rFonts w:ascii="Times New Roman" w:hAnsi="Times New Roman" w:cs="Times New Roman"/>
          <w:kern w:val="0"/>
          <w:szCs w:val="21"/>
        </w:rPr>
        <w:t>这是一个非奇异非对称矩阵，但要采用迭代算法求解</w:t>
      </w:r>
      <w:r w:rsidRPr="002D17C3">
        <w:rPr>
          <w:rFonts w:ascii="Times New Roman" w:hAnsi="Times New Roman" w:cs="Times New Roman"/>
          <w:kern w:val="0"/>
          <w:szCs w:val="21"/>
        </w:rPr>
        <w:t>,\n')</w:t>
      </w:r>
    </w:p>
    <w:p w14:paraId="66C205C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w:t>
      </w:r>
      <w:r w:rsidRPr="002D17C3">
        <w:rPr>
          <w:rFonts w:ascii="Times New Roman" w:hAnsi="Times New Roman" w:cs="Times New Roman"/>
          <w:kern w:val="0"/>
          <w:szCs w:val="21"/>
        </w:rPr>
        <w:t>因为最佳信源分布在边界上。</w:t>
      </w:r>
      <w:r w:rsidRPr="002D17C3">
        <w:rPr>
          <w:rFonts w:ascii="Times New Roman" w:hAnsi="Times New Roman" w:cs="Times New Roman"/>
          <w:kern w:val="0"/>
          <w:szCs w:val="21"/>
        </w:rPr>
        <w:t>\n\n')</w:t>
      </w:r>
    </w:p>
    <w:p w14:paraId="3C63AA22"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w:t>
      </w:r>
      <w:r w:rsidRPr="002D17C3">
        <w:rPr>
          <w:rFonts w:ascii="Times New Roman" w:hAnsi="Times New Roman" w:cs="Times New Roman"/>
          <w:kern w:val="0"/>
          <w:szCs w:val="21"/>
        </w:rPr>
        <w:t>迭代次数：</w:t>
      </w:r>
      <w:r w:rsidRPr="002D17C3">
        <w:rPr>
          <w:rFonts w:ascii="Times New Roman" w:hAnsi="Times New Roman" w:cs="Times New Roman"/>
          <w:kern w:val="0"/>
          <w:szCs w:val="21"/>
        </w:rPr>
        <w:t>\t\tk = ')</w:t>
      </w:r>
    </w:p>
    <w:p w14:paraId="5682BF34"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fprintf('%d\r\n', parameters.k)                     % </w:t>
      </w:r>
      <w:r w:rsidRPr="002D17C3">
        <w:rPr>
          <w:rFonts w:ascii="Times New Roman" w:hAnsi="Times New Roman" w:cs="Times New Roman"/>
          <w:kern w:val="0"/>
          <w:szCs w:val="21"/>
        </w:rPr>
        <w:t>输出迭代次数</w:t>
      </w:r>
      <w:r w:rsidRPr="002D17C3">
        <w:rPr>
          <w:rFonts w:ascii="Times New Roman" w:hAnsi="Times New Roman" w:cs="Times New Roman"/>
          <w:kern w:val="0"/>
          <w:szCs w:val="21"/>
        </w:rPr>
        <w:t>k</w:t>
      </w:r>
    </w:p>
    <w:p w14:paraId="70EE1A7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797A0245"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elseif symtc == 0</w:t>
      </w:r>
    </w:p>
    <w:p w14:paraId="58B6165D"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w:t>
      </w:r>
      <w:r w:rsidRPr="002D17C3">
        <w:rPr>
          <w:rFonts w:ascii="Times New Roman" w:hAnsi="Times New Roman" w:cs="Times New Roman"/>
          <w:kern w:val="0"/>
          <w:szCs w:val="21"/>
        </w:rPr>
        <w:t>这是一个非奇异非对称矩阵，采用一般算法求解</w:t>
      </w:r>
      <w:r w:rsidRPr="002D17C3">
        <w:rPr>
          <w:rFonts w:ascii="Times New Roman" w:hAnsi="Times New Roman" w:cs="Times New Roman"/>
          <w:kern w:val="0"/>
          <w:szCs w:val="21"/>
        </w:rPr>
        <w:t>,\n')</w:t>
      </w:r>
    </w:p>
    <w:p w14:paraId="5C84CD05"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w:t>
      </w:r>
      <w:r w:rsidRPr="002D17C3">
        <w:rPr>
          <w:rFonts w:ascii="Times New Roman" w:hAnsi="Times New Roman" w:cs="Times New Roman"/>
          <w:kern w:val="0"/>
          <w:szCs w:val="21"/>
        </w:rPr>
        <w:t>且求得的最佳信源分布不在边界上。</w:t>
      </w:r>
      <w:r w:rsidRPr="002D17C3">
        <w:rPr>
          <w:rFonts w:ascii="Times New Roman" w:hAnsi="Times New Roman" w:cs="Times New Roman"/>
          <w:kern w:val="0"/>
          <w:szCs w:val="21"/>
        </w:rPr>
        <w:t>\n\n')</w:t>
      </w:r>
    </w:p>
    <w:p w14:paraId="6DBA0D7C"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15A431A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elseif symtc == 1</w:t>
      </w:r>
    </w:p>
    <w:p w14:paraId="5710B06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w:t>
      </w:r>
      <w:r w:rsidRPr="002D17C3">
        <w:rPr>
          <w:rFonts w:ascii="Times New Roman" w:hAnsi="Times New Roman" w:cs="Times New Roman"/>
          <w:kern w:val="0"/>
          <w:szCs w:val="21"/>
        </w:rPr>
        <w:t>这是一个对称</w:t>
      </w:r>
      <w:r w:rsidRPr="002D17C3">
        <w:rPr>
          <w:rFonts w:ascii="Times New Roman" w:hAnsi="Times New Roman" w:cs="Times New Roman"/>
          <w:kern w:val="0"/>
          <w:szCs w:val="21"/>
        </w:rPr>
        <w:t>DMC</w:t>
      </w:r>
      <w:r w:rsidRPr="002D17C3">
        <w:rPr>
          <w:rFonts w:ascii="Times New Roman" w:hAnsi="Times New Roman" w:cs="Times New Roman"/>
          <w:kern w:val="0"/>
          <w:szCs w:val="21"/>
        </w:rPr>
        <w:t>矩阵，最佳信源分布为等概分布。</w:t>
      </w:r>
      <w:r w:rsidRPr="002D17C3">
        <w:rPr>
          <w:rFonts w:ascii="Times New Roman" w:hAnsi="Times New Roman" w:cs="Times New Roman"/>
          <w:kern w:val="0"/>
          <w:szCs w:val="21"/>
        </w:rPr>
        <w:t>\n\n')</w:t>
      </w:r>
    </w:p>
    <w:p w14:paraId="364C1AC3"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20AB7F49"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elseif symtc == 2</w:t>
      </w:r>
    </w:p>
    <w:p w14:paraId="6E3EE231"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fprintf('</w:t>
      </w:r>
      <w:r w:rsidRPr="002D17C3">
        <w:rPr>
          <w:rFonts w:ascii="Times New Roman" w:hAnsi="Times New Roman" w:cs="Times New Roman"/>
          <w:kern w:val="0"/>
          <w:szCs w:val="21"/>
        </w:rPr>
        <w:t>这是一个准对称</w:t>
      </w:r>
      <w:r w:rsidRPr="002D17C3">
        <w:rPr>
          <w:rFonts w:ascii="Times New Roman" w:hAnsi="Times New Roman" w:cs="Times New Roman"/>
          <w:kern w:val="0"/>
          <w:szCs w:val="21"/>
        </w:rPr>
        <w:t>DMC</w:t>
      </w:r>
      <w:r w:rsidRPr="002D17C3">
        <w:rPr>
          <w:rFonts w:ascii="Times New Roman" w:hAnsi="Times New Roman" w:cs="Times New Roman"/>
          <w:kern w:val="0"/>
          <w:szCs w:val="21"/>
        </w:rPr>
        <w:t>矩阵，最佳信源分布为等概分布。</w:t>
      </w:r>
      <w:r w:rsidRPr="002D17C3">
        <w:rPr>
          <w:rFonts w:ascii="Times New Roman" w:hAnsi="Times New Roman" w:cs="Times New Roman"/>
          <w:kern w:val="0"/>
          <w:szCs w:val="21"/>
        </w:rPr>
        <w:t>\n\n')</w:t>
      </w:r>
    </w:p>
    <w:p w14:paraId="7D78675C"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    </w:t>
      </w:r>
    </w:p>
    <w:p w14:paraId="0F22347A"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end</w:t>
      </w:r>
    </w:p>
    <w:p w14:paraId="2E43F022"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p>
    <w:p w14:paraId="7F600A9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fprintf('</w:t>
      </w:r>
      <w:r w:rsidRPr="002D17C3">
        <w:rPr>
          <w:rFonts w:ascii="Times New Roman" w:hAnsi="Times New Roman" w:cs="Times New Roman"/>
          <w:kern w:val="0"/>
          <w:szCs w:val="21"/>
        </w:rPr>
        <w:t>最佳信源分布为：</w:t>
      </w:r>
      <w:r w:rsidRPr="002D17C3">
        <w:rPr>
          <w:rFonts w:ascii="Times New Roman" w:hAnsi="Times New Roman" w:cs="Times New Roman"/>
          <w:kern w:val="0"/>
          <w:szCs w:val="21"/>
        </w:rPr>
        <w:t>Pi =\r\n\t\t\t\t\t')</w:t>
      </w:r>
    </w:p>
    <w:p w14:paraId="22830C36"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fprintf('%f\r\n\t\t\t\t\t', parameters.Pi)              % </w:t>
      </w:r>
      <w:r w:rsidRPr="002D17C3">
        <w:rPr>
          <w:rFonts w:ascii="Times New Roman" w:hAnsi="Times New Roman" w:cs="Times New Roman"/>
          <w:kern w:val="0"/>
          <w:szCs w:val="21"/>
        </w:rPr>
        <w:t>输出最佳信源分布</w:t>
      </w:r>
      <w:r w:rsidRPr="002D17C3">
        <w:rPr>
          <w:rFonts w:ascii="Times New Roman" w:hAnsi="Times New Roman" w:cs="Times New Roman"/>
          <w:kern w:val="0"/>
          <w:szCs w:val="21"/>
        </w:rPr>
        <w:t>Pi</w:t>
      </w:r>
    </w:p>
    <w:p w14:paraId="187846DE"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fprintf('\n</w:t>
      </w:r>
      <w:r w:rsidRPr="002D17C3">
        <w:rPr>
          <w:rFonts w:ascii="Times New Roman" w:hAnsi="Times New Roman" w:cs="Times New Roman"/>
          <w:kern w:val="0"/>
          <w:szCs w:val="21"/>
        </w:rPr>
        <w:t>信道容量为：</w:t>
      </w:r>
      <w:r w:rsidRPr="002D17C3">
        <w:rPr>
          <w:rFonts w:ascii="Times New Roman" w:hAnsi="Times New Roman" w:cs="Times New Roman"/>
          <w:kern w:val="0"/>
          <w:szCs w:val="21"/>
        </w:rPr>
        <w:t>\t\tC = ')</w:t>
      </w:r>
    </w:p>
    <w:p w14:paraId="59435E8E"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sidRPr="002D17C3">
        <w:rPr>
          <w:rFonts w:ascii="Times New Roman" w:hAnsi="Times New Roman" w:cs="Times New Roman"/>
          <w:kern w:val="0"/>
          <w:szCs w:val="21"/>
        </w:rPr>
        <w:t xml:space="preserve">fprintf('%f\r\n', parameters.C(parameters.k))           % </w:t>
      </w:r>
      <w:r w:rsidRPr="002D17C3">
        <w:rPr>
          <w:rFonts w:ascii="Times New Roman" w:hAnsi="Times New Roman" w:cs="Times New Roman"/>
          <w:kern w:val="0"/>
          <w:szCs w:val="21"/>
        </w:rPr>
        <w:t>输出最终的</w:t>
      </w:r>
      <w:r w:rsidRPr="002D17C3">
        <w:rPr>
          <w:rFonts w:ascii="Times New Roman" w:hAnsi="Times New Roman" w:cs="Times New Roman"/>
          <w:kern w:val="0"/>
          <w:szCs w:val="21"/>
        </w:rPr>
        <w:t>C</w:t>
      </w:r>
      <w:r w:rsidRPr="002D17C3">
        <w:rPr>
          <w:rFonts w:ascii="Times New Roman" w:hAnsi="Times New Roman" w:cs="Times New Roman"/>
          <w:kern w:val="0"/>
          <w:szCs w:val="21"/>
        </w:rPr>
        <w:t>值</w:t>
      </w:r>
    </w:p>
    <w:p w14:paraId="088F585D"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p>
    <w:p w14:paraId="7E3D950A" w14:textId="77777777" w:rsidR="00C81E68"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r>
        <w:rPr>
          <w:rFonts w:ascii="Times New Roman" w:hAnsi="Times New Roman" w:cs="Times New Roman"/>
          <w:kern w:val="0"/>
          <w:szCs w:val="21"/>
        </w:rPr>
        <w:t>e</w:t>
      </w:r>
      <w:r w:rsidRPr="002D17C3">
        <w:rPr>
          <w:rFonts w:ascii="Times New Roman" w:hAnsi="Times New Roman" w:cs="Times New Roman"/>
          <w:kern w:val="0"/>
          <w:szCs w:val="21"/>
        </w:rPr>
        <w:t>nd</w:t>
      </w:r>
    </w:p>
    <w:p w14:paraId="1B8B95C0" w14:textId="77777777" w:rsidR="00C81E68" w:rsidRPr="002D17C3" w:rsidRDefault="00C81E68" w:rsidP="00920134">
      <w:pPr>
        <w:pStyle w:val="a7"/>
        <w:numPr>
          <w:ilvl w:val="0"/>
          <w:numId w:val="34"/>
        </w:numPr>
        <w:autoSpaceDE w:val="0"/>
        <w:autoSpaceDN w:val="0"/>
        <w:adjustRightInd w:val="0"/>
        <w:spacing w:line="0" w:lineRule="atLeast"/>
        <w:ind w:firstLineChars="0"/>
        <w:jc w:val="left"/>
        <w:rPr>
          <w:rFonts w:ascii="Times New Roman" w:hAnsi="Times New Roman" w:cs="Times New Roman"/>
          <w:kern w:val="0"/>
          <w:szCs w:val="21"/>
        </w:rPr>
      </w:pPr>
    </w:p>
    <w:p w14:paraId="54FC96A1" w14:textId="77777777" w:rsidR="00C81E68" w:rsidRDefault="00C81E68" w:rsidP="002419AB">
      <w:pPr>
        <w:pStyle w:val="2"/>
        <w:numPr>
          <w:ilvl w:val="0"/>
          <w:numId w:val="38"/>
        </w:numPr>
        <w:spacing w:beforeLines="200" w:before="624" w:afterLines="50" w:after="156" w:line="0" w:lineRule="atLeast"/>
        <w:rPr>
          <w:rFonts w:ascii="宋体" w:eastAsia="宋体" w:hAnsi="宋体"/>
          <w:sz w:val="36"/>
          <w:szCs w:val="36"/>
        </w:rPr>
      </w:pPr>
      <w:bookmarkStart w:id="50" w:name="_Toc74866091"/>
      <w:bookmarkStart w:id="51" w:name="_Toc74866125"/>
      <w:bookmarkStart w:id="52" w:name="_Toc74866235"/>
      <w:bookmarkStart w:id="53" w:name="_Toc74897236"/>
      <w:r w:rsidRPr="00B365DD">
        <w:rPr>
          <w:rFonts w:ascii="宋体" w:eastAsia="宋体" w:hAnsi="宋体" w:hint="eastAsia"/>
          <w:sz w:val="36"/>
          <w:szCs w:val="36"/>
        </w:rPr>
        <w:t>仿真结果验证</w:t>
      </w:r>
      <w:bookmarkEnd w:id="50"/>
      <w:bookmarkEnd w:id="51"/>
      <w:bookmarkEnd w:id="52"/>
      <w:bookmarkEnd w:id="53"/>
    </w:p>
    <w:p w14:paraId="74D77796" w14:textId="2BF3A321" w:rsidR="002058F3" w:rsidRPr="002058F3" w:rsidRDefault="002058F3" w:rsidP="002058F3">
      <w:pPr>
        <w:pStyle w:val="a9"/>
        <w:numPr>
          <w:ilvl w:val="0"/>
          <w:numId w:val="37"/>
        </w:numPr>
        <w:spacing w:beforeLines="50" w:before="156" w:afterLines="50" w:after="156" w:line="0" w:lineRule="atLeast"/>
        <w:jc w:val="both"/>
        <w:outlineLvl w:val="2"/>
        <w:rPr>
          <w:rFonts w:ascii="宋体" w:eastAsia="宋体" w:hAnsi="宋体"/>
        </w:rPr>
      </w:pPr>
      <w:bookmarkStart w:id="54" w:name="_Toc74866092"/>
      <w:bookmarkStart w:id="55" w:name="_Toc74866126"/>
      <w:bookmarkStart w:id="56" w:name="_Toc74866236"/>
      <w:bookmarkStart w:id="57" w:name="_Toc74897237"/>
      <w:r w:rsidRPr="002058F3">
        <w:rPr>
          <w:rFonts w:ascii="宋体" w:eastAsia="宋体" w:hAnsi="宋体" w:hint="eastAsia"/>
        </w:rPr>
        <w:t>几种简单信道的仿真</w:t>
      </w:r>
      <w:bookmarkEnd w:id="54"/>
      <w:bookmarkEnd w:id="55"/>
      <w:bookmarkEnd w:id="56"/>
      <w:bookmarkEnd w:id="57"/>
    </w:p>
    <w:p w14:paraId="792B7AF2" w14:textId="0C338906" w:rsidR="00C81E68" w:rsidRDefault="00983B47" w:rsidP="00135000">
      <w:pPr>
        <w:jc w:val="center"/>
        <w:rPr>
          <w:rFonts w:ascii="宋体" w:eastAsia="宋体" w:hAnsi="宋体" w:cs="Times New Roman"/>
          <w:sz w:val="24"/>
          <w:szCs w:val="24"/>
        </w:rPr>
      </w:pPr>
      <w:r w:rsidRPr="00983B47">
        <w:rPr>
          <w:rFonts w:ascii="宋体" w:eastAsia="宋体" w:hAnsi="宋体" w:cs="Times New Roman"/>
          <w:noProof/>
          <w:sz w:val="24"/>
          <w:szCs w:val="24"/>
        </w:rPr>
        <w:drawing>
          <wp:inline distT="0" distB="0" distL="0" distR="0" wp14:anchorId="78C654A5" wp14:editId="692E8FD8">
            <wp:extent cx="3012141" cy="10349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319" r="17843" b="39639"/>
                    <a:stretch/>
                  </pic:blipFill>
                  <pic:spPr bwMode="auto">
                    <a:xfrm>
                      <a:off x="0" y="0"/>
                      <a:ext cx="3083192" cy="1059348"/>
                    </a:xfrm>
                    <a:prstGeom prst="rect">
                      <a:avLst/>
                    </a:prstGeom>
                    <a:ln>
                      <a:noFill/>
                    </a:ln>
                    <a:extLst>
                      <a:ext uri="{53640926-AAD7-44D8-BBD7-CCE9431645EC}">
                        <a14:shadowObscured xmlns:a14="http://schemas.microsoft.com/office/drawing/2010/main"/>
                      </a:ext>
                    </a:extLst>
                  </pic:spPr>
                </pic:pic>
              </a:graphicData>
            </a:graphic>
          </wp:inline>
        </w:drawing>
      </w:r>
      <w:r w:rsidR="003E099A" w:rsidRPr="003E099A">
        <w:rPr>
          <w:rFonts w:ascii="宋体" w:eastAsia="宋体" w:hAnsi="宋体" w:cs="Times New Roman"/>
          <w:noProof/>
          <w:sz w:val="24"/>
          <w:szCs w:val="24"/>
        </w:rPr>
        <w:drawing>
          <wp:inline distT="0" distB="0" distL="0" distR="0" wp14:anchorId="3CE8314B" wp14:editId="315327FE">
            <wp:extent cx="2169459" cy="120903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17" t="47090" r="37059" b="9778"/>
                    <a:stretch/>
                  </pic:blipFill>
                  <pic:spPr bwMode="auto">
                    <a:xfrm>
                      <a:off x="0" y="0"/>
                      <a:ext cx="2208371" cy="1230721"/>
                    </a:xfrm>
                    <a:prstGeom prst="rect">
                      <a:avLst/>
                    </a:prstGeom>
                    <a:ln>
                      <a:noFill/>
                    </a:ln>
                    <a:extLst>
                      <a:ext uri="{53640926-AAD7-44D8-BBD7-CCE9431645EC}">
                        <a14:shadowObscured xmlns:a14="http://schemas.microsoft.com/office/drawing/2010/main"/>
                      </a:ext>
                    </a:extLst>
                  </pic:spPr>
                </pic:pic>
              </a:graphicData>
            </a:graphic>
          </wp:inline>
        </w:drawing>
      </w:r>
    </w:p>
    <w:p w14:paraId="5986C826" w14:textId="1BE0CE93" w:rsidR="003E099A" w:rsidRDefault="00535262"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图1</w:t>
      </w:r>
      <w:r>
        <w:rPr>
          <w:rFonts w:ascii="宋体" w:eastAsia="宋体" w:hAnsi="宋体" w:cs="Times New Roman"/>
          <w:sz w:val="24"/>
          <w:szCs w:val="24"/>
        </w:rPr>
        <w:t xml:space="preserve">. </w:t>
      </w:r>
      <w:r w:rsidR="003E099A">
        <w:rPr>
          <w:rFonts w:ascii="宋体" w:eastAsia="宋体" w:hAnsi="宋体" w:cs="Times New Roman" w:hint="eastAsia"/>
          <w:sz w:val="24"/>
          <w:szCs w:val="24"/>
        </w:rPr>
        <w:t>单输入单输出</w:t>
      </w:r>
      <w:r w:rsidR="001B5C51" w:rsidRPr="001B5C51">
        <w:rPr>
          <w:rFonts w:ascii="Times New Roman" w:eastAsia="宋体" w:hAnsi="Times New Roman" w:cs="Times New Roman"/>
          <w:sz w:val="24"/>
          <w:szCs w:val="24"/>
        </w:rPr>
        <w:t>(SI</w:t>
      </w:r>
      <w:r w:rsidR="001B5C51">
        <w:rPr>
          <w:rFonts w:ascii="Times New Roman" w:eastAsia="宋体" w:hAnsi="Times New Roman" w:cs="Times New Roman"/>
          <w:sz w:val="24"/>
          <w:szCs w:val="24"/>
        </w:rPr>
        <w:t>S</w:t>
      </w:r>
      <w:r w:rsidR="001B5C51" w:rsidRPr="001B5C51">
        <w:rPr>
          <w:rFonts w:ascii="Times New Roman" w:eastAsia="宋体" w:hAnsi="Times New Roman" w:cs="Times New Roman"/>
          <w:sz w:val="24"/>
          <w:szCs w:val="24"/>
        </w:rPr>
        <w:t>O)</w:t>
      </w:r>
      <w:r w:rsidR="003E099A">
        <w:rPr>
          <w:rFonts w:ascii="宋体" w:eastAsia="宋体" w:hAnsi="宋体" w:cs="Times New Roman" w:hint="eastAsia"/>
          <w:sz w:val="24"/>
          <w:szCs w:val="24"/>
        </w:rPr>
        <w:t>的</w:t>
      </w:r>
      <w:r w:rsidR="00A82DE5">
        <w:rPr>
          <w:rFonts w:ascii="宋体" w:eastAsia="宋体" w:hAnsi="宋体" w:cs="Times New Roman" w:hint="eastAsia"/>
          <w:sz w:val="24"/>
          <w:szCs w:val="24"/>
        </w:rPr>
        <w:t>无噪无损</w:t>
      </w:r>
      <w:r w:rsidR="003E099A">
        <w:rPr>
          <w:rFonts w:ascii="宋体" w:eastAsia="宋体" w:hAnsi="宋体" w:cs="Times New Roman" w:hint="eastAsia"/>
          <w:sz w:val="24"/>
          <w:szCs w:val="24"/>
        </w:rPr>
        <w:t>确定信道</w:t>
      </w:r>
    </w:p>
    <w:p w14:paraId="14189BAA" w14:textId="43F255A6" w:rsidR="00C81E68" w:rsidRDefault="005D7B5D" w:rsidP="00D81C7A">
      <w:pPr>
        <w:jc w:val="center"/>
        <w:rPr>
          <w:rFonts w:ascii="宋体" w:eastAsia="宋体" w:hAnsi="宋体" w:cs="Times New Roman"/>
          <w:sz w:val="24"/>
          <w:szCs w:val="24"/>
        </w:rPr>
      </w:pPr>
      <w:r w:rsidRPr="005D7B5D">
        <w:rPr>
          <w:rFonts w:ascii="宋体" w:eastAsia="宋体" w:hAnsi="宋体" w:cs="Times New Roman"/>
          <w:noProof/>
          <w:sz w:val="24"/>
          <w:szCs w:val="24"/>
        </w:rPr>
        <w:lastRenderedPageBreak/>
        <w:drawing>
          <wp:inline distT="0" distB="0" distL="0" distR="0" wp14:anchorId="23B86962" wp14:editId="3F6F1F7C">
            <wp:extent cx="3003550" cy="97211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279" r="18215" b="41654"/>
                    <a:stretch/>
                  </pic:blipFill>
                  <pic:spPr bwMode="auto">
                    <a:xfrm>
                      <a:off x="0" y="0"/>
                      <a:ext cx="3024464" cy="978885"/>
                    </a:xfrm>
                    <a:prstGeom prst="rect">
                      <a:avLst/>
                    </a:prstGeom>
                    <a:ln>
                      <a:noFill/>
                    </a:ln>
                    <a:extLst>
                      <a:ext uri="{53640926-AAD7-44D8-BBD7-CCE9431645EC}">
                        <a14:shadowObscured xmlns:a14="http://schemas.microsoft.com/office/drawing/2010/main"/>
                      </a:ext>
                    </a:extLst>
                  </pic:spPr>
                </pic:pic>
              </a:graphicData>
            </a:graphic>
          </wp:inline>
        </w:drawing>
      </w:r>
      <w:r w:rsidR="008528FA" w:rsidRPr="008528FA">
        <w:rPr>
          <w:rFonts w:ascii="宋体" w:eastAsia="宋体" w:hAnsi="宋体" w:cs="Times New Roman"/>
          <w:noProof/>
          <w:sz w:val="24"/>
          <w:szCs w:val="24"/>
        </w:rPr>
        <w:drawing>
          <wp:inline distT="0" distB="0" distL="0" distR="0" wp14:anchorId="26C29556" wp14:editId="1B07642D">
            <wp:extent cx="2007870" cy="1947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34" t="35227" r="37739" b="7816"/>
                    <a:stretch/>
                  </pic:blipFill>
                  <pic:spPr bwMode="auto">
                    <a:xfrm>
                      <a:off x="0" y="0"/>
                      <a:ext cx="2024453" cy="1963991"/>
                    </a:xfrm>
                    <a:prstGeom prst="rect">
                      <a:avLst/>
                    </a:prstGeom>
                    <a:ln>
                      <a:noFill/>
                    </a:ln>
                    <a:extLst>
                      <a:ext uri="{53640926-AAD7-44D8-BBD7-CCE9431645EC}">
                        <a14:shadowObscured xmlns:a14="http://schemas.microsoft.com/office/drawing/2010/main"/>
                      </a:ext>
                    </a:extLst>
                  </pic:spPr>
                </pic:pic>
              </a:graphicData>
            </a:graphic>
          </wp:inline>
        </w:drawing>
      </w:r>
    </w:p>
    <w:p w14:paraId="1F479EF2" w14:textId="204308A9" w:rsidR="003E099A" w:rsidRDefault="0094169C"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 xml:space="preserve">2. </w:t>
      </w:r>
      <w:r w:rsidR="003E099A">
        <w:rPr>
          <w:rFonts w:ascii="宋体" w:eastAsia="宋体" w:hAnsi="宋体" w:cs="Times New Roman" w:hint="eastAsia"/>
          <w:sz w:val="24"/>
          <w:szCs w:val="24"/>
        </w:rPr>
        <w:t>多输入单输出</w:t>
      </w:r>
      <w:r w:rsidR="001B5C51" w:rsidRPr="001B5C51">
        <w:rPr>
          <w:rFonts w:ascii="Times New Roman" w:eastAsia="宋体" w:hAnsi="Times New Roman" w:cs="Times New Roman"/>
          <w:sz w:val="24"/>
          <w:szCs w:val="24"/>
        </w:rPr>
        <w:t>(</w:t>
      </w:r>
      <w:r w:rsidR="001B5C51">
        <w:rPr>
          <w:rFonts w:ascii="Times New Roman" w:eastAsia="宋体" w:hAnsi="Times New Roman" w:cs="Times New Roman"/>
          <w:sz w:val="24"/>
          <w:szCs w:val="24"/>
        </w:rPr>
        <w:t>M</w:t>
      </w:r>
      <w:r w:rsidR="001B5C51" w:rsidRPr="001B5C51">
        <w:rPr>
          <w:rFonts w:ascii="Times New Roman" w:eastAsia="宋体" w:hAnsi="Times New Roman" w:cs="Times New Roman"/>
          <w:sz w:val="24"/>
          <w:szCs w:val="24"/>
        </w:rPr>
        <w:t>I</w:t>
      </w:r>
      <w:r w:rsidR="001B5C51">
        <w:rPr>
          <w:rFonts w:ascii="Times New Roman" w:eastAsia="宋体" w:hAnsi="Times New Roman" w:cs="Times New Roman"/>
          <w:sz w:val="24"/>
          <w:szCs w:val="24"/>
        </w:rPr>
        <w:t>S</w:t>
      </w:r>
      <w:r w:rsidR="001B5C51" w:rsidRPr="001B5C51">
        <w:rPr>
          <w:rFonts w:ascii="Times New Roman" w:eastAsia="宋体" w:hAnsi="Times New Roman" w:cs="Times New Roman"/>
          <w:sz w:val="24"/>
          <w:szCs w:val="24"/>
        </w:rPr>
        <w:t>O)</w:t>
      </w:r>
      <w:r w:rsidR="003E099A">
        <w:rPr>
          <w:rFonts w:ascii="宋体" w:eastAsia="宋体" w:hAnsi="宋体" w:cs="Times New Roman" w:hint="eastAsia"/>
          <w:sz w:val="24"/>
          <w:szCs w:val="24"/>
        </w:rPr>
        <w:t>的</w:t>
      </w:r>
      <w:r w:rsidR="00075464">
        <w:rPr>
          <w:rFonts w:ascii="宋体" w:eastAsia="宋体" w:hAnsi="宋体" w:cs="Times New Roman" w:hint="eastAsia"/>
          <w:sz w:val="24"/>
          <w:szCs w:val="24"/>
        </w:rPr>
        <w:t>无噪</w:t>
      </w:r>
      <w:r w:rsidR="003E099A">
        <w:rPr>
          <w:rFonts w:ascii="宋体" w:eastAsia="宋体" w:hAnsi="宋体" w:cs="Times New Roman" w:hint="eastAsia"/>
          <w:sz w:val="24"/>
          <w:szCs w:val="24"/>
        </w:rPr>
        <w:t>有损信道</w:t>
      </w:r>
    </w:p>
    <w:p w14:paraId="0C24DBFB" w14:textId="42CCA4A9" w:rsidR="0057198D" w:rsidRDefault="0057198D" w:rsidP="00D81C7A">
      <w:pPr>
        <w:jc w:val="center"/>
        <w:rPr>
          <w:rFonts w:ascii="宋体" w:eastAsia="宋体" w:hAnsi="宋体" w:cs="Times New Roman"/>
          <w:sz w:val="24"/>
          <w:szCs w:val="24"/>
        </w:rPr>
      </w:pPr>
      <w:r w:rsidRPr="0057198D">
        <w:rPr>
          <w:rFonts w:ascii="宋体" w:eastAsia="宋体" w:hAnsi="宋体" w:cs="Times New Roman"/>
          <w:noProof/>
          <w:sz w:val="24"/>
          <w:szCs w:val="24"/>
        </w:rPr>
        <w:drawing>
          <wp:inline distT="0" distB="0" distL="0" distR="0" wp14:anchorId="0CC43254" wp14:editId="54646129">
            <wp:extent cx="2901950" cy="9619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730" r="18073" b="41853"/>
                    <a:stretch/>
                  </pic:blipFill>
                  <pic:spPr bwMode="auto">
                    <a:xfrm>
                      <a:off x="0" y="0"/>
                      <a:ext cx="2914096" cy="966005"/>
                    </a:xfrm>
                    <a:prstGeom prst="rect">
                      <a:avLst/>
                    </a:prstGeom>
                    <a:ln>
                      <a:noFill/>
                    </a:ln>
                    <a:extLst>
                      <a:ext uri="{53640926-AAD7-44D8-BBD7-CCE9431645EC}">
                        <a14:shadowObscured xmlns:a14="http://schemas.microsoft.com/office/drawing/2010/main"/>
                      </a:ext>
                    </a:extLst>
                  </pic:spPr>
                </pic:pic>
              </a:graphicData>
            </a:graphic>
          </wp:inline>
        </w:drawing>
      </w:r>
      <w:r w:rsidRPr="0057198D">
        <w:rPr>
          <w:rFonts w:ascii="宋体" w:eastAsia="宋体" w:hAnsi="宋体" w:cs="Times New Roman"/>
          <w:noProof/>
          <w:sz w:val="24"/>
          <w:szCs w:val="24"/>
        </w:rPr>
        <w:drawing>
          <wp:inline distT="0" distB="0" distL="0" distR="0" wp14:anchorId="76B1FE0C" wp14:editId="189E3B88">
            <wp:extent cx="2284727" cy="11620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11" t="47640" r="35007" b="11792"/>
                    <a:stretch/>
                  </pic:blipFill>
                  <pic:spPr bwMode="auto">
                    <a:xfrm>
                      <a:off x="0" y="0"/>
                      <a:ext cx="2305766" cy="1172751"/>
                    </a:xfrm>
                    <a:prstGeom prst="rect">
                      <a:avLst/>
                    </a:prstGeom>
                    <a:ln>
                      <a:noFill/>
                    </a:ln>
                    <a:extLst>
                      <a:ext uri="{53640926-AAD7-44D8-BBD7-CCE9431645EC}">
                        <a14:shadowObscured xmlns:a14="http://schemas.microsoft.com/office/drawing/2010/main"/>
                      </a:ext>
                    </a:extLst>
                  </pic:spPr>
                </pic:pic>
              </a:graphicData>
            </a:graphic>
          </wp:inline>
        </w:drawing>
      </w:r>
    </w:p>
    <w:p w14:paraId="3118EF90" w14:textId="46B005F3" w:rsidR="00075464" w:rsidRDefault="00D61F61"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 xml:space="preserve">3. </w:t>
      </w:r>
      <w:r w:rsidR="00075464">
        <w:rPr>
          <w:rFonts w:ascii="宋体" w:eastAsia="宋体" w:hAnsi="宋体" w:cs="Times New Roman" w:hint="eastAsia"/>
          <w:sz w:val="24"/>
          <w:szCs w:val="24"/>
        </w:rPr>
        <w:t>单输入多输出</w:t>
      </w:r>
      <w:r w:rsidR="001B5C51" w:rsidRPr="001B5C51">
        <w:rPr>
          <w:rFonts w:ascii="Times New Roman" w:eastAsia="宋体" w:hAnsi="Times New Roman" w:cs="Times New Roman"/>
          <w:sz w:val="24"/>
          <w:szCs w:val="24"/>
        </w:rPr>
        <w:t>(SIMO)</w:t>
      </w:r>
      <w:r w:rsidR="00075464">
        <w:rPr>
          <w:rFonts w:ascii="宋体" w:eastAsia="宋体" w:hAnsi="宋体" w:cs="Times New Roman" w:hint="eastAsia"/>
          <w:sz w:val="24"/>
          <w:szCs w:val="24"/>
        </w:rPr>
        <w:t>的有噪无损信道</w:t>
      </w:r>
    </w:p>
    <w:p w14:paraId="1035B86B" w14:textId="3FD5BBB0" w:rsidR="005D7B5D" w:rsidRDefault="005D7B5D" w:rsidP="00D81C7A">
      <w:pPr>
        <w:jc w:val="center"/>
        <w:rPr>
          <w:rFonts w:ascii="宋体" w:eastAsia="宋体" w:hAnsi="宋体" w:cs="Times New Roman"/>
          <w:sz w:val="24"/>
          <w:szCs w:val="24"/>
        </w:rPr>
      </w:pPr>
      <w:r w:rsidRPr="005D7B5D">
        <w:rPr>
          <w:rFonts w:ascii="宋体" w:eastAsia="宋体" w:hAnsi="宋体" w:cs="Times New Roman"/>
          <w:noProof/>
          <w:sz w:val="24"/>
          <w:szCs w:val="24"/>
        </w:rPr>
        <w:drawing>
          <wp:inline distT="0" distB="0" distL="0" distR="0" wp14:anchorId="6EDC8F2A" wp14:editId="6FC10A7C">
            <wp:extent cx="2946400" cy="799661"/>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19" r="24123" b="60020"/>
                    <a:stretch/>
                  </pic:blipFill>
                  <pic:spPr bwMode="auto">
                    <a:xfrm>
                      <a:off x="0" y="0"/>
                      <a:ext cx="2957589" cy="802698"/>
                    </a:xfrm>
                    <a:prstGeom prst="rect">
                      <a:avLst/>
                    </a:prstGeom>
                    <a:ln>
                      <a:noFill/>
                    </a:ln>
                    <a:extLst>
                      <a:ext uri="{53640926-AAD7-44D8-BBD7-CCE9431645EC}">
                        <a14:shadowObscured xmlns:a14="http://schemas.microsoft.com/office/drawing/2010/main"/>
                      </a:ext>
                    </a:extLst>
                  </pic:spPr>
                </pic:pic>
              </a:graphicData>
            </a:graphic>
          </wp:inline>
        </w:drawing>
      </w:r>
      <w:r w:rsidRPr="005D7B5D">
        <w:rPr>
          <w:rFonts w:ascii="宋体" w:eastAsia="宋体" w:hAnsi="宋体" w:cs="Times New Roman"/>
          <w:noProof/>
          <w:sz w:val="24"/>
          <w:szCs w:val="24"/>
        </w:rPr>
        <w:drawing>
          <wp:inline distT="0" distB="0" distL="0" distR="0" wp14:anchorId="060602F7" wp14:editId="46F77A85">
            <wp:extent cx="2089150" cy="196515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56" t="35922" r="37413" b="8425"/>
                    <a:stretch/>
                  </pic:blipFill>
                  <pic:spPr bwMode="auto">
                    <a:xfrm>
                      <a:off x="0" y="0"/>
                      <a:ext cx="2102395" cy="1977612"/>
                    </a:xfrm>
                    <a:prstGeom prst="rect">
                      <a:avLst/>
                    </a:prstGeom>
                    <a:ln>
                      <a:noFill/>
                    </a:ln>
                    <a:extLst>
                      <a:ext uri="{53640926-AAD7-44D8-BBD7-CCE9431645EC}">
                        <a14:shadowObscured xmlns:a14="http://schemas.microsoft.com/office/drawing/2010/main"/>
                      </a:ext>
                    </a:extLst>
                  </pic:spPr>
                </pic:pic>
              </a:graphicData>
            </a:graphic>
          </wp:inline>
        </w:drawing>
      </w:r>
    </w:p>
    <w:p w14:paraId="04EC6D06" w14:textId="08169B5A" w:rsidR="00A82DE5" w:rsidRDefault="00534C02"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 xml:space="preserve">4. </w:t>
      </w:r>
      <w:r w:rsidR="00A82DE5">
        <w:rPr>
          <w:rFonts w:ascii="宋体" w:eastAsia="宋体" w:hAnsi="宋体" w:cs="Times New Roman" w:hint="eastAsia"/>
          <w:sz w:val="24"/>
          <w:szCs w:val="24"/>
        </w:rPr>
        <w:t>具有一一对应关系的无噪无损信道</w:t>
      </w:r>
    </w:p>
    <w:p w14:paraId="373DD28E" w14:textId="058E360B" w:rsidR="00D11821" w:rsidRDefault="00D11821" w:rsidP="00D81C7A">
      <w:pPr>
        <w:jc w:val="center"/>
        <w:rPr>
          <w:rFonts w:ascii="宋体" w:eastAsia="宋体" w:hAnsi="宋体" w:cs="Times New Roman"/>
          <w:sz w:val="24"/>
          <w:szCs w:val="24"/>
        </w:rPr>
      </w:pPr>
      <w:r w:rsidRPr="00D11821">
        <w:rPr>
          <w:rFonts w:ascii="宋体" w:eastAsia="宋体" w:hAnsi="宋体" w:cs="Times New Roman"/>
          <w:noProof/>
          <w:sz w:val="24"/>
          <w:szCs w:val="24"/>
        </w:rPr>
        <w:drawing>
          <wp:inline distT="0" distB="0" distL="0" distR="0" wp14:anchorId="41119757" wp14:editId="16F10EEC">
            <wp:extent cx="2933699" cy="51435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528" r="24284" b="69351"/>
                    <a:stretch/>
                  </pic:blipFill>
                  <pic:spPr bwMode="auto">
                    <a:xfrm>
                      <a:off x="0" y="0"/>
                      <a:ext cx="2938289" cy="515155"/>
                    </a:xfrm>
                    <a:prstGeom prst="rect">
                      <a:avLst/>
                    </a:prstGeom>
                    <a:ln>
                      <a:noFill/>
                    </a:ln>
                    <a:extLst>
                      <a:ext uri="{53640926-AAD7-44D8-BBD7-CCE9431645EC}">
                        <a14:shadowObscured xmlns:a14="http://schemas.microsoft.com/office/drawing/2010/main"/>
                      </a:ext>
                    </a:extLst>
                  </pic:spPr>
                </pic:pic>
              </a:graphicData>
            </a:graphic>
          </wp:inline>
        </w:drawing>
      </w:r>
      <w:r w:rsidRPr="00D11821">
        <w:rPr>
          <w:rFonts w:ascii="宋体" w:eastAsia="宋体" w:hAnsi="宋体" w:cs="Times New Roman"/>
          <w:noProof/>
          <w:sz w:val="24"/>
          <w:szCs w:val="24"/>
        </w:rPr>
        <w:drawing>
          <wp:inline distT="0" distB="0" distL="0" distR="0" wp14:anchorId="208B4E29" wp14:editId="181A4C6B">
            <wp:extent cx="2176453" cy="14725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87" t="42761" r="37784" b="9761"/>
                    <a:stretch/>
                  </pic:blipFill>
                  <pic:spPr bwMode="auto">
                    <a:xfrm>
                      <a:off x="0" y="0"/>
                      <a:ext cx="2180583" cy="1475359"/>
                    </a:xfrm>
                    <a:prstGeom prst="rect">
                      <a:avLst/>
                    </a:prstGeom>
                    <a:ln>
                      <a:noFill/>
                    </a:ln>
                    <a:extLst>
                      <a:ext uri="{53640926-AAD7-44D8-BBD7-CCE9431645EC}">
                        <a14:shadowObscured xmlns:a14="http://schemas.microsoft.com/office/drawing/2010/main"/>
                      </a:ext>
                    </a:extLst>
                  </pic:spPr>
                </pic:pic>
              </a:graphicData>
            </a:graphic>
          </wp:inline>
        </w:drawing>
      </w:r>
    </w:p>
    <w:p w14:paraId="151634DF" w14:textId="7158066F" w:rsidR="00D11821" w:rsidRDefault="007C24C6"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图5</w:t>
      </w:r>
      <w:r>
        <w:rPr>
          <w:rFonts w:ascii="宋体" w:eastAsia="宋体" w:hAnsi="宋体" w:cs="Times New Roman"/>
          <w:sz w:val="24"/>
          <w:szCs w:val="24"/>
        </w:rPr>
        <w:t xml:space="preserve">. </w:t>
      </w:r>
      <w:r w:rsidR="00D11821">
        <w:rPr>
          <w:rFonts w:ascii="宋体" w:eastAsia="宋体" w:hAnsi="宋体" w:cs="Times New Roman" w:hint="eastAsia"/>
          <w:sz w:val="24"/>
          <w:szCs w:val="24"/>
        </w:rPr>
        <w:t>二元对称信道</w:t>
      </w:r>
    </w:p>
    <w:p w14:paraId="3A2BEEC5" w14:textId="10C7834F" w:rsidR="007C49A0" w:rsidRDefault="00040791" w:rsidP="00D81C7A">
      <w:pPr>
        <w:jc w:val="center"/>
        <w:rPr>
          <w:rFonts w:ascii="宋体" w:eastAsia="宋体" w:hAnsi="宋体" w:cs="Times New Roman"/>
          <w:sz w:val="24"/>
          <w:szCs w:val="24"/>
        </w:rPr>
      </w:pPr>
      <w:r w:rsidRPr="00040791">
        <w:rPr>
          <w:rFonts w:ascii="宋体" w:eastAsia="宋体" w:hAnsi="宋体" w:cs="Times New Roman"/>
          <w:noProof/>
          <w:sz w:val="24"/>
          <w:szCs w:val="24"/>
        </w:rPr>
        <w:lastRenderedPageBreak/>
        <w:drawing>
          <wp:inline distT="0" distB="0" distL="0" distR="0" wp14:anchorId="51052B37" wp14:editId="736818DB">
            <wp:extent cx="3030070" cy="527967"/>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4741" cy="534008"/>
                    </a:xfrm>
                    <a:prstGeom prst="rect">
                      <a:avLst/>
                    </a:prstGeom>
                  </pic:spPr>
                </pic:pic>
              </a:graphicData>
            </a:graphic>
          </wp:inline>
        </w:drawing>
      </w:r>
      <w:r w:rsidR="007C49A0" w:rsidRPr="007C49A0">
        <w:rPr>
          <w:rFonts w:ascii="宋体" w:eastAsia="宋体" w:hAnsi="宋体" w:cs="Times New Roman"/>
          <w:noProof/>
          <w:sz w:val="24"/>
          <w:szCs w:val="24"/>
        </w:rPr>
        <w:drawing>
          <wp:inline distT="0" distB="0" distL="0" distR="0" wp14:anchorId="3C65C087" wp14:editId="0A88AA67">
            <wp:extent cx="2146300" cy="1639662"/>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34" t="40678" r="39562" b="10232"/>
                    <a:stretch/>
                  </pic:blipFill>
                  <pic:spPr bwMode="auto">
                    <a:xfrm>
                      <a:off x="0" y="0"/>
                      <a:ext cx="2155234" cy="1646487"/>
                    </a:xfrm>
                    <a:prstGeom prst="rect">
                      <a:avLst/>
                    </a:prstGeom>
                    <a:ln>
                      <a:noFill/>
                    </a:ln>
                    <a:extLst>
                      <a:ext uri="{53640926-AAD7-44D8-BBD7-CCE9431645EC}">
                        <a14:shadowObscured xmlns:a14="http://schemas.microsoft.com/office/drawing/2010/main"/>
                      </a:ext>
                    </a:extLst>
                  </pic:spPr>
                </pic:pic>
              </a:graphicData>
            </a:graphic>
          </wp:inline>
        </w:drawing>
      </w:r>
    </w:p>
    <w:p w14:paraId="2E881CC5" w14:textId="0727DA3E" w:rsidR="007C49A0" w:rsidRDefault="007C24C6"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图6</w:t>
      </w:r>
      <w:r>
        <w:rPr>
          <w:rFonts w:ascii="宋体" w:eastAsia="宋体" w:hAnsi="宋体" w:cs="Times New Roman"/>
          <w:sz w:val="24"/>
          <w:szCs w:val="24"/>
        </w:rPr>
        <w:t xml:space="preserve">. </w:t>
      </w:r>
      <w:r w:rsidR="007C49A0">
        <w:rPr>
          <w:rFonts w:ascii="宋体" w:eastAsia="宋体" w:hAnsi="宋体" w:cs="Times New Roman" w:hint="eastAsia"/>
          <w:sz w:val="24"/>
          <w:szCs w:val="24"/>
        </w:rPr>
        <w:t>Z信道</w:t>
      </w:r>
    </w:p>
    <w:p w14:paraId="7BD5A794" w14:textId="5F3B521C" w:rsidR="007C49A0" w:rsidRDefault="00A57449" w:rsidP="00D81C7A">
      <w:pPr>
        <w:jc w:val="center"/>
        <w:rPr>
          <w:rFonts w:ascii="宋体" w:eastAsia="宋体" w:hAnsi="宋体" w:cs="Times New Roman"/>
          <w:sz w:val="24"/>
          <w:szCs w:val="24"/>
        </w:rPr>
      </w:pPr>
      <w:r w:rsidRPr="00A57449">
        <w:rPr>
          <w:rFonts w:ascii="宋体" w:eastAsia="宋体" w:hAnsi="宋体" w:cs="Times New Roman"/>
          <w:noProof/>
          <w:sz w:val="24"/>
          <w:szCs w:val="24"/>
        </w:rPr>
        <w:drawing>
          <wp:inline distT="0" distB="0" distL="0" distR="0" wp14:anchorId="2AFF0C19" wp14:editId="595A7D9B">
            <wp:extent cx="2946399" cy="501650"/>
            <wp:effectExtent l="0" t="0" r="698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876" r="24169" b="69588"/>
                    <a:stretch/>
                  </pic:blipFill>
                  <pic:spPr bwMode="auto">
                    <a:xfrm>
                      <a:off x="0" y="0"/>
                      <a:ext cx="2951880" cy="502583"/>
                    </a:xfrm>
                    <a:prstGeom prst="rect">
                      <a:avLst/>
                    </a:prstGeom>
                    <a:ln>
                      <a:noFill/>
                    </a:ln>
                    <a:extLst>
                      <a:ext uri="{53640926-AAD7-44D8-BBD7-CCE9431645EC}">
                        <a14:shadowObscured xmlns:a14="http://schemas.microsoft.com/office/drawing/2010/main"/>
                      </a:ext>
                    </a:extLst>
                  </pic:spPr>
                </pic:pic>
              </a:graphicData>
            </a:graphic>
          </wp:inline>
        </w:drawing>
      </w:r>
      <w:r w:rsidRPr="00A57449">
        <w:rPr>
          <w:rFonts w:ascii="宋体" w:eastAsia="宋体" w:hAnsi="宋体" w:cs="Times New Roman"/>
          <w:noProof/>
          <w:sz w:val="24"/>
          <w:szCs w:val="24"/>
        </w:rPr>
        <w:drawing>
          <wp:inline distT="0" distB="0" distL="0" distR="0" wp14:anchorId="62366776" wp14:editId="33788D53">
            <wp:extent cx="2298700" cy="1494997"/>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556" t="42971" r="35334" b="10368"/>
                    <a:stretch/>
                  </pic:blipFill>
                  <pic:spPr bwMode="auto">
                    <a:xfrm>
                      <a:off x="0" y="0"/>
                      <a:ext cx="2309538" cy="1502046"/>
                    </a:xfrm>
                    <a:prstGeom prst="rect">
                      <a:avLst/>
                    </a:prstGeom>
                    <a:ln>
                      <a:noFill/>
                    </a:ln>
                    <a:extLst>
                      <a:ext uri="{53640926-AAD7-44D8-BBD7-CCE9431645EC}">
                        <a14:shadowObscured xmlns:a14="http://schemas.microsoft.com/office/drawing/2010/main"/>
                      </a:ext>
                    </a:extLst>
                  </pic:spPr>
                </pic:pic>
              </a:graphicData>
            </a:graphic>
          </wp:inline>
        </w:drawing>
      </w:r>
    </w:p>
    <w:p w14:paraId="58239364" w14:textId="0D5F2F08" w:rsidR="007C49A0" w:rsidRDefault="007C24C6"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图7</w:t>
      </w:r>
      <w:r>
        <w:rPr>
          <w:rFonts w:ascii="宋体" w:eastAsia="宋体" w:hAnsi="宋体" w:cs="Times New Roman"/>
          <w:sz w:val="24"/>
          <w:szCs w:val="24"/>
        </w:rPr>
        <w:t xml:space="preserve">. </w:t>
      </w:r>
      <w:r w:rsidR="007C49A0">
        <w:rPr>
          <w:rFonts w:ascii="宋体" w:eastAsia="宋体" w:hAnsi="宋体" w:cs="Times New Roman" w:hint="eastAsia"/>
          <w:sz w:val="24"/>
          <w:szCs w:val="24"/>
        </w:rPr>
        <w:t>二元纯删除信道</w:t>
      </w:r>
    </w:p>
    <w:p w14:paraId="179C0E97" w14:textId="5F3A4561" w:rsidR="004C43BE" w:rsidRDefault="004C43BE" w:rsidP="00135000">
      <w:pPr>
        <w:spacing w:afterLines="50" w:after="156"/>
        <w:jc w:val="center"/>
        <w:rPr>
          <w:rFonts w:ascii="宋体" w:eastAsia="宋体" w:hAnsi="宋体" w:cs="Times New Roman"/>
          <w:sz w:val="24"/>
          <w:szCs w:val="24"/>
        </w:rPr>
      </w:pPr>
      <w:r w:rsidRPr="004C43BE">
        <w:rPr>
          <w:rFonts w:ascii="宋体" w:eastAsia="宋体" w:hAnsi="宋体" w:cs="Times New Roman"/>
          <w:noProof/>
          <w:sz w:val="24"/>
          <w:szCs w:val="24"/>
        </w:rPr>
        <w:drawing>
          <wp:inline distT="0" distB="0" distL="0" distR="0" wp14:anchorId="154EE2AE" wp14:editId="32FAEBF1">
            <wp:extent cx="2689411" cy="75765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0" t="11944" r="23717" b="59385"/>
                    <a:stretch/>
                  </pic:blipFill>
                  <pic:spPr bwMode="auto">
                    <a:xfrm>
                      <a:off x="0" y="0"/>
                      <a:ext cx="2714287" cy="764661"/>
                    </a:xfrm>
                    <a:prstGeom prst="rect">
                      <a:avLst/>
                    </a:prstGeom>
                    <a:ln>
                      <a:noFill/>
                    </a:ln>
                    <a:extLst>
                      <a:ext uri="{53640926-AAD7-44D8-BBD7-CCE9431645EC}">
                        <a14:shadowObscured xmlns:a14="http://schemas.microsoft.com/office/drawing/2010/main"/>
                      </a:ext>
                    </a:extLst>
                  </pic:spPr>
                </pic:pic>
              </a:graphicData>
            </a:graphic>
          </wp:inline>
        </w:drawing>
      </w:r>
      <w:r w:rsidRPr="004C43BE">
        <w:rPr>
          <w:rFonts w:ascii="宋体" w:eastAsia="宋体" w:hAnsi="宋体" w:cs="Times New Roman"/>
          <w:noProof/>
          <w:sz w:val="24"/>
          <w:szCs w:val="24"/>
        </w:rPr>
        <w:drawing>
          <wp:inline distT="0" distB="0" distL="0" distR="0" wp14:anchorId="5BE6C7F1" wp14:editId="2FB95CC5">
            <wp:extent cx="1692241" cy="1775012"/>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3619" cy="1797435"/>
                    </a:xfrm>
                    <a:prstGeom prst="rect">
                      <a:avLst/>
                    </a:prstGeom>
                  </pic:spPr>
                </pic:pic>
              </a:graphicData>
            </a:graphic>
          </wp:inline>
        </w:drawing>
      </w:r>
    </w:p>
    <w:p w14:paraId="5984895B" w14:textId="4B18C713" w:rsidR="004C43BE" w:rsidRDefault="004C43BE"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 xml:space="preserve">8. </w:t>
      </w:r>
      <w:r>
        <w:rPr>
          <w:rFonts w:ascii="宋体" w:eastAsia="宋体" w:hAnsi="宋体" w:cs="Times New Roman" w:hint="eastAsia"/>
          <w:sz w:val="24"/>
          <w:szCs w:val="24"/>
        </w:rPr>
        <w:t>和信道</w:t>
      </w:r>
    </w:p>
    <w:p w14:paraId="1B648094" w14:textId="395B6B31" w:rsidR="00C36F8A" w:rsidRPr="00575BB9" w:rsidRDefault="00575BB9" w:rsidP="00575BB9">
      <w:pPr>
        <w:pStyle w:val="a9"/>
        <w:numPr>
          <w:ilvl w:val="0"/>
          <w:numId w:val="37"/>
        </w:numPr>
        <w:spacing w:beforeLines="150" w:before="468" w:afterLines="50" w:after="156" w:line="0" w:lineRule="atLeast"/>
        <w:jc w:val="both"/>
        <w:outlineLvl w:val="2"/>
        <w:rPr>
          <w:rFonts w:ascii="宋体" w:eastAsia="宋体" w:hAnsi="宋体"/>
        </w:rPr>
      </w:pPr>
      <w:bookmarkStart w:id="58" w:name="_Toc74866093"/>
      <w:bookmarkStart w:id="59" w:name="_Toc74866127"/>
      <w:bookmarkStart w:id="60" w:name="_Toc74866237"/>
      <w:bookmarkStart w:id="61" w:name="_Toc74897238"/>
      <w:r w:rsidRPr="00575BB9">
        <w:rPr>
          <w:rFonts w:ascii="宋体" w:eastAsia="宋体" w:hAnsi="宋体" w:hint="eastAsia"/>
        </w:rPr>
        <w:t>离散对称</w:t>
      </w:r>
      <w:r w:rsidRPr="00B074AF">
        <w:rPr>
          <w:rFonts w:ascii="Times New Roman" w:eastAsia="宋体" w:hAnsi="Times New Roman" w:cs="Times New Roman"/>
        </w:rPr>
        <w:t>/</w:t>
      </w:r>
      <w:r w:rsidRPr="00575BB9">
        <w:rPr>
          <w:rFonts w:ascii="宋体" w:eastAsia="宋体" w:hAnsi="宋体" w:hint="eastAsia"/>
        </w:rPr>
        <w:t>准对称信道的仿真</w:t>
      </w:r>
      <w:bookmarkEnd w:id="58"/>
      <w:bookmarkEnd w:id="59"/>
      <w:bookmarkEnd w:id="60"/>
      <w:bookmarkEnd w:id="61"/>
    </w:p>
    <w:p w14:paraId="6EAF524F" w14:textId="0364FBCB" w:rsidR="005321DC" w:rsidRDefault="0095211B" w:rsidP="00D81C7A">
      <w:pPr>
        <w:jc w:val="center"/>
        <w:rPr>
          <w:rFonts w:ascii="宋体" w:eastAsia="宋体" w:hAnsi="宋体" w:cs="Times New Roman"/>
          <w:sz w:val="24"/>
          <w:szCs w:val="24"/>
        </w:rPr>
      </w:pPr>
      <w:r w:rsidRPr="0095211B">
        <w:rPr>
          <w:rFonts w:ascii="宋体" w:eastAsia="宋体" w:hAnsi="宋体" w:cs="Times New Roman"/>
          <w:noProof/>
          <w:sz w:val="24"/>
          <w:szCs w:val="24"/>
        </w:rPr>
        <w:drawing>
          <wp:inline distT="0" distB="0" distL="0" distR="0" wp14:anchorId="00FE0AA9" wp14:editId="0C241966">
            <wp:extent cx="2971800" cy="609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278" r="24368" b="65825"/>
                    <a:stretch/>
                  </pic:blipFill>
                  <pic:spPr bwMode="auto">
                    <a:xfrm>
                      <a:off x="0" y="0"/>
                      <a:ext cx="2979433" cy="611166"/>
                    </a:xfrm>
                    <a:prstGeom prst="rect">
                      <a:avLst/>
                    </a:prstGeom>
                    <a:ln>
                      <a:noFill/>
                    </a:ln>
                    <a:extLst>
                      <a:ext uri="{53640926-AAD7-44D8-BBD7-CCE9431645EC}">
                        <a14:shadowObscured xmlns:a14="http://schemas.microsoft.com/office/drawing/2010/main"/>
                      </a:ext>
                    </a:extLst>
                  </pic:spPr>
                </pic:pic>
              </a:graphicData>
            </a:graphic>
          </wp:inline>
        </w:drawing>
      </w:r>
      <w:r w:rsidR="005321DC" w:rsidRPr="005321DC">
        <w:rPr>
          <w:rFonts w:ascii="宋体" w:eastAsia="宋体" w:hAnsi="宋体" w:cs="Times New Roman"/>
          <w:noProof/>
          <w:sz w:val="24"/>
          <w:szCs w:val="24"/>
        </w:rPr>
        <w:drawing>
          <wp:inline distT="0" distB="0" distL="0" distR="0" wp14:anchorId="40FF0ACF" wp14:editId="4B2D99B2">
            <wp:extent cx="2133600" cy="1688587"/>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4" t="38752" r="36414" b="9083"/>
                    <a:stretch/>
                  </pic:blipFill>
                  <pic:spPr bwMode="auto">
                    <a:xfrm>
                      <a:off x="0" y="0"/>
                      <a:ext cx="2140678" cy="1694188"/>
                    </a:xfrm>
                    <a:prstGeom prst="rect">
                      <a:avLst/>
                    </a:prstGeom>
                    <a:ln>
                      <a:noFill/>
                    </a:ln>
                    <a:extLst>
                      <a:ext uri="{53640926-AAD7-44D8-BBD7-CCE9431645EC}">
                        <a14:shadowObscured xmlns:a14="http://schemas.microsoft.com/office/drawing/2010/main"/>
                      </a:ext>
                    </a:extLst>
                  </pic:spPr>
                </pic:pic>
              </a:graphicData>
            </a:graphic>
          </wp:inline>
        </w:drawing>
      </w:r>
    </w:p>
    <w:p w14:paraId="01436D86" w14:textId="7FA02085" w:rsidR="00575BB9" w:rsidRDefault="007C24C6"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w:t>
      </w:r>
      <w:r w:rsidR="004C43BE">
        <w:rPr>
          <w:rFonts w:ascii="宋体" w:eastAsia="宋体" w:hAnsi="宋体" w:cs="Times New Roman"/>
          <w:sz w:val="24"/>
          <w:szCs w:val="24"/>
        </w:rPr>
        <w:t>9</w:t>
      </w:r>
      <w:r>
        <w:rPr>
          <w:rFonts w:ascii="宋体" w:eastAsia="宋体" w:hAnsi="宋体" w:cs="Times New Roman"/>
          <w:sz w:val="24"/>
          <w:szCs w:val="24"/>
        </w:rPr>
        <w:t xml:space="preserve">. </w:t>
      </w:r>
      <w:r w:rsidR="002334E4">
        <w:rPr>
          <w:rFonts w:ascii="宋体" w:eastAsia="宋体" w:hAnsi="宋体" w:cs="Times New Roman" w:hint="eastAsia"/>
          <w:sz w:val="24"/>
          <w:szCs w:val="24"/>
        </w:rPr>
        <w:t>离散对称信道</w:t>
      </w:r>
    </w:p>
    <w:p w14:paraId="4263306E" w14:textId="44EB5AEF" w:rsidR="0095211B" w:rsidRDefault="0095211B" w:rsidP="00D81C7A">
      <w:pPr>
        <w:jc w:val="center"/>
        <w:rPr>
          <w:rFonts w:ascii="宋体" w:eastAsia="宋体" w:hAnsi="宋体" w:cs="Times New Roman"/>
          <w:sz w:val="24"/>
          <w:szCs w:val="24"/>
        </w:rPr>
      </w:pPr>
      <w:r w:rsidRPr="0095211B">
        <w:rPr>
          <w:rFonts w:ascii="宋体" w:eastAsia="宋体" w:hAnsi="宋体" w:cs="Times New Roman"/>
          <w:noProof/>
          <w:sz w:val="24"/>
          <w:szCs w:val="24"/>
        </w:rPr>
        <w:lastRenderedPageBreak/>
        <w:drawing>
          <wp:inline distT="0" distB="0" distL="0" distR="0" wp14:anchorId="02961C3A" wp14:editId="21609C58">
            <wp:extent cx="2781300" cy="711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060" r="24401" b="60820"/>
                    <a:stretch/>
                  </pic:blipFill>
                  <pic:spPr bwMode="auto">
                    <a:xfrm>
                      <a:off x="0" y="0"/>
                      <a:ext cx="2785783" cy="712346"/>
                    </a:xfrm>
                    <a:prstGeom prst="rect">
                      <a:avLst/>
                    </a:prstGeom>
                    <a:ln>
                      <a:noFill/>
                    </a:ln>
                    <a:extLst>
                      <a:ext uri="{53640926-AAD7-44D8-BBD7-CCE9431645EC}">
                        <a14:shadowObscured xmlns:a14="http://schemas.microsoft.com/office/drawing/2010/main"/>
                      </a:ext>
                    </a:extLst>
                  </pic:spPr>
                </pic:pic>
              </a:graphicData>
            </a:graphic>
          </wp:inline>
        </w:drawing>
      </w:r>
      <w:r w:rsidRPr="0095211B">
        <w:rPr>
          <w:rFonts w:ascii="宋体" w:eastAsia="宋体" w:hAnsi="宋体" w:cs="Times New Roman"/>
          <w:noProof/>
          <w:sz w:val="24"/>
          <w:szCs w:val="24"/>
        </w:rPr>
        <w:drawing>
          <wp:inline distT="0" distB="0" distL="0" distR="0" wp14:anchorId="0E04EFB6" wp14:editId="3B8B53CD">
            <wp:extent cx="1712259" cy="1570811"/>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76" t="35721" r="35106" b="8430"/>
                    <a:stretch/>
                  </pic:blipFill>
                  <pic:spPr bwMode="auto">
                    <a:xfrm>
                      <a:off x="0" y="0"/>
                      <a:ext cx="1732958" cy="1589801"/>
                    </a:xfrm>
                    <a:prstGeom prst="rect">
                      <a:avLst/>
                    </a:prstGeom>
                    <a:ln>
                      <a:noFill/>
                    </a:ln>
                    <a:extLst>
                      <a:ext uri="{53640926-AAD7-44D8-BBD7-CCE9431645EC}">
                        <a14:shadowObscured xmlns:a14="http://schemas.microsoft.com/office/drawing/2010/main"/>
                      </a:ext>
                    </a:extLst>
                  </pic:spPr>
                </pic:pic>
              </a:graphicData>
            </a:graphic>
          </wp:inline>
        </w:drawing>
      </w:r>
    </w:p>
    <w:p w14:paraId="5A5395EB" w14:textId="64C72414" w:rsidR="002334E4" w:rsidRDefault="007C24C6"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w:t>
      </w:r>
      <w:r w:rsidR="004C43BE">
        <w:rPr>
          <w:rFonts w:ascii="宋体" w:eastAsia="宋体" w:hAnsi="宋体" w:cs="Times New Roman"/>
          <w:sz w:val="24"/>
          <w:szCs w:val="24"/>
        </w:rPr>
        <w:t>10</w:t>
      </w:r>
      <w:r>
        <w:rPr>
          <w:rFonts w:ascii="宋体" w:eastAsia="宋体" w:hAnsi="宋体" w:cs="Times New Roman"/>
          <w:sz w:val="24"/>
          <w:szCs w:val="24"/>
        </w:rPr>
        <w:t xml:space="preserve">. </w:t>
      </w:r>
      <w:r w:rsidR="002334E4">
        <w:rPr>
          <w:rFonts w:ascii="宋体" w:eastAsia="宋体" w:hAnsi="宋体" w:cs="Times New Roman" w:hint="eastAsia"/>
          <w:sz w:val="24"/>
          <w:szCs w:val="24"/>
        </w:rPr>
        <w:t>离散准对称信道</w:t>
      </w:r>
    </w:p>
    <w:p w14:paraId="6D1D814E" w14:textId="55CE922A" w:rsidR="00575BB9" w:rsidRPr="00207AE4" w:rsidRDefault="00207AE4" w:rsidP="00207AE4">
      <w:pPr>
        <w:pStyle w:val="a9"/>
        <w:numPr>
          <w:ilvl w:val="0"/>
          <w:numId w:val="37"/>
        </w:numPr>
        <w:spacing w:beforeLines="150" w:before="468" w:afterLines="50" w:after="156" w:line="0" w:lineRule="atLeast"/>
        <w:jc w:val="both"/>
        <w:outlineLvl w:val="2"/>
        <w:rPr>
          <w:rFonts w:ascii="宋体" w:eastAsia="宋体" w:hAnsi="宋体"/>
        </w:rPr>
      </w:pPr>
      <w:bookmarkStart w:id="62" w:name="_Toc74866094"/>
      <w:bookmarkStart w:id="63" w:name="_Toc74866128"/>
      <w:bookmarkStart w:id="64" w:name="_Toc74866238"/>
      <w:bookmarkStart w:id="65" w:name="_Toc74897239"/>
      <w:r w:rsidRPr="00207AE4">
        <w:rPr>
          <w:rFonts w:ascii="宋体" w:eastAsia="宋体" w:hAnsi="宋体" w:hint="eastAsia"/>
        </w:rPr>
        <w:t>非奇异方阵信道的仿真</w:t>
      </w:r>
      <w:bookmarkEnd w:id="62"/>
      <w:bookmarkEnd w:id="63"/>
      <w:bookmarkEnd w:id="64"/>
      <w:bookmarkEnd w:id="65"/>
    </w:p>
    <w:p w14:paraId="2739516B" w14:textId="115F6DD5" w:rsidR="00207AE4" w:rsidRDefault="00DA512C" w:rsidP="00D81C7A">
      <w:pPr>
        <w:jc w:val="center"/>
        <w:rPr>
          <w:rFonts w:ascii="宋体" w:eastAsia="宋体" w:hAnsi="宋体" w:cs="Times New Roman"/>
          <w:sz w:val="24"/>
          <w:szCs w:val="24"/>
        </w:rPr>
      </w:pPr>
      <w:r w:rsidRPr="00DA512C">
        <w:rPr>
          <w:rFonts w:ascii="宋体" w:eastAsia="宋体" w:hAnsi="宋体" w:cs="Times New Roman"/>
          <w:noProof/>
          <w:sz w:val="24"/>
          <w:szCs w:val="24"/>
        </w:rPr>
        <w:drawing>
          <wp:inline distT="0" distB="0" distL="0" distR="0" wp14:anchorId="3342EC43" wp14:editId="065F1981">
            <wp:extent cx="2698750" cy="69850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731" r="24643" b="60845"/>
                    <a:stretch/>
                  </pic:blipFill>
                  <pic:spPr bwMode="auto">
                    <a:xfrm>
                      <a:off x="0" y="0"/>
                      <a:ext cx="2704445" cy="699974"/>
                    </a:xfrm>
                    <a:prstGeom prst="rect">
                      <a:avLst/>
                    </a:prstGeom>
                    <a:ln>
                      <a:noFill/>
                    </a:ln>
                    <a:extLst>
                      <a:ext uri="{53640926-AAD7-44D8-BBD7-CCE9431645EC}">
                        <a14:shadowObscured xmlns:a14="http://schemas.microsoft.com/office/drawing/2010/main"/>
                      </a:ext>
                    </a:extLst>
                  </pic:spPr>
                </pic:pic>
              </a:graphicData>
            </a:graphic>
          </wp:inline>
        </w:drawing>
      </w:r>
      <w:r w:rsidRPr="00DA512C">
        <w:rPr>
          <w:rFonts w:ascii="宋体" w:eastAsia="宋体" w:hAnsi="宋体" w:cs="Times New Roman"/>
          <w:noProof/>
          <w:sz w:val="24"/>
          <w:szCs w:val="24"/>
        </w:rPr>
        <w:drawing>
          <wp:inline distT="0" distB="0" distL="0" distR="0" wp14:anchorId="4D55E654" wp14:editId="5BBE0EAC">
            <wp:extent cx="1464236" cy="1541929"/>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462" t="34783" r="39596" b="8373"/>
                    <a:stretch/>
                  </pic:blipFill>
                  <pic:spPr bwMode="auto">
                    <a:xfrm>
                      <a:off x="0" y="0"/>
                      <a:ext cx="1478633" cy="1557089"/>
                    </a:xfrm>
                    <a:prstGeom prst="rect">
                      <a:avLst/>
                    </a:prstGeom>
                    <a:ln>
                      <a:noFill/>
                    </a:ln>
                    <a:extLst>
                      <a:ext uri="{53640926-AAD7-44D8-BBD7-CCE9431645EC}">
                        <a14:shadowObscured xmlns:a14="http://schemas.microsoft.com/office/drawing/2010/main"/>
                      </a:ext>
                    </a:extLst>
                  </pic:spPr>
                </pic:pic>
              </a:graphicData>
            </a:graphic>
          </wp:inline>
        </w:drawing>
      </w:r>
    </w:p>
    <w:p w14:paraId="64F5367F" w14:textId="50F9FCCD" w:rsidR="00DA512C" w:rsidRDefault="007C24C6"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图1</w:t>
      </w:r>
      <w:r w:rsidR="004C43BE">
        <w:rPr>
          <w:rFonts w:ascii="宋体" w:eastAsia="宋体" w:hAnsi="宋体" w:cs="Times New Roman"/>
          <w:sz w:val="24"/>
          <w:szCs w:val="24"/>
        </w:rPr>
        <w:t>1</w:t>
      </w:r>
      <w:r>
        <w:rPr>
          <w:rFonts w:ascii="宋体" w:eastAsia="宋体" w:hAnsi="宋体" w:cs="Times New Roman"/>
          <w:sz w:val="24"/>
          <w:szCs w:val="24"/>
        </w:rPr>
        <w:t xml:space="preserve">. </w:t>
      </w:r>
      <w:r w:rsidR="00DA512C">
        <w:rPr>
          <w:rFonts w:ascii="宋体" w:eastAsia="宋体" w:hAnsi="宋体" w:cs="Times New Roman" w:hint="eastAsia"/>
          <w:sz w:val="24"/>
          <w:szCs w:val="24"/>
        </w:rPr>
        <w:t>最佳信源分布在边界内取值</w:t>
      </w:r>
      <w:r w:rsidR="009F5E5F">
        <w:rPr>
          <w:rFonts w:ascii="宋体" w:eastAsia="宋体" w:hAnsi="宋体" w:cs="Times New Roman" w:hint="eastAsia"/>
          <w:sz w:val="24"/>
          <w:szCs w:val="24"/>
        </w:rPr>
        <w:t>情况</w:t>
      </w:r>
    </w:p>
    <w:p w14:paraId="29B1B586" w14:textId="09C2E442" w:rsidR="00903DFB" w:rsidRDefault="00A5057E" w:rsidP="00D81C7A">
      <w:pPr>
        <w:jc w:val="center"/>
        <w:rPr>
          <w:rFonts w:ascii="宋体" w:eastAsia="宋体" w:hAnsi="宋体" w:cs="Times New Roman"/>
          <w:sz w:val="24"/>
          <w:szCs w:val="24"/>
        </w:rPr>
      </w:pPr>
      <w:r w:rsidRPr="00A5057E">
        <w:rPr>
          <w:rFonts w:ascii="宋体" w:eastAsia="宋体" w:hAnsi="宋体" w:cs="Times New Roman"/>
          <w:noProof/>
          <w:sz w:val="24"/>
          <w:szCs w:val="24"/>
        </w:rPr>
        <w:drawing>
          <wp:inline distT="0" distB="0" distL="0" distR="0" wp14:anchorId="539B34D4" wp14:editId="58935322">
            <wp:extent cx="2307273" cy="3955407"/>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7223" cy="3972464"/>
                    </a:xfrm>
                    <a:prstGeom prst="rect">
                      <a:avLst/>
                    </a:prstGeom>
                  </pic:spPr>
                </pic:pic>
              </a:graphicData>
            </a:graphic>
          </wp:inline>
        </w:drawing>
      </w:r>
      <w:r w:rsidR="001C2B88" w:rsidRPr="001C2B88">
        <w:rPr>
          <w:rFonts w:ascii="宋体" w:eastAsia="宋体" w:hAnsi="宋体" w:cs="Times New Roman"/>
          <w:noProof/>
          <w:sz w:val="24"/>
          <w:szCs w:val="24"/>
        </w:rPr>
        <w:drawing>
          <wp:inline distT="0" distB="0" distL="0" distR="0" wp14:anchorId="400320E8" wp14:editId="723BED2E">
            <wp:extent cx="2921000" cy="3958436"/>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1000" cy="3958436"/>
                    </a:xfrm>
                    <a:prstGeom prst="rect">
                      <a:avLst/>
                    </a:prstGeom>
                  </pic:spPr>
                </pic:pic>
              </a:graphicData>
            </a:graphic>
          </wp:inline>
        </w:drawing>
      </w:r>
    </w:p>
    <w:p w14:paraId="53D57003" w14:textId="195EAF90" w:rsidR="00903DFB" w:rsidRDefault="007C24C6"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图1</w:t>
      </w:r>
      <w:r w:rsidR="004C43BE">
        <w:rPr>
          <w:rFonts w:ascii="宋体" w:eastAsia="宋体" w:hAnsi="宋体" w:cs="Times New Roman"/>
          <w:sz w:val="24"/>
          <w:szCs w:val="24"/>
        </w:rPr>
        <w:t>2</w:t>
      </w:r>
      <w:r>
        <w:rPr>
          <w:rFonts w:ascii="宋体" w:eastAsia="宋体" w:hAnsi="宋体" w:cs="Times New Roman"/>
          <w:sz w:val="24"/>
          <w:szCs w:val="24"/>
        </w:rPr>
        <w:t xml:space="preserve">. </w:t>
      </w:r>
      <w:r w:rsidR="00903DFB">
        <w:rPr>
          <w:rFonts w:ascii="宋体" w:eastAsia="宋体" w:hAnsi="宋体" w:cs="Times New Roman" w:hint="eastAsia"/>
          <w:sz w:val="24"/>
          <w:szCs w:val="24"/>
        </w:rPr>
        <w:t>最佳信源分布在边界上取值</w:t>
      </w:r>
      <w:r w:rsidR="009F5E5F">
        <w:rPr>
          <w:rFonts w:ascii="宋体" w:eastAsia="宋体" w:hAnsi="宋体" w:cs="Times New Roman" w:hint="eastAsia"/>
          <w:sz w:val="24"/>
          <w:szCs w:val="24"/>
        </w:rPr>
        <w:t>情况</w:t>
      </w:r>
    </w:p>
    <w:p w14:paraId="1C30904B" w14:textId="136558ED" w:rsidR="00207AE4" w:rsidRPr="00207AE4" w:rsidRDefault="00207AE4" w:rsidP="00207AE4">
      <w:pPr>
        <w:pStyle w:val="a9"/>
        <w:numPr>
          <w:ilvl w:val="0"/>
          <w:numId w:val="37"/>
        </w:numPr>
        <w:spacing w:beforeLines="150" w:before="468" w:afterLines="50" w:after="156" w:line="0" w:lineRule="atLeast"/>
        <w:jc w:val="both"/>
        <w:outlineLvl w:val="2"/>
        <w:rPr>
          <w:rFonts w:ascii="宋体" w:eastAsia="宋体" w:hAnsi="宋体"/>
        </w:rPr>
      </w:pPr>
      <w:bookmarkStart w:id="66" w:name="_Toc74866095"/>
      <w:bookmarkStart w:id="67" w:name="_Toc74866129"/>
      <w:bookmarkStart w:id="68" w:name="_Toc74866239"/>
      <w:bookmarkStart w:id="69" w:name="_Toc74897240"/>
      <w:r w:rsidRPr="00207AE4">
        <w:rPr>
          <w:rFonts w:ascii="宋体" w:eastAsia="宋体" w:hAnsi="宋体" w:hint="eastAsia"/>
        </w:rPr>
        <w:lastRenderedPageBreak/>
        <w:t>奇异</w:t>
      </w:r>
      <w:r>
        <w:rPr>
          <w:rFonts w:ascii="宋体" w:eastAsia="宋体" w:hAnsi="宋体" w:hint="eastAsia"/>
        </w:rPr>
        <w:t>方阵</w:t>
      </w:r>
      <w:r w:rsidR="007633AB" w:rsidRPr="00B074AF">
        <w:rPr>
          <w:rFonts w:ascii="Times New Roman" w:eastAsia="宋体" w:hAnsi="Times New Roman" w:cs="Times New Roman"/>
        </w:rPr>
        <w:t>/</w:t>
      </w:r>
      <w:r w:rsidR="007633AB">
        <w:rPr>
          <w:rFonts w:ascii="宋体" w:eastAsia="宋体" w:hAnsi="宋体" w:hint="eastAsia"/>
        </w:rPr>
        <w:t>非方阵</w:t>
      </w:r>
      <w:r w:rsidR="00E52F69">
        <w:rPr>
          <w:rFonts w:ascii="宋体" w:eastAsia="宋体" w:hAnsi="宋体" w:hint="eastAsia"/>
        </w:rPr>
        <w:t>信道</w:t>
      </w:r>
      <w:r w:rsidRPr="00207AE4">
        <w:rPr>
          <w:rFonts w:ascii="宋体" w:eastAsia="宋体" w:hAnsi="宋体" w:hint="eastAsia"/>
        </w:rPr>
        <w:t>的仿真</w:t>
      </w:r>
      <w:bookmarkEnd w:id="66"/>
      <w:bookmarkEnd w:id="67"/>
      <w:bookmarkEnd w:id="68"/>
      <w:bookmarkEnd w:id="69"/>
    </w:p>
    <w:p w14:paraId="2535FF32" w14:textId="76D3B367" w:rsidR="00A6309C" w:rsidRPr="00AE5983" w:rsidRDefault="000455D3" w:rsidP="00D81C7A">
      <w:pPr>
        <w:jc w:val="center"/>
        <w:rPr>
          <w:rFonts w:ascii="宋体" w:eastAsia="宋体" w:hAnsi="宋体" w:cs="Times New Roman"/>
          <w:sz w:val="24"/>
          <w:szCs w:val="24"/>
        </w:rPr>
      </w:pPr>
      <w:r w:rsidRPr="000455D3">
        <w:rPr>
          <w:rFonts w:ascii="宋体" w:eastAsia="宋体" w:hAnsi="宋体" w:cs="Times New Roman"/>
          <w:noProof/>
          <w:sz w:val="24"/>
          <w:szCs w:val="24"/>
        </w:rPr>
        <w:drawing>
          <wp:inline distT="0" distB="0" distL="0" distR="0" wp14:anchorId="5CE2E7C6" wp14:editId="0F1AB787">
            <wp:extent cx="1990165" cy="3879713"/>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2539" cy="3923331"/>
                    </a:xfrm>
                    <a:prstGeom prst="rect">
                      <a:avLst/>
                    </a:prstGeom>
                  </pic:spPr>
                </pic:pic>
              </a:graphicData>
            </a:graphic>
          </wp:inline>
        </w:drawing>
      </w:r>
      <w:r w:rsidR="00A6309C" w:rsidRPr="00A6309C">
        <w:rPr>
          <w:rFonts w:ascii="宋体" w:eastAsia="宋体" w:hAnsi="宋体" w:cs="Times New Roman"/>
          <w:noProof/>
          <w:sz w:val="24"/>
          <w:szCs w:val="24"/>
        </w:rPr>
        <w:drawing>
          <wp:inline distT="0" distB="0" distL="0" distR="0" wp14:anchorId="6B83065C" wp14:editId="0EEF4D3C">
            <wp:extent cx="2880518" cy="3881382"/>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6320" cy="3929624"/>
                    </a:xfrm>
                    <a:prstGeom prst="rect">
                      <a:avLst/>
                    </a:prstGeom>
                  </pic:spPr>
                </pic:pic>
              </a:graphicData>
            </a:graphic>
          </wp:inline>
        </w:drawing>
      </w:r>
    </w:p>
    <w:p w14:paraId="56401404" w14:textId="74ACDB45" w:rsidR="00207AE4" w:rsidRDefault="007C24C6"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图1</w:t>
      </w:r>
      <w:r w:rsidR="004C43BE">
        <w:rPr>
          <w:rFonts w:ascii="宋体" w:eastAsia="宋体" w:hAnsi="宋体" w:cs="Times New Roman"/>
          <w:sz w:val="24"/>
          <w:szCs w:val="24"/>
        </w:rPr>
        <w:t>3</w:t>
      </w:r>
      <w:r>
        <w:rPr>
          <w:rFonts w:ascii="宋体" w:eastAsia="宋体" w:hAnsi="宋体" w:cs="Times New Roman"/>
          <w:sz w:val="24"/>
          <w:szCs w:val="24"/>
        </w:rPr>
        <w:t xml:space="preserve">. </w:t>
      </w:r>
      <w:r w:rsidR="00AE5983">
        <w:rPr>
          <w:rFonts w:ascii="宋体" w:eastAsia="宋体" w:hAnsi="宋体" w:cs="Times New Roman" w:hint="eastAsia"/>
          <w:sz w:val="24"/>
          <w:szCs w:val="24"/>
        </w:rPr>
        <w:t>奇异方阵</w:t>
      </w:r>
    </w:p>
    <w:p w14:paraId="06FE0E46" w14:textId="3AA18880" w:rsidR="002B778E" w:rsidRDefault="000455D3" w:rsidP="00D81C7A">
      <w:pPr>
        <w:jc w:val="center"/>
        <w:rPr>
          <w:rFonts w:ascii="宋体" w:eastAsia="宋体" w:hAnsi="宋体" w:cs="Times New Roman"/>
          <w:sz w:val="24"/>
          <w:szCs w:val="24"/>
        </w:rPr>
      </w:pPr>
      <w:r w:rsidRPr="000455D3">
        <w:rPr>
          <w:rFonts w:ascii="宋体" w:eastAsia="宋体" w:hAnsi="宋体" w:cs="Times New Roman"/>
          <w:noProof/>
          <w:sz w:val="24"/>
          <w:szCs w:val="24"/>
        </w:rPr>
        <w:drawing>
          <wp:inline distT="0" distB="0" distL="0" distR="0" wp14:anchorId="01051BB0" wp14:editId="28EE82F1">
            <wp:extent cx="2163564" cy="3900170"/>
            <wp:effectExtent l="0" t="0" r="825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9071" cy="3946151"/>
                    </a:xfrm>
                    <a:prstGeom prst="rect">
                      <a:avLst/>
                    </a:prstGeom>
                  </pic:spPr>
                </pic:pic>
              </a:graphicData>
            </a:graphic>
          </wp:inline>
        </w:drawing>
      </w:r>
      <w:r w:rsidR="002B778E" w:rsidRPr="002B778E">
        <w:rPr>
          <w:rFonts w:ascii="宋体" w:eastAsia="宋体" w:hAnsi="宋体" w:cs="Times New Roman"/>
          <w:noProof/>
          <w:sz w:val="24"/>
          <w:szCs w:val="24"/>
        </w:rPr>
        <w:drawing>
          <wp:inline distT="0" distB="0" distL="0" distR="0" wp14:anchorId="698E39A9" wp14:editId="04B748CE">
            <wp:extent cx="2866514" cy="3897367"/>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6418" cy="3938025"/>
                    </a:xfrm>
                    <a:prstGeom prst="rect">
                      <a:avLst/>
                    </a:prstGeom>
                  </pic:spPr>
                </pic:pic>
              </a:graphicData>
            </a:graphic>
          </wp:inline>
        </w:drawing>
      </w:r>
    </w:p>
    <w:p w14:paraId="579162B0" w14:textId="07A93967" w:rsidR="00AE5983" w:rsidRPr="00B5521F" w:rsidRDefault="007C24C6" w:rsidP="00135000">
      <w:pPr>
        <w:spacing w:afterLines="50" w:after="156"/>
        <w:jc w:val="center"/>
        <w:rPr>
          <w:rFonts w:ascii="宋体" w:eastAsia="宋体" w:hAnsi="宋体" w:cs="Times New Roman"/>
          <w:sz w:val="24"/>
          <w:szCs w:val="24"/>
        </w:rPr>
      </w:pPr>
      <w:r>
        <w:rPr>
          <w:rFonts w:ascii="宋体" w:eastAsia="宋体" w:hAnsi="宋体" w:cs="Times New Roman" w:hint="eastAsia"/>
          <w:sz w:val="24"/>
          <w:szCs w:val="24"/>
        </w:rPr>
        <w:t>图1</w:t>
      </w:r>
      <w:r w:rsidR="004C43BE">
        <w:rPr>
          <w:rFonts w:ascii="宋体" w:eastAsia="宋体" w:hAnsi="宋体" w:cs="Times New Roman"/>
          <w:sz w:val="24"/>
          <w:szCs w:val="24"/>
        </w:rPr>
        <w:t>4</w:t>
      </w:r>
      <w:r>
        <w:rPr>
          <w:rFonts w:ascii="宋体" w:eastAsia="宋体" w:hAnsi="宋体" w:cs="Times New Roman"/>
          <w:sz w:val="24"/>
          <w:szCs w:val="24"/>
        </w:rPr>
        <w:t xml:space="preserve">. </w:t>
      </w:r>
      <w:r w:rsidR="00AE5983">
        <w:rPr>
          <w:rFonts w:ascii="宋体" w:eastAsia="宋体" w:hAnsi="宋体" w:cs="Times New Roman" w:hint="eastAsia"/>
          <w:sz w:val="24"/>
          <w:szCs w:val="24"/>
        </w:rPr>
        <w:t>非方阵</w:t>
      </w:r>
    </w:p>
    <w:sectPr w:rsidR="00AE5983" w:rsidRPr="00B5521F" w:rsidSect="00C81E68">
      <w:headerReference w:type="default" r:id="rId39"/>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F0EC0E" w14:textId="77777777" w:rsidR="009C4A87" w:rsidRDefault="009C4A87" w:rsidP="0060389D">
      <w:r>
        <w:separator/>
      </w:r>
    </w:p>
  </w:endnote>
  <w:endnote w:type="continuationSeparator" w:id="0">
    <w:p w14:paraId="5C149337" w14:textId="77777777" w:rsidR="009C4A87" w:rsidRDefault="009C4A87" w:rsidP="00603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561280"/>
      <w:docPartObj>
        <w:docPartGallery w:val="Page Numbers (Bottom of Page)"/>
        <w:docPartUnique/>
      </w:docPartObj>
    </w:sdtPr>
    <w:sdtEndPr/>
    <w:sdtContent>
      <w:sdt>
        <w:sdtPr>
          <w:id w:val="473948813"/>
          <w:docPartObj>
            <w:docPartGallery w:val="Page Numbers (Top of Page)"/>
            <w:docPartUnique/>
          </w:docPartObj>
        </w:sdtPr>
        <w:sdtEndPr/>
        <w:sdtContent>
          <w:p w14:paraId="750CF821" w14:textId="226BBE0D" w:rsidR="00FB4E20" w:rsidRDefault="00FB4E20">
            <w:pPr>
              <w:pStyle w:val="a5"/>
              <w:jc w:val="center"/>
            </w:pPr>
            <w:r>
              <w:rPr>
                <w:lang w:val="zh-CN"/>
              </w:rPr>
              <w:t xml:space="preserve"> </w:t>
            </w:r>
          </w:p>
        </w:sdtContent>
      </w:sdt>
    </w:sdtContent>
  </w:sdt>
  <w:p w14:paraId="3B21D676" w14:textId="77777777" w:rsidR="00FB4E20" w:rsidRDefault="00FB4E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324088"/>
      <w:docPartObj>
        <w:docPartGallery w:val="Page Numbers (Bottom of Page)"/>
        <w:docPartUnique/>
      </w:docPartObj>
    </w:sdtPr>
    <w:sdtEndPr/>
    <w:sdtContent>
      <w:sdt>
        <w:sdtPr>
          <w:id w:val="-2086907212"/>
          <w:docPartObj>
            <w:docPartGallery w:val="Page Numbers (Top of Page)"/>
            <w:docPartUnique/>
          </w:docPartObj>
        </w:sdtPr>
        <w:sdtEndPr/>
        <w:sdtContent>
          <w:p w14:paraId="0A4ED910" w14:textId="481CA90E" w:rsidR="00FB4E20" w:rsidRDefault="00FB4E20">
            <w:pPr>
              <w:pStyle w:val="a5"/>
              <w:jc w:val="center"/>
            </w:pPr>
            <w:r>
              <w:rPr>
                <w:lang w:val="zh-CN"/>
              </w:rPr>
              <w:t xml:space="preserve"> </w:t>
            </w:r>
            <w:r w:rsidRPr="00FB4E20">
              <w:rPr>
                <w:b/>
                <w:bCs/>
                <w:sz w:val="21"/>
                <w:szCs w:val="21"/>
              </w:rPr>
              <w:fldChar w:fldCharType="begin"/>
            </w:r>
            <w:r w:rsidRPr="00FB4E20">
              <w:rPr>
                <w:b/>
                <w:bCs/>
                <w:sz w:val="21"/>
                <w:szCs w:val="21"/>
              </w:rPr>
              <w:instrText>PAGE</w:instrText>
            </w:r>
            <w:r w:rsidRPr="00FB4E20">
              <w:rPr>
                <w:b/>
                <w:bCs/>
                <w:sz w:val="21"/>
                <w:szCs w:val="21"/>
              </w:rPr>
              <w:fldChar w:fldCharType="separate"/>
            </w:r>
            <w:r w:rsidRPr="00FB4E20">
              <w:rPr>
                <w:b/>
                <w:bCs/>
                <w:sz w:val="21"/>
                <w:szCs w:val="21"/>
                <w:lang w:val="zh-CN"/>
              </w:rPr>
              <w:t>2</w:t>
            </w:r>
            <w:r w:rsidRPr="00FB4E20">
              <w:rPr>
                <w:b/>
                <w:bCs/>
                <w:sz w:val="21"/>
                <w:szCs w:val="21"/>
              </w:rPr>
              <w:fldChar w:fldCharType="end"/>
            </w:r>
            <w:r w:rsidRPr="00FB4E20">
              <w:rPr>
                <w:b/>
                <w:bCs/>
                <w:sz w:val="21"/>
                <w:szCs w:val="21"/>
                <w:lang w:val="zh-CN"/>
              </w:rPr>
              <w:t xml:space="preserve"> / </w:t>
            </w:r>
            <w:r w:rsidRPr="00FB4E20">
              <w:rPr>
                <w:rFonts w:hint="eastAsia"/>
                <w:b/>
                <w:bCs/>
                <w:sz w:val="21"/>
                <w:szCs w:val="21"/>
              </w:rPr>
              <w:t>1</w:t>
            </w:r>
            <w:r w:rsidR="00C055C8">
              <w:rPr>
                <w:b/>
                <w:bCs/>
                <w:sz w:val="21"/>
                <w:szCs w:val="21"/>
              </w:rPr>
              <w:t>9</w:t>
            </w:r>
          </w:p>
        </w:sdtContent>
      </w:sdt>
    </w:sdtContent>
  </w:sdt>
  <w:p w14:paraId="0DE9F842" w14:textId="77777777" w:rsidR="00FB4E20" w:rsidRDefault="00FB4E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9681B" w14:textId="77777777" w:rsidR="009C4A87" w:rsidRDefault="009C4A87" w:rsidP="0060389D">
      <w:r>
        <w:separator/>
      </w:r>
    </w:p>
  </w:footnote>
  <w:footnote w:type="continuationSeparator" w:id="0">
    <w:p w14:paraId="7E60968B" w14:textId="77777777" w:rsidR="009C4A87" w:rsidRDefault="009C4A87" w:rsidP="00603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4A861" w14:textId="7F1AC308" w:rsidR="00344813" w:rsidRPr="00F7185F" w:rsidRDefault="00344813" w:rsidP="00344813">
    <w:pPr>
      <w:pStyle w:val="a3"/>
      <w:rPr>
        <w:rFonts w:ascii="宋体" w:eastAsia="宋体" w:hAnsi="宋体"/>
      </w:rPr>
    </w:pPr>
    <w:r w:rsidRPr="00F7185F">
      <w:rPr>
        <w:rFonts w:ascii="宋体" w:eastAsia="宋体" w:hAnsi="宋体" w:hint="eastAsia"/>
        <w:b/>
        <w:bCs/>
      </w:rPr>
      <w:t>信道容量</w:t>
    </w:r>
    <w:r w:rsidRPr="00F7185F">
      <w:rPr>
        <w:rFonts w:ascii="Times New Roman" w:eastAsia="宋体" w:hAnsi="Times New Roman" w:cs="Times New Roman"/>
        <w:b/>
        <w:bCs/>
      </w:rPr>
      <w:t>MATLAB</w:t>
    </w:r>
    <w:r w:rsidRPr="00F7185F">
      <w:rPr>
        <w:rFonts w:ascii="宋体" w:eastAsia="宋体" w:hAnsi="宋体"/>
        <w:b/>
        <w:bCs/>
      </w:rPr>
      <w:t>仿真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18D81" w14:textId="61B3058E" w:rsidR="00764A9B" w:rsidRPr="00F7185F" w:rsidRDefault="002C6D45" w:rsidP="002C6D45">
    <w:pPr>
      <w:pStyle w:val="a3"/>
      <w:rPr>
        <w:rFonts w:ascii="宋体" w:eastAsia="宋体" w:hAnsi="宋体"/>
      </w:rPr>
    </w:pPr>
    <w:r w:rsidRPr="00F7185F">
      <w:rPr>
        <w:rFonts w:ascii="宋体" w:eastAsia="宋体" w:hAnsi="宋体" w:hint="eastAsia"/>
        <w:b/>
        <w:bCs/>
      </w:rPr>
      <w:t>信道容量</w:t>
    </w:r>
    <w:r w:rsidRPr="00F7185F">
      <w:rPr>
        <w:rFonts w:ascii="Times New Roman" w:eastAsia="宋体" w:hAnsi="Times New Roman" w:cs="Times New Roman"/>
        <w:b/>
        <w:bCs/>
      </w:rPr>
      <w:t>MATLAB</w:t>
    </w:r>
    <w:r w:rsidRPr="00F7185F">
      <w:rPr>
        <w:rFonts w:ascii="宋体" w:eastAsia="宋体" w:hAnsi="宋体"/>
        <w:b/>
        <w:bCs/>
      </w:rPr>
      <w:t>仿真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944F8"/>
    <w:multiLevelType w:val="hybridMultilevel"/>
    <w:tmpl w:val="0F6026A6"/>
    <w:lvl w:ilvl="0" w:tplc="56F217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3D15A0"/>
    <w:multiLevelType w:val="hybridMultilevel"/>
    <w:tmpl w:val="49C8D6D6"/>
    <w:lvl w:ilvl="0" w:tplc="F4A62E4A">
      <w:start w:val="1"/>
      <w:numFmt w:val="lowerLetter"/>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1C411EE6"/>
    <w:multiLevelType w:val="hybridMultilevel"/>
    <w:tmpl w:val="DA6C0BDA"/>
    <w:lvl w:ilvl="0" w:tplc="598AA002">
      <w:start w:val="1"/>
      <w:numFmt w:val="decimal"/>
      <w:lvlText w:val="%1."/>
      <w:lvlJc w:val="left"/>
      <w:pPr>
        <w:ind w:left="864" w:hanging="384"/>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B04F1E"/>
    <w:multiLevelType w:val="hybridMultilevel"/>
    <w:tmpl w:val="C7CA028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3A3AB8"/>
    <w:multiLevelType w:val="hybridMultilevel"/>
    <w:tmpl w:val="20BE9F86"/>
    <w:lvl w:ilvl="0" w:tplc="4F002C62">
      <w:start w:val="6"/>
      <w:numFmt w:val="bullet"/>
      <w:lvlText w:val="-"/>
      <w:lvlJc w:val="left"/>
      <w:pPr>
        <w:ind w:left="480" w:hanging="360"/>
      </w:pPr>
      <w:rPr>
        <w:rFonts w:ascii="宋体" w:eastAsia="宋体" w:hAnsi="宋体" w:cs="Times New Roman"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1F907C18"/>
    <w:multiLevelType w:val="hybridMultilevel"/>
    <w:tmpl w:val="7D103656"/>
    <w:lvl w:ilvl="0" w:tplc="08760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E81780"/>
    <w:multiLevelType w:val="hybridMultilevel"/>
    <w:tmpl w:val="7B5872EA"/>
    <w:lvl w:ilvl="0" w:tplc="30E049D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4874AF"/>
    <w:multiLevelType w:val="hybridMultilevel"/>
    <w:tmpl w:val="55BEAE6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483C53"/>
    <w:multiLevelType w:val="hybridMultilevel"/>
    <w:tmpl w:val="FC169A18"/>
    <w:lvl w:ilvl="0" w:tplc="88886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73602A"/>
    <w:multiLevelType w:val="hybridMultilevel"/>
    <w:tmpl w:val="FD0C6606"/>
    <w:lvl w:ilvl="0" w:tplc="04090013">
      <w:start w:val="1"/>
      <w:numFmt w:val="chineseCountingThousand"/>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783723"/>
    <w:multiLevelType w:val="hybridMultilevel"/>
    <w:tmpl w:val="FBEAEBB0"/>
    <w:lvl w:ilvl="0" w:tplc="04090013">
      <w:start w:val="1"/>
      <w:numFmt w:val="chineseCountingThousand"/>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542654"/>
    <w:multiLevelType w:val="hybridMultilevel"/>
    <w:tmpl w:val="4BEE7B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1E7F76"/>
    <w:multiLevelType w:val="hybridMultilevel"/>
    <w:tmpl w:val="0448B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5E34C0C"/>
    <w:multiLevelType w:val="hybridMultilevel"/>
    <w:tmpl w:val="53881654"/>
    <w:lvl w:ilvl="0" w:tplc="EB8E302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DC2566"/>
    <w:multiLevelType w:val="hybridMultilevel"/>
    <w:tmpl w:val="C1D22354"/>
    <w:lvl w:ilvl="0" w:tplc="DEC25A0A">
      <w:start w:val="6"/>
      <w:numFmt w:val="bullet"/>
      <w:lvlText w:val="-"/>
      <w:lvlJc w:val="left"/>
      <w:pPr>
        <w:ind w:left="480" w:hanging="360"/>
      </w:pPr>
      <w:rPr>
        <w:rFonts w:ascii="宋体" w:eastAsia="宋体" w:hAnsi="宋体" w:cs="Times New Roman"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5" w15:restartNumberingAfterBreak="0">
    <w:nsid w:val="4C551CA2"/>
    <w:multiLevelType w:val="hybridMultilevel"/>
    <w:tmpl w:val="1674D8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784A66"/>
    <w:multiLevelType w:val="hybridMultilevel"/>
    <w:tmpl w:val="97A2C894"/>
    <w:lvl w:ilvl="0" w:tplc="F85ECCB4">
      <w:start w:val="1"/>
      <w:numFmt w:val="decimal"/>
      <w:lvlText w:val="%1."/>
      <w:lvlJc w:val="left"/>
      <w:pPr>
        <w:ind w:left="284" w:hanging="284"/>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512E14"/>
    <w:multiLevelType w:val="hybridMultilevel"/>
    <w:tmpl w:val="F9D8576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295938"/>
    <w:multiLevelType w:val="hybridMultilevel"/>
    <w:tmpl w:val="9B4C5E46"/>
    <w:lvl w:ilvl="0" w:tplc="C65650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84A4615"/>
    <w:multiLevelType w:val="hybridMultilevel"/>
    <w:tmpl w:val="FA727654"/>
    <w:lvl w:ilvl="0" w:tplc="79D8DD14">
      <w:numFmt w:val="bullet"/>
      <w:lvlText w:val="-"/>
      <w:lvlJc w:val="left"/>
      <w:pPr>
        <w:ind w:left="717" w:hanging="360"/>
      </w:pPr>
      <w:rPr>
        <w:rFonts w:ascii="Times New Roman" w:eastAsia="宋体" w:hAnsi="Times New Roman" w:cs="Times New Roman"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0" w15:restartNumberingAfterBreak="0">
    <w:nsid w:val="5913755F"/>
    <w:multiLevelType w:val="hybridMultilevel"/>
    <w:tmpl w:val="99CEFB7A"/>
    <w:lvl w:ilvl="0" w:tplc="4A88B9FC">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E057AD"/>
    <w:multiLevelType w:val="hybridMultilevel"/>
    <w:tmpl w:val="0B261720"/>
    <w:lvl w:ilvl="0" w:tplc="4A6A3B1C">
      <w:start w:val="1"/>
      <w:numFmt w:val="decimal"/>
      <w:lvlText w:val="(%1)"/>
      <w:lvlJc w:val="left"/>
      <w:pPr>
        <w:ind w:left="284" w:hanging="284"/>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C4F1EB7"/>
    <w:multiLevelType w:val="hybridMultilevel"/>
    <w:tmpl w:val="52BC507E"/>
    <w:lvl w:ilvl="0" w:tplc="2D00AE10">
      <w:start w:val="1"/>
      <w:numFmt w:val="decimal"/>
      <w:lvlText w:val="(%1)"/>
      <w:lvlJc w:val="left"/>
      <w:pPr>
        <w:ind w:left="420" w:hanging="420"/>
      </w:pPr>
      <w:rPr>
        <w:rFonts w:ascii="Times New Roman" w:eastAsia="宋体" w:hAnsi="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1408F1"/>
    <w:multiLevelType w:val="hybridMultilevel"/>
    <w:tmpl w:val="B002D0A0"/>
    <w:lvl w:ilvl="0" w:tplc="5F0A6C6A">
      <w:start w:val="1"/>
      <w:numFmt w:val="decimal"/>
      <w:lvlText w:val="%1."/>
      <w:lvlJc w:val="left"/>
      <w:pPr>
        <w:ind w:left="284" w:hanging="284"/>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7F7FB3"/>
    <w:multiLevelType w:val="hybridMultilevel"/>
    <w:tmpl w:val="DF2C566A"/>
    <w:lvl w:ilvl="0" w:tplc="B0E02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FC7171"/>
    <w:multiLevelType w:val="hybridMultilevel"/>
    <w:tmpl w:val="57361A9E"/>
    <w:lvl w:ilvl="0" w:tplc="E8EEB5EA">
      <w:start w:val="1"/>
      <w:numFmt w:val="lowerLetter"/>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6813C69"/>
    <w:multiLevelType w:val="hybridMultilevel"/>
    <w:tmpl w:val="7862E780"/>
    <w:lvl w:ilvl="0" w:tplc="CE2AB28E">
      <w:start w:val="1"/>
      <w:numFmt w:val="decimal"/>
      <w:lvlText w:val="%1."/>
      <w:lvlJc w:val="left"/>
      <w:pPr>
        <w:ind w:left="360" w:hanging="360"/>
      </w:pPr>
      <w:rPr>
        <w:rFonts w:ascii="宋体" w:hAnsi="宋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202891"/>
    <w:multiLevelType w:val="hybridMultilevel"/>
    <w:tmpl w:val="459858FA"/>
    <w:lvl w:ilvl="0" w:tplc="E04C40F4">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BE164D4"/>
    <w:multiLevelType w:val="hybridMultilevel"/>
    <w:tmpl w:val="AA9E1570"/>
    <w:lvl w:ilvl="0" w:tplc="137E1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5D399F"/>
    <w:multiLevelType w:val="hybridMultilevel"/>
    <w:tmpl w:val="C66A65C6"/>
    <w:lvl w:ilvl="0" w:tplc="BF9C7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340419"/>
    <w:multiLevelType w:val="hybridMultilevel"/>
    <w:tmpl w:val="4F40A272"/>
    <w:lvl w:ilvl="0" w:tplc="E272C4FA">
      <w:start w:val="1"/>
      <w:numFmt w:val="decimal"/>
      <w:lvlText w:val="(%1)"/>
      <w:lvlJc w:val="left"/>
      <w:pPr>
        <w:ind w:left="960" w:hanging="48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6FA1462"/>
    <w:multiLevelType w:val="hybridMultilevel"/>
    <w:tmpl w:val="FAAC4B44"/>
    <w:lvl w:ilvl="0" w:tplc="3F24A79E">
      <w:start w:val="1"/>
      <w:numFmt w:val="decimal"/>
      <w:lvlText w:val="%1."/>
      <w:lvlJc w:val="left"/>
      <w:pPr>
        <w:ind w:left="284" w:hanging="284"/>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064777"/>
    <w:multiLevelType w:val="hybridMultilevel"/>
    <w:tmpl w:val="815E8CA0"/>
    <w:lvl w:ilvl="0" w:tplc="08D8905C">
      <w:start w:val="1"/>
      <w:numFmt w:val="decimal"/>
      <w:lvlText w:val="%1."/>
      <w:lvlJc w:val="left"/>
      <w:pPr>
        <w:ind w:left="284" w:hanging="284"/>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781770"/>
    <w:multiLevelType w:val="hybridMultilevel"/>
    <w:tmpl w:val="72883AA8"/>
    <w:lvl w:ilvl="0" w:tplc="6AA833E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C8039F"/>
    <w:multiLevelType w:val="hybridMultilevel"/>
    <w:tmpl w:val="29305B36"/>
    <w:lvl w:ilvl="0" w:tplc="AA503F26">
      <w:start w:val="1"/>
      <w:numFmt w:val="decimal"/>
      <w:lvlText w:val="%1."/>
      <w:lvlJc w:val="left"/>
      <w:pPr>
        <w:ind w:left="284" w:hanging="284"/>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5E00A8"/>
    <w:multiLevelType w:val="hybridMultilevel"/>
    <w:tmpl w:val="70F83D0E"/>
    <w:lvl w:ilvl="0" w:tplc="D812D928">
      <w:start w:val="1"/>
      <w:numFmt w:val="decimal"/>
      <w:lvlText w:val="%1."/>
      <w:lvlJc w:val="left"/>
      <w:pPr>
        <w:ind w:left="284" w:hanging="284"/>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CB6031"/>
    <w:multiLevelType w:val="hybridMultilevel"/>
    <w:tmpl w:val="DA660F20"/>
    <w:lvl w:ilvl="0" w:tplc="EBC0E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
  </w:num>
  <w:num w:numId="3">
    <w:abstractNumId w:val="33"/>
  </w:num>
  <w:num w:numId="4">
    <w:abstractNumId w:val="24"/>
  </w:num>
  <w:num w:numId="5">
    <w:abstractNumId w:val="26"/>
  </w:num>
  <w:num w:numId="6">
    <w:abstractNumId w:val="12"/>
  </w:num>
  <w:num w:numId="7">
    <w:abstractNumId w:val="3"/>
  </w:num>
  <w:num w:numId="8">
    <w:abstractNumId w:val="7"/>
  </w:num>
  <w:num w:numId="9">
    <w:abstractNumId w:val="29"/>
  </w:num>
  <w:num w:numId="10">
    <w:abstractNumId w:val="19"/>
  </w:num>
  <w:num w:numId="11">
    <w:abstractNumId w:val="27"/>
  </w:num>
  <w:num w:numId="12">
    <w:abstractNumId w:val="1"/>
  </w:num>
  <w:num w:numId="13">
    <w:abstractNumId w:val="18"/>
  </w:num>
  <w:num w:numId="14">
    <w:abstractNumId w:val="0"/>
  </w:num>
  <w:num w:numId="15">
    <w:abstractNumId w:val="5"/>
  </w:num>
  <w:num w:numId="16">
    <w:abstractNumId w:val="8"/>
  </w:num>
  <w:num w:numId="17">
    <w:abstractNumId w:val="36"/>
  </w:num>
  <w:num w:numId="18">
    <w:abstractNumId w:val="28"/>
  </w:num>
  <w:num w:numId="19">
    <w:abstractNumId w:val="14"/>
  </w:num>
  <w:num w:numId="20">
    <w:abstractNumId w:val="4"/>
  </w:num>
  <w:num w:numId="21">
    <w:abstractNumId w:val="25"/>
  </w:num>
  <w:num w:numId="22">
    <w:abstractNumId w:val="9"/>
  </w:num>
  <w:num w:numId="23">
    <w:abstractNumId w:val="13"/>
  </w:num>
  <w:num w:numId="24">
    <w:abstractNumId w:val="6"/>
  </w:num>
  <w:num w:numId="25">
    <w:abstractNumId w:val="17"/>
  </w:num>
  <w:num w:numId="26">
    <w:abstractNumId w:val="11"/>
  </w:num>
  <w:num w:numId="27">
    <w:abstractNumId w:val="22"/>
  </w:num>
  <w:num w:numId="28">
    <w:abstractNumId w:val="23"/>
  </w:num>
  <w:num w:numId="29">
    <w:abstractNumId w:val="31"/>
  </w:num>
  <w:num w:numId="30">
    <w:abstractNumId w:val="35"/>
  </w:num>
  <w:num w:numId="31">
    <w:abstractNumId w:val="32"/>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34"/>
  </w:num>
  <w:num w:numId="35">
    <w:abstractNumId w:val="30"/>
  </w:num>
  <w:num w:numId="36">
    <w:abstractNumId w:val="21"/>
  </w:num>
  <w:num w:numId="37">
    <w:abstractNumId w:val="15"/>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DF5"/>
    <w:rsid w:val="00013A09"/>
    <w:rsid w:val="000301E5"/>
    <w:rsid w:val="00035DAC"/>
    <w:rsid w:val="00040791"/>
    <w:rsid w:val="00041240"/>
    <w:rsid w:val="00041326"/>
    <w:rsid w:val="000455D3"/>
    <w:rsid w:val="000627C1"/>
    <w:rsid w:val="00075464"/>
    <w:rsid w:val="0009218E"/>
    <w:rsid w:val="000B0434"/>
    <w:rsid w:val="000D5AF1"/>
    <w:rsid w:val="000D5F27"/>
    <w:rsid w:val="000E7DC1"/>
    <w:rsid w:val="000F066F"/>
    <w:rsid w:val="00123CAD"/>
    <w:rsid w:val="0012507E"/>
    <w:rsid w:val="00135000"/>
    <w:rsid w:val="0014296A"/>
    <w:rsid w:val="0018726F"/>
    <w:rsid w:val="001B5C51"/>
    <w:rsid w:val="001C0FB3"/>
    <w:rsid w:val="001C2B88"/>
    <w:rsid w:val="001D1748"/>
    <w:rsid w:val="001D3333"/>
    <w:rsid w:val="001F5456"/>
    <w:rsid w:val="00200F0F"/>
    <w:rsid w:val="002058F3"/>
    <w:rsid w:val="00207AE4"/>
    <w:rsid w:val="002321BB"/>
    <w:rsid w:val="002334E4"/>
    <w:rsid w:val="002419AB"/>
    <w:rsid w:val="00250BCE"/>
    <w:rsid w:val="00273670"/>
    <w:rsid w:val="00292E03"/>
    <w:rsid w:val="002A4FDC"/>
    <w:rsid w:val="002B778E"/>
    <w:rsid w:val="002C25D9"/>
    <w:rsid w:val="002C65A0"/>
    <w:rsid w:val="002C6D45"/>
    <w:rsid w:val="002D025B"/>
    <w:rsid w:val="002D1D5B"/>
    <w:rsid w:val="002F543C"/>
    <w:rsid w:val="00317B45"/>
    <w:rsid w:val="00324904"/>
    <w:rsid w:val="00334ABB"/>
    <w:rsid w:val="00344813"/>
    <w:rsid w:val="0034697C"/>
    <w:rsid w:val="00365133"/>
    <w:rsid w:val="00365789"/>
    <w:rsid w:val="00365C2C"/>
    <w:rsid w:val="00385103"/>
    <w:rsid w:val="00385676"/>
    <w:rsid w:val="003C7C99"/>
    <w:rsid w:val="003E099A"/>
    <w:rsid w:val="003F03F1"/>
    <w:rsid w:val="0041661C"/>
    <w:rsid w:val="004579B8"/>
    <w:rsid w:val="00465F14"/>
    <w:rsid w:val="00474334"/>
    <w:rsid w:val="004B0B20"/>
    <w:rsid w:val="004B65D5"/>
    <w:rsid w:val="004C43BE"/>
    <w:rsid w:val="004C7F4C"/>
    <w:rsid w:val="004E065B"/>
    <w:rsid w:val="004E1910"/>
    <w:rsid w:val="004E2FDA"/>
    <w:rsid w:val="005321DC"/>
    <w:rsid w:val="00534C02"/>
    <w:rsid w:val="00535262"/>
    <w:rsid w:val="00550A69"/>
    <w:rsid w:val="00570656"/>
    <w:rsid w:val="0057198D"/>
    <w:rsid w:val="00575BB9"/>
    <w:rsid w:val="00591B93"/>
    <w:rsid w:val="005B7CF7"/>
    <w:rsid w:val="005D7B5D"/>
    <w:rsid w:val="005E741C"/>
    <w:rsid w:val="0060389D"/>
    <w:rsid w:val="00646B61"/>
    <w:rsid w:val="00665889"/>
    <w:rsid w:val="00665DBE"/>
    <w:rsid w:val="006C3F05"/>
    <w:rsid w:val="006F3C94"/>
    <w:rsid w:val="00724F5E"/>
    <w:rsid w:val="00725C50"/>
    <w:rsid w:val="007503FB"/>
    <w:rsid w:val="00750DCB"/>
    <w:rsid w:val="007633AB"/>
    <w:rsid w:val="00764A9B"/>
    <w:rsid w:val="007A7413"/>
    <w:rsid w:val="007B2DF5"/>
    <w:rsid w:val="007C24C6"/>
    <w:rsid w:val="007C49A0"/>
    <w:rsid w:val="007F6C8C"/>
    <w:rsid w:val="00802A47"/>
    <w:rsid w:val="0083378B"/>
    <w:rsid w:val="00850CC2"/>
    <w:rsid w:val="008528FA"/>
    <w:rsid w:val="00860173"/>
    <w:rsid w:val="00870E1A"/>
    <w:rsid w:val="008737F0"/>
    <w:rsid w:val="00881A69"/>
    <w:rsid w:val="008923EB"/>
    <w:rsid w:val="008B204F"/>
    <w:rsid w:val="008C0A15"/>
    <w:rsid w:val="00903DFB"/>
    <w:rsid w:val="009055DE"/>
    <w:rsid w:val="009353C2"/>
    <w:rsid w:val="0094169C"/>
    <w:rsid w:val="0095211B"/>
    <w:rsid w:val="00961B85"/>
    <w:rsid w:val="009674D8"/>
    <w:rsid w:val="00983B47"/>
    <w:rsid w:val="00990AE0"/>
    <w:rsid w:val="0099662F"/>
    <w:rsid w:val="009A1F77"/>
    <w:rsid w:val="009A72F7"/>
    <w:rsid w:val="009A7ADB"/>
    <w:rsid w:val="009B4E5D"/>
    <w:rsid w:val="009C4A87"/>
    <w:rsid w:val="009C64D2"/>
    <w:rsid w:val="009D1680"/>
    <w:rsid w:val="009D2C71"/>
    <w:rsid w:val="009E1CEF"/>
    <w:rsid w:val="009E6DAA"/>
    <w:rsid w:val="009E7115"/>
    <w:rsid w:val="009F5E5F"/>
    <w:rsid w:val="00A01F2C"/>
    <w:rsid w:val="00A06455"/>
    <w:rsid w:val="00A12AE7"/>
    <w:rsid w:val="00A42569"/>
    <w:rsid w:val="00A5057E"/>
    <w:rsid w:val="00A54074"/>
    <w:rsid w:val="00A57449"/>
    <w:rsid w:val="00A6309C"/>
    <w:rsid w:val="00A82DE5"/>
    <w:rsid w:val="00A942EA"/>
    <w:rsid w:val="00AD6513"/>
    <w:rsid w:val="00AE42AC"/>
    <w:rsid w:val="00AE5983"/>
    <w:rsid w:val="00AE6E5B"/>
    <w:rsid w:val="00AE7325"/>
    <w:rsid w:val="00B074AF"/>
    <w:rsid w:val="00B104E4"/>
    <w:rsid w:val="00B32689"/>
    <w:rsid w:val="00B620A8"/>
    <w:rsid w:val="00B7215F"/>
    <w:rsid w:val="00B9727D"/>
    <w:rsid w:val="00BA2CD9"/>
    <w:rsid w:val="00BA6D71"/>
    <w:rsid w:val="00BB218E"/>
    <w:rsid w:val="00BD0754"/>
    <w:rsid w:val="00BD2DA0"/>
    <w:rsid w:val="00BD7D50"/>
    <w:rsid w:val="00C055C8"/>
    <w:rsid w:val="00C221CA"/>
    <w:rsid w:val="00C2252B"/>
    <w:rsid w:val="00C36F8A"/>
    <w:rsid w:val="00C70A5E"/>
    <w:rsid w:val="00C81E68"/>
    <w:rsid w:val="00CB276A"/>
    <w:rsid w:val="00CD366B"/>
    <w:rsid w:val="00D11821"/>
    <w:rsid w:val="00D15285"/>
    <w:rsid w:val="00D2139B"/>
    <w:rsid w:val="00D2219E"/>
    <w:rsid w:val="00D46DEE"/>
    <w:rsid w:val="00D61F61"/>
    <w:rsid w:val="00D640B4"/>
    <w:rsid w:val="00D6455B"/>
    <w:rsid w:val="00D81C7A"/>
    <w:rsid w:val="00DA1707"/>
    <w:rsid w:val="00DA512C"/>
    <w:rsid w:val="00DB531C"/>
    <w:rsid w:val="00E52F69"/>
    <w:rsid w:val="00E55070"/>
    <w:rsid w:val="00E6511F"/>
    <w:rsid w:val="00E65C11"/>
    <w:rsid w:val="00E77D61"/>
    <w:rsid w:val="00E96B00"/>
    <w:rsid w:val="00EB0D00"/>
    <w:rsid w:val="00EB2B8E"/>
    <w:rsid w:val="00EB60D7"/>
    <w:rsid w:val="00EC2800"/>
    <w:rsid w:val="00EE1C04"/>
    <w:rsid w:val="00EF0EA5"/>
    <w:rsid w:val="00F2337B"/>
    <w:rsid w:val="00F31507"/>
    <w:rsid w:val="00F31E54"/>
    <w:rsid w:val="00F7185F"/>
    <w:rsid w:val="00F747D0"/>
    <w:rsid w:val="00F760D2"/>
    <w:rsid w:val="00F83210"/>
    <w:rsid w:val="00F90A82"/>
    <w:rsid w:val="00FB4E20"/>
    <w:rsid w:val="00FE1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59CE26"/>
  <w14:defaultImageDpi w14:val="32767"/>
  <w15:chartTrackingRefBased/>
  <w15:docId w15:val="{77EF5ADC-4706-4BC6-82B8-D6E0A4F4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389D"/>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60389D"/>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D1D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38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389D"/>
    <w:rPr>
      <w:sz w:val="18"/>
      <w:szCs w:val="18"/>
    </w:rPr>
  </w:style>
  <w:style w:type="paragraph" w:styleId="a5">
    <w:name w:val="footer"/>
    <w:basedOn w:val="a"/>
    <w:link w:val="a6"/>
    <w:uiPriority w:val="99"/>
    <w:unhideWhenUsed/>
    <w:rsid w:val="0060389D"/>
    <w:pPr>
      <w:tabs>
        <w:tab w:val="center" w:pos="4153"/>
        <w:tab w:val="right" w:pos="8306"/>
      </w:tabs>
      <w:snapToGrid w:val="0"/>
      <w:jc w:val="left"/>
    </w:pPr>
    <w:rPr>
      <w:sz w:val="18"/>
      <w:szCs w:val="18"/>
    </w:rPr>
  </w:style>
  <w:style w:type="character" w:customStyle="1" w:styleId="a6">
    <w:name w:val="页脚 字符"/>
    <w:basedOn w:val="a0"/>
    <w:link w:val="a5"/>
    <w:uiPriority w:val="99"/>
    <w:rsid w:val="0060389D"/>
    <w:rPr>
      <w:sz w:val="18"/>
      <w:szCs w:val="18"/>
    </w:rPr>
  </w:style>
  <w:style w:type="character" w:customStyle="1" w:styleId="10">
    <w:name w:val="标题 1 字符"/>
    <w:basedOn w:val="a0"/>
    <w:link w:val="1"/>
    <w:uiPriority w:val="9"/>
    <w:rsid w:val="0060389D"/>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60389D"/>
    <w:rPr>
      <w:rFonts w:asciiTheme="majorHAnsi" w:eastAsiaTheme="majorEastAsia" w:hAnsiTheme="majorHAnsi" w:cstheme="majorBidi"/>
      <w:b/>
      <w:bCs/>
      <w:sz w:val="32"/>
      <w:szCs w:val="32"/>
    </w:rPr>
  </w:style>
  <w:style w:type="paragraph" w:styleId="a7">
    <w:name w:val="List Paragraph"/>
    <w:basedOn w:val="a"/>
    <w:uiPriority w:val="34"/>
    <w:qFormat/>
    <w:rsid w:val="0060389D"/>
    <w:pPr>
      <w:ind w:firstLineChars="200" w:firstLine="420"/>
    </w:pPr>
  </w:style>
  <w:style w:type="character" w:customStyle="1" w:styleId="30">
    <w:name w:val="标题 3 字符"/>
    <w:basedOn w:val="a0"/>
    <w:link w:val="3"/>
    <w:uiPriority w:val="9"/>
    <w:semiHidden/>
    <w:rsid w:val="002D1D5B"/>
    <w:rPr>
      <w:b/>
      <w:bCs/>
      <w:sz w:val="32"/>
      <w:szCs w:val="32"/>
    </w:rPr>
  </w:style>
  <w:style w:type="paragraph" w:styleId="TOC1">
    <w:name w:val="toc 1"/>
    <w:basedOn w:val="a"/>
    <w:next w:val="a"/>
    <w:autoRedefine/>
    <w:uiPriority w:val="39"/>
    <w:unhideWhenUsed/>
    <w:rsid w:val="000B0434"/>
  </w:style>
  <w:style w:type="paragraph" w:styleId="TOC2">
    <w:name w:val="toc 2"/>
    <w:basedOn w:val="a"/>
    <w:next w:val="a"/>
    <w:autoRedefine/>
    <w:uiPriority w:val="39"/>
    <w:unhideWhenUsed/>
    <w:rsid w:val="000B0434"/>
    <w:pPr>
      <w:ind w:leftChars="200" w:left="420"/>
    </w:pPr>
  </w:style>
  <w:style w:type="character" w:styleId="a8">
    <w:name w:val="Hyperlink"/>
    <w:basedOn w:val="a0"/>
    <w:uiPriority w:val="99"/>
    <w:unhideWhenUsed/>
    <w:rsid w:val="000B0434"/>
    <w:rPr>
      <w:color w:val="0563C1" w:themeColor="hyperlink"/>
      <w:u w:val="single"/>
    </w:rPr>
  </w:style>
  <w:style w:type="paragraph" w:styleId="a9">
    <w:name w:val="Title"/>
    <w:basedOn w:val="a"/>
    <w:next w:val="a"/>
    <w:link w:val="aa"/>
    <w:uiPriority w:val="10"/>
    <w:qFormat/>
    <w:rsid w:val="00C81E68"/>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C81E68"/>
    <w:rPr>
      <w:rFonts w:asciiTheme="majorHAnsi" w:eastAsiaTheme="majorEastAsia" w:hAnsiTheme="majorHAnsi" w:cstheme="majorBidi"/>
      <w:b/>
      <w:bCs/>
      <w:sz w:val="32"/>
      <w:szCs w:val="32"/>
    </w:rPr>
  </w:style>
  <w:style w:type="character" w:styleId="ab">
    <w:name w:val="Placeholder Text"/>
    <w:basedOn w:val="a0"/>
    <w:uiPriority w:val="99"/>
    <w:semiHidden/>
    <w:rsid w:val="00317B45"/>
    <w:rPr>
      <w:color w:val="808080"/>
    </w:rPr>
  </w:style>
  <w:style w:type="paragraph" w:styleId="TOC">
    <w:name w:val="TOC Heading"/>
    <w:basedOn w:val="1"/>
    <w:next w:val="a"/>
    <w:uiPriority w:val="39"/>
    <w:unhideWhenUsed/>
    <w:qFormat/>
    <w:rsid w:val="00F31E5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F31E54"/>
    <w:pPr>
      <w:ind w:leftChars="400" w:left="840"/>
    </w:pPr>
  </w:style>
  <w:style w:type="paragraph" w:styleId="TOC4">
    <w:name w:val="toc 4"/>
    <w:basedOn w:val="a"/>
    <w:next w:val="a"/>
    <w:autoRedefine/>
    <w:uiPriority w:val="39"/>
    <w:unhideWhenUsed/>
    <w:rsid w:val="00D6455B"/>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E47CD-CB3F-4D30-8A72-4E64BEAC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21</Pages>
  <Words>3599</Words>
  <Characters>20520</Characters>
  <Application>Microsoft Office Word</Application>
  <DocSecurity>0</DocSecurity>
  <Lines>171</Lines>
  <Paragraphs>48</Paragraphs>
  <ScaleCrop>false</ScaleCrop>
  <Company/>
  <LinksUpToDate>false</LinksUpToDate>
  <CharactersWithSpaces>24071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 黄</dc:creator>
  <cp:keywords/>
  <dc:description/>
  <cp:lastModifiedBy>河</cp:lastModifiedBy>
  <cp:revision>170</cp:revision>
  <cp:lastPrinted>2021-06-19T10:18:00Z</cp:lastPrinted>
  <dcterms:created xsi:type="dcterms:W3CDTF">2019-06-22T08:39:00Z</dcterms:created>
  <dcterms:modified xsi:type="dcterms:W3CDTF">2021-07-12T09:13:00Z</dcterms:modified>
</cp:coreProperties>
</file>