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linha horizontal" id="3" name="image1.png"/>
            <a:graphic>
              <a:graphicData uri="http://schemas.openxmlformats.org/drawingml/2006/picture">
                <pic:pic>
                  <pic:nvPicPr>
                    <pic:cNvPr descr="linha horizonta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/>
      </w:pPr>
      <w:bookmarkStart w:colFirst="0" w:colLast="0" w:name="_bi40pr6nc2dl" w:id="0"/>
      <w:bookmarkEnd w:id="0"/>
      <w:r w:rsidDel="00000000" w:rsidR="00000000" w:rsidRPr="00000000">
        <w:rPr>
          <w:rtl w:val="0"/>
        </w:rPr>
        <w:t xml:space="preserve">ALGOR ASSOCIATION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rPr>
          <w:color w:val="666666"/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www.algor.uk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Responsáveis: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Paulo Carvalho -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paulocarvalho9311@gmail.com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Modelo - xgoal360.com.br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52638" cy="20526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205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before="200" w:lineRule="auto"/>
        <w:jc w:val="center"/>
        <w:rPr>
          <w:color w:val="353744"/>
          <w:sz w:val="34"/>
          <w:szCs w:val="34"/>
        </w:rPr>
      </w:pPr>
      <w:bookmarkStart w:colFirst="0" w:colLast="0" w:name="_axg1bgk8m88r" w:id="1"/>
      <w:bookmarkEnd w:id="1"/>
      <w:r w:rsidDel="00000000" w:rsidR="00000000" w:rsidRPr="00000000">
        <w:rPr>
          <w:rtl w:val="0"/>
        </w:rPr>
        <w:t xml:space="preserve">Escopo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Este documento estabelece o escopo técnico, estratégico e organizacional de uso da </w:t>
      </w:r>
      <w:r w:rsidDel="00000000" w:rsidR="00000000" w:rsidRPr="00000000">
        <w:rPr>
          <w:b w:val="1"/>
          <w:rtl w:val="0"/>
        </w:rPr>
        <w:t xml:space="preserve">plataforma XGOAL360</w:t>
      </w:r>
      <w:r w:rsidDel="00000000" w:rsidR="00000000" w:rsidRPr="00000000">
        <w:rPr>
          <w:rtl w:val="0"/>
        </w:rPr>
        <w:t xml:space="preserve">, como solução oficial para </w:t>
      </w:r>
      <w:r w:rsidDel="00000000" w:rsidR="00000000" w:rsidRPr="00000000">
        <w:rPr>
          <w:b w:val="1"/>
          <w:rtl w:val="0"/>
        </w:rPr>
        <w:t xml:space="preserve">gestão por OKRs (Objectives and Key Results)</w:t>
      </w:r>
      <w:r w:rsidDel="00000000" w:rsidR="00000000" w:rsidRPr="00000000">
        <w:rPr>
          <w:rtl w:val="0"/>
        </w:rPr>
        <w:t xml:space="preserve"> na organização. A ferramenta é adotada com foco em </w:t>
      </w:r>
      <w:r w:rsidDel="00000000" w:rsidR="00000000" w:rsidRPr="00000000">
        <w:rPr>
          <w:b w:val="1"/>
          <w:rtl w:val="0"/>
        </w:rPr>
        <w:t xml:space="preserve">governança de resultados, previsibilidade de desempenho, cultura orientada por dados e inovação contínua</w:t>
      </w:r>
      <w:r w:rsidDel="00000000" w:rsidR="00000000" w:rsidRPr="00000000">
        <w:rPr>
          <w:rtl w:val="0"/>
        </w:rPr>
        <w:t xml:space="preserve"> com apoio de </w:t>
      </w:r>
      <w:r w:rsidDel="00000000" w:rsidR="00000000" w:rsidRPr="00000000">
        <w:rPr>
          <w:b w:val="1"/>
          <w:rtl w:val="0"/>
        </w:rPr>
        <w:t xml:space="preserve">Inteligência Artificial (IA)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i40pr6nc2dl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 ASSOCIATION</w:t>
              <w:tab/>
              <w:t xml:space="preserve">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f09gu6zwh4k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do 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j3dz47st2az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69favamx3u2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35374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Alinhamento Estratégico Assistido por 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r1ysoce7d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Padronização e Transparência na Gestão de Resultados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zdwnkgew7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Adoção de Inteligência Artificial para Tomada de Decisão Preditiva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n2dkxobxx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Governança e Responsabilidade Compartilhada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noq0pj76i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Fomento à Cultura de Inovação e Performance Contínua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fkr54zz6y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Abrangência do Escopo de Uso de IA na Plataforma XGOAL360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vioxntpke6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Abrangência Organizacional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0zjsg45ll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Abrangência Funcional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ieytjvb4id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Abrangência de Dados e Integrações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op0wgq97i9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Abrangência Cultural e de Governança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0hhcdbm4u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de Inteligência Artificial da Plataforma XGOAL360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qtqmgzhsx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Geração Inteligente de Objetivos (O)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jg57ddh2a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Recomendação de Resultados-Chave (KRs)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wprdrz7gal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Sugestão de Iniciativas Estratégicas e Operacionais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k3yakd52n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Análise Preditiva de Progresso dos OKRs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jv0rwrfoe7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Aprendizado Contínuo e Feedback Cíclico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x6n5bzkz3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Suporte à Governança e Compliance com Ética Algorítmica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am3ru5kjz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Critérios de Inclusão de IA na Plataforma XGOAL360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4fwwki5vfr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Aplicações com Dados Mensuráveis e Confiáveis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lah9r3ol9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Iniciativas Ligadas à Estratégia Organizacional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l6vz7iej8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Áreas com Maturidade Média ou Alta em Gestão de Metas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lpa0fwg33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Processos que Requeiram Priorização de Recursos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35ji8qeaz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Ambientes com Governança e Rastreabilidade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hwdlk5p9r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Critérios de Exclusão de IA na Plataforma XGOAL360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vh5vmv9s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Dados Não Estruturados ou Não Verificáveis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v3teql3qh4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Contextos com Forte Sensibilidade Ética ou Legal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zym4eq3jp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Áreas ou Times em Fase de Onboarding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6hc03q5pbo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Processos Criativos ou Altamente Intuitivos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fi2qqy14x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Contextos sem Consentimento ou Transparência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ler54jkv2r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Indicadores de Sucesso do Escopo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otb5hkac1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Indicadores de Adoção e Utilização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07utdcad7r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Indicadores de Desempenho e Resultado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13w13blg9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Indicadores de Maturidade e Governança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wwa78c554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Indicadores de Melhoria Contínua e Aprendizado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h5jdr6r1b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Responsabilidades e Governança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6umo2spdt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Papéis e Responsabilidades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a5744yqm1t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Instrumentos de Governança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78a9qvwqd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Supervisão Ética e Conformidade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u661o3rq9o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Mecanismos de Prestação de Contas (Accountability)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kny0kvlanq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Riscos Considerados no uso de IA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i87iuc56n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Riscos Algorítmicos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c9zu616k9s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Riscos Operacionais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tzb1m8ak1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Riscos Éticos e Reputacionais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dwg1ubhjw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Riscos Regulatórios e de Conformidade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87doimvn4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Riscos de Impacto Organizacional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ghthfx9u2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Próximos Passos (Roadmap de Implantação)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nt4hspbov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1 – Preparação e Alinhamento (Mês 1)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pzy7pqpk9w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2 – Implantação Piloto (Mês 2-3)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ueswmt5m28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3 – Avaliação e Aprimoramento (Mês 4)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yoa0swr90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4 – Escalonamento e Expansão (Mês 5-6)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vpbr3cn0vd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5 – Consolidação e Melhoria Contínua (Mês 7+)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mqkkd157yc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Resumo Final – Escopo e Governança da IA na Plataforma XGOAL360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ipwvoua3dxm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ubfl6wloavp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b1lgokcka0n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5qwtj54983b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lej9cgnzu9t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po5jxuf7p01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ix5q75z6co1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ja7136kpqn4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rPr/>
      </w:pPr>
      <w:bookmarkStart w:colFirst="0" w:colLast="0" w:name="_9rzhesop5b1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jc w:val="center"/>
        <w:rPr>
          <w:sz w:val="36"/>
          <w:szCs w:val="36"/>
        </w:rPr>
      </w:pPr>
      <w:bookmarkStart w:colFirst="0" w:colLast="0" w:name="_60mqfositaq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jc w:val="center"/>
        <w:rPr>
          <w:sz w:val="36"/>
          <w:szCs w:val="36"/>
        </w:rPr>
      </w:pPr>
      <w:bookmarkStart w:colFirst="0" w:colLast="0" w:name="_37cle47zmbg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0" w:lineRule="auto"/>
        <w:jc w:val="center"/>
        <w:rPr>
          <w:sz w:val="36"/>
          <w:szCs w:val="36"/>
        </w:rPr>
      </w:pPr>
      <w:bookmarkStart w:colFirst="0" w:colLast="0" w:name="_7f09gu6zwh4k" w:id="13"/>
      <w:bookmarkEnd w:id="13"/>
      <w:r w:rsidDel="00000000" w:rsidR="00000000" w:rsidRPr="00000000">
        <w:rPr>
          <w:sz w:val="36"/>
          <w:szCs w:val="36"/>
          <w:rtl w:val="0"/>
        </w:rPr>
        <w:t xml:space="preserve">Objetivo do Escopo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/>
      </w:pPr>
      <w:bookmarkStart w:colFirst="0" w:colLast="0" w:name="_cj3dz47st2az" w:id="14"/>
      <w:bookmarkEnd w:id="14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escopo é estabelecer diretrizes claras, estruturadas e alinhadas às práticas de governança organizacional para o uso da plataforma </w:t>
      </w:r>
      <w:r w:rsidDel="00000000" w:rsidR="00000000" w:rsidRPr="00000000">
        <w:rPr>
          <w:b w:val="1"/>
          <w:rtl w:val="0"/>
        </w:rPr>
        <w:t xml:space="preserve">XGOAL360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rtl w:val="0"/>
        </w:rPr>
        <w:t xml:space="preserve">sistema oficial de gestão por OKRs (Objectives and Key Results)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rtl w:val="0"/>
        </w:rPr>
        <w:t xml:space="preserve">suporte de Inteligência Artificial (IA)</w:t>
      </w:r>
      <w:r w:rsidDel="00000000" w:rsidR="00000000" w:rsidRPr="00000000">
        <w:rPr>
          <w:rtl w:val="0"/>
        </w:rPr>
        <w:t xml:space="preserve">, visando: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sz w:val="26"/>
          <w:szCs w:val="26"/>
        </w:rPr>
      </w:pPr>
      <w:bookmarkStart w:colFirst="0" w:colLast="0" w:name="_369favamx3u2" w:id="15"/>
      <w:bookmarkEnd w:id="15"/>
      <w:r w:rsidDel="00000000" w:rsidR="00000000" w:rsidRPr="00000000">
        <w:rPr>
          <w:sz w:val="26"/>
          <w:szCs w:val="26"/>
          <w:rtl w:val="0"/>
        </w:rPr>
        <w:t xml:space="preserve">Alinhamento Estratégico Assistido por IA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Assegurar que os </w:t>
      </w:r>
      <w:r w:rsidDel="00000000" w:rsidR="00000000" w:rsidRPr="00000000">
        <w:rPr>
          <w:b w:val="1"/>
          <w:rtl w:val="0"/>
        </w:rPr>
        <w:t xml:space="preserve">objetivos definidos nos diversos níveis da organização</w:t>
      </w:r>
      <w:r w:rsidDel="00000000" w:rsidR="00000000" w:rsidRPr="00000000">
        <w:rPr>
          <w:rtl w:val="0"/>
        </w:rPr>
        <w:t xml:space="preserve"> estejam conectados à visão, missão e estratégias de longo prazo, com o apoio da IA para sugerir, priorizar e ajustar metas conforme dados históricos, contexto de negócio e tendências do setor.</w:t>
      </w:r>
    </w:p>
    <w:p w:rsidR="00000000" w:rsidDel="00000000" w:rsidP="00000000" w:rsidRDefault="00000000" w:rsidRPr="00000000" w14:paraId="00000076">
      <w:pPr>
        <w:pStyle w:val="Heading2"/>
        <w:spacing w:before="240" w:lineRule="auto"/>
        <w:rPr>
          <w:sz w:val="26"/>
          <w:szCs w:val="26"/>
        </w:rPr>
      </w:pPr>
      <w:bookmarkStart w:colFirst="0" w:colLast="0" w:name="_b7r1ysoce7dz" w:id="16"/>
      <w:bookmarkEnd w:id="16"/>
      <w:r w:rsidDel="00000000" w:rsidR="00000000" w:rsidRPr="00000000">
        <w:rPr>
          <w:sz w:val="26"/>
          <w:szCs w:val="26"/>
          <w:rtl w:val="0"/>
        </w:rPr>
        <w:t xml:space="preserve">Padronização e Transparência na Gestão de Resultados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Promover uma </w:t>
      </w:r>
      <w:r w:rsidDel="00000000" w:rsidR="00000000" w:rsidRPr="00000000">
        <w:rPr>
          <w:b w:val="1"/>
          <w:rtl w:val="0"/>
        </w:rPr>
        <w:t xml:space="preserve">linguagem comum de desempenho</w:t>
      </w:r>
      <w:r w:rsidDel="00000000" w:rsidR="00000000" w:rsidRPr="00000000">
        <w:rPr>
          <w:rtl w:val="0"/>
        </w:rPr>
        <w:t xml:space="preserve"> por meio da metodologia OKR, garantindo que áreas, times e lideranças possam acompanhar </w:t>
      </w:r>
      <w:r w:rsidDel="00000000" w:rsidR="00000000" w:rsidRPr="00000000">
        <w:rPr>
          <w:b w:val="1"/>
          <w:rtl w:val="0"/>
        </w:rPr>
        <w:t xml:space="preserve">de forma transparente e colaborativa</w:t>
      </w:r>
      <w:r w:rsidDel="00000000" w:rsidR="00000000" w:rsidRPr="00000000">
        <w:rPr>
          <w:rtl w:val="0"/>
        </w:rPr>
        <w:t xml:space="preserve"> o progresso, os gargalos e os riscos das metas definidas.</w:t>
      </w:r>
    </w:p>
    <w:p w:rsidR="00000000" w:rsidDel="00000000" w:rsidP="00000000" w:rsidRDefault="00000000" w:rsidRPr="00000000" w14:paraId="00000078">
      <w:pPr>
        <w:pStyle w:val="Heading2"/>
        <w:spacing w:before="240" w:lineRule="auto"/>
        <w:rPr>
          <w:sz w:val="26"/>
          <w:szCs w:val="26"/>
        </w:rPr>
      </w:pPr>
      <w:bookmarkStart w:colFirst="0" w:colLast="0" w:name="_azdwnkgew7io" w:id="17"/>
      <w:bookmarkEnd w:id="17"/>
      <w:r w:rsidDel="00000000" w:rsidR="00000000" w:rsidRPr="00000000">
        <w:rPr>
          <w:sz w:val="26"/>
          <w:szCs w:val="26"/>
          <w:rtl w:val="0"/>
        </w:rPr>
        <w:t xml:space="preserve">Adoção de Inteligência Artificial para Tomada de Decisão Preditiva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Promover uma </w:t>
      </w:r>
      <w:r w:rsidDel="00000000" w:rsidR="00000000" w:rsidRPr="00000000">
        <w:rPr>
          <w:b w:val="1"/>
          <w:rtl w:val="0"/>
        </w:rPr>
        <w:t xml:space="preserve">linguagem comum de desempenho</w:t>
      </w:r>
      <w:r w:rsidDel="00000000" w:rsidR="00000000" w:rsidRPr="00000000">
        <w:rPr>
          <w:rtl w:val="0"/>
        </w:rPr>
        <w:t xml:space="preserve"> por meio da metodologia OKR, garantindo que áreas, times e lideranças possam acompanhar </w:t>
      </w:r>
      <w:r w:rsidDel="00000000" w:rsidR="00000000" w:rsidRPr="00000000">
        <w:rPr>
          <w:b w:val="1"/>
          <w:rtl w:val="0"/>
        </w:rPr>
        <w:t xml:space="preserve">de forma transparente e colaborativa</w:t>
      </w:r>
      <w:r w:rsidDel="00000000" w:rsidR="00000000" w:rsidRPr="00000000">
        <w:rPr>
          <w:rtl w:val="0"/>
        </w:rPr>
        <w:t xml:space="preserve"> o progresso, os gargalos e os riscos das metas definidas.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Aproveitar os recursos nativos da plataforma XGOAL360 para permitir que a IA: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Analise o progresso de OKRs em tempo real;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Sugira iniciativas estratégicas e operacionais para aumento de desempenho;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Indique riscos de não atingimento ou desalinhamento entre áreas;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Apoie a </w:t>
      </w:r>
      <w:r w:rsidDel="00000000" w:rsidR="00000000" w:rsidRPr="00000000">
        <w:rPr>
          <w:b w:val="1"/>
          <w:rtl w:val="0"/>
        </w:rPr>
        <w:t xml:space="preserve">priorização baseada em impacto e valor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pStyle w:val="Heading2"/>
        <w:spacing w:before="240" w:lineRule="auto"/>
        <w:rPr>
          <w:sz w:val="26"/>
          <w:szCs w:val="26"/>
        </w:rPr>
      </w:pPr>
      <w:bookmarkStart w:colFirst="0" w:colLast="0" w:name="_hjn2dkxobxx8" w:id="18"/>
      <w:bookmarkEnd w:id="18"/>
      <w:r w:rsidDel="00000000" w:rsidR="00000000" w:rsidRPr="00000000">
        <w:rPr>
          <w:sz w:val="26"/>
          <w:szCs w:val="26"/>
          <w:rtl w:val="0"/>
        </w:rPr>
        <w:t xml:space="preserve">Governança e Responsabilidade Compartilhada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Estabelecer a plataforma como um </w:t>
      </w:r>
      <w:r w:rsidDel="00000000" w:rsidR="00000000" w:rsidRPr="00000000">
        <w:rPr>
          <w:b w:val="1"/>
          <w:rtl w:val="0"/>
        </w:rPr>
        <w:t xml:space="preserve">instrumento de governança participativa</w:t>
      </w:r>
      <w:r w:rsidDel="00000000" w:rsidR="00000000" w:rsidRPr="00000000">
        <w:rPr>
          <w:rtl w:val="0"/>
        </w:rPr>
        <w:t xml:space="preserve">, em que cada objetivo tem responsáveis definidos, fluxos claros de acompanhamento e prestação de contas contínua, em conformidade com os princípios da </w:t>
      </w:r>
      <w:r w:rsidDel="00000000" w:rsidR="00000000" w:rsidRPr="00000000">
        <w:rPr>
          <w:b w:val="1"/>
          <w:rtl w:val="0"/>
        </w:rPr>
        <w:t xml:space="preserve">ISO/IEC 42001</w:t>
      </w:r>
      <w:r w:rsidDel="00000000" w:rsidR="00000000" w:rsidRPr="00000000">
        <w:rPr>
          <w:rtl w:val="0"/>
        </w:rPr>
        <w:t xml:space="preserve"> e das boas práticas de ética algorítmica.</w:t>
      </w:r>
    </w:p>
    <w:p w:rsidR="00000000" w:rsidDel="00000000" w:rsidP="00000000" w:rsidRDefault="00000000" w:rsidRPr="00000000" w14:paraId="00000081">
      <w:pPr>
        <w:pStyle w:val="Heading2"/>
        <w:spacing w:before="240" w:lineRule="auto"/>
        <w:rPr>
          <w:sz w:val="26"/>
          <w:szCs w:val="26"/>
        </w:rPr>
      </w:pPr>
      <w:bookmarkStart w:colFirst="0" w:colLast="0" w:name="_jjnoq0pj76i0" w:id="19"/>
      <w:bookmarkEnd w:id="19"/>
      <w:r w:rsidDel="00000000" w:rsidR="00000000" w:rsidRPr="00000000">
        <w:rPr>
          <w:sz w:val="26"/>
          <w:szCs w:val="26"/>
          <w:rtl w:val="0"/>
        </w:rPr>
        <w:t xml:space="preserve">Fomento à Cultura de Inovação e Performance Contínua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o XGOAL360 como alavanca para a construção de uma </w:t>
      </w:r>
      <w:r w:rsidDel="00000000" w:rsidR="00000000" w:rsidRPr="00000000">
        <w:rPr>
          <w:b w:val="1"/>
          <w:rtl w:val="0"/>
        </w:rPr>
        <w:t xml:space="preserve">cultura orientada por dados</w:t>
      </w:r>
      <w:r w:rsidDel="00000000" w:rsidR="00000000" w:rsidRPr="00000000">
        <w:rPr>
          <w:rtl w:val="0"/>
        </w:rPr>
        <w:t xml:space="preserve">, focada em </w:t>
      </w:r>
      <w:r w:rsidDel="00000000" w:rsidR="00000000" w:rsidRPr="00000000">
        <w:rPr>
          <w:b w:val="1"/>
          <w:rtl w:val="0"/>
        </w:rPr>
        <w:t xml:space="preserve">resultado, aprendizado e melhoria contínua</w:t>
      </w:r>
      <w:r w:rsidDel="00000000" w:rsidR="00000000" w:rsidRPr="00000000">
        <w:rPr>
          <w:rtl w:val="0"/>
        </w:rPr>
        <w:t xml:space="preserve">, estimulando a autonomia dos times na definição e entrega de seus próprios OKRs, com apoio da IA como co-piloto estratégico.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before="400" w:lineRule="auto"/>
        <w:rPr>
          <w:sz w:val="34"/>
          <w:szCs w:val="34"/>
        </w:rPr>
      </w:pPr>
      <w:bookmarkStart w:colFirst="0" w:colLast="0" w:name="_ykwx9oe02s3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before="400" w:lineRule="auto"/>
        <w:rPr>
          <w:sz w:val="34"/>
          <w:szCs w:val="34"/>
        </w:rPr>
      </w:pPr>
      <w:bookmarkStart w:colFirst="0" w:colLast="0" w:name="_nst56zpj7lr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before="400" w:lineRule="auto"/>
        <w:rPr>
          <w:sz w:val="34"/>
          <w:szCs w:val="34"/>
        </w:rPr>
      </w:pPr>
      <w:bookmarkStart w:colFirst="0" w:colLast="0" w:name="_9y3n55w7fmf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before="400" w:lineRule="auto"/>
        <w:rPr>
          <w:sz w:val="34"/>
          <w:szCs w:val="34"/>
        </w:rPr>
      </w:pPr>
      <w:bookmarkStart w:colFirst="0" w:colLast="0" w:name="_du20z56305n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before="400" w:lineRule="auto"/>
        <w:rPr>
          <w:sz w:val="34"/>
          <w:szCs w:val="34"/>
        </w:rPr>
      </w:pPr>
      <w:bookmarkStart w:colFirst="0" w:colLast="0" w:name="_zgj3eyao5o2t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before="400" w:lineRule="auto"/>
        <w:rPr>
          <w:sz w:val="34"/>
          <w:szCs w:val="34"/>
        </w:rPr>
      </w:pPr>
      <w:bookmarkStart w:colFirst="0" w:colLast="0" w:name="_50wqwalzbss5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before="400" w:lineRule="auto"/>
        <w:rPr>
          <w:sz w:val="34"/>
          <w:szCs w:val="34"/>
        </w:rPr>
      </w:pPr>
      <w:bookmarkStart w:colFirst="0" w:colLast="0" w:name="_yq81rx7m4rr0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before="400" w:lineRule="auto"/>
        <w:rPr>
          <w:sz w:val="34"/>
          <w:szCs w:val="34"/>
        </w:rPr>
      </w:pPr>
      <w:bookmarkStart w:colFirst="0" w:colLast="0" w:name="_j5wl5llb2dzv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rbfkr54zz6yu" w:id="28"/>
      <w:bookmarkEnd w:id="28"/>
      <w:r w:rsidDel="00000000" w:rsidR="00000000" w:rsidRPr="00000000">
        <w:rPr>
          <w:sz w:val="36"/>
          <w:szCs w:val="36"/>
          <w:rtl w:val="0"/>
        </w:rPr>
        <w:t xml:space="preserve">Abrangência do Escopo de Uso de IA na Plataforma XGOAL360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escopo define os limites e os elementos organizacionais, técnicos e funcionais diretamente relacionados ao </w:t>
      </w:r>
      <w:r w:rsidDel="00000000" w:rsidR="00000000" w:rsidRPr="00000000">
        <w:rPr>
          <w:b w:val="1"/>
          <w:rtl w:val="0"/>
        </w:rPr>
        <w:t xml:space="preserve">uso da Inteligência Artificial (IA)</w:t>
      </w:r>
      <w:r w:rsidDel="00000000" w:rsidR="00000000" w:rsidRPr="00000000">
        <w:rPr>
          <w:rtl w:val="0"/>
        </w:rPr>
        <w:t xml:space="preserve"> na plataforma </w:t>
      </w:r>
      <w:r w:rsidDel="00000000" w:rsidR="00000000" w:rsidRPr="00000000">
        <w:rPr>
          <w:b w:val="1"/>
          <w:rtl w:val="0"/>
        </w:rPr>
        <w:t xml:space="preserve">XGOAL360</w:t>
      </w:r>
      <w:r w:rsidDel="00000000" w:rsidR="00000000" w:rsidRPr="00000000">
        <w:rPr>
          <w:rtl w:val="0"/>
        </w:rPr>
        <w:t xml:space="preserve">, aplicada à </w:t>
      </w:r>
      <w:r w:rsidDel="00000000" w:rsidR="00000000" w:rsidRPr="00000000">
        <w:rPr>
          <w:b w:val="1"/>
          <w:rtl w:val="0"/>
        </w:rPr>
        <w:t xml:space="preserve">gestão por OKRs (Objectives and Key Results)</w:t>
      </w:r>
      <w:r w:rsidDel="00000000" w:rsidR="00000000" w:rsidRPr="00000000">
        <w:rPr>
          <w:rtl w:val="0"/>
        </w:rPr>
        <w:t xml:space="preserve">. A IA é considerada um </w:t>
      </w:r>
      <w:r w:rsidDel="00000000" w:rsidR="00000000" w:rsidRPr="00000000">
        <w:rPr>
          <w:b w:val="1"/>
          <w:rtl w:val="0"/>
        </w:rPr>
        <w:t xml:space="preserve">componente ativo e estratégico</w:t>
      </w:r>
      <w:r w:rsidDel="00000000" w:rsidR="00000000" w:rsidRPr="00000000">
        <w:rPr>
          <w:rtl w:val="0"/>
        </w:rPr>
        <w:t xml:space="preserve">, com impacto direto na </w:t>
      </w:r>
      <w:r w:rsidDel="00000000" w:rsidR="00000000" w:rsidRPr="00000000">
        <w:rPr>
          <w:b w:val="1"/>
          <w:rtl w:val="0"/>
        </w:rPr>
        <w:t xml:space="preserve">definição, acompanhamento e otimização de metas organizacionais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abrangência do uso da IA está estruturada em quatro dimensões::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before="240" w:lineRule="auto"/>
        <w:rPr>
          <w:sz w:val="26"/>
          <w:szCs w:val="26"/>
        </w:rPr>
      </w:pPr>
      <w:bookmarkStart w:colFirst="0" w:colLast="0" w:name="_pvioxntpke6o" w:id="29"/>
      <w:bookmarkEnd w:id="29"/>
      <w:r w:rsidDel="00000000" w:rsidR="00000000" w:rsidRPr="00000000">
        <w:rPr>
          <w:sz w:val="26"/>
          <w:szCs w:val="26"/>
          <w:rtl w:val="0"/>
        </w:rPr>
        <w:t xml:space="preserve">Abrangência Organizacional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Inteligência Artificial será aplicada na plataforma XGOAL360 em todos os </w:t>
      </w:r>
      <w:r w:rsidDel="00000000" w:rsidR="00000000" w:rsidRPr="00000000">
        <w:rPr>
          <w:b w:val="1"/>
          <w:rtl w:val="0"/>
        </w:rPr>
        <w:t xml:space="preserve">níveis hierárquicos e domínios da organização</w:t>
      </w:r>
      <w:r w:rsidDel="00000000" w:rsidR="00000000" w:rsidRPr="00000000">
        <w:rPr>
          <w:rtl w:val="0"/>
        </w:rPr>
        <w:t xml:space="preserve">, incluindo: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Diretoria Executiva e Conselho</w:t>
      </w:r>
      <w:r w:rsidDel="00000000" w:rsidR="00000000" w:rsidRPr="00000000">
        <w:rPr>
          <w:rtl w:val="0"/>
        </w:rPr>
        <w:t xml:space="preserve">: apoio na sugestão de objetivos estratégicos de longo prazo baseados em dados históricos e contexto de mercado;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Gestores e Líderes de Área</w:t>
      </w:r>
      <w:r w:rsidDel="00000000" w:rsidR="00000000" w:rsidRPr="00000000">
        <w:rPr>
          <w:rtl w:val="0"/>
        </w:rPr>
        <w:t xml:space="preserve">: apoio na formulação e ajuste de OKRs táticos com foco em alinhamento interdepartamental;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Equipes e Squads Operacionais</w:t>
      </w:r>
      <w:r w:rsidDel="00000000" w:rsidR="00000000" w:rsidRPr="00000000">
        <w:rPr>
          <w:rtl w:val="0"/>
        </w:rPr>
        <w:t xml:space="preserve">: geração de iniciativas automáticas e recomendação de metas operacionais com base em performance passada;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Comitês de Inovação, PMO e Governança</w:t>
      </w:r>
      <w:r w:rsidDel="00000000" w:rsidR="00000000" w:rsidRPr="00000000">
        <w:rPr>
          <w:rtl w:val="0"/>
        </w:rPr>
        <w:t xml:space="preserve">: uso da IA para detectar padrões, prever riscos e apoiar decisões de investimento em ações corretivas ou escaláveis.</w:t>
      </w:r>
    </w:p>
    <w:p w:rsidR="00000000" w:rsidDel="00000000" w:rsidP="00000000" w:rsidRDefault="00000000" w:rsidRPr="00000000" w14:paraId="000000B3">
      <w:pPr>
        <w:pStyle w:val="Heading2"/>
        <w:spacing w:before="240" w:lineRule="auto"/>
        <w:rPr>
          <w:sz w:val="26"/>
          <w:szCs w:val="26"/>
        </w:rPr>
      </w:pPr>
      <w:bookmarkStart w:colFirst="0" w:colLast="0" w:name="_y60zjsg45llv" w:id="30"/>
      <w:bookmarkEnd w:id="30"/>
      <w:r w:rsidDel="00000000" w:rsidR="00000000" w:rsidRPr="00000000">
        <w:rPr>
          <w:sz w:val="26"/>
          <w:szCs w:val="26"/>
          <w:rtl w:val="0"/>
        </w:rPr>
        <w:t xml:space="preserve">Abrangência Funcional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será utilizada nas seguintes funcionalidades da XGOAL360: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Geração automática de objetivos (O)</w:t>
      </w:r>
      <w:r w:rsidDel="00000000" w:rsidR="00000000" w:rsidRPr="00000000">
        <w:rPr>
          <w:rtl w:val="0"/>
        </w:rPr>
        <w:t xml:space="preserve"> alinhados ao propósito organizacional;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Recomendações de resultados-chave (KRs)</w:t>
      </w:r>
      <w:r w:rsidDel="00000000" w:rsidR="00000000" w:rsidRPr="00000000">
        <w:rPr>
          <w:rtl w:val="0"/>
        </w:rPr>
        <w:t xml:space="preserve"> com metas realistas baseadas em benchmarking e maturidade interna;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Sugestão de iniciativas (ações estratégicas e operacionais)</w:t>
      </w:r>
      <w:r w:rsidDel="00000000" w:rsidR="00000000" w:rsidRPr="00000000">
        <w:rPr>
          <w:rtl w:val="0"/>
        </w:rPr>
        <w:t xml:space="preserve"> com base em inteligência contextual;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Análise preditiva da evolução dos OKRs</w:t>
      </w:r>
      <w:r w:rsidDel="00000000" w:rsidR="00000000" w:rsidRPr="00000000">
        <w:rPr>
          <w:rtl w:val="0"/>
        </w:rPr>
        <w:t xml:space="preserve">, com alertas inteligentes sobre desvios, atrasos ou oportunidades de aceleração;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Apoio à priorização de metas e iniciativas</w:t>
      </w:r>
      <w:r w:rsidDel="00000000" w:rsidR="00000000" w:rsidRPr="00000000">
        <w:rPr>
          <w:rtl w:val="0"/>
        </w:rPr>
        <w:t xml:space="preserve">, considerando capacidade de entrega, impacto e urgência.</w:t>
        <w:br w:type="textWrapping"/>
      </w:r>
    </w:p>
    <w:p w:rsidR="00000000" w:rsidDel="00000000" w:rsidP="00000000" w:rsidRDefault="00000000" w:rsidRPr="00000000" w14:paraId="000000BA">
      <w:pPr>
        <w:pStyle w:val="Heading2"/>
        <w:spacing w:before="240" w:lineRule="auto"/>
        <w:rPr>
          <w:sz w:val="26"/>
          <w:szCs w:val="26"/>
        </w:rPr>
      </w:pPr>
      <w:bookmarkStart w:colFirst="0" w:colLast="0" w:name="_7ieytjvb4idq" w:id="31"/>
      <w:bookmarkEnd w:id="31"/>
      <w:r w:rsidDel="00000000" w:rsidR="00000000" w:rsidRPr="00000000">
        <w:rPr>
          <w:sz w:val="26"/>
          <w:szCs w:val="26"/>
          <w:rtl w:val="0"/>
        </w:rPr>
        <w:t xml:space="preserve">Abrangência de Dados e Integrações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da plataforma será alimentada por fontes internas e externas, integrando: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Sistemas corporativos (ERP, CRM, RH, BI)</w:t>
      </w:r>
      <w:r w:rsidDel="00000000" w:rsidR="00000000" w:rsidRPr="00000000">
        <w:rPr>
          <w:rtl w:val="0"/>
        </w:rPr>
        <w:t xml:space="preserve"> para enriquecer o contexto analítico da IA;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de dados históricos da própria organização</w:t>
      </w:r>
      <w:r w:rsidDel="00000000" w:rsidR="00000000" w:rsidRPr="00000000">
        <w:rPr>
          <w:rtl w:val="0"/>
        </w:rPr>
        <w:t xml:space="preserve">, incluindo metas anteriores, taxas de atingimento e relatórios de desempenho;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Fontes externas de dados setoriais e benchmarks</w:t>
      </w:r>
      <w:r w:rsidDel="00000000" w:rsidR="00000000" w:rsidRPr="00000000">
        <w:rPr>
          <w:rtl w:val="0"/>
        </w:rPr>
        <w:t xml:space="preserve">, utilizados pela IA para calibrar sugestões e gerar insights.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abrangência inclui o uso responsável de dados conforme </w:t>
      </w:r>
      <w:r w:rsidDel="00000000" w:rsidR="00000000" w:rsidRPr="00000000">
        <w:rPr>
          <w:b w:val="1"/>
          <w:rtl w:val="0"/>
        </w:rPr>
        <w:t xml:space="preserve">LGPD</w:t>
      </w:r>
      <w:r w:rsidDel="00000000" w:rsidR="00000000" w:rsidRPr="00000000">
        <w:rPr>
          <w:rtl w:val="0"/>
        </w:rPr>
        <w:t xml:space="preserve"> e demais normas aplicáveis à proteção de dados e ética algorítmica.</w:t>
      </w:r>
    </w:p>
    <w:p w:rsidR="00000000" w:rsidDel="00000000" w:rsidP="00000000" w:rsidRDefault="00000000" w:rsidRPr="00000000" w14:paraId="000000C0">
      <w:pPr>
        <w:pStyle w:val="Heading2"/>
        <w:spacing w:before="240" w:lineRule="auto"/>
        <w:rPr>
          <w:sz w:val="26"/>
          <w:szCs w:val="26"/>
        </w:rPr>
      </w:pPr>
      <w:bookmarkStart w:colFirst="0" w:colLast="0" w:name="_bop0wgq97i99" w:id="32"/>
      <w:bookmarkEnd w:id="32"/>
      <w:r w:rsidDel="00000000" w:rsidR="00000000" w:rsidRPr="00000000">
        <w:rPr>
          <w:sz w:val="26"/>
          <w:szCs w:val="26"/>
          <w:rtl w:val="0"/>
        </w:rPr>
        <w:t xml:space="preserve">Abrangência Cultural e de Governança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será utilizada como </w:t>
      </w:r>
      <w:r w:rsidDel="00000000" w:rsidR="00000000" w:rsidRPr="00000000">
        <w:rPr>
          <w:b w:val="1"/>
          <w:rtl w:val="0"/>
        </w:rPr>
        <w:t xml:space="preserve">elemento catalisador da cultura de performance e inovação baseada em dados</w:t>
      </w:r>
      <w:r w:rsidDel="00000000" w:rsidR="00000000" w:rsidRPr="00000000">
        <w:rPr>
          <w:rtl w:val="0"/>
        </w:rPr>
        <w:t xml:space="preserve">, abrangendo: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Fomento à autonomia dos times na construção de seus próprios OKRs com apoio de sugestões inteligentes;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 à tomada de decisão baseada em evidências e previsões;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a </w:t>
      </w:r>
      <w:r w:rsidDel="00000000" w:rsidR="00000000" w:rsidRPr="00000000">
        <w:rPr>
          <w:b w:val="1"/>
          <w:rtl w:val="0"/>
        </w:rPr>
        <w:t xml:space="preserve">governança de IA organizacional</w:t>
      </w:r>
      <w:r w:rsidDel="00000000" w:rsidR="00000000" w:rsidRPr="00000000">
        <w:rPr>
          <w:rtl w:val="0"/>
        </w:rPr>
        <w:t xml:space="preserve">, alinhada aos princípios da </w:t>
      </w:r>
      <w:r w:rsidDel="00000000" w:rsidR="00000000" w:rsidRPr="00000000">
        <w:rPr>
          <w:b w:val="1"/>
          <w:rtl w:val="0"/>
        </w:rPr>
        <w:t xml:space="preserve">ISO/IEC 42001</w:t>
      </w:r>
      <w:r w:rsidDel="00000000" w:rsidR="00000000" w:rsidRPr="00000000">
        <w:rPr>
          <w:rtl w:val="0"/>
        </w:rPr>
        <w:t xml:space="preserve">, promovendo transparência, responsabilidade e melhoria contínua.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before="400" w:lineRule="auto"/>
        <w:jc w:val="center"/>
        <w:rPr>
          <w:sz w:val="34"/>
          <w:szCs w:val="34"/>
        </w:rPr>
      </w:pPr>
      <w:bookmarkStart w:colFirst="0" w:colLast="0" w:name="_8k0hhcdbm4u2" w:id="33"/>
      <w:bookmarkEnd w:id="33"/>
      <w:r w:rsidDel="00000000" w:rsidR="00000000" w:rsidRPr="00000000">
        <w:rPr>
          <w:sz w:val="34"/>
          <w:szCs w:val="34"/>
          <w:rtl w:val="0"/>
        </w:rPr>
        <w:t xml:space="preserve">Recursos de Inteligência Artificial da Plataforma XGOAL360</w:t>
      </w:r>
    </w:p>
    <w:p w:rsidR="00000000" w:rsidDel="00000000" w:rsidP="00000000" w:rsidRDefault="00000000" w:rsidRPr="00000000" w14:paraId="000000D4">
      <w:pPr>
        <w:pStyle w:val="Heading1"/>
        <w:spacing w:after="240" w:before="240" w:lineRule="auto"/>
        <w:rPr/>
      </w:pPr>
      <w:bookmarkStart w:colFirst="0" w:colLast="0" w:name="_9qlpxjpnds5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Inteligência Artificial integrada à plataforma XGOAL360 atua como um </w:t>
      </w:r>
      <w:r w:rsidDel="00000000" w:rsidR="00000000" w:rsidRPr="00000000">
        <w:rPr>
          <w:b w:val="1"/>
          <w:rtl w:val="0"/>
        </w:rPr>
        <w:t xml:space="preserve">co-piloto estratégico para líderes, equipes e gestores</w:t>
      </w:r>
      <w:r w:rsidDel="00000000" w:rsidR="00000000" w:rsidRPr="00000000">
        <w:rPr>
          <w:rtl w:val="0"/>
        </w:rPr>
        <w:t xml:space="preserve">, automatizando, recomendando e analisando com base em dados reais, contextos históricos e tendências organizacionais. Seus recursos são aplicados em todas as fases do ciclo de gestão por OKRs, promovendo eficiência, alinhamento e previsibilidade.</w:t>
      </w:r>
    </w:p>
    <w:p w:rsidR="00000000" w:rsidDel="00000000" w:rsidP="00000000" w:rsidRDefault="00000000" w:rsidRPr="00000000" w14:paraId="000000E3">
      <w:pPr>
        <w:pStyle w:val="Heading2"/>
        <w:spacing w:before="240" w:lineRule="auto"/>
        <w:rPr>
          <w:sz w:val="26"/>
          <w:szCs w:val="26"/>
        </w:rPr>
      </w:pPr>
      <w:bookmarkStart w:colFirst="0" w:colLast="0" w:name="_usqtqmgzhsx4" w:id="35"/>
      <w:bookmarkEnd w:id="35"/>
      <w:r w:rsidDel="00000000" w:rsidR="00000000" w:rsidRPr="00000000">
        <w:rPr>
          <w:sz w:val="26"/>
          <w:szCs w:val="26"/>
          <w:rtl w:val="0"/>
        </w:rPr>
        <w:t xml:space="preserve">Geração Inteligente de Objetivos (O)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IA analisa </w:t>
      </w:r>
      <w:r w:rsidDel="00000000" w:rsidR="00000000" w:rsidRPr="00000000">
        <w:rPr>
          <w:b w:val="1"/>
          <w:rtl w:val="0"/>
        </w:rPr>
        <w:t xml:space="preserve">dados estratégicos, históricos de performance e tendências do setor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sugerir objetivos organizacionais, táticos ou operacionais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modelagem semântica para identificar lacunas e oportunidades com base em temas como </w:t>
      </w:r>
      <w:r w:rsidDel="00000000" w:rsidR="00000000" w:rsidRPr="00000000">
        <w:rPr>
          <w:b w:val="1"/>
          <w:rtl w:val="0"/>
        </w:rPr>
        <w:t xml:space="preserve">crescimento, inovação, eficiência, sustentabilidade, compliance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objetivos sugeridos são </w:t>
      </w:r>
      <w:r w:rsidDel="00000000" w:rsidR="00000000" w:rsidRPr="00000000">
        <w:rPr>
          <w:b w:val="1"/>
          <w:rtl w:val="0"/>
        </w:rPr>
        <w:t xml:space="preserve">contextualizados</w:t>
      </w:r>
      <w:r w:rsidDel="00000000" w:rsidR="00000000" w:rsidRPr="00000000">
        <w:rPr>
          <w:rtl w:val="0"/>
        </w:rPr>
        <w:t xml:space="preserve"> conforme área, ciclo de negócio, maturidade do time e metas anteriores.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Exemplo prático:</w:t>
      </w:r>
      <w:r w:rsidDel="00000000" w:rsidR="00000000" w:rsidRPr="00000000">
        <w:rPr>
          <w:rtl w:val="0"/>
        </w:rPr>
        <w:t xml:space="preserve"> A IA recomenda “Aumentar a retenção de talentos tech em 15%” após identificar alta rotatividade em squads de desenvolvimento.</w:t>
      </w:r>
    </w:p>
    <w:p w:rsidR="00000000" w:rsidDel="00000000" w:rsidP="00000000" w:rsidRDefault="00000000" w:rsidRPr="00000000" w14:paraId="000000E8">
      <w:pPr>
        <w:pStyle w:val="Heading2"/>
        <w:spacing w:before="240" w:lineRule="auto"/>
        <w:rPr>
          <w:sz w:val="26"/>
          <w:szCs w:val="26"/>
        </w:rPr>
      </w:pPr>
      <w:bookmarkStart w:colFirst="0" w:colLast="0" w:name="_4jg57ddh2am" w:id="36"/>
      <w:bookmarkEnd w:id="36"/>
      <w:r w:rsidDel="00000000" w:rsidR="00000000" w:rsidRPr="00000000">
        <w:rPr>
          <w:sz w:val="26"/>
          <w:szCs w:val="26"/>
          <w:rtl w:val="0"/>
        </w:rPr>
        <w:t xml:space="preserve">Recomendação de Resultados-Chave (KRs)</w:t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 base em </w:t>
      </w:r>
      <w:r w:rsidDel="00000000" w:rsidR="00000000" w:rsidRPr="00000000">
        <w:rPr>
          <w:b w:val="1"/>
          <w:rtl w:val="0"/>
        </w:rPr>
        <w:t xml:space="preserve">benchmarking interno e externo</w:t>
      </w:r>
      <w:r w:rsidDel="00000000" w:rsidR="00000000" w:rsidRPr="00000000">
        <w:rPr>
          <w:rtl w:val="0"/>
        </w:rPr>
        <w:t xml:space="preserve">, a IA sugere </w:t>
      </w:r>
      <w:r w:rsidDel="00000000" w:rsidR="00000000" w:rsidRPr="00000000">
        <w:rPr>
          <w:b w:val="1"/>
          <w:rtl w:val="0"/>
        </w:rPr>
        <w:t xml:space="preserve">KRs quantificáveis, realistas e desafiadores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 </w:t>
      </w:r>
      <w:r w:rsidDel="00000000" w:rsidR="00000000" w:rsidRPr="00000000">
        <w:rPr>
          <w:b w:val="1"/>
          <w:rtl w:val="0"/>
        </w:rPr>
        <w:t xml:space="preserve">dados de CRM, BI, ERP, RH e produtividade</w:t>
      </w:r>
      <w:r w:rsidDel="00000000" w:rsidR="00000000" w:rsidRPr="00000000">
        <w:rPr>
          <w:rtl w:val="0"/>
        </w:rPr>
        <w:t xml:space="preserve"> para calibrar metas;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 </w:t>
      </w:r>
      <w:r w:rsidDel="00000000" w:rsidR="00000000" w:rsidRPr="00000000">
        <w:rPr>
          <w:b w:val="1"/>
          <w:rtl w:val="0"/>
        </w:rPr>
        <w:t xml:space="preserve">projeções de atingimento</w:t>
      </w:r>
      <w:r w:rsidDel="00000000" w:rsidR="00000000" w:rsidRPr="00000000">
        <w:rPr>
          <w:rtl w:val="0"/>
        </w:rPr>
        <w:t xml:space="preserve"> para cada resultado com base em comportamento passado e previsão de recursos disponíveis.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Exemplo prático:</w:t>
      </w:r>
      <w:r w:rsidDel="00000000" w:rsidR="00000000" w:rsidRPr="00000000">
        <w:rPr>
          <w:rtl w:val="0"/>
        </w:rPr>
        <w:t xml:space="preserve"> Diante de uma meta de crescimento, a IA sugere: “Alcançar R$ 1,2 milhão em MRR até o trimestre 3”, baseado em tendência histórica e sazonalidade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before="240" w:lineRule="auto"/>
        <w:rPr>
          <w:sz w:val="26"/>
          <w:szCs w:val="26"/>
        </w:rPr>
      </w:pPr>
      <w:bookmarkStart w:colFirst="0" w:colLast="0" w:name="_dwprdrz7galq" w:id="37"/>
      <w:bookmarkEnd w:id="37"/>
      <w:r w:rsidDel="00000000" w:rsidR="00000000" w:rsidRPr="00000000">
        <w:rPr>
          <w:sz w:val="26"/>
          <w:szCs w:val="26"/>
          <w:rtl w:val="0"/>
        </w:rPr>
        <w:t xml:space="preserve">Sugestão de Iniciativas Estratégicas e Operacionais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IA propõe </w:t>
      </w:r>
      <w:r w:rsidDel="00000000" w:rsidR="00000000" w:rsidRPr="00000000">
        <w:rPr>
          <w:b w:val="1"/>
          <w:rtl w:val="0"/>
        </w:rPr>
        <w:t xml:space="preserve">ações práticas ligadas diretamente aos KRs</w:t>
      </w:r>
      <w:r w:rsidDel="00000000" w:rsidR="00000000" w:rsidRPr="00000000">
        <w:rPr>
          <w:rtl w:val="0"/>
        </w:rPr>
        <w:t xml:space="preserve">, priorizando impacto e urgência;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dados sobre </w:t>
      </w:r>
      <w:r w:rsidDel="00000000" w:rsidR="00000000" w:rsidRPr="00000000">
        <w:rPr>
          <w:b w:val="1"/>
          <w:rtl w:val="0"/>
        </w:rPr>
        <w:t xml:space="preserve">projetos anteriores, capacidade da equipe, tempo médio de entrega e sinergia com outras iniciativas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sugerir </w:t>
      </w:r>
      <w:r w:rsidDel="00000000" w:rsidR="00000000" w:rsidRPr="00000000">
        <w:rPr>
          <w:b w:val="1"/>
          <w:rtl w:val="0"/>
        </w:rPr>
        <w:t xml:space="preserve">responsáveis e prazos estimados</w:t>
      </w:r>
      <w:r w:rsidDel="00000000" w:rsidR="00000000" w:rsidRPr="00000000">
        <w:rPr>
          <w:rtl w:val="0"/>
        </w:rPr>
        <w:t xml:space="preserve"> com base em produtividade histórica e carga atual.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Exemplo prático:</w:t>
      </w:r>
      <w:r w:rsidDel="00000000" w:rsidR="00000000" w:rsidRPr="00000000">
        <w:rPr>
          <w:rtl w:val="0"/>
        </w:rPr>
        <w:t xml:space="preserve"> Para o KR “Reduzir churn em 20%”, a IA sugere a iniciativa: “Implementar rotina quinzenal de feedback com clientes que sinalizaram risco de saída”.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before="240" w:lineRule="auto"/>
        <w:rPr>
          <w:sz w:val="26"/>
          <w:szCs w:val="26"/>
        </w:rPr>
      </w:pPr>
      <w:bookmarkStart w:colFirst="0" w:colLast="0" w:name="_2jk3yakd52nc" w:id="38"/>
      <w:bookmarkEnd w:id="38"/>
      <w:r w:rsidDel="00000000" w:rsidR="00000000" w:rsidRPr="00000000">
        <w:rPr>
          <w:sz w:val="26"/>
          <w:szCs w:val="26"/>
          <w:rtl w:val="0"/>
        </w:rPr>
        <w:t xml:space="preserve">Análise Preditiva de Progresso dos OKRs</w:t>
      </w:r>
    </w:p>
    <w:p w:rsidR="00000000" w:rsidDel="00000000" w:rsidP="00000000" w:rsidRDefault="00000000" w:rsidRPr="00000000" w14:paraId="000000F8">
      <w:pPr>
        <w:pStyle w:val="Heading2"/>
        <w:spacing w:before="240" w:lineRule="auto"/>
        <w:rPr>
          <w:sz w:val="26"/>
          <w:szCs w:val="26"/>
        </w:rPr>
      </w:pPr>
      <w:bookmarkStart w:colFirst="0" w:colLast="0" w:name="_6o6o7c63fxp6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IA monitora em tempo real os indicadores associados aos OKRs e gera </w:t>
      </w:r>
      <w:r w:rsidDel="00000000" w:rsidR="00000000" w:rsidRPr="00000000">
        <w:rPr>
          <w:b w:val="1"/>
          <w:rtl w:val="0"/>
        </w:rPr>
        <w:t xml:space="preserve">projeções de atingimento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Emite </w:t>
      </w:r>
      <w:r w:rsidDel="00000000" w:rsidR="00000000" w:rsidRPr="00000000">
        <w:rPr>
          <w:b w:val="1"/>
          <w:rtl w:val="0"/>
        </w:rPr>
        <w:t xml:space="preserve">alertas de risco, atrasos e desvios</w:t>
      </w:r>
      <w:r w:rsidDel="00000000" w:rsidR="00000000" w:rsidRPr="00000000">
        <w:rPr>
          <w:rtl w:val="0"/>
        </w:rPr>
        <w:t xml:space="preserve"> com antecedência, recomendando ações corretivas;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 visualização de </w:t>
      </w:r>
      <w:r w:rsidDel="00000000" w:rsidR="00000000" w:rsidRPr="00000000">
        <w:rPr>
          <w:b w:val="1"/>
          <w:rtl w:val="0"/>
        </w:rPr>
        <w:t xml:space="preserve">cenários otimistico, realista e crítico</w:t>
      </w:r>
      <w:r w:rsidDel="00000000" w:rsidR="00000000" w:rsidRPr="00000000">
        <w:rPr>
          <w:rtl w:val="0"/>
        </w:rPr>
        <w:t xml:space="preserve">, com base no ritmo atual de entrega.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Exemplo prático:</w:t>
      </w:r>
      <w:r w:rsidDel="00000000" w:rsidR="00000000" w:rsidRPr="00000000">
        <w:rPr>
          <w:rtl w:val="0"/>
        </w:rPr>
        <w:t xml:space="preserve"> A IA sinaliza que, no ritmo atual, a meta de engajamento interno de 75% será alcançada apenas 20 dias após o fim do ciclo, sugerindo uma campanha interna de reforço.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before="240" w:lineRule="auto"/>
        <w:rPr>
          <w:sz w:val="26"/>
          <w:szCs w:val="26"/>
        </w:rPr>
      </w:pPr>
      <w:bookmarkStart w:colFirst="0" w:colLast="0" w:name="_1jv0rwrfoe7t" w:id="40"/>
      <w:bookmarkEnd w:id="40"/>
      <w:r w:rsidDel="00000000" w:rsidR="00000000" w:rsidRPr="00000000">
        <w:rPr>
          <w:sz w:val="26"/>
          <w:szCs w:val="26"/>
          <w:rtl w:val="0"/>
        </w:rPr>
        <w:t xml:space="preserve">Aprendizado Contínuo e Feedback Cíclico</w:t>
      </w:r>
    </w:p>
    <w:p w:rsidR="00000000" w:rsidDel="00000000" w:rsidP="00000000" w:rsidRDefault="00000000" w:rsidRPr="00000000" w14:paraId="00000103">
      <w:pPr>
        <w:pStyle w:val="Heading2"/>
        <w:spacing w:before="240" w:lineRule="auto"/>
        <w:rPr>
          <w:sz w:val="26"/>
          <w:szCs w:val="26"/>
        </w:rPr>
      </w:pPr>
      <w:bookmarkStart w:colFirst="0" w:colLast="0" w:name="_c9zs33lssnde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IA aprende com cada ciclo encerrado e </w:t>
      </w:r>
      <w:r w:rsidDel="00000000" w:rsidR="00000000" w:rsidRPr="00000000">
        <w:rPr>
          <w:b w:val="1"/>
          <w:rtl w:val="0"/>
        </w:rPr>
        <w:t xml:space="preserve">ajusta suas recomendações futuras</w:t>
      </w:r>
      <w:r w:rsidDel="00000000" w:rsidR="00000000" w:rsidRPr="00000000">
        <w:rPr>
          <w:rtl w:val="0"/>
        </w:rPr>
        <w:t xml:space="preserve">, elevando a maturidade do processo;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 </w:t>
      </w:r>
      <w:r w:rsidDel="00000000" w:rsidR="00000000" w:rsidRPr="00000000">
        <w:rPr>
          <w:b w:val="1"/>
          <w:rtl w:val="0"/>
        </w:rPr>
        <w:t xml:space="preserve">dados de performance, ajustes, cancelamentos e aprendizados</w:t>
      </w:r>
      <w:r w:rsidDel="00000000" w:rsidR="00000000" w:rsidRPr="00000000">
        <w:rPr>
          <w:rtl w:val="0"/>
        </w:rPr>
        <w:t xml:space="preserve"> para gerar novas sugestões mais assertivas a cada novo ciclo;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</w:t>
      </w:r>
      <w:r w:rsidDel="00000000" w:rsidR="00000000" w:rsidRPr="00000000">
        <w:rPr>
          <w:b w:val="1"/>
          <w:rtl w:val="0"/>
        </w:rPr>
        <w:t xml:space="preserve">modelos de comportamento organizacional</w:t>
      </w:r>
      <w:r w:rsidDel="00000000" w:rsidR="00000000" w:rsidRPr="00000000">
        <w:rPr>
          <w:rtl w:val="0"/>
        </w:rPr>
        <w:t xml:space="preserve"> baseados em padrões históricos.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Exemplo prático:</w:t>
      </w:r>
      <w:r w:rsidDel="00000000" w:rsidR="00000000" w:rsidRPr="00000000">
        <w:rPr>
          <w:rtl w:val="0"/>
        </w:rPr>
        <w:t xml:space="preserve"> Após ciclos repetidos onde OKRs relacionados à satisfação do cliente têm baixa entrega, a IA começa a sugerir metas mais enxutas e indicadores de escuta ativa como pré-requisitos.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before="240" w:lineRule="auto"/>
        <w:rPr>
          <w:sz w:val="26"/>
          <w:szCs w:val="26"/>
        </w:rPr>
      </w:pPr>
      <w:bookmarkStart w:colFirst="0" w:colLast="0" w:name="_c4x6n5bzkz3a" w:id="42"/>
      <w:bookmarkEnd w:id="42"/>
      <w:r w:rsidDel="00000000" w:rsidR="00000000" w:rsidRPr="00000000">
        <w:rPr>
          <w:sz w:val="26"/>
          <w:szCs w:val="26"/>
          <w:rtl w:val="0"/>
        </w:rPr>
        <w:t xml:space="preserve">Suporte à Governança e Compliance com Ética Algorítmica</w:t>
      </w:r>
    </w:p>
    <w:p w:rsidR="00000000" w:rsidDel="00000000" w:rsidP="00000000" w:rsidRDefault="00000000" w:rsidRPr="00000000" w14:paraId="0000010A">
      <w:pPr>
        <w:pStyle w:val="Heading2"/>
        <w:spacing w:before="240" w:lineRule="auto"/>
        <w:rPr>
          <w:sz w:val="26"/>
          <w:szCs w:val="26"/>
        </w:rPr>
      </w:pPr>
      <w:bookmarkStart w:colFirst="0" w:colLast="0" w:name="_t6lvu63nfcnt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IA opera com base em princípios de </w:t>
      </w:r>
      <w:r w:rsidDel="00000000" w:rsidR="00000000" w:rsidRPr="00000000">
        <w:rPr>
          <w:b w:val="1"/>
          <w:rtl w:val="0"/>
        </w:rPr>
        <w:t xml:space="preserve">explicabilidade, rastreabilidade e não discriminação</w:t>
      </w:r>
      <w:r w:rsidDel="00000000" w:rsidR="00000000" w:rsidRPr="00000000">
        <w:rPr>
          <w:rtl w:val="0"/>
        </w:rPr>
        <w:t xml:space="preserve">, conforme as boas práticas de </w:t>
      </w:r>
      <w:r w:rsidDel="00000000" w:rsidR="00000000" w:rsidRPr="00000000">
        <w:rPr>
          <w:b w:val="1"/>
          <w:rtl w:val="0"/>
        </w:rPr>
        <w:t xml:space="preserve">governança de IA e ISO/IEC 42001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 </w:t>
      </w:r>
      <w:r w:rsidDel="00000000" w:rsidR="00000000" w:rsidRPr="00000000">
        <w:rPr>
          <w:b w:val="1"/>
          <w:rtl w:val="0"/>
        </w:rPr>
        <w:t xml:space="preserve">auditoria das decisões automatizadas</w:t>
      </w:r>
      <w:r w:rsidDel="00000000" w:rsidR="00000000" w:rsidRPr="00000000">
        <w:rPr>
          <w:rtl w:val="0"/>
        </w:rPr>
        <w:t xml:space="preserve">, assegurando transparência e confiança;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 logs e relatórios de recomendações, históricos de OKRs e justificativas das projeções.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Exemplo prático:</w:t>
      </w:r>
      <w:r w:rsidDel="00000000" w:rsidR="00000000" w:rsidRPr="00000000">
        <w:rPr>
          <w:rtl w:val="0"/>
        </w:rPr>
        <w:t xml:space="preserve"> Durante auditoria interna, a empresa consegue acessar o log de como a IA sugeriu os KRs ligados à área de vendas e por que foram priorizados determinados projetos.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96422" cy="461378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422" cy="4613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before="400" w:lineRule="auto"/>
        <w:rPr/>
      </w:pPr>
      <w:bookmarkStart w:colFirst="0" w:colLast="0" w:name="_kd489v243cu7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before="400" w:lineRule="auto"/>
        <w:rPr/>
      </w:pPr>
      <w:bookmarkStart w:colFirst="0" w:colLast="0" w:name="_uqqk0i1y2wep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before="400" w:lineRule="auto"/>
        <w:jc w:val="center"/>
        <w:rPr>
          <w:sz w:val="34"/>
          <w:szCs w:val="34"/>
        </w:rPr>
      </w:pPr>
      <w:bookmarkStart w:colFirst="0" w:colLast="0" w:name="_ngam3ru5kjzj" w:id="46"/>
      <w:bookmarkEnd w:id="46"/>
      <w:r w:rsidDel="00000000" w:rsidR="00000000" w:rsidRPr="00000000">
        <w:rPr>
          <w:sz w:val="34"/>
          <w:szCs w:val="34"/>
          <w:rtl w:val="0"/>
        </w:rPr>
        <w:t xml:space="preserve">Critérios de Inclusão de IA na Plataforma XGOAL360</w:t>
      </w:r>
    </w:p>
    <w:p w:rsidR="00000000" w:rsidDel="00000000" w:rsidP="00000000" w:rsidRDefault="00000000" w:rsidRPr="00000000" w14:paraId="00000127">
      <w:pPr>
        <w:pStyle w:val="Heading1"/>
        <w:spacing w:before="400" w:lineRule="auto"/>
        <w:jc w:val="center"/>
        <w:rPr/>
      </w:pPr>
      <w:bookmarkStart w:colFirst="0" w:colLast="0" w:name="_kcbl9frxgbfc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seguintes critérios definem </w:t>
      </w:r>
      <w:r w:rsidDel="00000000" w:rsidR="00000000" w:rsidRPr="00000000">
        <w:rPr>
          <w:b w:val="1"/>
          <w:rtl w:val="0"/>
        </w:rPr>
        <w:t xml:space="preserve">onde e quando a Inteligência Artificial da plataforma XGOAL360 deverá ser utilizada</w:t>
      </w:r>
      <w:r w:rsidDel="00000000" w:rsidR="00000000" w:rsidRPr="00000000">
        <w:rPr>
          <w:rtl w:val="0"/>
        </w:rPr>
        <w:t xml:space="preserve">, considerando aplicabilidade, valor estratégico e governança: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before="240" w:lineRule="auto"/>
        <w:rPr>
          <w:sz w:val="26"/>
          <w:szCs w:val="26"/>
        </w:rPr>
      </w:pPr>
      <w:bookmarkStart w:colFirst="0" w:colLast="0" w:name="_n4fwwki5vfr6" w:id="48"/>
      <w:bookmarkEnd w:id="48"/>
      <w:r w:rsidDel="00000000" w:rsidR="00000000" w:rsidRPr="00000000">
        <w:rPr>
          <w:sz w:val="26"/>
          <w:szCs w:val="26"/>
          <w:rtl w:val="0"/>
        </w:rPr>
        <w:t xml:space="preserve">Aplicações com Dados Mensuráveis e Confiáveis</w:t>
      </w:r>
    </w:p>
    <w:p w:rsidR="00000000" w:rsidDel="00000000" w:rsidP="00000000" w:rsidRDefault="00000000" w:rsidRPr="00000000" w14:paraId="00000135">
      <w:pPr>
        <w:pStyle w:val="Heading2"/>
        <w:spacing w:before="240" w:lineRule="auto"/>
        <w:rPr>
          <w:sz w:val="26"/>
          <w:szCs w:val="26"/>
        </w:rPr>
      </w:pPr>
      <w:bookmarkStart w:colFirst="0" w:colLast="0" w:name="_c15hvzlp5tyz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IA será incluída em </w:t>
      </w:r>
      <w:r w:rsidDel="00000000" w:rsidR="00000000" w:rsidRPr="00000000">
        <w:rPr>
          <w:b w:val="1"/>
          <w:rtl w:val="0"/>
        </w:rPr>
        <w:t xml:space="preserve">processos e ciclos de OKRs que possuam dados estruturados e rastreáveis</w:t>
      </w:r>
      <w:r w:rsidDel="00000000" w:rsidR="00000000" w:rsidRPr="00000000">
        <w:rPr>
          <w:rtl w:val="0"/>
        </w:rPr>
        <w:t xml:space="preserve"> (KPIs, métricas de performance, históricos);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fontes de dados devem ser integradas ou compatíveis com a plataforma, como ERP, CRM, RH, BI, planilhas e bancos de dados corporativos.</w:t>
        <w:br w:type="textWrapping"/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Equipe comercial com dados integrados do CRM terá suas metas otimizadas com suporte da IA.</w:t>
      </w:r>
    </w:p>
    <w:p w:rsidR="00000000" w:rsidDel="00000000" w:rsidP="00000000" w:rsidRDefault="00000000" w:rsidRPr="00000000" w14:paraId="00000139">
      <w:pPr>
        <w:pStyle w:val="Heading2"/>
        <w:spacing w:before="240" w:lineRule="auto"/>
        <w:rPr>
          <w:sz w:val="26"/>
          <w:szCs w:val="26"/>
        </w:rPr>
      </w:pPr>
      <w:bookmarkStart w:colFirst="0" w:colLast="0" w:name="_wjlah9r3ol9c" w:id="50"/>
      <w:bookmarkEnd w:id="50"/>
      <w:r w:rsidDel="00000000" w:rsidR="00000000" w:rsidRPr="00000000">
        <w:rPr>
          <w:sz w:val="26"/>
          <w:szCs w:val="26"/>
          <w:rtl w:val="0"/>
        </w:rPr>
        <w:t xml:space="preserve">Iniciativas Ligadas à Estratégia Organizacional</w:t>
      </w:r>
    </w:p>
    <w:p w:rsidR="00000000" w:rsidDel="00000000" w:rsidP="00000000" w:rsidRDefault="00000000" w:rsidRPr="00000000" w14:paraId="0000013A">
      <w:pPr>
        <w:pStyle w:val="Heading2"/>
        <w:spacing w:before="240" w:lineRule="auto"/>
        <w:rPr>
          <w:sz w:val="26"/>
          <w:szCs w:val="26"/>
        </w:rPr>
      </w:pPr>
      <w:bookmarkStart w:colFirst="0" w:colLast="0" w:name="_ptosviv0el37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b w:val="1"/>
          <w:rtl w:val="0"/>
        </w:rPr>
        <w:t xml:space="preserve">OKR que se relacione a objetivos estratégicos, indicadores-chave ou projetos prioritários</w:t>
      </w:r>
      <w:r w:rsidDel="00000000" w:rsidR="00000000" w:rsidRPr="00000000">
        <w:rPr>
          <w:rtl w:val="0"/>
        </w:rPr>
        <w:t xml:space="preserve"> deverá utilizar a IA para recomendação, monitoramento e análise de impacto;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 áreas como </w:t>
      </w:r>
      <w:r w:rsidDel="00000000" w:rsidR="00000000" w:rsidRPr="00000000">
        <w:rPr>
          <w:b w:val="1"/>
          <w:rtl w:val="0"/>
        </w:rPr>
        <w:t xml:space="preserve">inovação, expansão, ESG, transformação digital, compliance e experiência do cliente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OKRs ligados ao plano de transformação digital usarão IA para prever riscos e sugerir iniciativas críticas.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before="240" w:lineRule="auto"/>
        <w:rPr>
          <w:sz w:val="26"/>
          <w:szCs w:val="26"/>
        </w:rPr>
      </w:pPr>
      <w:bookmarkStart w:colFirst="0" w:colLast="0" w:name="_bql6vz7iej8g" w:id="52"/>
      <w:bookmarkEnd w:id="52"/>
      <w:r w:rsidDel="00000000" w:rsidR="00000000" w:rsidRPr="00000000">
        <w:rPr>
          <w:sz w:val="26"/>
          <w:szCs w:val="26"/>
          <w:rtl w:val="0"/>
        </w:rPr>
        <w:t xml:space="preserve">Áreas com Maturidade Média ou Alta em Gestão de Metas</w:t>
      </w:r>
    </w:p>
    <w:p w:rsidR="00000000" w:rsidDel="00000000" w:rsidP="00000000" w:rsidRDefault="00000000" w:rsidRPr="00000000" w14:paraId="00000140">
      <w:pPr>
        <w:pStyle w:val="Heading2"/>
        <w:spacing w:before="240" w:lineRule="auto"/>
        <w:rPr>
          <w:sz w:val="26"/>
          <w:szCs w:val="26"/>
        </w:rPr>
      </w:pPr>
      <w:bookmarkStart w:colFirst="0" w:colLast="0" w:name="_5r4mpialog3k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 que já praticam ciclos de planejamento, revisão e melhoria contínua com certa maturidade terão IA como </w:t>
      </w:r>
      <w:r w:rsidDel="00000000" w:rsidR="00000000" w:rsidRPr="00000000">
        <w:rPr>
          <w:b w:val="1"/>
          <w:rtl w:val="0"/>
        </w:rPr>
        <w:t xml:space="preserve">ferramenta de apoio ao refinamento e aceleração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</w:t>
      </w:r>
      <w:r w:rsidDel="00000000" w:rsidR="00000000" w:rsidRPr="00000000">
        <w:rPr>
          <w:b w:val="1"/>
          <w:rtl w:val="0"/>
        </w:rPr>
        <w:t xml:space="preserve">personalização das sugestões</w:t>
      </w:r>
      <w:r w:rsidDel="00000000" w:rsidR="00000000" w:rsidRPr="00000000">
        <w:rPr>
          <w:rtl w:val="0"/>
        </w:rPr>
        <w:t xml:space="preserve"> conforme o contexto e histórico da área.</w:t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Time de operações com cinco ciclos de OKRs concluídos terá recomendações mais refinadas baseadas em seus dados históricos.</w:t>
      </w:r>
    </w:p>
    <w:p w:rsidR="00000000" w:rsidDel="00000000" w:rsidP="00000000" w:rsidRDefault="00000000" w:rsidRPr="00000000" w14:paraId="00000144">
      <w:pPr>
        <w:pStyle w:val="Heading2"/>
        <w:spacing w:before="240" w:lineRule="auto"/>
        <w:rPr>
          <w:sz w:val="26"/>
          <w:szCs w:val="26"/>
        </w:rPr>
      </w:pPr>
      <w:bookmarkStart w:colFirst="0" w:colLast="0" w:name="_1tlpa0fwg336" w:id="54"/>
      <w:bookmarkEnd w:id="54"/>
      <w:r w:rsidDel="00000000" w:rsidR="00000000" w:rsidRPr="00000000">
        <w:rPr>
          <w:sz w:val="26"/>
          <w:szCs w:val="26"/>
          <w:rtl w:val="0"/>
        </w:rPr>
        <w:t xml:space="preserve">Processos que Requeiram Priorização de Recursos</w:t>
      </w:r>
    </w:p>
    <w:p w:rsidR="00000000" w:rsidDel="00000000" w:rsidP="00000000" w:rsidRDefault="00000000" w:rsidRPr="00000000" w14:paraId="00000145">
      <w:pPr>
        <w:pStyle w:val="Heading2"/>
        <w:spacing w:before="240" w:lineRule="auto"/>
        <w:rPr>
          <w:sz w:val="26"/>
          <w:szCs w:val="26"/>
        </w:rPr>
      </w:pPr>
      <w:bookmarkStart w:colFirst="0" w:colLast="0" w:name="_ikfn0nrzfugf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IA será usada para sugerir </w:t>
      </w:r>
      <w:r w:rsidDel="00000000" w:rsidR="00000000" w:rsidRPr="00000000">
        <w:rPr>
          <w:b w:val="1"/>
          <w:rtl w:val="0"/>
        </w:rPr>
        <w:t xml:space="preserve">quais iniciativas ou projetos têm maior impacto</w:t>
      </w:r>
      <w:r w:rsidDel="00000000" w:rsidR="00000000" w:rsidRPr="00000000">
        <w:rPr>
          <w:rtl w:val="0"/>
        </w:rPr>
        <w:t xml:space="preserve"> nos KRs e devem ser priorizados;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Suporte à </w:t>
      </w:r>
      <w:r w:rsidDel="00000000" w:rsidR="00000000" w:rsidRPr="00000000">
        <w:rPr>
          <w:b w:val="1"/>
          <w:rtl w:val="0"/>
        </w:rPr>
        <w:t xml:space="preserve">gestão de portfólio de projetos</w:t>
      </w:r>
      <w:r w:rsidDel="00000000" w:rsidR="00000000" w:rsidRPr="00000000">
        <w:rPr>
          <w:rtl w:val="0"/>
        </w:rPr>
        <w:t xml:space="preserve"> com base em dados e capacidade operacional.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Dentre cinco propostas de projeto, a IA sugere priorizar a que impacta dois KRs críticos simultaneamente.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before="240" w:lineRule="auto"/>
        <w:rPr>
          <w:sz w:val="26"/>
          <w:szCs w:val="26"/>
        </w:rPr>
      </w:pPr>
      <w:bookmarkStart w:colFirst="0" w:colLast="0" w:name="_8435ji8qeazl" w:id="56"/>
      <w:bookmarkEnd w:id="56"/>
      <w:r w:rsidDel="00000000" w:rsidR="00000000" w:rsidRPr="00000000">
        <w:rPr>
          <w:sz w:val="26"/>
          <w:szCs w:val="26"/>
          <w:rtl w:val="0"/>
        </w:rPr>
        <w:t xml:space="preserve">Ambientes com Governança e Rastreabilidade</w:t>
      </w:r>
    </w:p>
    <w:p w:rsidR="00000000" w:rsidDel="00000000" w:rsidP="00000000" w:rsidRDefault="00000000" w:rsidRPr="00000000" w14:paraId="0000014B">
      <w:pPr>
        <w:pStyle w:val="Heading2"/>
        <w:spacing w:before="240" w:lineRule="auto"/>
        <w:rPr>
          <w:sz w:val="26"/>
          <w:szCs w:val="26"/>
        </w:rPr>
      </w:pPr>
      <w:bookmarkStart w:colFirst="0" w:colLast="0" w:name="_efr55dvxvkwl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IA será usada em contextos que </w:t>
      </w:r>
      <w:r w:rsidDel="00000000" w:rsidR="00000000" w:rsidRPr="00000000">
        <w:rPr>
          <w:b w:val="1"/>
          <w:rtl w:val="0"/>
        </w:rPr>
        <w:t xml:space="preserve">permitam rastrear decisões, justificativas e aprendizados</w:t>
      </w:r>
      <w:r w:rsidDel="00000000" w:rsidR="00000000" w:rsidRPr="00000000">
        <w:rPr>
          <w:rtl w:val="0"/>
        </w:rPr>
        <w:t xml:space="preserve">, em conformidade com a governança e com políticas de IA responsável.</w:t>
        <w:br w:type="textWrapping"/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Área de controladoria adota IA para sugerir metas trimestrais, com logs explicativos para auditoria posterior.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before="400" w:lineRule="auto"/>
        <w:jc w:val="center"/>
        <w:rPr>
          <w:sz w:val="34"/>
          <w:szCs w:val="34"/>
        </w:rPr>
      </w:pPr>
      <w:bookmarkStart w:colFirst="0" w:colLast="0" w:name="_3chwdlk5p9r8" w:id="58"/>
      <w:bookmarkEnd w:id="58"/>
      <w:r w:rsidDel="00000000" w:rsidR="00000000" w:rsidRPr="00000000">
        <w:rPr>
          <w:sz w:val="34"/>
          <w:szCs w:val="34"/>
          <w:rtl w:val="0"/>
        </w:rPr>
        <w:t xml:space="preserve">Critérios de Exclusão de IA na Plataforma XGOAL360</w:t>
      </w:r>
    </w:p>
    <w:p w:rsidR="00000000" w:rsidDel="00000000" w:rsidP="00000000" w:rsidRDefault="00000000" w:rsidRPr="00000000" w14:paraId="00000160">
      <w:pPr>
        <w:pStyle w:val="Heading1"/>
        <w:spacing w:before="400" w:lineRule="auto"/>
        <w:jc w:val="left"/>
        <w:rPr/>
      </w:pPr>
      <w:bookmarkStart w:colFirst="0" w:colLast="0" w:name="_9n3z8y9hfc56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não será aplicada em situações que envolvam </w:t>
      </w:r>
      <w:r w:rsidDel="00000000" w:rsidR="00000000" w:rsidRPr="00000000">
        <w:rPr>
          <w:b w:val="1"/>
          <w:rtl w:val="0"/>
        </w:rPr>
        <w:t xml:space="preserve">riscos éticos, operacionais ou técnicos</w:t>
      </w:r>
      <w:r w:rsidDel="00000000" w:rsidR="00000000" w:rsidRPr="00000000">
        <w:rPr>
          <w:rtl w:val="0"/>
        </w:rPr>
        <w:t xml:space="preserve">, ou quando </w:t>
      </w:r>
      <w:r w:rsidDel="00000000" w:rsidR="00000000" w:rsidRPr="00000000">
        <w:rPr>
          <w:b w:val="1"/>
          <w:rtl w:val="0"/>
        </w:rPr>
        <w:t xml:space="preserve">a interferência humana for imprescindível</w:t>
      </w:r>
      <w:r w:rsidDel="00000000" w:rsidR="00000000" w:rsidRPr="00000000">
        <w:rPr>
          <w:rtl w:val="0"/>
        </w:rPr>
        <w:t xml:space="preserve"> para a segurança e a precisão.</w:t>
      </w:r>
    </w:p>
    <w:p w:rsidR="00000000" w:rsidDel="00000000" w:rsidP="00000000" w:rsidRDefault="00000000" w:rsidRPr="00000000" w14:paraId="0000016B">
      <w:pPr>
        <w:pStyle w:val="Heading2"/>
        <w:spacing w:before="240" w:lineRule="auto"/>
        <w:rPr>
          <w:sz w:val="26"/>
          <w:szCs w:val="26"/>
        </w:rPr>
      </w:pPr>
      <w:bookmarkStart w:colFirst="0" w:colLast="0" w:name="_2ox8jthakae8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spacing w:before="240" w:lineRule="auto"/>
        <w:rPr>
          <w:sz w:val="26"/>
          <w:szCs w:val="26"/>
        </w:rPr>
      </w:pPr>
      <w:bookmarkStart w:colFirst="0" w:colLast="0" w:name="_50vh5vmv9so9" w:id="61"/>
      <w:bookmarkEnd w:id="61"/>
      <w:r w:rsidDel="00000000" w:rsidR="00000000" w:rsidRPr="00000000">
        <w:rPr>
          <w:sz w:val="26"/>
          <w:szCs w:val="26"/>
          <w:rtl w:val="0"/>
        </w:rPr>
        <w:t xml:space="preserve">Dados Não Estruturados ou Não Verificáveis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Ciclos ou áreas que </w:t>
      </w:r>
      <w:r w:rsidDel="00000000" w:rsidR="00000000" w:rsidRPr="00000000">
        <w:rPr>
          <w:b w:val="1"/>
          <w:rtl w:val="0"/>
        </w:rPr>
        <w:t xml:space="preserve">não possuem dados integrados ou confiáveis</w:t>
      </w:r>
      <w:r w:rsidDel="00000000" w:rsidR="00000000" w:rsidRPr="00000000">
        <w:rPr>
          <w:rtl w:val="0"/>
        </w:rPr>
        <w:t xml:space="preserve"> não deverão utilizar as sugestões da IA;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 contextos com </w:t>
      </w:r>
      <w:r w:rsidDel="00000000" w:rsidR="00000000" w:rsidRPr="00000000">
        <w:rPr>
          <w:b w:val="1"/>
          <w:rtl w:val="0"/>
        </w:rPr>
        <w:t xml:space="preserve">baixa rastreabilidade ou inconsistência nos indicadores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Área com metas subjetivas e sem medição clara de progresso (ex: “melhorar clima organizacional” sem indicador definido).</w:t>
      </w:r>
    </w:p>
    <w:p w:rsidR="00000000" w:rsidDel="00000000" w:rsidP="00000000" w:rsidRDefault="00000000" w:rsidRPr="00000000" w14:paraId="00000171">
      <w:pPr>
        <w:pStyle w:val="Heading2"/>
        <w:spacing w:before="240" w:lineRule="auto"/>
        <w:rPr/>
      </w:pPr>
      <w:bookmarkStart w:colFirst="0" w:colLast="0" w:name="_tv3teql3qh4t" w:id="62"/>
      <w:bookmarkEnd w:id="62"/>
      <w:r w:rsidDel="00000000" w:rsidR="00000000" w:rsidRPr="00000000">
        <w:rPr>
          <w:sz w:val="26"/>
          <w:szCs w:val="26"/>
          <w:rtl w:val="0"/>
        </w:rPr>
        <w:t xml:space="preserve">Contextos com Forte Sensibilidade Ética ou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IA será excluída de </w:t>
      </w:r>
      <w:r w:rsidDel="00000000" w:rsidR="00000000" w:rsidRPr="00000000">
        <w:rPr>
          <w:b w:val="1"/>
          <w:rtl w:val="0"/>
        </w:rPr>
        <w:t xml:space="preserve">processos decisórios sensíveis ou regulados</w:t>
      </w:r>
      <w:r w:rsidDel="00000000" w:rsidR="00000000" w:rsidRPr="00000000">
        <w:rPr>
          <w:rtl w:val="0"/>
        </w:rPr>
        <w:t xml:space="preserve">, como demissões, promoções, sanções disciplinares ou decisões com alto impacto humano;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a </w:t>
      </w:r>
      <w:r w:rsidDel="00000000" w:rsidR="00000000" w:rsidRPr="00000000">
        <w:rPr>
          <w:b w:val="1"/>
          <w:rtl w:val="0"/>
        </w:rPr>
        <w:t xml:space="preserve">decisão humana como central em temas de ética, equidade e dignidade profissional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A IA não definirá metas de avaliação de desempenho individual sem revisão e validação humana.</w:t>
      </w:r>
    </w:p>
    <w:p w:rsidR="00000000" w:rsidDel="00000000" w:rsidP="00000000" w:rsidRDefault="00000000" w:rsidRPr="00000000" w14:paraId="00000175">
      <w:pPr>
        <w:pStyle w:val="Heading2"/>
        <w:spacing w:before="240" w:lineRule="auto"/>
        <w:rPr/>
      </w:pPr>
      <w:bookmarkStart w:colFirst="0" w:colLast="0" w:name="_ekzym4eq3jp7" w:id="63"/>
      <w:bookmarkEnd w:id="63"/>
      <w:r w:rsidDel="00000000" w:rsidR="00000000" w:rsidRPr="00000000">
        <w:rPr>
          <w:sz w:val="26"/>
          <w:szCs w:val="26"/>
          <w:rtl w:val="0"/>
        </w:rPr>
        <w:t xml:space="preserve">Áreas ou Times em Fase de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Equipes recém-integradas à metodologia de OKRs ou sem maturidade mínima não deverão utilizar IA até que </w:t>
      </w:r>
      <w:r w:rsidDel="00000000" w:rsidR="00000000" w:rsidRPr="00000000">
        <w:rPr>
          <w:b w:val="1"/>
          <w:rtl w:val="0"/>
        </w:rPr>
        <w:t xml:space="preserve">completem ao menos um ciclo de metas com dados consistentes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Garante que a IA </w:t>
      </w:r>
      <w:r w:rsidDel="00000000" w:rsidR="00000000" w:rsidRPr="00000000">
        <w:rPr>
          <w:b w:val="1"/>
          <w:rtl w:val="0"/>
        </w:rPr>
        <w:t xml:space="preserve">não gere recomendações irrelevantes ou fora de contexto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time novo na empresa que nunca trabalhou com OKRs ainda não está apto para sugestões inteligentes automatizadas.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before="240" w:lineRule="auto"/>
        <w:rPr/>
      </w:pPr>
      <w:bookmarkStart w:colFirst="0" w:colLast="0" w:name="_b6hc03q5pboi" w:id="64"/>
      <w:bookmarkEnd w:id="64"/>
      <w:r w:rsidDel="00000000" w:rsidR="00000000" w:rsidRPr="00000000">
        <w:rPr>
          <w:sz w:val="26"/>
          <w:szCs w:val="26"/>
          <w:rtl w:val="0"/>
        </w:rPr>
        <w:t xml:space="preserve">Processos Criativos ou Altamente Intuitivos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IA será limitada em processos onde </w:t>
      </w:r>
      <w:r w:rsidDel="00000000" w:rsidR="00000000" w:rsidRPr="00000000">
        <w:rPr>
          <w:b w:val="1"/>
          <w:rtl w:val="0"/>
        </w:rPr>
        <w:t xml:space="preserve">a criatividade, experimentação ou subjetividade</w:t>
      </w:r>
      <w:r w:rsidDel="00000000" w:rsidR="00000000" w:rsidRPr="00000000">
        <w:rPr>
          <w:rtl w:val="0"/>
        </w:rPr>
        <w:t xml:space="preserve"> sejam mais importantes do que a previsibilidade;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Exclui áreas como </w:t>
      </w:r>
      <w:r w:rsidDel="00000000" w:rsidR="00000000" w:rsidRPr="00000000">
        <w:rPr>
          <w:b w:val="1"/>
          <w:rtl w:val="0"/>
        </w:rPr>
        <w:t xml:space="preserve">branding, design artístico e narrativas institucionais subjetivas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O time de branding pode definir seus OKRs com base em criatividade e benchmarking, não por sugestão algorítmica.</w:t>
      </w:r>
    </w:p>
    <w:p w:rsidR="00000000" w:rsidDel="00000000" w:rsidP="00000000" w:rsidRDefault="00000000" w:rsidRPr="00000000" w14:paraId="0000017E">
      <w:pPr>
        <w:pStyle w:val="Heading2"/>
        <w:spacing w:before="240" w:lineRule="auto"/>
        <w:rPr/>
      </w:pPr>
      <w:bookmarkStart w:colFirst="0" w:colLast="0" w:name="_99fi2qqy14xf" w:id="65"/>
      <w:bookmarkEnd w:id="65"/>
      <w:r w:rsidDel="00000000" w:rsidR="00000000" w:rsidRPr="00000000">
        <w:rPr>
          <w:sz w:val="26"/>
          <w:szCs w:val="26"/>
          <w:rtl w:val="0"/>
        </w:rPr>
        <w:t xml:space="preserve">Contextos sem Consentimento ou Transparência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IA não será utilizada quando </w:t>
      </w:r>
      <w:r w:rsidDel="00000000" w:rsidR="00000000" w:rsidRPr="00000000">
        <w:rPr>
          <w:b w:val="1"/>
          <w:rtl w:val="0"/>
        </w:rPr>
        <w:t xml:space="preserve">não houver consentimento explícito ou ausência de clareza sobre como os dados serão usados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Reflete os princípios de </w:t>
      </w:r>
      <w:r w:rsidDel="00000000" w:rsidR="00000000" w:rsidRPr="00000000">
        <w:rPr>
          <w:b w:val="1"/>
          <w:rtl w:val="0"/>
        </w:rPr>
        <w:t xml:space="preserve">ética algorítmica, explicabilidade e conformidade com LGPD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A IA não poderá utilizar dados de avaliação de pessoas sem ciência e concordância dos envolvidos.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mler54jkv2ra" w:id="66"/>
      <w:bookmarkEnd w:id="66"/>
      <w:r w:rsidDel="00000000" w:rsidR="00000000" w:rsidRPr="00000000">
        <w:rPr>
          <w:sz w:val="36"/>
          <w:szCs w:val="36"/>
          <w:rtl w:val="0"/>
        </w:rPr>
        <w:t xml:space="preserve">Indicadores de Sucesso do Escopo</w:t>
      </w:r>
    </w:p>
    <w:p w:rsidR="00000000" w:rsidDel="00000000" w:rsidP="00000000" w:rsidRDefault="00000000" w:rsidRPr="00000000" w14:paraId="00000198">
      <w:pPr>
        <w:pStyle w:val="Heading1"/>
        <w:spacing w:before="400" w:lineRule="auto"/>
        <w:jc w:val="center"/>
        <w:rPr/>
      </w:pPr>
      <w:bookmarkStart w:colFirst="0" w:colLast="0" w:name="_n8graccr3bhy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indicadores de sucesso visam </w:t>
      </w:r>
      <w:r w:rsidDel="00000000" w:rsidR="00000000" w:rsidRPr="00000000">
        <w:rPr>
          <w:b w:val="1"/>
          <w:rtl w:val="0"/>
        </w:rPr>
        <w:t xml:space="preserve">mensurar a eficácia, aderência, maturidade e impacto</w:t>
      </w:r>
      <w:r w:rsidDel="00000000" w:rsidR="00000000" w:rsidRPr="00000000">
        <w:rPr>
          <w:rtl w:val="0"/>
        </w:rPr>
        <w:t xml:space="preserve"> do uso da Inteligência Artificial dentro da plataforma </w:t>
      </w:r>
      <w:r w:rsidDel="00000000" w:rsidR="00000000" w:rsidRPr="00000000">
        <w:rPr>
          <w:b w:val="1"/>
          <w:rtl w:val="0"/>
        </w:rPr>
        <w:t xml:space="preserve">XGOAL360</w:t>
      </w:r>
      <w:r w:rsidDel="00000000" w:rsidR="00000000" w:rsidRPr="00000000">
        <w:rPr>
          <w:rtl w:val="0"/>
        </w:rPr>
        <w:t xml:space="preserve">, garantindo que a tecnologia esteja cumprindo seu papel estratégico com </w:t>
      </w:r>
      <w:r w:rsidDel="00000000" w:rsidR="00000000" w:rsidRPr="00000000">
        <w:rPr>
          <w:b w:val="1"/>
          <w:rtl w:val="0"/>
        </w:rPr>
        <w:t xml:space="preserve">transparência, responsabilidade e valor agregado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estão os principais indicadores, organizados por dimensão:</w:t>
      </w:r>
    </w:p>
    <w:p w:rsidR="00000000" w:rsidDel="00000000" w:rsidP="00000000" w:rsidRDefault="00000000" w:rsidRPr="00000000" w14:paraId="000001A6">
      <w:pPr>
        <w:pStyle w:val="Heading2"/>
        <w:spacing w:before="240" w:lineRule="auto"/>
        <w:rPr/>
      </w:pPr>
      <w:bookmarkStart w:colFirst="0" w:colLast="0" w:name="_vaotb5hkac11" w:id="68"/>
      <w:bookmarkEnd w:id="68"/>
      <w:r w:rsidDel="00000000" w:rsidR="00000000" w:rsidRPr="00000000">
        <w:rPr>
          <w:sz w:val="26"/>
          <w:szCs w:val="26"/>
          <w:rtl w:val="0"/>
        </w:rPr>
        <w:t xml:space="preserve"> Indicadores de Adoção e Utilização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Meta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Taxa de uso da IA por ciclo de OKRs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Percentual de ciclos em que a IA foi utilizada para geração de OKR ou iniciativas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≥ 80% em 6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sugestões de IA aceitas pelos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 de adesão e confiança nas recomendações geradas pela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≥ 70% de aproveitamento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Evolução do uso por área/unidade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Crescimento da aplicação da IA em diferentes departamentos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≥ 3 novas áreas por trimestre</w:t>
            </w:r>
          </w:p>
        </w:tc>
      </w:tr>
    </w:tbl>
    <w:p w:rsidR="00000000" w:rsidDel="00000000" w:rsidP="00000000" w:rsidRDefault="00000000" w:rsidRPr="00000000" w14:paraId="000001B3">
      <w:pPr>
        <w:pStyle w:val="Heading2"/>
        <w:spacing w:before="240" w:lineRule="auto"/>
        <w:rPr/>
      </w:pPr>
      <w:bookmarkStart w:colFirst="0" w:colLast="0" w:name="_x07utdcad7ro" w:id="69"/>
      <w:bookmarkEnd w:id="69"/>
      <w:r w:rsidDel="00000000" w:rsidR="00000000" w:rsidRPr="00000000">
        <w:rPr>
          <w:sz w:val="26"/>
          <w:szCs w:val="26"/>
          <w:rtl w:val="0"/>
        </w:rPr>
        <w:t xml:space="preserve"> Indicadores de Desempenho e Resultado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Meta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Taxa média de atingimento dos OKRs com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 de performance dos OKRs gerados ou ajustados com apoio da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≥ 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Redução no tempo de definição de OKRs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Comparação entre o tempo médio de definição manual e com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Redução ≥ 30%</w:t>
            </w:r>
          </w:p>
          <w:p w:rsidR="00000000" w:rsidDel="00000000" w:rsidP="00000000" w:rsidRDefault="00000000" w:rsidRPr="00000000" w14:paraId="000001BD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alertas preditivos acionados pela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 de riscos e desvios sinalizados antecipadamente pela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≥ 90% de taxa de antecipação útil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before="240" w:lineRule="auto"/>
        <w:rPr/>
      </w:pPr>
      <w:bookmarkStart w:colFirst="0" w:colLast="0" w:name="_6q13w13blg9e" w:id="70"/>
      <w:bookmarkEnd w:id="70"/>
      <w:r w:rsidDel="00000000" w:rsidR="00000000" w:rsidRPr="00000000">
        <w:rPr>
          <w:sz w:val="26"/>
          <w:szCs w:val="26"/>
          <w:rtl w:val="0"/>
        </w:rPr>
        <w:t xml:space="preserve">Indicadores de Maturidade e Governança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Meta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Nível de conformidade com critérios de inclusão/exclusão de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Verificação da aplicação correta dos critérios definidos no escopo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≥ 95% de conformidade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Incidentes ou desvios éticos registrados no uso da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 ocorrências relacionadas a uso indevido, falta de transparência ou falhas algorítmicas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incidentes relevantes</w:t>
            </w:r>
          </w:p>
          <w:p w:rsidR="00000000" w:rsidDel="00000000" w:rsidP="00000000" w:rsidRDefault="00000000" w:rsidRPr="00000000" w14:paraId="000001CC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Nível de capacitação das equipes em IA e OKRs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Percentual de colaboradores treinados na plataforma e em conceitos de IA 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≥ 90% dos envolvidos diretos</w:t>
            </w:r>
          </w:p>
        </w:tc>
      </w:tr>
    </w:tbl>
    <w:p w:rsidR="00000000" w:rsidDel="00000000" w:rsidP="00000000" w:rsidRDefault="00000000" w:rsidRPr="00000000" w14:paraId="000001D0">
      <w:pPr>
        <w:pStyle w:val="Heading2"/>
        <w:spacing w:before="240" w:lineRule="auto"/>
        <w:rPr/>
      </w:pPr>
      <w:bookmarkStart w:colFirst="0" w:colLast="0" w:name="_xdwwa78c554b" w:id="71"/>
      <w:bookmarkEnd w:id="71"/>
      <w:r w:rsidDel="00000000" w:rsidR="00000000" w:rsidRPr="00000000">
        <w:rPr>
          <w:sz w:val="26"/>
          <w:szCs w:val="26"/>
          <w:rtl w:val="0"/>
        </w:rPr>
        <w:t xml:space="preserve">Indicadores de Melhoria Contínua e Aprendizado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Meta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Iterações de aprendizado da IA (self-learning)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ciclos em que a IA aprimora suas sugestões com base no histórico de entregas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≥ 1 por ciclo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Sugestões aprimoradas pela IA por aprendizado contextual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Taxa de melhoria nas recomendações com base em dados históricos da organização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≥ 20% de evolução qualitativa</w:t>
            </w:r>
          </w:p>
          <w:p w:rsidR="00000000" w:rsidDel="00000000" w:rsidP="00000000" w:rsidRDefault="00000000" w:rsidRPr="00000000" w14:paraId="000001DB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Feedbacks estruturados dos usuários sobre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Volume de inputs qualitativos registrados e processados para melhoria da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≥ 1 feedback por time a cada ciclo</w:t>
            </w:r>
          </w:p>
        </w:tc>
      </w:tr>
    </w:tbl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indicadores devem ser </w:t>
      </w:r>
      <w:r w:rsidDel="00000000" w:rsidR="00000000" w:rsidRPr="00000000">
        <w:rPr>
          <w:b w:val="1"/>
          <w:rtl w:val="0"/>
        </w:rPr>
        <w:t xml:space="preserve">monitorados regularmente</w:t>
      </w:r>
      <w:r w:rsidDel="00000000" w:rsidR="00000000" w:rsidRPr="00000000">
        <w:rPr>
          <w:rtl w:val="0"/>
        </w:rPr>
        <w:t xml:space="preserve"> pelo comitê de governança da plataforma, podendo ser visualizados em </w:t>
      </w:r>
      <w:r w:rsidDel="00000000" w:rsidR="00000000" w:rsidRPr="00000000">
        <w:rPr>
          <w:b w:val="1"/>
          <w:rtl w:val="0"/>
        </w:rPr>
        <w:t xml:space="preserve">dashboards automatizados</w:t>
      </w:r>
      <w:r w:rsidDel="00000000" w:rsidR="00000000" w:rsidRPr="00000000">
        <w:rPr>
          <w:rtl w:val="0"/>
        </w:rPr>
        <w:t xml:space="preserve"> dentro da própria XGOAL360 ou integrados ao sistema de BI da organização.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aoh5jdr6r1bj" w:id="72"/>
      <w:bookmarkEnd w:id="72"/>
      <w:r w:rsidDel="00000000" w:rsidR="00000000" w:rsidRPr="00000000">
        <w:rPr>
          <w:sz w:val="36"/>
          <w:szCs w:val="36"/>
          <w:rtl w:val="0"/>
        </w:rPr>
        <w:t xml:space="preserve">Responsabilidades e Governança</w:t>
      </w:r>
    </w:p>
    <w:p w:rsidR="00000000" w:rsidDel="00000000" w:rsidP="00000000" w:rsidRDefault="00000000" w:rsidRPr="00000000" w14:paraId="000001ED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vjgw0jc3wotk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governança do uso de IA na plataforma XGOAL360 deve assegurar </w:t>
      </w:r>
      <w:r w:rsidDel="00000000" w:rsidR="00000000" w:rsidRPr="00000000">
        <w:rPr>
          <w:b w:val="1"/>
          <w:rtl w:val="0"/>
        </w:rPr>
        <w:t xml:space="preserve">transparência, responsabilidade, supervisão contínua e alinhamento ético</w:t>
      </w:r>
      <w:r w:rsidDel="00000000" w:rsidR="00000000" w:rsidRPr="00000000">
        <w:rPr>
          <w:rtl w:val="0"/>
        </w:rPr>
        <w:t xml:space="preserve"> ao longo de todo o ciclo de gestão por OKRs. Para isso, a estrutura de governança é dividida por </w:t>
      </w:r>
      <w:r w:rsidDel="00000000" w:rsidR="00000000" w:rsidRPr="00000000">
        <w:rPr>
          <w:b w:val="1"/>
          <w:rtl w:val="0"/>
        </w:rPr>
        <w:t xml:space="preserve">papéis, níveis de atuação e instrumentos de suporte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before="240" w:lineRule="auto"/>
        <w:rPr>
          <w:sz w:val="26"/>
          <w:szCs w:val="26"/>
        </w:rPr>
      </w:pPr>
      <w:bookmarkStart w:colFirst="0" w:colLast="0" w:name="_xy6umo2spdth" w:id="74"/>
      <w:bookmarkEnd w:id="74"/>
      <w:r w:rsidDel="00000000" w:rsidR="00000000" w:rsidRPr="00000000">
        <w:rPr>
          <w:sz w:val="26"/>
          <w:szCs w:val="26"/>
          <w:rtl w:val="0"/>
        </w:rPr>
        <w:t xml:space="preserve">Papéis e Responsabilidades</w:t>
      </w:r>
    </w:p>
    <w:p w:rsidR="00000000" w:rsidDel="00000000" w:rsidP="00000000" w:rsidRDefault="00000000" w:rsidRPr="00000000" w14:paraId="000001FB">
      <w:pPr>
        <w:pStyle w:val="Heading2"/>
        <w:spacing w:before="240" w:lineRule="auto"/>
        <w:rPr/>
      </w:pPr>
      <w:bookmarkStart w:colFirst="0" w:colLast="0" w:name="_qvklrcen5pk8" w:id="75"/>
      <w:bookmarkEnd w:id="75"/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5595"/>
        <w:tblGridChange w:id="0">
          <w:tblGrid>
            <w:gridCol w:w="3765"/>
            <w:gridCol w:w="559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Papel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Responsabilidade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Direção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Aprovar a política de uso da IA e garantir alinhamento com a estratégia corporativa e princípios éticos. Apoiar a cultura orientada por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Comitê de Governança de IA e OKRs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Zelar pelo cumprimento do escopo, revisar critérios de inclusão/exclusão, validar resultados, acompanhar riscos e aprovar ajustes nos ciclos.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Gestores de Área (Owners de OKRs)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e acompanhar OKRs com suporte da IA, revisar sugestões, validar dados utilizados e promover melhoria contínua.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Equipe Técnica de XGOAL360 /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Garantir a integridade técnica da plataforma, integração de dados, segurança da informação e operação das funcionalidades de 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Responsável Designado por IA (Data Steward ou Algoritmo Owner)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Atuar como ponto focal para rastreabilidade das decisões algorítmicas, monitoramento de viés e cumprimento das diretrizes éticas e legais.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Usuários Finais (Colaboradores)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Utilizar as sugestões da IA com discernimento, fornecer feedbacks e reportar comportamentos inesperados ou incoerentes.</w:t>
            </w:r>
          </w:p>
        </w:tc>
      </w:tr>
    </w:tbl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spacing w:before="240" w:lineRule="auto"/>
        <w:rPr>
          <w:sz w:val="26"/>
          <w:szCs w:val="26"/>
        </w:rPr>
      </w:pPr>
      <w:bookmarkStart w:colFirst="0" w:colLast="0" w:name="_ca5744yqm1tf" w:id="76"/>
      <w:bookmarkEnd w:id="76"/>
      <w:r w:rsidDel="00000000" w:rsidR="00000000" w:rsidRPr="00000000">
        <w:rPr>
          <w:sz w:val="26"/>
          <w:szCs w:val="26"/>
          <w:rtl w:val="0"/>
        </w:rPr>
        <w:t xml:space="preserve">Instrumentos de Governança</w:t>
      </w:r>
    </w:p>
    <w:p w:rsidR="00000000" w:rsidDel="00000000" w:rsidP="00000000" w:rsidRDefault="00000000" w:rsidRPr="00000000" w14:paraId="0000020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Matriz RACI (Responsável, Aprovador, Consultado, Informado)</w:t>
      </w:r>
      <w:r w:rsidDel="00000000" w:rsidR="00000000" w:rsidRPr="00000000">
        <w:rPr>
          <w:rtl w:val="0"/>
        </w:rPr>
        <w:t xml:space="preserve"> para cada etapa da jornada de uso da IA (definição, operação, revisão e aprendizagem);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Inventário de Sistemas de IA Aplicados aos OKRs</w:t>
      </w:r>
      <w:r w:rsidDel="00000000" w:rsidR="00000000" w:rsidRPr="00000000">
        <w:rPr>
          <w:rtl w:val="0"/>
        </w:rPr>
        <w:t xml:space="preserve">, com versão, finalidade, responsáveis, ciclos e status de confiabilidade;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Logs de explicabilidade e decisões automatizadas</w:t>
      </w:r>
      <w:r w:rsidDel="00000000" w:rsidR="00000000" w:rsidRPr="00000000">
        <w:rPr>
          <w:rtl w:val="0"/>
        </w:rPr>
        <w:t xml:space="preserve">, para permitir auditoria e justificativa dos outputs algorítmicos;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Reuniões periódicas de comitê de governança</w:t>
      </w:r>
      <w:r w:rsidDel="00000000" w:rsidR="00000000" w:rsidRPr="00000000">
        <w:rPr>
          <w:rtl w:val="0"/>
        </w:rPr>
        <w:t xml:space="preserve">, preferencialmente trimestrais, para revisão de indicadores, incidentes e aprendizados;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Relatórios de uso da IA</w:t>
      </w:r>
      <w:r w:rsidDel="00000000" w:rsidR="00000000" w:rsidRPr="00000000">
        <w:rPr>
          <w:rtl w:val="0"/>
        </w:rPr>
        <w:t xml:space="preserve">: frequência, aproveitamento, riscos e evoluções nos ciclos de OKRs;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Plano de resposta a falhas</w:t>
      </w:r>
      <w:r w:rsidDel="00000000" w:rsidR="00000000" w:rsidRPr="00000000">
        <w:rPr>
          <w:rtl w:val="0"/>
        </w:rPr>
        <w:t xml:space="preserve">: definindo quem aciona o quê em caso de erro, viés ou impacto negativo da IA nas metas.</w:t>
        <w:br w:type="textWrapping"/>
      </w:r>
    </w:p>
    <w:p w:rsidR="00000000" w:rsidDel="00000000" w:rsidP="00000000" w:rsidRDefault="00000000" w:rsidRPr="00000000" w14:paraId="00000213">
      <w:pPr>
        <w:pStyle w:val="Heading2"/>
        <w:spacing w:before="240" w:lineRule="auto"/>
        <w:rPr>
          <w:sz w:val="26"/>
          <w:szCs w:val="26"/>
        </w:rPr>
      </w:pPr>
      <w:bookmarkStart w:colFirst="0" w:colLast="0" w:name="_p78a9qvwqd7l" w:id="77"/>
      <w:bookmarkEnd w:id="77"/>
      <w:r w:rsidDel="00000000" w:rsidR="00000000" w:rsidRPr="00000000">
        <w:rPr>
          <w:sz w:val="26"/>
          <w:szCs w:val="26"/>
          <w:rtl w:val="0"/>
        </w:rPr>
        <w:t xml:space="preserve">Supervisão Ética e Conformidade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governança deve garantir que o uso da IA: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Esteja alinhado aos princípios éticos</w:t>
      </w:r>
      <w:r w:rsidDel="00000000" w:rsidR="00000000" w:rsidRPr="00000000">
        <w:rPr>
          <w:rtl w:val="0"/>
        </w:rPr>
        <w:t xml:space="preserve"> como transparência, justiça, não discriminação, explicabilidade e responsabilidade humana;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Cumpra legislações aplicáveis</w:t>
      </w:r>
      <w:r w:rsidDel="00000000" w:rsidR="00000000" w:rsidRPr="00000000">
        <w:rPr>
          <w:rtl w:val="0"/>
        </w:rPr>
        <w:t xml:space="preserve">, incluindo a </w:t>
      </w:r>
      <w:r w:rsidDel="00000000" w:rsidR="00000000" w:rsidRPr="00000000">
        <w:rPr>
          <w:b w:val="1"/>
          <w:rtl w:val="0"/>
        </w:rPr>
        <w:t xml:space="preserve">LGPD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rtl w:val="0"/>
        </w:rPr>
        <w:t xml:space="preserve">Marco Legal da IA (PL 2.338/2023)</w:t>
      </w:r>
      <w:r w:rsidDel="00000000" w:rsidR="00000000" w:rsidRPr="00000000">
        <w:rPr>
          <w:rtl w:val="0"/>
        </w:rPr>
        <w:t xml:space="preserve"> e diretrizes da </w:t>
      </w:r>
      <w:r w:rsidDel="00000000" w:rsidR="00000000" w:rsidRPr="00000000">
        <w:rPr>
          <w:b w:val="1"/>
          <w:rtl w:val="0"/>
        </w:rPr>
        <w:t xml:space="preserve">ISO/IEC 42001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Preveja rotinas de revisão e atualização</w:t>
      </w:r>
      <w:r w:rsidDel="00000000" w:rsidR="00000000" w:rsidRPr="00000000">
        <w:rPr>
          <w:rtl w:val="0"/>
        </w:rPr>
        <w:t xml:space="preserve"> da política e do escopo a cada novo ciclo ou mudança regulatória significativa;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Tenha canais de denúncia, dúvidas e sugestões</w:t>
      </w:r>
      <w:r w:rsidDel="00000000" w:rsidR="00000000" w:rsidRPr="00000000">
        <w:rPr>
          <w:rtl w:val="0"/>
        </w:rPr>
        <w:t xml:space="preserve"> sobre o uso ético e seguro da IA, com garantia de anonimato se necessário.</w:t>
        <w:br w:type="textWrapping"/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before="240" w:lineRule="auto"/>
        <w:rPr>
          <w:sz w:val="26"/>
          <w:szCs w:val="26"/>
        </w:rPr>
      </w:pPr>
      <w:bookmarkStart w:colFirst="0" w:colLast="0" w:name="_fu661o3rq9od" w:id="78"/>
      <w:bookmarkEnd w:id="78"/>
      <w:r w:rsidDel="00000000" w:rsidR="00000000" w:rsidRPr="00000000">
        <w:rPr>
          <w:sz w:val="26"/>
          <w:szCs w:val="26"/>
          <w:rtl w:val="0"/>
        </w:rPr>
        <w:t xml:space="preserve">Mecanismos de Prestação de Contas (Accountability)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Cada OKR impactado pela IA deve ter registro de decisão, validação e responsável designado;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O histórico de recomendações da IA será arquivado junto com o ciclo de metas;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Eventuais falhas, desvios ou incidentes deverão ser documentados com causa raiz, impacto, resposta adotada e plano preventivo.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akny0kvlanqr" w:id="79"/>
      <w:bookmarkEnd w:id="79"/>
      <w:r w:rsidDel="00000000" w:rsidR="00000000" w:rsidRPr="00000000">
        <w:rPr>
          <w:sz w:val="36"/>
          <w:szCs w:val="36"/>
          <w:rtl w:val="0"/>
        </w:rPr>
        <w:t xml:space="preserve">Riscos Considerados no uso de IA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adoção da IA na gestão de OKRs requer atenção a riscos que podem comprometer a </w:t>
      </w:r>
      <w:r w:rsidDel="00000000" w:rsidR="00000000" w:rsidRPr="00000000">
        <w:rPr>
          <w:b w:val="1"/>
          <w:rtl w:val="0"/>
        </w:rPr>
        <w:t xml:space="preserve">eficácia, ética, segurança, privacidade, reputação e conformidade legal</w:t>
      </w:r>
      <w:r w:rsidDel="00000000" w:rsidR="00000000" w:rsidRPr="00000000">
        <w:rPr>
          <w:rtl w:val="0"/>
        </w:rPr>
        <w:t xml:space="preserve"> da organização.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riscos são monitorados ativamente pelo </w:t>
      </w:r>
      <w:r w:rsidDel="00000000" w:rsidR="00000000" w:rsidRPr="00000000">
        <w:rPr>
          <w:b w:val="1"/>
          <w:rtl w:val="0"/>
        </w:rPr>
        <w:t xml:space="preserve">Comitê de Governança</w:t>
      </w:r>
      <w:r w:rsidDel="00000000" w:rsidR="00000000" w:rsidRPr="00000000">
        <w:rPr>
          <w:rtl w:val="0"/>
        </w:rPr>
        <w:t xml:space="preserve">, com apoio do </w:t>
      </w:r>
      <w:r w:rsidDel="00000000" w:rsidR="00000000" w:rsidRPr="00000000">
        <w:rPr>
          <w:b w:val="1"/>
          <w:rtl w:val="0"/>
        </w:rPr>
        <w:t xml:space="preserve">Responsável por IA</w:t>
      </w:r>
      <w:r w:rsidDel="00000000" w:rsidR="00000000" w:rsidRPr="00000000">
        <w:rPr>
          <w:rtl w:val="0"/>
        </w:rPr>
        <w:t xml:space="preserve"> e demais partes interessadas.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before="240" w:lineRule="auto"/>
        <w:rPr>
          <w:sz w:val="26"/>
          <w:szCs w:val="26"/>
        </w:rPr>
      </w:pPr>
      <w:bookmarkStart w:colFirst="0" w:colLast="0" w:name="_8ki87iuc56nf" w:id="80"/>
      <w:bookmarkEnd w:id="80"/>
      <w:r w:rsidDel="00000000" w:rsidR="00000000" w:rsidRPr="00000000">
        <w:rPr>
          <w:sz w:val="26"/>
          <w:szCs w:val="26"/>
          <w:rtl w:val="0"/>
        </w:rPr>
        <w:t xml:space="preserve">Riscos Algorítmicos</w:t>
      </w:r>
    </w:p>
    <w:p w:rsidR="00000000" w:rsidDel="00000000" w:rsidP="00000000" w:rsidRDefault="00000000" w:rsidRPr="00000000" w14:paraId="0000024C">
      <w:pPr>
        <w:pStyle w:val="Heading2"/>
        <w:spacing w:before="240" w:lineRule="auto"/>
        <w:rPr/>
      </w:pPr>
      <w:bookmarkStart w:colFirst="0" w:colLast="0" w:name="_dk7x2wxm6i1" w:id="81"/>
      <w:bookmarkEnd w:id="81"/>
      <w:r w:rsidDel="00000000" w:rsidR="00000000" w:rsidRPr="00000000">
        <w:rPr>
          <w:rtl w:val="0"/>
        </w:rPr>
      </w:r>
    </w:p>
    <w:tbl>
      <w:tblPr>
        <w:tblStyle w:val="Table6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6.429287863591"/>
        <w:gridCol w:w="3501.785356068205"/>
        <w:gridCol w:w="3501.785356068205"/>
        <w:tblGridChange w:id="0">
          <w:tblGrid>
            <w:gridCol w:w="2356.429287863591"/>
            <w:gridCol w:w="3501.785356068205"/>
            <w:gridCol w:w="3501.78535606820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Risco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Viés Algorítmico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Reproduzir ou reforçar injustiças históricas, sociais ou organizacionais nos objetivos e metas.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IA sugere sempre os mesmos responsáveis para metas críticas, com base em dados enviesados.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Explicabilidade Insuficiente</w:t>
            </w:r>
          </w:p>
          <w:p w:rsidR="00000000" w:rsidDel="00000000" w:rsidP="00000000" w:rsidRDefault="00000000" w:rsidRPr="00000000" w14:paraId="00000254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de clareza sobre como a IA chegou a uma sugestão de KR, meta ou iniciativa.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não consegue justificar à diretoria por que a IA recomendou determinada meta.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Recomendações Fora de Contexto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Geração de sugestões desalinhadas com o estágio do time, cultura ou maturidade de execução.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Iniciativas automatizadas são muito avançadas para uma equipe recém-formada.</w:t>
            </w:r>
          </w:p>
        </w:tc>
      </w:tr>
    </w:tbl>
    <w:p w:rsidR="00000000" w:rsidDel="00000000" w:rsidP="00000000" w:rsidRDefault="00000000" w:rsidRPr="00000000" w14:paraId="0000025A">
      <w:pPr>
        <w:pStyle w:val="Heading2"/>
        <w:spacing w:before="240" w:lineRule="auto"/>
        <w:rPr>
          <w:sz w:val="26"/>
          <w:szCs w:val="26"/>
        </w:rPr>
      </w:pPr>
      <w:bookmarkStart w:colFirst="0" w:colLast="0" w:name="_8mbdri2s3tvh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before="240" w:lineRule="auto"/>
        <w:rPr>
          <w:sz w:val="26"/>
          <w:szCs w:val="26"/>
        </w:rPr>
      </w:pPr>
      <w:bookmarkStart w:colFirst="0" w:colLast="0" w:name="_jc9zu616k9s8" w:id="83"/>
      <w:bookmarkEnd w:id="83"/>
      <w:r w:rsidDel="00000000" w:rsidR="00000000" w:rsidRPr="00000000">
        <w:rPr>
          <w:sz w:val="26"/>
          <w:szCs w:val="26"/>
          <w:rtl w:val="0"/>
        </w:rPr>
        <w:t xml:space="preserve">Riscos Operacionais</w:t>
      </w:r>
    </w:p>
    <w:p w:rsidR="00000000" w:rsidDel="00000000" w:rsidP="00000000" w:rsidRDefault="00000000" w:rsidRPr="00000000" w14:paraId="0000025C">
      <w:pPr>
        <w:pStyle w:val="Heading2"/>
        <w:spacing w:before="240" w:lineRule="auto"/>
        <w:rPr/>
      </w:pPr>
      <w:bookmarkStart w:colFirst="0" w:colLast="0" w:name="_hlkd7pxis6rl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6.429287863591"/>
        <w:gridCol w:w="3501.785356068205"/>
        <w:gridCol w:w="3501.785356068205"/>
        <w:tblGridChange w:id="0">
          <w:tblGrid>
            <w:gridCol w:w="2356.429287863591"/>
            <w:gridCol w:w="3501.785356068205"/>
            <w:gridCol w:w="3501.78535606820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Risco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Dependência Excessiva da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de análise crítica humana sobre as recomendações da 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time valida automaticamente KRs sem revisar sua viabilidade prática.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Falta de dados confiáveis ou atualizados</w:t>
            </w:r>
          </w:p>
          <w:p w:rsidR="00000000" w:rsidDel="00000000" w:rsidP="00000000" w:rsidRDefault="00000000" w:rsidRPr="00000000" w14:paraId="00000265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IA opera com base em dados desatualizados ou não integrados.</w:t>
            </w:r>
          </w:p>
          <w:p w:rsidR="00000000" w:rsidDel="00000000" w:rsidP="00000000" w:rsidRDefault="00000000" w:rsidRPr="00000000" w14:paraId="00000267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Sugestões são geradas com base em indicadores que não refletem mais a realidade do negócio.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Interrupção de funcionamento ou erro sistêmico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Falhas na IA impactam a definição ou acompanhamento de OKRs.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IA deixa de atualizar projeções durante um ciclo estratégico crítico.</w:t>
            </w:r>
          </w:p>
        </w:tc>
      </w:tr>
    </w:tbl>
    <w:p w:rsidR="00000000" w:rsidDel="00000000" w:rsidP="00000000" w:rsidRDefault="00000000" w:rsidRPr="00000000" w14:paraId="0000026C">
      <w:pPr>
        <w:pStyle w:val="Heading2"/>
        <w:spacing w:before="240" w:lineRule="auto"/>
        <w:rPr>
          <w:sz w:val="26"/>
          <w:szCs w:val="26"/>
        </w:rPr>
      </w:pPr>
      <w:bookmarkStart w:colFirst="0" w:colLast="0" w:name="_atr76u6fzkjg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before="240" w:lineRule="auto"/>
        <w:rPr>
          <w:sz w:val="26"/>
          <w:szCs w:val="26"/>
        </w:rPr>
      </w:pPr>
      <w:bookmarkStart w:colFirst="0" w:colLast="0" w:name="_obtzb1m8ak1c" w:id="86"/>
      <w:bookmarkEnd w:id="86"/>
      <w:r w:rsidDel="00000000" w:rsidR="00000000" w:rsidRPr="00000000">
        <w:rPr>
          <w:sz w:val="26"/>
          <w:szCs w:val="26"/>
          <w:rtl w:val="0"/>
        </w:rPr>
        <w:t xml:space="preserve">Riscos Éticos e Reputacionais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6.429287863591"/>
        <w:gridCol w:w="3501.785356068205"/>
        <w:gridCol w:w="3501.785356068205"/>
        <w:tblGridChange w:id="0">
          <w:tblGrid>
            <w:gridCol w:w="2356.429287863591"/>
            <w:gridCol w:w="3501.785356068205"/>
            <w:gridCol w:w="3501.78535606820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Risco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Falta de supervisão humana em decisões 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Decisões sensíveis são automatizadas sem revisão.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 de desligamento de funcionários é recomendada automaticamente sem validação.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Invasão de privacidade ou uso indevido de dados pessoais</w:t>
            </w:r>
          </w:p>
          <w:p w:rsidR="00000000" w:rsidDel="00000000" w:rsidP="00000000" w:rsidRDefault="00000000" w:rsidRPr="00000000" w14:paraId="00000276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 pessoais usados sem consentimento ou finalidade clara.</w:t>
            </w:r>
          </w:p>
          <w:p w:rsidR="00000000" w:rsidDel="00000000" w:rsidP="00000000" w:rsidRDefault="00000000" w:rsidRPr="00000000" w14:paraId="00000278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IA acessa dados de RH sem autorização para sugerir metas de produtividade..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Perda de confiança dos colaboradores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Usuários percebem a IA como invasiva ou punitiva.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Sensação de “vigilância algorítmica” gera resistência e baixa adesão.</w:t>
            </w:r>
          </w:p>
        </w:tc>
      </w:tr>
    </w:tbl>
    <w:p w:rsidR="00000000" w:rsidDel="00000000" w:rsidP="00000000" w:rsidRDefault="00000000" w:rsidRPr="00000000" w14:paraId="0000027D">
      <w:pPr>
        <w:pStyle w:val="Heading2"/>
        <w:spacing w:before="240" w:lineRule="auto"/>
        <w:rPr>
          <w:sz w:val="26"/>
          <w:szCs w:val="26"/>
        </w:rPr>
      </w:pPr>
      <w:bookmarkStart w:colFirst="0" w:colLast="0" w:name="_fqhqzbclzjso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spacing w:before="240" w:lineRule="auto"/>
        <w:rPr>
          <w:sz w:val="26"/>
          <w:szCs w:val="26"/>
        </w:rPr>
      </w:pPr>
      <w:bookmarkStart w:colFirst="0" w:colLast="0" w:name="_c3ji6ap5c1h4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before="240" w:lineRule="auto"/>
        <w:rPr>
          <w:sz w:val="26"/>
          <w:szCs w:val="26"/>
        </w:rPr>
      </w:pPr>
      <w:bookmarkStart w:colFirst="0" w:colLast="0" w:name="_tqzr0q3o9dsl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spacing w:before="240" w:lineRule="auto"/>
        <w:rPr>
          <w:sz w:val="26"/>
          <w:szCs w:val="26"/>
        </w:rPr>
      </w:pPr>
      <w:bookmarkStart w:colFirst="0" w:colLast="0" w:name="_qtdoz7xfx6ll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before="240" w:lineRule="auto"/>
        <w:rPr>
          <w:sz w:val="26"/>
          <w:szCs w:val="26"/>
        </w:rPr>
      </w:pPr>
      <w:bookmarkStart w:colFirst="0" w:colLast="0" w:name="_7vgx4m7wxwim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spacing w:before="240" w:lineRule="auto"/>
        <w:rPr>
          <w:sz w:val="26"/>
          <w:szCs w:val="26"/>
        </w:rPr>
      </w:pPr>
      <w:bookmarkStart w:colFirst="0" w:colLast="0" w:name="_otdwg1ubhjw8" w:id="92"/>
      <w:bookmarkEnd w:id="92"/>
      <w:r w:rsidDel="00000000" w:rsidR="00000000" w:rsidRPr="00000000">
        <w:rPr>
          <w:sz w:val="26"/>
          <w:szCs w:val="26"/>
          <w:rtl w:val="0"/>
        </w:rPr>
        <w:t xml:space="preserve">Riscos Regulatórios e de Conformidade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6.429287863591"/>
        <w:gridCol w:w="3501.785356068205"/>
        <w:gridCol w:w="3501.785356068205"/>
        <w:tblGridChange w:id="0">
          <w:tblGrid>
            <w:gridCol w:w="2356.429287863591"/>
            <w:gridCol w:w="3501.785356068205"/>
            <w:gridCol w:w="3501.78535606820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Risco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Não conformidade com LGPD ou ISO/IEC 42001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Tratamento inadequado de dados ou falhas em governança de 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 de desempenho pessoal são usados na IA sem bases legais ou processo de anonimização.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Falta de documentação e rastreabilidade</w:t>
            </w:r>
          </w:p>
          <w:p w:rsidR="00000000" w:rsidDel="00000000" w:rsidP="00000000" w:rsidRDefault="00000000" w:rsidRPr="00000000" w14:paraId="0000028B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de logs, responsáveis, justificativas ou histórico das decisões da IA.</w:t>
            </w:r>
          </w:p>
          <w:p w:rsidR="00000000" w:rsidDel="00000000" w:rsidP="00000000" w:rsidRDefault="00000000" w:rsidRPr="00000000" w14:paraId="0000028D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 uma auditoria, a empresa não consegue explicar como chegou a determinados OKRs.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Reações legais ou públicas a decisões automatizadas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Decisões algorítmicas geram questionamentos ou litígios.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sugestão automatizada é usada em uma avaliação de desempenho e gera ação judicial.</w:t>
            </w:r>
          </w:p>
        </w:tc>
      </w:tr>
    </w:tbl>
    <w:p w:rsidR="00000000" w:rsidDel="00000000" w:rsidP="00000000" w:rsidRDefault="00000000" w:rsidRPr="00000000" w14:paraId="00000292">
      <w:pPr>
        <w:pStyle w:val="Heading2"/>
        <w:spacing w:before="240" w:lineRule="auto"/>
        <w:rPr>
          <w:sz w:val="26"/>
          <w:szCs w:val="26"/>
        </w:rPr>
      </w:pPr>
      <w:bookmarkStart w:colFirst="0" w:colLast="0" w:name="_bc87doimvn4a" w:id="93"/>
      <w:bookmarkEnd w:id="93"/>
      <w:r w:rsidDel="00000000" w:rsidR="00000000" w:rsidRPr="00000000">
        <w:rPr>
          <w:sz w:val="26"/>
          <w:szCs w:val="26"/>
          <w:rtl w:val="0"/>
        </w:rPr>
        <w:t xml:space="preserve">Riscos de Impacto Organizacional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6.429287863591"/>
        <w:gridCol w:w="3501.785356068205"/>
        <w:gridCol w:w="3501.785356068205"/>
        <w:tblGridChange w:id="0">
          <w:tblGrid>
            <w:gridCol w:w="2356.429287863591"/>
            <w:gridCol w:w="3501.785356068205"/>
            <w:gridCol w:w="3501.78535606820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Risco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Desalinhamento estratégico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IA promove metas que não refletem a prioridade organizacional.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objetivos sugeridos não contribuem com o plano estratégico de crescimento.\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Cultura organizacional resistente à IA</w:t>
            </w:r>
          </w:p>
          <w:p w:rsidR="00000000" w:rsidDel="00000000" w:rsidP="00000000" w:rsidRDefault="00000000" w:rsidRPr="00000000" w14:paraId="0000029B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Rejeição ao uso da IA por falta de transparência, treinamento ou clareza.</w:t>
            </w:r>
          </w:p>
          <w:p w:rsidR="00000000" w:rsidDel="00000000" w:rsidP="00000000" w:rsidRDefault="00000000" w:rsidRPr="00000000" w14:paraId="0000029D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Colaboradores evitam usar a IA por acharem que ela substitui o julgamento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Baixo retorno sobre investimento em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resultados não justificam os esforços ou custos do uso da tecnologia.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Mesmo após 3 ciclos, as metas e resultados são similares aos ciclos anteriores.</w:t>
            </w:r>
          </w:p>
        </w:tc>
      </w:tr>
    </w:tbl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6x0d19zi272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uyqzvrnycq82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za7nlfynt6co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45vo2v5yylpb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t119i289h02v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y60oma9rbgla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zfu2xwp5584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975m8q70oech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arpbwjkowflt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spacing w:before="400" w:lineRule="auto"/>
        <w:jc w:val="center"/>
        <w:rPr>
          <w:sz w:val="36"/>
          <w:szCs w:val="36"/>
        </w:rPr>
      </w:pPr>
      <w:bookmarkStart w:colFirst="0" w:colLast="0" w:name="_j4ghthfx9u2a" w:id="103"/>
      <w:bookmarkEnd w:id="103"/>
      <w:r w:rsidDel="00000000" w:rsidR="00000000" w:rsidRPr="00000000">
        <w:rPr>
          <w:sz w:val="36"/>
          <w:szCs w:val="36"/>
          <w:rtl w:val="0"/>
        </w:rPr>
        <w:t xml:space="preserve">Próximos Passos (Roadmap de Implantação)</w:t>
      </w:r>
    </w:p>
    <w:p w:rsidR="00000000" w:rsidDel="00000000" w:rsidP="00000000" w:rsidRDefault="00000000" w:rsidRPr="00000000" w14:paraId="000002B8">
      <w:pPr>
        <w:pStyle w:val="Heading1"/>
        <w:spacing w:before="400" w:lineRule="auto"/>
        <w:jc w:val="center"/>
        <w:rPr/>
      </w:pPr>
      <w:bookmarkStart w:colFirst="0" w:colLast="0" w:name="_ympebrp5zs3z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spacing w:before="400" w:lineRule="auto"/>
        <w:jc w:val="center"/>
        <w:rPr/>
      </w:pPr>
      <w:bookmarkStart w:colFirst="0" w:colLast="0" w:name="_qvlz4otyjqfp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roadmap é dividido em </w:t>
      </w:r>
      <w:r w:rsidDel="00000000" w:rsidR="00000000" w:rsidRPr="00000000">
        <w:rPr>
          <w:b w:val="1"/>
          <w:rtl w:val="0"/>
        </w:rPr>
        <w:t xml:space="preserve">5 fases principais</w:t>
      </w:r>
      <w:r w:rsidDel="00000000" w:rsidR="00000000" w:rsidRPr="00000000">
        <w:rPr>
          <w:rtl w:val="0"/>
        </w:rPr>
        <w:t xml:space="preserve">, com marcos definidos e foco na </w:t>
      </w:r>
      <w:r w:rsidDel="00000000" w:rsidR="00000000" w:rsidRPr="00000000">
        <w:rPr>
          <w:b w:val="1"/>
          <w:rtl w:val="0"/>
        </w:rPr>
        <w:t xml:space="preserve">maturação progressiva do uso da IA</w:t>
      </w:r>
      <w:r w:rsidDel="00000000" w:rsidR="00000000" w:rsidRPr="00000000">
        <w:rPr>
          <w:rtl w:val="0"/>
        </w:rPr>
        <w:t xml:space="preserve"> em gestão por OKRs, respeitando princípios éticos, operacionais e de valor estratégico.</w:t>
      </w:r>
    </w:p>
    <w:p w:rsidR="00000000" w:rsidDel="00000000" w:rsidP="00000000" w:rsidRDefault="00000000" w:rsidRPr="00000000" w14:paraId="000002C2">
      <w:pPr>
        <w:pStyle w:val="Heading2"/>
        <w:spacing w:before="240" w:lineRule="auto"/>
        <w:rPr>
          <w:sz w:val="26"/>
          <w:szCs w:val="26"/>
        </w:rPr>
      </w:pPr>
      <w:bookmarkStart w:colFirst="0" w:colLast="0" w:name="_7o45fmludlg7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80" w:before="280" w:lineRule="auto"/>
        <w:rPr>
          <w:b w:val="1"/>
          <w:color w:val="00ab44"/>
        </w:rPr>
      </w:pPr>
      <w:bookmarkStart w:colFirst="0" w:colLast="0" w:name="_14nt4hspbov8" w:id="107"/>
      <w:bookmarkEnd w:id="107"/>
      <w:r w:rsidDel="00000000" w:rsidR="00000000" w:rsidRPr="00000000">
        <w:rPr>
          <w:b w:val="1"/>
          <w:color w:val="00ab44"/>
          <w:rtl w:val="0"/>
        </w:rPr>
        <w:t xml:space="preserve">Fase 1 – Preparação e Alinhamento (Mês 1)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Construir a base organizacional e técnica para o uso responsável de IA nos OKRs.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Ações:</w:t>
      </w:r>
    </w:p>
    <w:p w:rsidR="00000000" w:rsidDel="00000000" w:rsidP="00000000" w:rsidRDefault="00000000" w:rsidRPr="00000000" w14:paraId="000002C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Apresentar o escopo e política de IA à alta direção e áreas-chave.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Formar o Comitê de Governança de IA + OKRs.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Nomear responsáveis por IA nas áreas-piloto (Algoritmo Owner).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Realizar mapeamento de dados e sistemas integrados.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Sensibilizar líderes com workshop: “IA + OKRs com Ética”.</w:t>
        <w:br w:type="textWrapping"/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Responsáveis:</w:t>
      </w:r>
      <w:r w:rsidDel="00000000" w:rsidR="00000000" w:rsidRPr="00000000">
        <w:rPr>
          <w:rtl w:val="0"/>
        </w:rPr>
        <w:t xml:space="preserve"> Alta Direção, Comitê, TI, RH.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80" w:before="280" w:lineRule="auto"/>
        <w:rPr>
          <w:b w:val="1"/>
          <w:color w:val="00ab44"/>
        </w:rPr>
      </w:pPr>
      <w:bookmarkStart w:colFirst="0" w:colLast="0" w:name="_tpzy7pqpk9wv" w:id="108"/>
      <w:bookmarkEnd w:id="108"/>
      <w:r w:rsidDel="00000000" w:rsidR="00000000" w:rsidRPr="00000000">
        <w:rPr>
          <w:b w:val="1"/>
          <w:color w:val="00ab44"/>
          <w:rtl w:val="0"/>
        </w:rPr>
        <w:t xml:space="preserve">Fase 2 – Implantação Piloto (Mês 2-3)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Testar o uso da IA com ciclos reais de OKRs em áreas selecionadas.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Ações:</w:t>
      </w:r>
    </w:p>
    <w:p w:rsidR="00000000" w:rsidDel="00000000" w:rsidP="00000000" w:rsidRDefault="00000000" w:rsidRPr="00000000" w14:paraId="000002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🧪 Escolher até 3 áreas-piloto com maturidade média ou alta em OKRs.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Definir ciclo controlado com metas, resultados e iniciativas sugeridos pela IA.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🔎 Validar sugestões com supervisão humana e logs de explicabilidade.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 Aplicar checklist de riscos e critérios de inclusão/exclusão.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🗣 Coletar feedback dos times via formulário estruturado.</w:t>
        <w:br w:type="textWrapping"/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Responsáveis:</w:t>
      </w:r>
      <w:r w:rsidDel="00000000" w:rsidR="00000000" w:rsidRPr="00000000">
        <w:rPr>
          <w:rtl w:val="0"/>
        </w:rPr>
        <w:t xml:space="preserve"> Responsável por IA, Gestores de Área, Comitê.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80" w:before="280" w:lineRule="auto"/>
        <w:rPr>
          <w:b w:val="1"/>
          <w:color w:val="00ab44"/>
        </w:rPr>
      </w:pPr>
      <w:bookmarkStart w:colFirst="0" w:colLast="0" w:name="_cueswmt5m28u" w:id="109"/>
      <w:bookmarkEnd w:id="109"/>
      <w:r w:rsidDel="00000000" w:rsidR="00000000" w:rsidRPr="00000000">
        <w:rPr>
          <w:b w:val="1"/>
          <w:color w:val="00ab44"/>
          <w:rtl w:val="0"/>
        </w:rPr>
        <w:t xml:space="preserve">Fase 3 – Avaliação e Aprimoramento (Mês 4)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com o piloto, ajustar a IA e revisar processos de governança.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Ações:</w:t>
      </w:r>
    </w:p>
    <w:p w:rsidR="00000000" w:rsidDel="00000000" w:rsidP="00000000" w:rsidRDefault="00000000" w:rsidRPr="00000000" w14:paraId="000002D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📈 Analisar indicadores de sucesso definidos no escopo.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Atualizar política e matriz RACI com base na prática.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Testar segurança, viés, ética e conformidade com LGPD.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💬 Realizar painéis de discussão com os usuários-piloto.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📘 Atualizar documentação técnica e cartilha de boas práticas.</w:t>
        <w:br w:type="textWrapping"/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Responsáveis:</w:t>
      </w:r>
      <w:r w:rsidDel="00000000" w:rsidR="00000000" w:rsidRPr="00000000">
        <w:rPr>
          <w:rtl w:val="0"/>
        </w:rPr>
        <w:t xml:space="preserve"> Comitê, TI, Jurídico, Responsável por IA.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80" w:before="280" w:lineRule="auto"/>
        <w:rPr>
          <w:b w:val="1"/>
          <w:color w:val="00ab44"/>
        </w:rPr>
      </w:pPr>
      <w:bookmarkStart w:colFirst="0" w:colLast="0" w:name="_pzyoa0swr905" w:id="110"/>
      <w:bookmarkEnd w:id="110"/>
      <w:r w:rsidDel="00000000" w:rsidR="00000000" w:rsidRPr="00000000">
        <w:rPr>
          <w:b w:val="1"/>
          <w:color w:val="00ab44"/>
          <w:rtl w:val="0"/>
        </w:rPr>
        <w:t xml:space="preserve">Fase 4 – Escalonamento e Expansão (Mês 5-6)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Expandir o uso da IA a outras áreas, automatizar processos e consolidar boas práticas.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Ações:</w:t>
      </w:r>
    </w:p>
    <w:p w:rsidR="00000000" w:rsidDel="00000000" w:rsidP="00000000" w:rsidRDefault="00000000" w:rsidRPr="00000000" w14:paraId="000002E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🔄 Incluir novos times por aderência estratégica e maturidade.</w:t>
        <w:br w:type="textWrapping"/>
      </w:r>
    </w:p>
    <w:p w:rsidR="00000000" w:rsidDel="00000000" w:rsidP="00000000" w:rsidRDefault="00000000" w:rsidRPr="00000000" w14:paraId="000002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Automatizar coleta de dados e integração com BI.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Personalizar modelos de IA conforme o histórico por área.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📣 Realizar campanha interna de engajamento: “IA como aliada”.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Iniciar auditoria interna com base em critérios éticos e técnicos.</w:t>
        <w:br w:type="textWrapping"/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Responsáveis:</w:t>
      </w:r>
      <w:r w:rsidDel="00000000" w:rsidR="00000000" w:rsidRPr="00000000">
        <w:rPr>
          <w:rtl w:val="0"/>
        </w:rPr>
        <w:t xml:space="preserve"> Comitê, Equipe Técnica, Líderes de Inovação.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spacing w:after="80" w:before="280" w:lineRule="auto"/>
        <w:rPr>
          <w:b w:val="1"/>
          <w:color w:val="00ab44"/>
        </w:rPr>
      </w:pPr>
      <w:bookmarkStart w:colFirst="0" w:colLast="0" w:name="_uvpbr3cn0vdo" w:id="111"/>
      <w:bookmarkEnd w:id="111"/>
      <w:r w:rsidDel="00000000" w:rsidR="00000000" w:rsidRPr="00000000">
        <w:rPr>
          <w:b w:val="1"/>
          <w:color w:val="00ab44"/>
          <w:rtl w:val="0"/>
        </w:rPr>
        <w:t xml:space="preserve">Fase 5 – Consolidação e Melhoria Contínua (Mês 7+)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Estabelecer a IA como apoio estratégico contínuo à gestão orientada por resultados.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Ações:</w:t>
      </w:r>
    </w:p>
    <w:p w:rsidR="00000000" w:rsidDel="00000000" w:rsidP="00000000" w:rsidRDefault="00000000" w:rsidRPr="00000000" w14:paraId="000002E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🔍 Implantar painel de governança com métricas de IA.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Desenvolver versões de IA para contextos específicos (compliance, ESG, RH, etc.).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📆 Incluir revisões de IA nos ciclos trimestrais de OKRs.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📢 Compartilhar aprendizados em fóruns e eventos internos.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 Garantir atualização contínua das políticas conforme normas e leis emergentes (ISO 42001, PL 2.338/2023, AI Act).</w:t>
        <w:br w:type="textWrapping"/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Responsáveis:</w:t>
      </w:r>
      <w:r w:rsidDel="00000000" w:rsidR="00000000" w:rsidRPr="00000000">
        <w:rPr>
          <w:rtl w:val="0"/>
        </w:rPr>
        <w:t xml:space="preserve"> Alta Direção, Comitê de Governança, Compliance, Inovação.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spacing w:before="400" w:lineRule="auto"/>
        <w:jc w:val="left"/>
        <w:rPr>
          <w:sz w:val="34"/>
          <w:szCs w:val="34"/>
        </w:rPr>
      </w:pPr>
      <w:bookmarkStart w:colFirst="0" w:colLast="0" w:name="_3lhnhl98v6ne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spacing w:after="80" w:before="360" w:lineRule="auto"/>
        <w:jc w:val="center"/>
        <w:rPr>
          <w:color w:val="353744"/>
          <w:sz w:val="34"/>
          <w:szCs w:val="34"/>
        </w:rPr>
      </w:pPr>
      <w:bookmarkStart w:colFirst="0" w:colLast="0" w:name="_fmqkkd157yc8" w:id="113"/>
      <w:bookmarkEnd w:id="113"/>
      <w:r w:rsidDel="00000000" w:rsidR="00000000" w:rsidRPr="00000000">
        <w:rPr>
          <w:color w:val="353744"/>
          <w:sz w:val="34"/>
          <w:szCs w:val="34"/>
          <w:rtl w:val="0"/>
        </w:rPr>
        <w:t xml:space="preserve">Resumo Final – Escopo e Governança da IA na Plataforma XGOAL360</w:t>
      </w:r>
    </w:p>
    <w:p w:rsidR="00000000" w:rsidDel="00000000" w:rsidP="00000000" w:rsidRDefault="00000000" w:rsidRPr="00000000" w14:paraId="00000307">
      <w:pPr>
        <w:pStyle w:val="Heading1"/>
        <w:spacing w:before="400" w:lineRule="auto"/>
        <w:jc w:val="center"/>
        <w:rPr/>
      </w:pPr>
      <w:bookmarkStart w:colFirst="0" w:colLast="0" w:name="_cno86vgu0u60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escopo estabelece as diretrizes estratégicas, técnicas e éticas para o uso da Inteligência Artificial na plataforma </w:t>
      </w:r>
      <w:r w:rsidDel="00000000" w:rsidR="00000000" w:rsidRPr="00000000">
        <w:rPr>
          <w:b w:val="1"/>
          <w:rtl w:val="0"/>
        </w:rPr>
        <w:t xml:space="preserve">XGOAL360</w:t>
      </w:r>
      <w:r w:rsidDel="00000000" w:rsidR="00000000" w:rsidRPr="00000000">
        <w:rPr>
          <w:rtl w:val="0"/>
        </w:rPr>
        <w:t xml:space="preserve">, aplicada à gestão de OKRs (Objetivos e Resultados-Chave). A IA atuará como uma aliada no </w:t>
      </w:r>
      <w:r w:rsidDel="00000000" w:rsidR="00000000" w:rsidRPr="00000000">
        <w:rPr>
          <w:b w:val="1"/>
          <w:rtl w:val="0"/>
        </w:rPr>
        <w:t xml:space="preserve">aumento da eficiência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recomendação de metas contextualizadas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monitoramento preditivo de riscos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melhoria contínua da performance organizacional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definidos os seguintes pilares:</w:t>
      </w:r>
    </w:p>
    <w:p w:rsidR="00000000" w:rsidDel="00000000" w:rsidP="00000000" w:rsidRDefault="00000000" w:rsidRPr="00000000" w14:paraId="000003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Abrangência clara</w:t>
      </w:r>
      <w:r w:rsidDel="00000000" w:rsidR="00000000" w:rsidRPr="00000000">
        <w:rPr>
          <w:rtl w:val="0"/>
        </w:rPr>
        <w:t xml:space="preserve">: envolvendo múltiplas áreas da organização e aplicações integradas.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Critérios de inclusão e exclusão</w:t>
      </w:r>
      <w:r w:rsidDel="00000000" w:rsidR="00000000" w:rsidRPr="00000000">
        <w:rPr>
          <w:rtl w:val="0"/>
        </w:rPr>
        <w:t xml:space="preserve">: para garantir o uso ético, seguro e responsável da IA.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Governança estruturada</w:t>
      </w:r>
      <w:r w:rsidDel="00000000" w:rsidR="00000000" w:rsidRPr="00000000">
        <w:rPr>
          <w:rtl w:val="0"/>
        </w:rPr>
        <w:t xml:space="preserve">: com matriz RACI, papéis designados e comitê multidisciplinar.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Riscos identificados e mitigados</w:t>
      </w:r>
      <w:r w:rsidDel="00000000" w:rsidR="00000000" w:rsidRPr="00000000">
        <w:rPr>
          <w:rtl w:val="0"/>
        </w:rPr>
        <w:t xml:space="preserve">: por meio de plano de ação, auditoria e transparência algorítmica.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Indicadores de sucesso</w:t>
      </w:r>
      <w:r w:rsidDel="00000000" w:rsidR="00000000" w:rsidRPr="00000000">
        <w:rPr>
          <w:rtl w:val="0"/>
        </w:rPr>
        <w:t xml:space="preserve">: para acompanhar valor gerado, confiabilidade e impacto.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Roadmap de implantação</w:t>
      </w:r>
      <w:r w:rsidDel="00000000" w:rsidR="00000000" w:rsidRPr="00000000">
        <w:rPr>
          <w:rtl w:val="0"/>
        </w:rPr>
        <w:t xml:space="preserve">: dividido em cinco fases com marcos e metas claras.</w:t>
        <w:br w:type="textWrapping"/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implantação da IA no XGOAL360 não se trata de automatizar a gestão por metas, mas de </w:t>
      </w:r>
      <w:r w:rsidDel="00000000" w:rsidR="00000000" w:rsidRPr="00000000">
        <w:rPr>
          <w:b w:val="1"/>
          <w:rtl w:val="0"/>
        </w:rPr>
        <w:t xml:space="preserve">fortalecer a inteligência coletiva e a tomada de decisão baseada em dados</w:t>
      </w:r>
      <w:r w:rsidDel="00000000" w:rsidR="00000000" w:rsidRPr="00000000">
        <w:rPr>
          <w:rtl w:val="0"/>
        </w:rPr>
        <w:t xml:space="preserve">, com supervisão humana significativa e foco em resultados sustentáveis.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Projeto elaborado com base em:</w:t>
      </w:r>
    </w:p>
    <w:p w:rsidR="00000000" w:rsidDel="00000000" w:rsidP="00000000" w:rsidRDefault="00000000" w:rsidRPr="00000000" w14:paraId="000003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Diretrizes da norma </w:t>
      </w:r>
      <w:r w:rsidDel="00000000" w:rsidR="00000000" w:rsidRPr="00000000">
        <w:rPr>
          <w:b w:val="1"/>
          <w:rtl w:val="0"/>
        </w:rPr>
        <w:t xml:space="preserve">ISO/IEC 42001</w:t>
      </w:r>
      <w:r w:rsidDel="00000000" w:rsidR="00000000" w:rsidRPr="00000000">
        <w:rPr>
          <w:rtl w:val="0"/>
        </w:rPr>
        <w:t xml:space="preserve"> – Sistema de Gestão de Inteligência Artificial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do </w:t>
      </w:r>
      <w:r w:rsidDel="00000000" w:rsidR="00000000" w:rsidRPr="00000000">
        <w:rPr>
          <w:b w:val="1"/>
          <w:rtl w:val="0"/>
        </w:rPr>
        <w:t xml:space="preserve">Manual da Governança de IA – ALGOR Association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Princípios da plataforma </w:t>
      </w:r>
      <w:r w:rsidDel="00000000" w:rsidR="00000000" w:rsidRPr="00000000">
        <w:rPr>
          <w:b w:val="1"/>
          <w:rtl w:val="0"/>
        </w:rPr>
        <w:t xml:space="preserve">XGOAL360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Referências internacionais sobre governança algorítmica e ética digital</w:t>
        <w:br w:type="textWrapping"/>
      </w:r>
    </w:p>
    <w:p w:rsidR="00000000" w:rsidDel="00000000" w:rsidP="00000000" w:rsidRDefault="00000000" w:rsidRPr="00000000" w14:paraId="000003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Elaboração e Assistência Técnica: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 ASSOCIATION | AI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Assistente Digital baseado no livro </w:t>
      </w:r>
      <w:r w:rsidDel="00000000" w:rsidR="00000000" w:rsidRPr="00000000">
        <w:rPr>
          <w:i w:val="1"/>
          <w:rtl w:val="0"/>
        </w:rPr>
        <w:t xml:space="preserve">Algoritmização</w:t>
      </w:r>
      <w:r w:rsidDel="00000000" w:rsidR="00000000" w:rsidRPr="00000000">
        <w:rPr>
          <w:rtl w:val="0"/>
        </w:rPr>
        <w:t xml:space="preserve">, regulamentos ISO, legislação europeia e marcos de IA.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Versão especializada da OpenAI, com foco em </w:t>
      </w:r>
      <w:r w:rsidDel="00000000" w:rsidR="00000000" w:rsidRPr="00000000">
        <w:rPr>
          <w:b w:val="1"/>
          <w:rtl w:val="0"/>
        </w:rPr>
        <w:t xml:space="preserve">governança lógica, transformação digital e inteligência artificial aplicada à estratégia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Colaboração Institucional:</w:t>
      </w:r>
    </w:p>
    <w:p w:rsidR="00000000" w:rsidDel="00000000" w:rsidP="00000000" w:rsidRDefault="00000000" w:rsidRPr="00000000" w14:paraId="0000032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Líderes de Inovação e Tecnologia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Comitês de Governança Corporativa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Especialistas em Ética e Conformidade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Usuários-chave da plataforma XGOAL360</w:t>
        <w:br w:type="textWrapping"/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Atenciosamente,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Paulo Carvalho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Representante Oficial da ALGOR ASSOCIATION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www.algor.uk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paulocarvalho9311@gmail.com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(</w:t>
      </w:r>
      <w:r w:rsidDel="00000000" w:rsidR="00000000" w:rsidRPr="00000000">
        <w:rPr>
          <w:highlight w:val="yellow"/>
          <w:rtl w:val="0"/>
        </w:rPr>
        <w:t xml:space="preserve">5585</w:t>
      </w:r>
      <w:r w:rsidDel="00000000" w:rsidR="00000000" w:rsidRPr="00000000">
        <w:rPr>
          <w:rtl w:val="0"/>
        </w:rPr>
        <w:t xml:space="preserve">) 981221100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linha horizontal" id="5" name="image3.png"/>
          <a:graphic>
            <a:graphicData uri="http://schemas.openxmlformats.org/drawingml/2006/picture">
              <pic:pic>
                <pic:nvPicPr>
                  <pic:cNvPr descr="linh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pt-BR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="24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spacing w:before="320" w:line="240" w:lineRule="auto"/>
    </w:pPr>
    <w:rPr>
      <w:sz w:val="72"/>
      <w:szCs w:val="72"/>
    </w:rPr>
  </w:style>
  <w:style w:type="paragraph" w:styleId="Subtitle">
    <w:name w:val="Subtitle"/>
    <w:basedOn w:val="Normal"/>
    <w:next w:val="Normal"/>
    <w:pPr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algor.uk" TargetMode="External"/><Relationship Id="rId8" Type="http://schemas.openxmlformats.org/officeDocument/2006/relationships/hyperlink" Target="mailto:paulocarvalho9311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cb941930c00d152b2f61297c318a22ae34feae423ecdb66fa14b5a547d9c19bc</vt:lpwstr>
  </property>
</Properties>
</file>