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ageBreakBefore w:val="false"/>
        <w:bidi w:val="0"/>
        <w:spacing w:lineRule="auto" w:line="276"/>
        <w:ind w:left="-6" w:right="0" w:hanging="0"/>
        <w:rPr/>
      </w:pPr>
      <w:bookmarkStart w:id="0" w:name="h.v9xgvx1rxb79"/>
      <w:bookmarkStart w:id="1" w:name="h.v9xgvx1rxb79"/>
      <w:bookmarkEnd w:id="1"/>
      <w:r>
        <w:rPr/>
      </w:r>
    </w:p>
    <w:p>
      <w:pPr>
        <w:pStyle w:val="Title"/>
        <w:pageBreakBefore w:val="false"/>
        <w:bidi w:val="0"/>
        <w:spacing w:lineRule="auto" w:line="276"/>
        <w:ind w:left="-6" w:right="0" w:hanging="0"/>
        <w:rPr/>
      </w:pPr>
      <w:bookmarkStart w:id="2" w:name="h.wcr5vs3njuq8"/>
      <w:bookmarkStart w:id="3" w:name="h.wcr5vs3njuq8"/>
      <w:bookmarkEnd w:id="3"/>
      <w:r>
        <w:rPr/>
      </w:r>
    </w:p>
    <w:p>
      <w:pPr>
        <w:pStyle w:val="Title"/>
        <w:pageBreakBefore w:val="false"/>
        <w:bidi w:val="0"/>
        <w:spacing w:lineRule="auto" w:line="276"/>
        <w:ind w:left="-6" w:right="0" w:hanging="0"/>
        <w:jc w:val="right"/>
        <w:rPr>
          <w:rFonts w:ascii="Arial" w:hAnsi="Arial" w:eastAsia="Arial" w:cs="Arial"/>
          <w:i/>
          <w:i/>
          <w:iCs/>
          <w:sz w:val="28"/>
          <w:szCs w:val="28"/>
        </w:rPr>
      </w:pPr>
      <w:r>
        <w:rPr>
          <w:rFonts w:eastAsia="Arial" w:cs="Arial" w:ascii="Arial" w:hAnsi="Arial"/>
          <w:i/>
          <w:iCs/>
          <w:sz w:val="28"/>
          <w:szCs w:val="28"/>
        </w:rPr>
      </w:r>
    </w:p>
    <w:p>
      <w:pPr>
        <w:pStyle w:val="Title"/>
        <w:pageBreakBefore w:val="false"/>
        <w:bidi w:val="0"/>
        <w:spacing w:lineRule="auto" w:line="276"/>
        <w:ind w:left="-6" w:right="0" w:hanging="0"/>
        <w:rPr/>
      </w:pPr>
      <w:bookmarkStart w:id="4" w:name="h.j4ycah3tazcq"/>
      <w:bookmarkStart w:id="5" w:name="h.j4ycah3tazcq"/>
      <w:bookmarkEnd w:id="5"/>
      <w:r>
        <w:rPr/>
      </w:r>
    </w:p>
    <w:p>
      <w:pPr>
        <w:pStyle w:val="Title"/>
        <w:pageBreakBefore w:val="false"/>
        <w:bidi w:val="0"/>
        <w:spacing w:lineRule="auto" w:line="276"/>
        <w:ind w:left="-6" w:right="0" w:hanging="0"/>
        <w:rPr/>
      </w:pPr>
      <w:bookmarkStart w:id="6" w:name="h.upbby3n7rjd0"/>
      <w:bookmarkStart w:id="7" w:name="h.upbby3n7rjd0"/>
      <w:bookmarkEnd w:id="7"/>
      <w:r>
        <w:rPr/>
      </w:r>
    </w:p>
    <w:p>
      <w:pPr>
        <w:pStyle w:val="Title"/>
        <w:pageBreakBefore w:val="false"/>
        <w:bidi w:val="0"/>
        <w:spacing w:lineRule="auto" w:line="276"/>
        <w:ind w:left="-6" w:right="0" w:hanging="0"/>
        <w:rPr/>
      </w:pPr>
      <w:bookmarkStart w:id="8" w:name="h.kut92r9kxxh"/>
      <w:bookmarkStart w:id="9" w:name="h.kut92r9kxxh"/>
      <w:bookmarkEnd w:id="9"/>
      <w:r>
        <w:rPr/>
      </w:r>
    </w:p>
    <w:p>
      <w:pPr>
        <w:pStyle w:val="Title"/>
        <w:pageBreakBefore w:val="false"/>
        <w:bidi w:val="0"/>
        <w:spacing w:lineRule="auto" w:line="276"/>
        <w:ind w:left="-6" w:right="0" w:hanging="0"/>
        <w:rPr/>
      </w:pPr>
      <w:bookmarkStart w:id="10" w:name="h.bg6031bf47n"/>
      <w:bookmarkStart w:id="11" w:name="h.bg6031bf47n"/>
      <w:bookmarkEnd w:id="11"/>
      <w:r>
        <w:rPr/>
      </w:r>
    </w:p>
    <w:p>
      <w:pPr>
        <w:pStyle w:val="Title"/>
        <w:pageBreakBefore w:val="false"/>
        <w:bidi w:val="0"/>
        <w:spacing w:lineRule="auto" w:line="276"/>
        <w:ind w:left="-6" w:right="0" w:hanging="0"/>
        <w:rPr/>
      </w:pPr>
      <w:bookmarkStart w:id="12" w:name="h.1dxzztff6erw"/>
      <w:bookmarkStart w:id="13" w:name="h.1dxzztff6erw"/>
      <w:bookmarkEnd w:id="13"/>
      <w:r>
        <w:rPr/>
      </w:r>
    </w:p>
    <w:p>
      <w:pPr>
        <w:pStyle w:val="Title"/>
        <w:pageBreakBefore w:val="false"/>
        <w:bidi w:val="0"/>
        <w:spacing w:lineRule="auto" w:line="276"/>
        <w:ind w:left="0" w:right="0" w:hanging="0"/>
        <w:rPr/>
      </w:pPr>
      <w:bookmarkStart w:id="14" w:name="h.cw00u82o1bmw"/>
      <w:bookmarkStart w:id="15" w:name="h.cw00u82o1bmw"/>
      <w:bookmarkEnd w:id="15"/>
      <w:r>
        <w:rPr/>
      </w:r>
    </w:p>
    <w:p>
      <w:pPr>
        <w:pStyle w:val="Title"/>
        <w:pageBreakBefore w:val="false"/>
        <w:bidi w:val="0"/>
        <w:spacing w:lineRule="auto" w:line="276"/>
        <w:ind w:left="-6" w:right="0" w:hanging="0"/>
        <w:rPr/>
      </w:pPr>
      <w:bookmarkStart w:id="16" w:name="h.s3r8h3fiffdx"/>
      <w:bookmarkStart w:id="17" w:name="h.s3r8h3fiffdx"/>
      <w:bookmarkEnd w:id="17"/>
      <w:r>
        <w:rPr/>
      </w:r>
    </w:p>
    <w:p>
      <w:pPr>
        <w:pStyle w:val="Title"/>
        <w:pageBreakBefore w:val="false"/>
        <w:bidi w:val="0"/>
        <w:spacing w:lineRule="auto" w:line="276"/>
        <w:ind w:left="-6" w:right="0" w:hanging="0"/>
        <w:rPr/>
      </w:pPr>
      <w:bookmarkStart w:id="18" w:name="h.a82zbbau3v65"/>
      <w:bookmarkStart w:id="19" w:name="h.a82zbbau3v65"/>
      <w:bookmarkEnd w:id="19"/>
      <w:r>
        <w:rPr/>
      </w:r>
    </w:p>
    <w:p>
      <w:pPr>
        <w:pStyle w:val="Title"/>
        <w:pageBreakBefore w:val="false"/>
        <w:bidi w:val="0"/>
        <w:spacing w:lineRule="auto" w:line="276"/>
        <w:ind w:left="-6" w:right="0" w:hanging="0"/>
        <w:jc w:val="left"/>
        <w:rPr/>
      </w:pPr>
      <w:bookmarkStart w:id="20" w:name="h.4qimj37r9oys"/>
      <w:bookmarkEnd w:id="20"/>
      <w:r>
        <w:rPr>
          <w:rFonts w:eastAsia="Arial" w:cs="Arial" w:ascii="Arial" w:hAnsi="Arial"/>
          <w:b w:val="false"/>
          <w:bCs w:val="false"/>
          <w:i/>
          <w:iCs/>
          <w:strike w:val="false"/>
          <w:dstrike w:val="false"/>
          <w:color w:val="000000"/>
          <w:sz w:val="60"/>
          <w:szCs w:val="60"/>
          <w:u w:val="none"/>
        </w:rPr>
        <w:t xml:space="preserve">HMIS XML </w:t>
      </w:r>
      <w:r>
        <w:rPr>
          <w:rFonts w:eastAsia="Arial" w:cs="Arial" w:ascii="Arial" w:hAnsi="Arial"/>
          <w:b w:val="false"/>
          <w:bCs w:val="false"/>
          <w:i/>
          <w:iCs/>
          <w:strike w:val="false"/>
          <w:dstrike w:val="false"/>
          <w:color w:val="000000"/>
          <w:sz w:val="60"/>
          <w:szCs w:val="60"/>
          <w:u w:val="none"/>
        </w:rPr>
        <w:t>v</w:t>
      </w:r>
      <w:r>
        <w:rPr>
          <w:rFonts w:eastAsia="Arial" w:cs="Arial" w:ascii="Arial" w:hAnsi="Arial"/>
          <w:b w:val="false"/>
          <w:bCs w:val="false"/>
          <w:i/>
          <w:iCs/>
          <w:strike w:val="false"/>
          <w:dstrike w:val="false"/>
          <w:color w:val="000000"/>
          <w:sz w:val="60"/>
          <w:szCs w:val="60"/>
          <w:u w:val="none"/>
        </w:rPr>
        <w:t>6</w:t>
      </w:r>
      <w:r>
        <w:rPr>
          <w:rFonts w:eastAsia="Arial" w:cs="Arial" w:ascii="Arial" w:hAnsi="Arial"/>
          <w:b w:val="false"/>
          <w:bCs w:val="false"/>
          <w:i/>
          <w:iCs/>
          <w:strike w:val="false"/>
          <w:dstrike w:val="false"/>
          <w:color w:val="000000"/>
          <w:sz w:val="60"/>
          <w:szCs w:val="60"/>
          <w:u w:val="none"/>
        </w:rPr>
        <w:t xml:space="preserve"> </w:t>
      </w:r>
      <w:r>
        <w:rPr>
          <w:rFonts w:eastAsia="Arial" w:cs="Arial" w:ascii="Arial" w:hAnsi="Arial"/>
          <w:b w:val="false"/>
          <w:bCs w:val="false"/>
          <w:i/>
          <w:iCs/>
          <w:strike w:val="false"/>
          <w:dstrike w:val="false"/>
          <w:color w:val="000000"/>
          <w:sz w:val="60"/>
          <w:szCs w:val="60"/>
          <w:u w:val="none"/>
        </w:rPr>
        <w:t xml:space="preserve">Data Exchange </w:t>
      </w:r>
    </w:p>
    <w:p>
      <w:pPr>
        <w:pStyle w:val="Title"/>
        <w:pageBreakBefore w:val="false"/>
        <w:bidi w:val="0"/>
        <w:spacing w:lineRule="auto" w:line="276"/>
        <w:ind w:left="-6" w:right="0" w:hanging="0"/>
        <w:jc w:val="left"/>
        <w:rPr>
          <w:rFonts w:ascii="Arial" w:hAnsi="Arial" w:eastAsia="Arial" w:cs="Arial"/>
          <w:b w:val="false"/>
          <w:b w:val="false"/>
          <w:bCs w:val="false"/>
          <w:i/>
          <w:i/>
          <w:iCs/>
          <w:strike w:val="false"/>
          <w:dstrike w:val="false"/>
          <w:color w:val="000000"/>
          <w:sz w:val="60"/>
          <w:szCs w:val="60"/>
          <w:u w:val="none"/>
        </w:rPr>
      </w:pPr>
      <w:bookmarkStart w:id="21" w:name="h.f5m0dlanh8yg"/>
      <w:bookmarkEnd w:id="21"/>
      <w:r>
        <w:rPr>
          <w:rFonts w:eastAsia="Arial" w:cs="Arial" w:ascii="Arial" w:hAnsi="Arial"/>
          <w:b w:val="false"/>
          <w:bCs w:val="false"/>
          <w:i/>
          <w:iCs/>
          <w:strike w:val="false"/>
          <w:dstrike w:val="false"/>
          <w:color w:val="000000"/>
          <w:sz w:val="60"/>
          <w:szCs w:val="60"/>
          <w:u w:val="none"/>
        </w:rPr>
        <w:t>Format Specifications</w:t>
      </w:r>
    </w:p>
    <w:p>
      <w:pPr>
        <w:pStyle w:val="Title"/>
        <w:pageBreakBefore w:val="false"/>
        <w:bidi w:val="0"/>
        <w:spacing w:lineRule="auto" w:line="276"/>
        <w:ind w:left="-6" w:right="0" w:hanging="0"/>
        <w:jc w:val="left"/>
        <w:rPr>
          <w:rFonts w:ascii="Arial" w:hAnsi="Arial" w:eastAsia="Arial" w:cs="Arial"/>
          <w:sz w:val="36"/>
          <w:szCs w:val="36"/>
        </w:rPr>
      </w:pPr>
      <w:r>
        <w:rPr>
          <w:rFonts w:eastAsia="Arial" w:cs="Arial" w:ascii="Arial" w:hAnsi="Arial"/>
          <w:sz w:val="36"/>
          <w:szCs w:val="36"/>
        </w:rPr>
        <w:t xml:space="preserve">aligns with </w:t>
      </w:r>
      <w:r>
        <w:rPr>
          <w:rFonts w:eastAsia="Arial" w:cs="Arial" w:ascii="Arial" w:hAnsi="Arial"/>
          <w:sz w:val="36"/>
          <w:szCs w:val="36"/>
        </w:rPr>
        <w:t>HMIS Data Standards</w:t>
      </w:r>
      <w:bookmarkStart w:id="22" w:name="h.wkp6ph5376ad"/>
      <w:bookmarkEnd w:id="22"/>
      <w:r>
        <w:rPr>
          <w:rFonts w:eastAsia="Arial" w:cs="Arial" w:ascii="Arial" w:hAnsi="Arial"/>
          <w:sz w:val="36"/>
          <w:szCs w:val="36"/>
        </w:rPr>
        <w:t xml:space="preserve"> Version </w:t>
      </w:r>
      <w:r>
        <w:rPr>
          <w:rFonts w:eastAsia="Arial" w:cs="Arial" w:ascii="Arial" w:hAnsi="Arial"/>
          <w:sz w:val="36"/>
          <w:szCs w:val="36"/>
        </w:rPr>
        <w:t>2017 version 1.2,</w:t>
      </w:r>
      <w:r>
        <w:rPr>
          <w:rFonts w:eastAsia="Arial" w:cs="Arial" w:ascii="Arial" w:hAnsi="Arial"/>
          <w:sz w:val="36"/>
          <w:szCs w:val="36"/>
        </w:rPr>
        <w:t xml:space="preserve"> effective Oct</w:t>
      </w:r>
      <w:r>
        <w:rPr>
          <w:rFonts w:eastAsia="Arial" w:cs="Arial" w:ascii="Arial" w:hAnsi="Arial"/>
          <w:sz w:val="36"/>
          <w:szCs w:val="36"/>
        </w:rPr>
        <w:t>ober</w:t>
      </w:r>
      <w:r>
        <w:rPr>
          <w:rFonts w:eastAsia="Arial" w:cs="Arial" w:ascii="Arial" w:hAnsi="Arial"/>
          <w:sz w:val="36"/>
          <w:szCs w:val="36"/>
        </w:rPr>
        <w:t xml:space="preserve"> 1, 201</w:t>
      </w:r>
      <w:r>
        <w:rPr>
          <w:rFonts w:eastAsia="Arial" w:cs="Arial" w:ascii="Arial" w:hAnsi="Arial"/>
          <w:sz w:val="36"/>
          <w:szCs w:val="36"/>
        </w:rPr>
        <w:t>7</w:t>
      </w:r>
    </w:p>
    <w:p>
      <w:pPr>
        <w:pStyle w:val="Title"/>
        <w:pageBreakBefore w:val="false"/>
        <w:bidi w:val="0"/>
        <w:spacing w:lineRule="auto" w:line="276"/>
        <w:ind w:left="0" w:right="0" w:hanging="0"/>
        <w:jc w:val="left"/>
        <w:rPr>
          <w:rFonts w:ascii="Arial" w:hAnsi="Arial" w:eastAsia="Arial" w:cs="Arial"/>
          <w:b w:val="false"/>
          <w:b w:val="false"/>
          <w:bCs w:val="false"/>
          <w:i/>
          <w:i/>
          <w:iCs/>
          <w:strike w:val="false"/>
          <w:dstrike w:val="false"/>
          <w:color w:val="FF3333"/>
          <w:sz w:val="36"/>
          <w:szCs w:val="60"/>
          <w:u w:val="none"/>
        </w:rPr>
      </w:pPr>
      <w:r>
        <w:rPr>
          <w:rFonts w:eastAsia="Arial" w:cs="Arial" w:ascii="Arial" w:hAnsi="Arial"/>
          <w:b w:val="false"/>
          <w:bCs w:val="false"/>
          <w:i/>
          <w:iCs/>
          <w:strike w:val="false"/>
          <w:dstrike w:val="false"/>
          <w:color w:val="FF3333"/>
          <w:sz w:val="36"/>
          <w:szCs w:val="60"/>
          <w:u w:val="none"/>
        </w:rPr>
      </w:r>
    </w:p>
    <w:p>
      <w:pPr>
        <w:pStyle w:val="Normal"/>
        <w:pageBreakBefore w:val="false"/>
        <w:bidi w:val="0"/>
        <w:spacing w:lineRule="auto" w:line="276"/>
        <w:rPr/>
      </w:pPr>
      <w:r>
        <w:rPr/>
      </w:r>
    </w:p>
    <w:p>
      <w:pPr>
        <w:pStyle w:val="Normal"/>
        <w:pageBreakBefore w:val="false"/>
        <w:bidi w:val="0"/>
        <w:spacing w:lineRule="auto" w:line="276"/>
        <w:rPr/>
      </w:pPr>
      <w:r>
        <w:rPr/>
      </w:r>
    </w:p>
    <w:p>
      <w:pPr>
        <w:pStyle w:val="Normal"/>
        <w:pageBreakBefore w:val="false"/>
        <w:bidi w:val="0"/>
        <w:spacing w:lineRule="auto" w:line="276"/>
        <w:rPr/>
      </w:pPr>
      <w:r>
        <w:rPr/>
      </w:r>
    </w:p>
    <w:p>
      <w:pPr>
        <w:pStyle w:val="Normal"/>
        <w:pageBreakBefore w:val="false"/>
        <w:bidi w:val="0"/>
        <w:spacing w:lineRule="auto" w:line="276"/>
        <w:rPr/>
      </w:pPr>
      <w:bookmarkStart w:id="23" w:name="h.muyzgxcbide4"/>
      <w:bookmarkStart w:id="24" w:name="h.muyzgxcbide4"/>
      <w:bookmarkEnd w:id="24"/>
      <w:r>
        <w:rPr/>
      </w:r>
    </w:p>
    <w:p>
      <w:pPr>
        <w:pStyle w:val="Title"/>
        <w:pageBreakBefore w:val="false"/>
        <w:bidi w:val="0"/>
        <w:spacing w:lineRule="auto" w:line="276"/>
        <w:ind w:left="-6" w:right="0" w:hanging="0"/>
        <w:rPr/>
      </w:pPr>
      <w:bookmarkStart w:id="25" w:name="h.jjh4ixe7vccc"/>
      <w:bookmarkEnd w:id="25"/>
      <w:r>
        <w:rPr/>
        <w:drawing>
          <wp:inline distT="114300" distB="114300" distL="114300" distR="114300">
            <wp:extent cx="6819900" cy="2266950"/>
            <wp:effectExtent l="0" t="0" r="0" b="0"/>
            <wp:docPr id="1" name="1" descr="HMIS XML Specifications v4_0_cover_bot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HMIS XML Specifications v4_0_cover_bottom.png"/>
                    <pic:cNvPicPr>
                      <a:picLocks noChangeAspect="1" noChangeArrowheads="1"/>
                    </pic:cNvPicPr>
                  </pic:nvPicPr>
                  <pic:blipFill>
                    <a:blip r:embed="rId2"/>
                    <a:stretch>
                      <a:fillRect/>
                    </a:stretch>
                  </pic:blipFill>
                  <pic:spPr bwMode="auto">
                    <a:xfrm>
                      <a:off x="0" y="0"/>
                      <a:ext cx="6819900" cy="2266950"/>
                    </a:xfrm>
                    <a:prstGeom prst="rect">
                      <a:avLst/>
                    </a:prstGeom>
                  </pic:spPr>
                </pic:pic>
              </a:graphicData>
            </a:graphic>
          </wp:inline>
        </w:drawing>
      </w:r>
      <w:r>
        <w:br w:type="page"/>
      </w:r>
    </w:p>
    <w:p>
      <w:pPr>
        <w:pStyle w:val="Title"/>
        <w:bidi w:val="0"/>
        <w:spacing w:lineRule="auto" w:line="276"/>
        <w:ind w:left="0" w:right="0" w:hanging="0"/>
        <w:rPr/>
      </w:pPr>
      <w:bookmarkStart w:id="26" w:name="h.o5tr7k190xdq"/>
      <w:bookmarkEnd w:id="26"/>
      <w:r>
        <w:rPr/>
        <w:t xml:space="preserve">HUD HMIS XML </w:t>
      </w:r>
      <w:r>
        <w:rPr/>
        <w:t>Schema</w:t>
      </w:r>
      <w:r>
        <w:rPr/>
        <w:t xml:space="preserve"> Documentation </w:t>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8</w:t>
      </w:r>
      <w:r>
        <w:rPr>
          <w:rFonts w:eastAsia="Arial" w:cs="Arial"/>
          <w:b w:val="false"/>
          <w:bCs w:val="false"/>
          <w:i w:val="false"/>
          <w:iCs w:val="false"/>
          <w:strike w:val="false"/>
          <w:dstrike w:val="false"/>
          <w:color w:val="000000"/>
          <w:sz w:val="22"/>
          <w:szCs w:val="22"/>
          <w:u w:val="none"/>
        </w:rPr>
        <w:t>/</w:t>
      </w:r>
      <w:r>
        <w:rPr>
          <w:rFonts w:eastAsia="Arial" w:cs="Arial"/>
          <w:b w:val="false"/>
          <w:bCs w:val="false"/>
          <w:i w:val="false"/>
          <w:iCs w:val="false"/>
          <w:strike w:val="false"/>
          <w:dstrike w:val="false"/>
          <w:color w:val="000000"/>
          <w:sz w:val="22"/>
          <w:szCs w:val="22"/>
          <w:u w:val="none"/>
        </w:rPr>
        <w:t>1</w:t>
      </w:r>
      <w:r>
        <w:rPr>
          <w:rFonts w:eastAsia="Arial" w:cs="Arial"/>
          <w:b w:val="false"/>
          <w:bCs w:val="false"/>
          <w:i w:val="false"/>
          <w:iCs w:val="false"/>
          <w:strike w:val="false"/>
          <w:dstrike w:val="false"/>
          <w:color w:val="000000"/>
          <w:sz w:val="22"/>
          <w:szCs w:val="22"/>
          <w:u w:val="none"/>
        </w:rPr>
        <w:t>/201</w:t>
      </w:r>
      <w:r>
        <w:rPr>
          <w:rFonts w:eastAsia="Arial" w:cs="Arial"/>
          <w:b w:val="false"/>
          <w:bCs w:val="false"/>
          <w:i w:val="false"/>
          <w:iCs w:val="false"/>
          <w:strike w:val="false"/>
          <w:dstrike w:val="false"/>
          <w:color w:val="000000"/>
          <w:sz w:val="22"/>
          <w:szCs w:val="22"/>
          <w:u w:val="none"/>
        </w:rPr>
        <w:t>7</w:t>
      </w:r>
      <w:r>
        <w:rPr>
          <w:rFonts w:eastAsia="Arial" w:cs="Arial"/>
          <w:b w:val="false"/>
          <w:bCs w:val="false"/>
          <w:i w:val="false"/>
          <w:iCs w:val="false"/>
          <w:strike w:val="false"/>
          <w:dstrike w:val="false"/>
          <w:color w:val="000000"/>
          <w:sz w:val="22"/>
          <w:szCs w:val="22"/>
          <w:u w:val="none"/>
        </w:rPr>
        <w:t xml:space="preserve">, version: </w:t>
      </w:r>
      <w:r>
        <w:rPr>
          <w:rFonts w:eastAsia="Arial" w:cs="Arial"/>
          <w:b w:val="false"/>
          <w:bCs w:val="false"/>
          <w:i w:val="false"/>
          <w:iCs w:val="false"/>
          <w:strike w:val="false"/>
          <w:dstrike w:val="false"/>
          <w:color w:val="000000"/>
          <w:sz w:val="22"/>
          <w:szCs w:val="22"/>
          <w:u w:val="none"/>
        </w:rPr>
        <w:t>v6.1.1</w:t>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highlight w:val="white"/>
          <w:u w:val="none"/>
        </w:rPr>
      </w:pPr>
      <w:r>
        <w:rPr>
          <w:rFonts w:eastAsia="Arial" w:cs="Arial"/>
          <w:b w:val="false"/>
          <w:bCs w:val="false"/>
          <w:i w:val="false"/>
          <w:iCs w:val="false"/>
          <w:strike w:val="false"/>
          <w:dstrike w:val="false"/>
          <w:color w:val="000000"/>
          <w:sz w:val="22"/>
          <w:szCs w:val="22"/>
          <w:highlight w:val="white"/>
          <w:u w:val="none"/>
        </w:rPr>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highlight w:val="white"/>
          <w:u w:val="none"/>
        </w:rPr>
      </w:pPr>
      <w:r>
        <w:rPr>
          <w:rFonts w:eastAsia="Arial" w:cs="Arial"/>
          <w:b w:val="false"/>
          <w:bCs w:val="false"/>
          <w:i w:val="false"/>
          <w:iCs w:val="false"/>
          <w:strike w:val="false"/>
          <w:dstrike w:val="false"/>
          <w:color w:val="000000"/>
          <w:sz w:val="22"/>
          <w:szCs w:val="22"/>
          <w:highlight w:val="white"/>
          <w:u w:val="none"/>
        </w:rPr>
        <w:t>This document was developed for the US Department of Housing and Urban Development (HUD), Office of Special Needs Assistance Programs (SNAPS) in the Office of Community Planning and Development, under a contract with Abt Associates, Inc..</w:t>
      </w:r>
    </w:p>
    <w:p>
      <w:pPr>
        <w:pStyle w:val="Normal"/>
        <w:pageBreakBefore w:val="false"/>
        <w:widowContro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highlight w:val="white"/>
          <w:u w:val="none"/>
        </w:rPr>
      </w:pPr>
      <w:r>
        <w:rPr>
          <w:rFonts w:eastAsia="Arial" w:cs="Arial"/>
          <w:b w:val="false"/>
          <w:bCs w:val="false"/>
          <w:i w:val="false"/>
          <w:iCs w:val="false"/>
          <w:strike w:val="false"/>
          <w:dstrike w:val="false"/>
          <w:color w:val="000000"/>
          <w:sz w:val="22"/>
          <w:szCs w:val="22"/>
          <w:highlight w:val="white"/>
          <w:u w:val="none"/>
        </w:rPr>
      </w:r>
    </w:p>
    <w:p>
      <w:pPr>
        <w:pStyle w:val="Normal"/>
        <w:pageBreakBefore w:val="false"/>
        <w:widowContro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highlight w:val="white"/>
          <w:u w:val="none"/>
        </w:rPr>
        <w:t>Primary author:</w:t>
      </w:r>
      <w:r>
        <w:rPr>
          <w:rFonts w:eastAsia="Arial" w:cs="Arial"/>
          <w:b w:val="false"/>
          <w:bCs w:val="false"/>
          <w:i w:val="false"/>
          <w:iCs w:val="false"/>
          <w:strike w:val="false"/>
          <w:dstrike w:val="false"/>
          <w:color w:val="000000"/>
          <w:sz w:val="22"/>
          <w:szCs w:val="22"/>
          <w:u w:val="none"/>
        </w:rPr>
        <w:t xml:space="preserve"> </w:t>
      </w:r>
    </w:p>
    <w:p>
      <w:pPr>
        <w:pStyle w:val="Normal"/>
        <w:pageBreakBefore w:val="false"/>
        <w:widowContro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 xml:space="preserve">Eric Jahn, Alexandria Consulting </w:t>
      </w:r>
    </w:p>
    <w:p>
      <w:pPr>
        <w:pStyle w:val="Normal"/>
        <w:pageBreakBefore w:val="false"/>
        <w:widowControl/>
        <w:bidi w:val="0"/>
        <w:spacing w:lineRule="auto" w:line="276" w:before="0" w:after="0"/>
        <w:ind w:left="0" w:right="0" w:hanging="0"/>
        <w:jc w:val="left"/>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Contributing authors:</w:t>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t xml:space="preserve">Molly McEvilley, </w:t>
      </w:r>
      <w:r>
        <w:rPr>
          <w:rFonts w:eastAsia="Arial" w:cs="Arial"/>
          <w:b w:val="false"/>
          <w:bCs w:val="false"/>
          <w:i w:val="false"/>
          <w:iCs w:val="false"/>
          <w:strike w:val="false"/>
          <w:dstrike w:val="false"/>
          <w:color w:val="000000"/>
          <w:sz w:val="22"/>
          <w:szCs w:val="22"/>
          <w:u w:val="none"/>
        </w:rPr>
        <w:t>Square Peg Consulting</w:t>
      </w:r>
    </w:p>
    <w:p>
      <w:pPr>
        <w:pStyle w:val="Normal"/>
        <w:pageBreakBefore w:val="false"/>
        <w:bidi w:val="0"/>
        <w:spacing w:lineRule="auto" w:line="276"/>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b w:val="false"/>
          <w:bCs w:val="false"/>
          <w:i w:val="false"/>
          <w:iCs w:val="false"/>
          <w:strike w:val="false"/>
          <w:dstrike w:val="false"/>
          <w:color w:val="000000"/>
          <w:sz w:val="22"/>
          <w:szCs w:val="22"/>
          <w:u w:val="none"/>
        </w:rPr>
      </w:r>
    </w:p>
    <w:p>
      <w:pPr>
        <w:pStyle w:val="Normal"/>
        <w:pageBreakBefore w:val="false"/>
        <w:bidi w:val="0"/>
        <w:spacing w:lineRule="auto" w:line="276"/>
        <w:rPr>
          <w:b/>
          <w:b/>
          <w:bCs/>
          <w:i/>
          <w:i/>
          <w:iCs/>
        </w:rPr>
      </w:pPr>
      <w:r>
        <w:rPr>
          <w:b/>
          <w:bCs/>
          <w:i/>
          <w:iCs/>
        </w:rPr>
      </w:r>
    </w:p>
    <w:p>
      <w:pPr>
        <w:pStyle w:val="ContentsHeading"/>
        <w:pageBreakBefore w:val="false"/>
        <w:rPr/>
      </w:pPr>
      <w:r>
        <w:rPr/>
        <w:t>Table of Contents</w:t>
      </w:r>
    </w:p>
    <w:p>
      <w:pPr>
        <w:pStyle w:val="Contents1"/>
        <w:tabs>
          <w:tab w:val="left" w:pos="1080" w:leader="none"/>
          <w:tab w:val="right" w:pos="10800" w:leader="dot"/>
        </w:tabs>
        <w:rPr/>
      </w:pPr>
      <w:r>
        <w:fldChar w:fldCharType="begin"/>
      </w:r>
      <w:r>
        <w:instrText> TOC \t "Heading 1,1,Heading 2,2,Heading 3,3,Heading 4,4,Heading 5,5,Heading 6,6" \h</w:instrText>
      </w:r>
      <w:r>
        <w:fldChar w:fldCharType="separate"/>
      </w:r>
      <w:r>
        <w:rPr/>
        <w:tab/>
      </w:r>
      <w:hyperlink w:anchor="__RefHeading___Toc1605_1270165091">
        <w:r>
          <w:rPr>
            <w:rStyle w:val="Style"/>
          </w:rPr>
          <w:t>Overview</w:t>
          <w:tab/>
          <w:t>3</w:t>
        </w:r>
      </w:hyperlink>
    </w:p>
    <w:p>
      <w:pPr>
        <w:pStyle w:val="Contents2"/>
        <w:tabs>
          <w:tab w:val="left" w:pos="1440" w:leader="none"/>
          <w:tab w:val="right" w:pos="10800" w:leader="dot"/>
        </w:tabs>
        <w:rPr/>
      </w:pPr>
      <w:r>
        <w:rPr/>
        <w:tab/>
      </w:r>
      <w:hyperlink w:anchor="__RefHeading___Toc1607_1270165091">
        <w:r>
          <w:rPr>
            <w:rStyle w:val="IndexLink"/>
          </w:rPr>
          <w:t>Audience for this Document</w:t>
          <w:tab/>
          <w:t>3</w:t>
        </w:r>
      </w:hyperlink>
    </w:p>
    <w:p>
      <w:pPr>
        <w:pStyle w:val="Contents2"/>
        <w:tabs>
          <w:tab w:val="left" w:pos="1440" w:leader="none"/>
          <w:tab w:val="right" w:pos="10800" w:leader="dot"/>
        </w:tabs>
        <w:rPr/>
      </w:pPr>
      <w:r>
        <w:rPr/>
        <w:tab/>
      </w:r>
      <w:hyperlink w:anchor="__RefHeading___Toc1609_1270165091">
        <w:r>
          <w:rPr>
            <w:rStyle w:val="IndexLink"/>
          </w:rPr>
          <w:t>Purpose of this Document</w:t>
          <w:tab/>
          <w:t>3</w:t>
        </w:r>
      </w:hyperlink>
    </w:p>
    <w:p>
      <w:pPr>
        <w:pStyle w:val="Contents2"/>
        <w:tabs>
          <w:tab w:val="left" w:pos="1440" w:leader="none"/>
          <w:tab w:val="right" w:pos="10800" w:leader="dot"/>
        </w:tabs>
        <w:rPr/>
      </w:pPr>
      <w:r>
        <w:rPr/>
        <w:tab/>
      </w:r>
      <w:hyperlink w:anchor="__RefHeading___Toc1263_806386523">
        <w:r>
          <w:rPr>
            <w:rStyle w:val="IndexLink"/>
          </w:rPr>
          <w:t>Alternative</w:t>
          <w:tab/>
          <w:t>3</w:t>
        </w:r>
      </w:hyperlink>
    </w:p>
    <w:p>
      <w:pPr>
        <w:pStyle w:val="Contents2"/>
        <w:tabs>
          <w:tab w:val="left" w:pos="1440" w:leader="none"/>
          <w:tab w:val="right" w:pos="10800" w:leader="dot"/>
        </w:tabs>
        <w:rPr/>
      </w:pPr>
      <w:r>
        <w:rPr/>
        <w:tab/>
      </w:r>
      <w:hyperlink w:anchor="__RefHeading___Toc1265_806386523">
        <w:r>
          <w:rPr>
            <w:rStyle w:val="IndexLink"/>
          </w:rPr>
          <w:t>Use Cases and Extension</w:t>
          <w:tab/>
          <w:t>3</w:t>
        </w:r>
      </w:hyperlink>
    </w:p>
    <w:p>
      <w:pPr>
        <w:pStyle w:val="Contents2"/>
        <w:tabs>
          <w:tab w:val="left" w:pos="1440" w:leader="none"/>
          <w:tab w:val="right" w:pos="10800" w:leader="dot"/>
        </w:tabs>
        <w:rPr/>
      </w:pPr>
      <w:r>
        <w:rPr/>
        <w:tab/>
      </w:r>
      <w:hyperlink w:anchor="__RefHeading___Toc1611_1270165091">
        <w:r>
          <w:rPr>
            <w:rStyle w:val="IndexLink"/>
          </w:rPr>
          <w:t>Scope of the HMIS XML Schema</w:t>
          <w:tab/>
          <w:t>4</w:t>
        </w:r>
      </w:hyperlink>
    </w:p>
    <w:p>
      <w:pPr>
        <w:pStyle w:val="Contents1"/>
        <w:tabs>
          <w:tab w:val="left" w:pos="1080" w:leader="none"/>
          <w:tab w:val="right" w:pos="10800" w:leader="dot"/>
        </w:tabs>
        <w:rPr/>
      </w:pPr>
      <w:r>
        <w:rPr/>
        <w:tab/>
      </w:r>
      <w:hyperlink w:anchor="__RefHeading___Toc1615_1270165091">
        <w:r>
          <w:rPr>
            <w:rStyle w:val="Style"/>
          </w:rPr>
          <w:t>Location of the HMIS XML Schema</w:t>
          <w:tab/>
          <w:t>4</w:t>
        </w:r>
      </w:hyperlink>
    </w:p>
    <w:p>
      <w:pPr>
        <w:pStyle w:val="Contents2"/>
        <w:tabs>
          <w:tab w:val="left" w:pos="1440" w:leader="none"/>
          <w:tab w:val="right" w:pos="10800" w:leader="dot"/>
        </w:tabs>
        <w:rPr/>
      </w:pPr>
      <w:r>
        <w:rPr/>
        <w:tab/>
      </w:r>
      <w:hyperlink w:anchor="__RefHeading___Toc1617_1270165091">
        <w:r>
          <w:rPr>
            <w:rStyle w:val="IndexLink"/>
          </w:rPr>
          <w:t>Components</w:t>
          <w:tab/>
          <w:t>4</w:t>
        </w:r>
      </w:hyperlink>
    </w:p>
    <w:p>
      <w:pPr>
        <w:pStyle w:val="Contents1"/>
        <w:tabs>
          <w:tab w:val="left" w:pos="1080" w:leader="none"/>
          <w:tab w:val="right" w:pos="10800" w:leader="dot"/>
        </w:tabs>
        <w:rPr/>
      </w:pPr>
      <w:r>
        <w:rPr/>
        <w:tab/>
      </w:r>
      <w:hyperlink w:anchor="__RefHeading___Toc1619_1270165091">
        <w:r>
          <w:rPr>
            <w:rStyle w:val="Style"/>
          </w:rPr>
          <w:t>Overall Structure</w:t>
          <w:tab/>
          <w:t>4</w:t>
        </w:r>
      </w:hyperlink>
    </w:p>
    <w:p>
      <w:pPr>
        <w:pStyle w:val="Contents2"/>
        <w:tabs>
          <w:tab w:val="left" w:pos="1440" w:leader="none"/>
          <w:tab w:val="right" w:pos="10800" w:leader="dot"/>
        </w:tabs>
        <w:rPr/>
      </w:pPr>
      <w:r>
        <w:rPr/>
        <w:tab/>
      </w:r>
      <w:hyperlink w:anchor="__RefHeading___Toc1621_1270165091">
        <w:r>
          <w:rPr>
            <w:rStyle w:val="IndexLink"/>
          </w:rPr>
          <w:t>Figure 1: HMIS XML version 2017 v1.2 Basic Structure</w:t>
          <w:tab/>
          <w:t>5</w:t>
        </w:r>
      </w:hyperlink>
    </w:p>
    <w:p>
      <w:pPr>
        <w:pStyle w:val="Contents2"/>
        <w:tabs>
          <w:tab w:val="left" w:pos="1440" w:leader="none"/>
          <w:tab w:val="right" w:pos="10800" w:leader="dot"/>
        </w:tabs>
        <w:rPr/>
      </w:pPr>
      <w:r>
        <w:rPr/>
        <w:tab/>
      </w:r>
      <w:hyperlink w:anchor="__RefHeading___Toc1623_1270165091">
        <w:r>
          <w:rPr>
            <w:rStyle w:val="IndexLink"/>
          </w:rPr>
          <w:t>Inline Documentation</w:t>
          <w:tab/>
          <w:t>5</w:t>
        </w:r>
      </w:hyperlink>
    </w:p>
    <w:p>
      <w:pPr>
        <w:pStyle w:val="Contents2"/>
        <w:tabs>
          <w:tab w:val="left" w:pos="1440" w:leader="none"/>
          <w:tab w:val="right" w:pos="10800" w:leader="dot"/>
        </w:tabs>
        <w:rPr/>
      </w:pPr>
      <w:r>
        <w:rPr/>
        <w:tab/>
      </w:r>
      <w:hyperlink w:anchor="__RefHeading___Toc1625_1270165091">
        <w:r>
          <w:rPr>
            <w:rStyle w:val="IndexLink"/>
          </w:rPr>
          <w:t>Browsable Graphical Documentation</w:t>
          <w:tab/>
          <w:t>5</w:t>
        </w:r>
      </w:hyperlink>
    </w:p>
    <w:p>
      <w:pPr>
        <w:pStyle w:val="Contents1"/>
        <w:tabs>
          <w:tab w:val="left" w:pos="1080" w:leader="none"/>
          <w:tab w:val="right" w:pos="10800" w:leader="dot"/>
        </w:tabs>
        <w:rPr/>
      </w:pPr>
      <w:r>
        <w:rPr/>
        <w:tab/>
      </w:r>
      <w:hyperlink w:anchor="__RefHeading___Toc1627_1270165091">
        <w:r>
          <w:rPr>
            <w:rStyle w:val="Style"/>
          </w:rPr>
          <w:t>Relationship to Logical Model</w:t>
          <w:tab/>
          <w:t>6</w:t>
        </w:r>
      </w:hyperlink>
    </w:p>
    <w:p>
      <w:pPr>
        <w:pStyle w:val="Contents2"/>
        <w:tabs>
          <w:tab w:val="left" w:pos="1440" w:leader="none"/>
          <w:tab w:val="right" w:pos="10800" w:leader="dot"/>
        </w:tabs>
        <w:rPr/>
      </w:pPr>
      <w:r>
        <w:rPr/>
        <w:tab/>
      </w:r>
      <w:hyperlink w:anchor="__RefHeading___Toc1629_1270165091">
        <w:r>
          <w:rPr>
            <w:rStyle w:val="IndexLink"/>
          </w:rPr>
          <w:t>Cardinality Enforcement</w:t>
          <w:tab/>
          <w:t>6</w:t>
        </w:r>
      </w:hyperlink>
    </w:p>
    <w:p>
      <w:pPr>
        <w:pStyle w:val="Contents1"/>
        <w:tabs>
          <w:tab w:val="left" w:pos="1080" w:leader="none"/>
          <w:tab w:val="right" w:pos="10800" w:leader="dot"/>
        </w:tabs>
        <w:rPr/>
      </w:pPr>
      <w:r>
        <w:rPr/>
        <w:tab/>
      </w:r>
      <w:hyperlink w:anchor="__RefHeading___Toc1631_1270165091">
        <w:r>
          <w:rPr>
            <w:rStyle w:val="Style"/>
          </w:rPr>
          <w:t>Changes from Previous Version</w:t>
          <w:tab/>
          <w:t>6</w:t>
        </w:r>
      </w:hyperlink>
    </w:p>
    <w:p>
      <w:pPr>
        <w:pStyle w:val="Contents1"/>
        <w:tabs>
          <w:tab w:val="left" w:pos="1080" w:leader="none"/>
          <w:tab w:val="right" w:pos="10800" w:leader="dot"/>
        </w:tabs>
        <w:rPr/>
      </w:pPr>
      <w:r>
        <w:rPr/>
        <w:tab/>
      </w:r>
      <w:hyperlink w:anchor="__RefHeading___Toc1633_1270165091">
        <w:r>
          <w:rPr>
            <w:rStyle w:val="Style"/>
          </w:rPr>
          <w:t>Technology Overview</w:t>
          <w:tab/>
          <w:t>6</w:t>
        </w:r>
      </w:hyperlink>
    </w:p>
    <w:p>
      <w:pPr>
        <w:pStyle w:val="Contents2"/>
        <w:tabs>
          <w:tab w:val="left" w:pos="1440" w:leader="none"/>
          <w:tab w:val="right" w:pos="10800" w:leader="dot"/>
        </w:tabs>
        <w:rPr/>
      </w:pPr>
      <w:r>
        <w:rPr/>
        <w:tab/>
      </w:r>
      <w:hyperlink w:anchor="__RefHeading___Toc1635_1270165091">
        <w:r>
          <w:rPr>
            <w:rStyle w:val="IndexLink"/>
          </w:rPr>
          <w:t>XML Schema 1.1</w:t>
          <w:tab/>
          <w:t>6</w:t>
        </w:r>
      </w:hyperlink>
    </w:p>
    <w:p>
      <w:pPr>
        <w:pStyle w:val="Contents3"/>
        <w:tabs>
          <w:tab w:val="left" w:pos="1800" w:leader="none"/>
          <w:tab w:val="right" w:pos="10800" w:leader="dot"/>
        </w:tabs>
        <w:rPr/>
      </w:pPr>
      <w:r>
        <w:rPr/>
        <w:tab/>
      </w:r>
      <w:hyperlink w:anchor="__RefHeading___Toc1637_1270165091">
        <w:r>
          <w:rPr>
            <w:rStyle w:val="IndexLink"/>
          </w:rPr>
          <w:t>Extensibility</w:t>
          <w:tab/>
          <w:t>6</w:t>
        </w:r>
      </w:hyperlink>
    </w:p>
    <w:p>
      <w:pPr>
        <w:pStyle w:val="Contents3"/>
        <w:tabs>
          <w:tab w:val="left" w:pos="1800" w:leader="none"/>
          <w:tab w:val="right" w:pos="10800" w:leader="dot"/>
        </w:tabs>
        <w:rPr/>
      </w:pPr>
      <w:r>
        <w:rPr/>
        <w:tab/>
      </w:r>
      <w:hyperlink w:anchor="__RefHeading___Toc3269_1270165091">
        <w:r>
          <w:rPr>
            <w:rStyle w:val="IndexLink"/>
          </w:rPr>
          <w:t>Hashing</w:t>
          <w:tab/>
          <w:t>7</w:t>
        </w:r>
      </w:hyperlink>
    </w:p>
    <w:p>
      <w:pPr>
        <w:pStyle w:val="Contents3"/>
        <w:tabs>
          <w:tab w:val="left" w:pos="1800" w:leader="none"/>
          <w:tab w:val="right" w:pos="10800" w:leader="dot"/>
        </w:tabs>
        <w:rPr/>
      </w:pPr>
      <w:r>
        <w:rPr/>
        <w:tab/>
      </w:r>
      <w:hyperlink w:anchor="__RefHeading___Toc1639_1270165091">
        <w:r>
          <w:rPr>
            <w:rStyle w:val="IndexLink"/>
          </w:rPr>
          <w:t>Keys</w:t>
          <w:tab/>
          <w:t>7</w:t>
        </w:r>
      </w:hyperlink>
    </w:p>
    <w:p>
      <w:pPr>
        <w:pStyle w:val="Contents3"/>
        <w:tabs>
          <w:tab w:val="left" w:pos="1800" w:leader="none"/>
          <w:tab w:val="right" w:pos="10800" w:leader="dot"/>
        </w:tabs>
        <w:rPr/>
      </w:pPr>
      <w:r>
        <w:rPr/>
        <w:tab/>
      </w:r>
      <w:hyperlink w:anchor="__RefHeading___Toc2261_1927124222">
        <w:r>
          <w:rPr>
            <w:rStyle w:val="IndexLink"/>
          </w:rPr>
          <w:t>Conditional Validation</w:t>
          <w:tab/>
          <w:t>7</w:t>
        </w:r>
      </w:hyperlink>
    </w:p>
    <w:p>
      <w:pPr>
        <w:pStyle w:val="Contents1"/>
        <w:tabs>
          <w:tab w:val="left" w:pos="1080" w:leader="none"/>
          <w:tab w:val="right" w:pos="10800" w:leader="dot"/>
        </w:tabs>
        <w:rPr/>
      </w:pPr>
      <w:r>
        <w:rPr/>
        <w:tab/>
      </w:r>
      <w:hyperlink w:anchor="__RefHeading___Toc1641_1270165091">
        <w:r>
          <w:rPr>
            <w:rStyle w:val="Style"/>
          </w:rPr>
          <w:t>Examples</w:t>
          <w:tab/>
          <w:t>8</w:t>
        </w:r>
      </w:hyperlink>
    </w:p>
    <w:p>
      <w:pPr>
        <w:pStyle w:val="Contents2"/>
        <w:tabs>
          <w:tab w:val="left" w:pos="1440" w:leader="none"/>
          <w:tab w:val="right" w:pos="10800" w:leader="dot"/>
        </w:tabs>
        <w:rPr/>
      </w:pPr>
      <w:r>
        <w:rPr/>
        <w:tab/>
      </w:r>
      <w:hyperlink w:anchor="__RefHeading___Toc1643_1270165091">
        <w:r>
          <w:rPr>
            <w:rStyle w:val="IndexLink"/>
          </w:rPr>
          <w:t>Example Instances</w:t>
          <w:tab/>
          <w:t>8</w:t>
        </w:r>
      </w:hyperlink>
    </w:p>
    <w:p>
      <w:pPr>
        <w:pStyle w:val="Contents2"/>
        <w:tabs>
          <w:tab w:val="left" w:pos="1440" w:leader="none"/>
          <w:tab w:val="right" w:pos="10800" w:leader="dot"/>
        </w:tabs>
        <w:rPr/>
      </w:pPr>
      <w:r>
        <w:rPr/>
        <w:tab/>
      </w:r>
      <w:hyperlink w:anchor="__RefHeading___Toc1645_1270165091">
        <w:r>
          <w:rPr>
            <w:rStyle w:val="IndexLink"/>
          </w:rPr>
          <w:t>Example Custom Extension and Instance</w:t>
          <w:tab/>
          <w:t>8</w:t>
        </w:r>
      </w:hyperlink>
    </w:p>
    <w:p>
      <w:pPr>
        <w:pStyle w:val="Contents1"/>
        <w:tabs>
          <w:tab w:val="left" w:pos="1080" w:leader="none"/>
          <w:tab w:val="right" w:pos="10800" w:leader="dot"/>
        </w:tabs>
        <w:rPr/>
      </w:pPr>
      <w:r>
        <w:rPr/>
        <w:tab/>
      </w:r>
      <w:hyperlink w:anchor="__RefHeading___Toc1647_1270165091">
        <w:r>
          <w:rPr>
            <w:rStyle w:val="Style"/>
          </w:rPr>
          <w:t>Change Process</w:t>
          <w:tab/>
          <w:t>8</w:t>
        </w:r>
      </w:hyperlink>
    </w:p>
    <w:p>
      <w:pPr>
        <w:pStyle w:val="Contents2"/>
        <w:tabs>
          <w:tab w:val="left" w:pos="1440" w:leader="none"/>
          <w:tab w:val="right" w:pos="10800" w:leader="dot"/>
        </w:tabs>
        <w:rPr/>
      </w:pPr>
      <w:r>
        <w:rPr/>
        <w:tab/>
      </w:r>
      <w:hyperlink w:anchor="__RefHeading___Toc1649_1270165091">
        <w:r>
          <w:rPr>
            <w:rStyle w:val="IndexLink"/>
          </w:rPr>
          <w:t>HMIS XML Schema Hosting</w:t>
          <w:tab/>
          <w:t>8</w:t>
        </w:r>
      </w:hyperlink>
    </w:p>
    <w:p>
      <w:pPr>
        <w:pStyle w:val="Contents1"/>
        <w:tabs>
          <w:tab w:val="left" w:pos="1080" w:leader="none"/>
          <w:tab w:val="right" w:pos="10800" w:leader="dot"/>
        </w:tabs>
        <w:rPr/>
      </w:pPr>
      <w:r>
        <w:rPr/>
        <w:tab/>
      </w:r>
      <w:hyperlink w:anchor="__RefHeading___Toc1651_1270165091">
        <w:r>
          <w:rPr>
            <w:rStyle w:val="Style"/>
          </w:rPr>
          <w:t>Further Information</w:t>
          <w:tab/>
          <w:t>8</w:t>
        </w:r>
      </w:hyperlink>
    </w:p>
    <w:p>
      <w:pPr>
        <w:pStyle w:val="Contents1"/>
        <w:tabs>
          <w:tab w:val="left" w:pos="1080" w:leader="none"/>
          <w:tab w:val="right" w:pos="10800" w:leader="dot"/>
        </w:tabs>
        <w:rPr/>
      </w:pPr>
      <w:r>
        <w:rPr/>
        <w:tab/>
      </w:r>
      <w:hyperlink w:anchor="__RefHeading___Toc4353_866709262">
        <w:r>
          <w:rPr>
            <w:rStyle w:val="Style"/>
          </w:rPr>
          <w:t>Overview of Changes</w:t>
          <w:tab/>
          <w:t>8</w:t>
        </w:r>
      </w:hyperlink>
    </w:p>
    <w:p>
      <w:pPr>
        <w:pStyle w:val="Contents2"/>
        <w:tabs>
          <w:tab w:val="left" w:pos="1440" w:leader="none"/>
          <w:tab w:val="right" w:pos="10800" w:leader="dot"/>
        </w:tabs>
        <w:rPr/>
      </w:pPr>
      <w:r>
        <w:rPr/>
        <w:tab/>
      </w:r>
      <w:hyperlink w:anchor="__RefHeading___Toc4355_866709262">
        <w:r>
          <w:rPr>
            <w:rStyle w:val="IndexLink"/>
          </w:rPr>
          <w:t>Change List</w:t>
          <w:tab/>
          <w:t>9</w:t>
        </w:r>
      </w:hyperlink>
      <w:r>
        <w:fldChar w:fldCharType="end"/>
      </w:r>
    </w:p>
    <w:p>
      <w:pPr>
        <w:pStyle w:val="Normal"/>
        <w:bidi w:val="0"/>
        <w:spacing w:lineRule="auto" w:line="276"/>
        <w:ind w:left="360" w:right="0" w:hanging="0"/>
        <w:rPr>
          <w:color w:val="1155CC"/>
          <w:u w:val="single"/>
        </w:rPr>
      </w:pPr>
      <w:hyperlink w:anchor="h.u0yzhdudzi5o">
        <w:r>
          <w:rPr/>
        </w:r>
      </w:hyperlink>
    </w:p>
    <w:p>
      <w:pPr>
        <w:pStyle w:val="Normal"/>
        <w:pageBreakBefore w:val="false"/>
        <w:bidi w:val="0"/>
        <w:spacing w:lineRule="auto" w:line="276"/>
        <w:rPr/>
      </w:pPr>
      <w:r>
        <w:rPr/>
      </w:r>
    </w:p>
    <w:p>
      <w:pPr>
        <w:pStyle w:val="Normal"/>
        <w:pageBreakBefore w:val="false"/>
        <w:bidi w:val="0"/>
        <w:spacing w:lineRule="auto" w:line="276"/>
        <w:rPr/>
      </w:pPr>
      <w:r>
        <w:rPr/>
      </w:r>
      <w:r>
        <w:br w:type="page"/>
      </w:r>
    </w:p>
    <w:p>
      <w:pPr>
        <w:pStyle w:val="Normal"/>
        <w:bidi w:val="0"/>
        <w:rPr/>
      </w:pPr>
      <w:r>
        <w:rPr/>
        <w:t xml:space="preserve">Document changes with this version are available in the </w:t>
      </w:r>
      <w:hyperlink r:id="rId3">
        <w:r>
          <w:rPr>
            <w:rStyle w:val="VisitedInternetLink"/>
          </w:rPr>
          <w:t>online versioning system for version 6</w:t>
        </w:r>
      </w:hyperlink>
      <w:r>
        <w:rPr/>
        <w:t>.</w:t>
      </w:r>
    </w:p>
    <w:p>
      <w:pPr>
        <w:pStyle w:val="Heading1"/>
        <w:pageBreakBefore w:val="false"/>
        <w:bidi w:val="0"/>
        <w:spacing w:lineRule="auto" w:line="276"/>
        <w:outlineLvl w:val="8"/>
        <w:rPr/>
      </w:pPr>
      <w:bookmarkStart w:id="27" w:name="__RefHeading___Toc1605_1270165091"/>
      <w:bookmarkEnd w:id="27"/>
      <w:r>
        <w:rPr/>
        <w:t>Overview</w:t>
      </w:r>
    </w:p>
    <w:p>
      <w:pPr>
        <w:pStyle w:val="Heading2"/>
        <w:pageBreakBefore w:val="false"/>
        <w:numPr>
          <w:ilvl w:val="8"/>
          <w:numId w:val="1"/>
        </w:numPr>
        <w:bidi w:val="0"/>
        <w:spacing w:lineRule="auto" w:line="276"/>
        <w:outlineLvl w:val="8"/>
        <w:rPr/>
      </w:pPr>
      <w:bookmarkStart w:id="28" w:name="__RefHeading___Toc1607_1270165091"/>
      <w:bookmarkStart w:id="29" w:name="h.mlf786kyj62v"/>
      <w:bookmarkEnd w:id="28"/>
      <w:bookmarkEnd w:id="29"/>
      <w:r>
        <w:rPr/>
        <w:t>Audience for this Document</w:t>
      </w:r>
    </w:p>
    <w:p>
      <w:pPr>
        <w:pStyle w:val="Normal"/>
        <w:pageBreakBefore w:val="false"/>
        <w:bidi w:val="0"/>
        <w:spacing w:lineRule="auto" w:line="276"/>
        <w:rPr/>
      </w:pPr>
      <w:r>
        <w:rPr/>
        <w:t xml:space="preserve">This document is intended for developers and project managers implementing software systems which need to transmit HUD HMIS project and client information over a network.  Because of this, it is inherently a technical document.  Those new to eXtensible Markup Language (XML) should first familiarize themselves with XML technology in general, before examining the </w:t>
      </w:r>
      <w:hyperlink r:id="rId4">
        <w:r>
          <w:rPr>
            <w:rStyle w:val="InternetLink"/>
          </w:rPr>
          <w:t>actual schema product</w:t>
        </w:r>
      </w:hyperlink>
      <w:r>
        <w:rPr/>
        <w:t xml:space="preserve"> and the “</w:t>
      </w:r>
      <w:hyperlink w:anchor="h.247nwwva2itc">
        <w:r>
          <w:rPr>
            <w:rStyle w:val="InternetLink"/>
          </w:rPr>
          <w:t>Technology Used</w:t>
        </w:r>
      </w:hyperlink>
      <w:r>
        <w:rPr>
          <w:color w:val="1155CC"/>
          <w:u w:val="single"/>
        </w:rPr>
        <w:t>”</w:t>
      </w:r>
      <w:r>
        <w:rPr/>
        <w:t xml:space="preserve"> section of this document.</w:t>
      </w:r>
    </w:p>
    <w:p>
      <w:pPr>
        <w:pStyle w:val="Heading2"/>
        <w:pageBreakBefore w:val="false"/>
        <w:numPr>
          <w:ilvl w:val="8"/>
          <w:numId w:val="1"/>
        </w:numPr>
        <w:bidi w:val="0"/>
        <w:spacing w:lineRule="auto" w:line="276"/>
        <w:outlineLvl w:val="8"/>
        <w:rPr/>
      </w:pPr>
      <w:bookmarkStart w:id="30" w:name="__RefHeading___Toc1609_1270165091"/>
      <w:bookmarkStart w:id="31" w:name="h.xb5pea2jliqd"/>
      <w:bookmarkEnd w:id="30"/>
      <w:bookmarkEnd w:id="31"/>
      <w:r>
        <w:rPr/>
        <w:t>Purpose of this Document</w:t>
      </w:r>
    </w:p>
    <w:p>
      <w:pPr>
        <w:pStyle w:val="Normal"/>
        <w:bidi w:val="0"/>
        <w:spacing w:lineRule="auto" w:line="276"/>
        <w:rPr/>
      </w:pPr>
      <w:r>
        <w:rPr/>
        <w:t>The US Department of Housing and Urban Development (HUD), in cooperation with the Department of Health and Human Services (HHS) and the Department of Veterans Affairs (VA), is responsible for the Homeless Management Information System (HMIS) Data Standards, which define data collection requirements for any software used as an HMIS. The first version of the data standards was published in 2004; the current version (</w:t>
      </w:r>
      <w:r>
        <w:rPr/>
        <w:t>2017 v1.2</w:t>
      </w:r>
      <w:r>
        <w:rPr/>
        <w:t>) has an effective date of October 1, 201</w:t>
      </w:r>
      <w:r>
        <w:rPr/>
        <w:t>7</w:t>
      </w:r>
      <w:r>
        <w:rPr/>
        <w:t xml:space="preserve">.   </w:t>
      </w:r>
    </w:p>
    <w:p>
      <w:pPr>
        <w:pStyle w:val="Normal"/>
        <w:pageBreakBefore w:val="false"/>
        <w:bidi w:val="0"/>
        <w:spacing w:lineRule="auto" w:line="276"/>
        <w:rPr/>
      </w:pPr>
      <w:r>
        <w:rPr/>
      </w:r>
    </w:p>
    <w:p>
      <w:pPr>
        <w:pStyle w:val="Normal"/>
        <w:pageBreakBefore w:val="false"/>
        <w:bidi w:val="0"/>
        <w:spacing w:lineRule="auto" w:line="276" w:before="0" w:after="0"/>
        <w:contextualSpacing/>
        <w:rPr/>
      </w:pPr>
      <w:r>
        <w:rPr/>
        <w:t xml:space="preserve">The HUD HMIS XML Schema, </w:t>
      </w:r>
      <w:r>
        <w:rPr/>
        <w:t>version v6</w:t>
      </w:r>
      <w:r>
        <w:rPr/>
        <w:t xml:space="preserve"> </w:t>
      </w:r>
      <w:r>
        <w:rPr/>
        <w:t>specifies a</w:t>
      </w:r>
      <w:r>
        <w:rPr/>
        <w:t xml:space="preserve"> </w:t>
      </w:r>
      <w:r>
        <w:rPr/>
        <w:t>f</w:t>
      </w:r>
      <w:r>
        <w:rPr/>
        <w:t xml:space="preserve">ormat for transferring this HMIS data.  The data elements are defined in the </w:t>
      </w:r>
      <w:hyperlink r:id="rId5">
        <w:r>
          <w:rPr>
            <w:rStyle w:val="InternetLink"/>
          </w:rPr>
          <w:t>July 2017 HUD HMIS Data Manual</w:t>
        </w:r>
      </w:hyperlink>
      <w:r>
        <w:rPr/>
        <w:t xml:space="preserve">, and further specified by the </w:t>
      </w:r>
      <w:hyperlink r:id="rId6">
        <w:r>
          <w:rPr>
            <w:rStyle w:val="InternetLink"/>
          </w:rPr>
          <w:t>June 2017 HUD HMIS Data Dictionary</w:t>
        </w:r>
      </w:hyperlink>
      <w:r>
        <w:rPr/>
        <w:t xml:space="preserve"> and </w:t>
      </w:r>
      <w:hyperlink r:id="rId7">
        <w:r>
          <w:rPr>
            <w:rStyle w:val="InternetLink"/>
          </w:rPr>
          <w:t>v6 HMIS Logical Model</w:t>
        </w:r>
      </w:hyperlink>
      <w:r>
        <w:rPr/>
        <w:t xml:space="preserve">.  </w:t>
      </w:r>
      <w:r>
        <w:rPr/>
        <w:t xml:space="preserve">The Logical Model, Manual, and Dictionary all changed between 2014 v5.1 and v6, and so the XML Schema has been changed accordingly.  The key benefit of </w:t>
      </w:r>
      <w:r>
        <w:rPr/>
        <w:t xml:space="preserve">XML is </w:t>
      </w:r>
      <w:r>
        <w:rPr/>
        <w:t xml:space="preserve">its ability to be </w:t>
      </w:r>
      <w:r>
        <w:rPr/>
        <w:t>validat</w:t>
      </w:r>
      <w:r>
        <w:rPr/>
        <w:t>ed</w:t>
      </w:r>
      <w:r>
        <w:rPr/>
        <w:t xml:space="preserve"> and exten</w:t>
      </w:r>
      <w:r>
        <w:rPr/>
        <w:t>ded</w:t>
      </w:r>
      <w:r>
        <w:rPr/>
        <w:t xml:space="preserve">.  This means that systems both sending and receiving data can independently and automatically check if this data is being sent to specifications.  </w:t>
      </w:r>
      <w:r>
        <w:rPr/>
        <w:t xml:space="preserve">This helps to evaluate data quality and correctness independently, without either transmitting party (sender/receiver) needing to develop validation software.  </w:t>
      </w:r>
      <w:r>
        <w:rPr/>
        <w:t>The HMIS XML Schema can be customized, as well, but still keep the ability to check the generated data for accuracy against this original HMIS XML Schema.  This XML format can be used for data migratio</w:t>
      </w:r>
      <w:r>
        <w:rPr>
          <w:rFonts w:eastAsia="Arial" w:cs="Arial"/>
          <w:b w:val="false"/>
          <w:bCs w:val="false"/>
          <w:i w:val="false"/>
          <w:iCs w:val="false"/>
          <w:strike w:val="false"/>
          <w:dstrike w:val="false"/>
          <w:color w:val="000000"/>
          <w:sz w:val="22"/>
          <w:szCs w:val="22"/>
          <w:u w:val="none"/>
        </w:rPr>
        <w:t xml:space="preserve">ns between systems, or the data types defined within it could be individually referenced in custom </w:t>
      </w:r>
      <w:r>
        <w:rPr>
          <w:rFonts w:eastAsia="Arial" w:cs="Arial"/>
          <w:b w:val="false"/>
          <w:bCs w:val="false"/>
          <w:i w:val="false"/>
          <w:iCs w:val="false"/>
          <w:strike w:val="false"/>
          <w:dstrike w:val="false"/>
          <w:color w:val="000000"/>
          <w:sz w:val="22"/>
          <w:szCs w:val="22"/>
          <w:u w:val="none"/>
        </w:rPr>
        <w:t>web</w:t>
      </w:r>
      <w:r>
        <w:rPr>
          <w:rFonts w:eastAsia="Arial" w:cs="Arial"/>
          <w:b w:val="false"/>
          <w:bCs w:val="false"/>
          <w:i w:val="false"/>
          <w:iCs w:val="false"/>
          <w:strike w:val="false"/>
          <w:dstrike w:val="false"/>
          <w:color w:val="000000"/>
          <w:sz w:val="22"/>
          <w:szCs w:val="22"/>
          <w:u w:val="none"/>
        </w:rPr>
        <w:t xml:space="preserve"> methods.</w:t>
      </w:r>
    </w:p>
    <w:p>
      <w:pPr>
        <w:pStyle w:val="Heading2"/>
        <w:pageBreakBefore w:val="false"/>
        <w:numPr>
          <w:ilvl w:val="8"/>
          <w:numId w:val="1"/>
        </w:numPr>
        <w:bidi w:val="0"/>
        <w:spacing w:lineRule="auto" w:line="276"/>
        <w:outlineLvl w:val="8"/>
        <w:rPr/>
      </w:pPr>
      <w:bookmarkStart w:id="32" w:name="__RefHeading___Toc1263_806386523"/>
      <w:bookmarkEnd w:id="32"/>
      <w:r>
        <w:rPr/>
        <w:t>Alternative</w:t>
      </w:r>
    </w:p>
    <w:p>
      <w:pPr>
        <w:pStyle w:val="Normal"/>
        <w:pageBreakBefore w:val="false"/>
        <w:bidi w:val="0"/>
        <w:spacing w:lineRule="auto" w:line="276" w:before="0" w:after="0"/>
        <w:contextualSpacing/>
        <w:rPr/>
      </w:pPr>
      <w:r>
        <w:rPr/>
        <w:t>For HMIS implementers seeking an alternative format for HMIS client data transmission, see the HUD Comma-Separated Values (CSV) for HMIS data, versi</w:t>
      </w:r>
      <w:r>
        <w:rPr/>
        <w:t>on 6.1</w:t>
      </w:r>
      <w:r>
        <w:rPr>
          <w:rStyle w:val="FootnoteAnchor"/>
        </w:rPr>
        <w:footnoteReference w:id="2"/>
      </w:r>
      <w:r>
        <w:rPr/>
        <w:t xml:space="preserve">.  Both the XML and CSV sister formats are based off the same </w:t>
      </w:r>
      <w:hyperlink r:id="rId8">
        <w:r>
          <w:rPr>
            <w:rStyle w:val="InternetLink"/>
          </w:rPr>
          <w:t xml:space="preserve">HMIS Logical Model </w:t>
        </w:r>
      </w:hyperlink>
      <w:r>
        <w:rPr/>
        <w:t xml:space="preserve"> (released July 2017),</w:t>
      </w:r>
      <w:r>
        <w:rPr/>
        <w:t xml:space="preserve"> and are completely semantically and logically compatible </w:t>
      </w:r>
      <w:r>
        <w:rPr/>
        <w:t>because of this fact</w:t>
      </w:r>
      <w:r>
        <w:rPr/>
        <w:t xml:space="preserve">.  </w:t>
      </w:r>
      <w:r>
        <w:rPr/>
        <w:t xml:space="preserve">Differences in element groupings exist, due to file count considerations for the CSV, which is somewhat denormalized from the Logical Model. </w:t>
      </w:r>
    </w:p>
    <w:p>
      <w:pPr>
        <w:pStyle w:val="Heading2"/>
        <w:rPr/>
      </w:pPr>
      <w:bookmarkStart w:id="33" w:name="__RefHeading___Toc1265_806386523"/>
      <w:bookmarkEnd w:id="33"/>
      <w:r>
        <w:rPr/>
        <w:t xml:space="preserve">Use Cases </w:t>
      </w:r>
      <w:r>
        <w:rPr/>
        <w:t>and Extension</w:t>
      </w:r>
    </w:p>
    <w:p>
      <w:pPr>
        <w:pStyle w:val="Normal"/>
        <w:pageBreakBefore w:val="false"/>
        <w:widowControl/>
        <w:bidi w:val="0"/>
        <w:spacing w:lineRule="auto" w:line="276" w:before="0" w:after="0"/>
        <w:ind w:left="0" w:right="0" w:hanging="0"/>
        <w:contextualSpacing/>
        <w:jc w:val="left"/>
        <w:rPr/>
      </w:pPr>
      <w:r>
        <w:rPr>
          <w:rFonts w:eastAsia="Arial" w:cs="Arial"/>
          <w:b w:val="false"/>
          <w:bCs w:val="false"/>
          <w:i w:val="false"/>
          <w:iCs w:val="false"/>
          <w:strike w:val="false"/>
          <w:dstrike w:val="false"/>
          <w:color w:val="000000"/>
          <w:sz w:val="22"/>
          <w:szCs w:val="22"/>
          <w:u w:val="none"/>
        </w:rPr>
        <w:t>There are a number o</w:t>
      </w:r>
      <w:r>
        <w:rPr/>
        <w:t xml:space="preserve">f purposes for which HMIS data might be exported from one system and imported to another. The use cases that the HMIS CSV and HMIS XML formats are primarily intended to support include migration from one HMIS application to another; warehousing of data from multiple HMIS implementations for analysis and reporting; and participation in a local HMIS implementation by regularly providing data entered into and exported from an alternate database. In general, HUD expects that it should be possible to export, in a standard format, all data entered into an HMIS for any data element defined by the HMIS Data Dictionary, regardless of whether or not a given data element is required based on project type or funder. Specific requirements related to the overall functionality of HMIS applications and export and import processes in particular will be established by the forthcoming HMIS Software and Data Quality Standards and may result in revisions to this document. The HMIS Data Dictionary defines several hundred fields. HUD is aware that there is, in addition, a wide variety of expanded and customized data collection in HMIS implementations across the country. While HUD is cognizant that the exchange of additional data that may be included in an HMIS will often be useful and necessary, it is not practical to include accommodations for every potential need, even if it were possible to anticipate them. As a result, the scope of this document is generally limited to data collected in a manner consistent with the HMIS Data Dictionary. The HMIS </w:t>
      </w:r>
      <w:r>
        <w:rPr/>
        <w:t>XML</w:t>
      </w:r>
      <w:r>
        <w:rPr/>
        <w:t xml:space="preserve"> format may be extended to include additional fields by parties engaged in HMIS data exchange; technical assistance may be available. To request technical assistance please visit </w:t>
      </w:r>
      <w:hyperlink r:id="rId9">
        <w:r>
          <w:rPr>
            <w:rStyle w:val="InternetLink"/>
          </w:rPr>
          <w:t>www.hudexchange.info</w:t>
        </w:r>
      </w:hyperlink>
      <w:r>
        <w:rPr/>
        <w:t>.</w:t>
      </w:r>
    </w:p>
    <w:p>
      <w:pPr>
        <w:pStyle w:val="Heading2"/>
        <w:numPr>
          <w:ilvl w:val="8"/>
          <w:numId w:val="1"/>
        </w:numPr>
        <w:bidi w:val="0"/>
        <w:spacing w:lineRule="auto" w:line="276"/>
        <w:outlineLvl w:val="8"/>
        <w:rPr/>
      </w:pPr>
      <w:bookmarkStart w:id="34" w:name="__RefHeading___Toc1611_1270165091"/>
      <w:bookmarkStart w:id="35" w:name="h.60y3bz6z7cb0"/>
      <w:bookmarkEnd w:id="34"/>
      <w:bookmarkEnd w:id="35"/>
      <w:r>
        <w:rPr/>
        <w:t>Scope of the HMIS XML Schema</w:t>
      </w:r>
    </w:p>
    <w:p>
      <w:pPr>
        <w:pStyle w:val="Normal"/>
        <w:pageBreakBefore w:val="false"/>
        <w:bidi w:val="0"/>
        <w:spacing w:lineRule="auto" w:line="276"/>
        <w:rPr/>
      </w:pPr>
      <w:r>
        <w:rPr/>
        <w:t xml:space="preserve">This schema requires complete data sets for each grouping of data (groups like Inventory, Project, Path Status, etc.), to accommodate the use case of transmitting complete data sets for reporting, periodic bulk data uploads from a partner agency to an HMIS or data warehouse, or for HMIS system migration purposes.  Because of this intended use case, </w:t>
      </w:r>
      <w:r>
        <w:rPr/>
        <w:t>many</w:t>
      </w:r>
      <w:r>
        <w:rPr/>
        <w:t xml:space="preserve"> of the data elements are not optional.  For example, if an XML document following the Schema includes any of the data elements within the “Funder” class of the Logical Model, it must include almost all of the required data elements within Funder (since for Funder, all its elements are required, except one).  In past versions of the HMIS XML Schema (prior </w:t>
      </w:r>
      <w:r>
        <w:rPr/>
        <w:t>to v4.0</w:t>
      </w:r>
      <w:r>
        <w:rPr/>
        <w:t>), most data elements were listed as optional, to accommodate use cases other than reporting complete data sets.  For other use cases, the individual data groups could be individually transmitted in bulk (by removing the key and cardinality restrictions/assertions within the Export element), but that is beyond the scope of this current specification.</w:t>
      </w:r>
      <w:r>
        <w:rPr>
          <w:color w:val="auto"/>
        </w:rPr>
        <w:t xml:space="preserve">  </w:t>
      </w:r>
      <w:r>
        <w:rPr>
          <w:rFonts w:eastAsia="Arial" w:cs="Arial"/>
          <w:b w:val="false"/>
          <w:bCs w:val="false"/>
          <w:i w:val="false"/>
          <w:iCs w:val="false"/>
          <w:strike w:val="false"/>
          <w:dstrike w:val="false"/>
          <w:color w:val="auto"/>
          <w:sz w:val="22"/>
          <w:szCs w:val="22"/>
          <w:u w:val="none"/>
        </w:rPr>
        <w:t xml:space="preserve"> It should be possible to export, in a standard format, all data entered into an HMIS for any data element defined by the HMIS Data Dictionary, regardless of whether or not a given data element is required based on project type or funder. </w:t>
      </w:r>
    </w:p>
    <w:p>
      <w:pPr>
        <w:pStyle w:val="Normal"/>
        <w:pageBreakBefore w:val="false"/>
        <w:bidi w:val="0"/>
        <w:spacing w:lineRule="auto" w:line="276"/>
        <w:rPr/>
      </w:pPr>
      <w:r>
        <w:rPr/>
      </w:r>
    </w:p>
    <w:p>
      <w:pPr>
        <w:pStyle w:val="Heading1"/>
        <w:pageBreakBefore w:val="false"/>
        <w:bidi w:val="0"/>
        <w:spacing w:lineRule="auto" w:line="276"/>
        <w:outlineLvl w:val="8"/>
        <w:rPr/>
      </w:pPr>
      <w:bookmarkStart w:id="36" w:name="__RefHeading___Toc1615_1270165091"/>
      <w:bookmarkStart w:id="37" w:name="h.usx3jygwmdqi"/>
      <w:bookmarkEnd w:id="36"/>
      <w:bookmarkEnd w:id="37"/>
      <w:r>
        <w:rPr/>
        <w:t>Location of the HMIS XML Schema</w:t>
      </w:r>
    </w:p>
    <w:p>
      <w:pPr>
        <w:pStyle w:val="Normal"/>
        <w:pageBreakBefore w:val="false"/>
        <w:bidi w:val="0"/>
        <w:spacing w:lineRule="auto" w:line="276"/>
        <w:rPr/>
      </w:pPr>
      <w:r>
        <w:rPr/>
        <w:t xml:space="preserve">The HMIS XML </w:t>
      </w:r>
      <w:r>
        <w:rPr/>
        <w:t>Schema version</w:t>
      </w:r>
      <w:r>
        <w:rPr/>
        <w:t xml:space="preserve"> </w:t>
      </w:r>
      <w:r>
        <w:rPr/>
        <w:t>6</w:t>
      </w:r>
      <w:r>
        <w:rPr/>
        <w:t xml:space="preserve"> and previous major releases are hosted at </w:t>
      </w:r>
      <w:hyperlink r:id="rId10">
        <w:r>
          <w:rPr>
            <w:rStyle w:val="InternetLink"/>
          </w:rPr>
          <w:t>http://www.hudhdx.info/VendorResources.aspx</w:t>
        </w:r>
      </w:hyperlink>
      <w:r>
        <w:rPr/>
        <w:t xml:space="preserve">.  </w:t>
      </w:r>
      <w:r>
        <w:rPr/>
        <w:t xml:space="preserve">They are also kept </w:t>
      </w:r>
      <w:hyperlink r:id="rId11">
        <w:r>
          <w:rPr>
            <w:rStyle w:val="VisitedInternetLink"/>
          </w:rPr>
          <w:t>in a versioning system</w:t>
        </w:r>
      </w:hyperlink>
      <w:r>
        <w:rPr/>
        <w:t>.</w:t>
      </w:r>
    </w:p>
    <w:p>
      <w:pPr>
        <w:pStyle w:val="Heading2"/>
        <w:pageBreakBefore w:val="false"/>
        <w:numPr>
          <w:ilvl w:val="8"/>
          <w:numId w:val="1"/>
        </w:numPr>
        <w:bidi w:val="0"/>
        <w:spacing w:lineRule="auto" w:line="276"/>
        <w:outlineLvl w:val="8"/>
        <w:rPr/>
      </w:pPr>
      <w:bookmarkStart w:id="38" w:name="__RefHeading___Toc1617_1270165091"/>
      <w:bookmarkStart w:id="39" w:name="h.rlnnx7p2d741"/>
      <w:bookmarkEnd w:id="38"/>
      <w:bookmarkEnd w:id="39"/>
      <w:r>
        <w:rPr/>
        <w:t>Components</w:t>
      </w:r>
    </w:p>
    <w:p>
      <w:pPr>
        <w:pStyle w:val="Normal"/>
        <w:pageBreakBefore w:val="false"/>
        <w:bidi w:val="0"/>
        <w:spacing w:lineRule="auto" w:line="276"/>
        <w:rPr/>
      </w:pPr>
      <w:r>
        <w:rPr/>
        <w:t xml:space="preserve">This publication has multiple parts, each is available in two places: the HUD HDX link above, and a </w:t>
      </w:r>
      <w:hyperlink r:id="rId12">
        <w:r>
          <w:rPr>
            <w:rStyle w:val="InternetLink"/>
          </w:rPr>
          <w:t>development website</w:t>
        </w:r>
      </w:hyperlink>
      <w:r>
        <w:rPr/>
        <w:t xml:space="preserve">, where new versions are discussed, </w:t>
      </w:r>
      <w:hyperlink r:id="rId13">
        <w:r>
          <w:rPr>
            <w:rStyle w:val="InternetLink"/>
          </w:rPr>
          <w:t>issues</w:t>
        </w:r>
      </w:hyperlink>
      <w:r>
        <w:rPr/>
        <w:t xml:space="preserve"> logged, </w:t>
      </w:r>
      <w:r>
        <w:rPr/>
        <w:t xml:space="preserve">and all </w:t>
      </w:r>
      <w:r>
        <w:rPr/>
        <w:t xml:space="preserve">incremental </w:t>
      </w:r>
      <w:r>
        <w:rPr/>
        <w:t xml:space="preserve">changes are stored. </w:t>
      </w:r>
    </w:p>
    <w:p>
      <w:pPr>
        <w:pStyle w:val="Normal"/>
        <w:pageBreakBefore w:val="false"/>
        <w:bidi w:val="0"/>
        <w:spacing w:lineRule="auto" w:line="276"/>
        <w:rPr/>
      </w:pPr>
      <w:r>
        <w:rPr/>
      </w:r>
    </w:p>
    <w:p>
      <w:pPr>
        <w:pStyle w:val="Normal"/>
        <w:pageBreakBefore w:val="false"/>
        <w:numPr>
          <w:ilvl w:val="0"/>
          <w:numId w:val="2"/>
        </w:numPr>
        <w:tabs>
          <w:tab w:val="left" w:pos="0" w:leader="none"/>
        </w:tabs>
        <w:bidi w:val="0"/>
        <w:spacing w:lineRule="auto" w:line="276" w:before="0" w:after="0"/>
        <w:ind w:left="720" w:right="0" w:hanging="360"/>
        <w:rPr/>
      </w:pPr>
      <w:r>
        <w:rPr/>
        <w:t>This document, which includes:</w:t>
      </w:r>
    </w:p>
    <w:p>
      <w:pPr>
        <w:pStyle w:val="Normal"/>
        <w:pageBreakBefore w:val="false"/>
        <w:numPr>
          <w:ilvl w:val="1"/>
          <w:numId w:val="3"/>
        </w:numPr>
        <w:tabs>
          <w:tab w:val="left" w:pos="0" w:leader="none"/>
        </w:tabs>
        <w:bidi w:val="0"/>
        <w:spacing w:lineRule="auto" w:line="276" w:before="0" w:after="0"/>
        <w:ind w:left="1080" w:right="0" w:hanging="360"/>
        <w:rPr/>
      </w:pPr>
      <w:r>
        <w:rPr/>
        <w:t>A rationale for the schema, including an overview of the process, and an explanation of the model.</w:t>
      </w:r>
    </w:p>
    <w:p>
      <w:pPr>
        <w:pStyle w:val="Normal"/>
        <w:pageBreakBefore w:val="false"/>
        <w:numPr>
          <w:ilvl w:val="1"/>
          <w:numId w:val="3"/>
        </w:numPr>
        <w:tabs>
          <w:tab w:val="left" w:pos="0" w:leader="none"/>
        </w:tabs>
        <w:bidi w:val="0"/>
        <w:spacing w:lineRule="auto" w:line="276" w:before="0" w:after="0"/>
        <w:ind w:left="1080" w:right="0" w:hanging="360"/>
        <w:rPr/>
      </w:pPr>
      <w:r>
        <w:rPr/>
        <w:t>A description of the steps involved beyond creation of a data standard, including development of communication protocols and documentation of responsibilities.</w:t>
      </w:r>
    </w:p>
    <w:p>
      <w:pPr>
        <w:pStyle w:val="Normal"/>
        <w:pageBreakBefore w:val="false"/>
        <w:numPr>
          <w:ilvl w:val="1"/>
          <w:numId w:val="3"/>
        </w:numPr>
        <w:tabs>
          <w:tab w:val="left" w:pos="0" w:leader="none"/>
        </w:tabs>
        <w:bidi w:val="0"/>
        <w:spacing w:lineRule="auto" w:line="276" w:before="0" w:after="0"/>
        <w:ind w:left="1080" w:right="0" w:hanging="360"/>
        <w:rPr/>
      </w:pPr>
      <w:r>
        <w:rPr/>
        <w:t>A brief discussion of the future path of HMIS XSD development.</w:t>
      </w:r>
    </w:p>
    <w:p>
      <w:pPr>
        <w:pStyle w:val="Normal"/>
        <w:pageBreakBefore w:val="false"/>
        <w:widowControl/>
        <w:numPr>
          <w:ilvl w:val="0"/>
          <w:numId w:val="2"/>
        </w:numPr>
        <w:tabs>
          <w:tab w:val="left" w:pos="0" w:leader="none"/>
        </w:tabs>
        <w:bidi w:val="0"/>
        <w:spacing w:lineRule="auto" w:line="276" w:before="0" w:after="0"/>
        <w:ind w:left="720" w:right="0" w:hanging="360"/>
        <w:jc w:val="left"/>
        <w:rPr/>
      </w:pPr>
      <w:r>
        <w:rPr/>
        <w:t xml:space="preserve">An XML Schema Definition (XSD) document: </w:t>
      </w:r>
      <w:hyperlink r:id="rId14">
        <w:r>
          <w:rPr>
            <w:rStyle w:val="VisitedInternetLink"/>
          </w:rPr>
          <w:t>HMIS XSD version 6</w:t>
        </w:r>
      </w:hyperlink>
      <w:r>
        <w:rPr/>
        <w:t>.  It contains inline documentation which correlates each schema element to an item in the HMIS Data Dictionary and Data Manual.  Searching the HMIS XML Schema for the corresponding HMIS Data Dictionary data element numeral provides a cross-walk between technical schema and the HMIS Data Standards.</w:t>
      </w:r>
    </w:p>
    <w:p>
      <w:pPr>
        <w:pStyle w:val="Normal"/>
        <w:pageBreakBefore w:val="false"/>
        <w:numPr>
          <w:ilvl w:val="0"/>
          <w:numId w:val="2"/>
        </w:numPr>
        <w:tabs>
          <w:tab w:val="left" w:pos="0" w:leader="none"/>
        </w:tabs>
        <w:bidi w:val="0"/>
        <w:spacing w:lineRule="auto" w:line="276" w:before="0" w:after="0"/>
        <w:ind w:left="720" w:right="0" w:hanging="360"/>
        <w:rPr/>
      </w:pPr>
      <w:r>
        <w:rPr/>
        <w:t xml:space="preserve">A </w:t>
      </w:r>
      <w:hyperlink r:id="rId15">
        <w:r>
          <w:rPr>
            <w:rStyle w:val="InternetLink"/>
          </w:rPr>
          <w:t>sample, valid XML document</w:t>
        </w:r>
      </w:hyperlink>
      <w:r>
        <w:rPr/>
        <w:t xml:space="preserve"> with fictitious data.  </w:t>
      </w:r>
      <w:r>
        <w:rPr/>
        <w:t xml:space="preserve">A </w:t>
      </w:r>
      <w:hyperlink r:id="rId16">
        <w:r>
          <w:rPr>
            <w:rStyle w:val="VisitedInternetLink"/>
          </w:rPr>
          <w:t>minimal instance</w:t>
        </w:r>
      </w:hyperlink>
      <w:r>
        <w:rPr/>
        <w:t xml:space="preserve"> is also available there for testing.</w:t>
      </w:r>
    </w:p>
    <w:p>
      <w:pPr>
        <w:pStyle w:val="Normal"/>
        <w:pageBreakBefore w:val="false"/>
        <w:numPr>
          <w:ilvl w:val="0"/>
          <w:numId w:val="2"/>
        </w:numPr>
        <w:tabs>
          <w:tab w:val="left" w:pos="0" w:leader="none"/>
        </w:tabs>
        <w:bidi w:val="0"/>
        <w:spacing w:lineRule="auto" w:line="276" w:before="0" w:after="0"/>
        <w:ind w:left="720" w:right="0" w:hanging="360"/>
        <w:rPr/>
      </w:pPr>
      <w:r>
        <w:rPr/>
        <w:t xml:space="preserve">An </w:t>
      </w:r>
      <w:hyperlink r:id="rId17">
        <w:r>
          <w:rPr>
            <w:rStyle w:val="InternetLink"/>
          </w:rPr>
          <w:t>example extension schema</w:t>
        </w:r>
      </w:hyperlink>
      <w:r>
        <w:rPr/>
        <w:t xml:space="preserve"> of the HMIS XSD </w:t>
      </w:r>
      <w:r>
        <w:rPr/>
        <w:t>version 6</w:t>
      </w:r>
      <w:r>
        <w:rPr/>
        <w:t>, illustrating how to add an additional data element.</w:t>
      </w:r>
    </w:p>
    <w:p>
      <w:pPr>
        <w:pStyle w:val="Normal"/>
        <w:pageBreakBefore w:val="false"/>
        <w:numPr>
          <w:ilvl w:val="0"/>
          <w:numId w:val="2"/>
        </w:numPr>
        <w:tabs>
          <w:tab w:val="left" w:pos="0" w:leader="none"/>
        </w:tabs>
        <w:bidi w:val="0"/>
        <w:spacing w:lineRule="auto" w:line="276" w:before="0" w:after="0"/>
        <w:ind w:left="720" w:right="0" w:hanging="360"/>
        <w:rPr/>
      </w:pPr>
      <w:r>
        <w:rPr/>
        <w:t xml:space="preserve">A </w:t>
      </w:r>
      <w:hyperlink r:id="rId18">
        <w:r>
          <w:rPr>
            <w:rStyle w:val="InternetLink"/>
          </w:rPr>
          <w:t>sample, valid XML instance document</w:t>
        </w:r>
      </w:hyperlink>
      <w:r>
        <w:rPr/>
        <w:t xml:space="preserve"> </w:t>
      </w:r>
      <w:r>
        <w:rPr/>
        <w:t xml:space="preserve">for the extended </w:t>
      </w:r>
      <w:r>
        <w:rPr/>
        <w:t>HMIS XSD version 6</w:t>
      </w:r>
      <w:r>
        <w:rPr/>
        <w:t>.</w:t>
      </w:r>
    </w:p>
    <w:p>
      <w:pPr>
        <w:pStyle w:val="Normal"/>
        <w:pageBreakBefore w:val="false"/>
        <w:numPr>
          <w:ilvl w:val="0"/>
          <w:numId w:val="2"/>
        </w:numPr>
        <w:tabs>
          <w:tab w:val="left" w:pos="0" w:leader="none"/>
        </w:tabs>
        <w:bidi w:val="0"/>
        <w:spacing w:lineRule="auto" w:line="276" w:before="0" w:after="0"/>
        <w:ind w:left="720" w:right="0" w:hanging="360"/>
        <w:rPr/>
      </w:pPr>
      <w:r>
        <w:rPr/>
        <w:t xml:space="preserve">Online, browsable, </w:t>
      </w:r>
      <w:hyperlink r:id="rId19">
        <w:r>
          <w:rPr>
            <w:rStyle w:val="InternetLink"/>
          </w:rPr>
          <w:t>graphical documentation</w:t>
        </w:r>
      </w:hyperlink>
      <w:r>
        <w:rPr/>
        <w:t xml:space="preserve"> </w:t>
      </w:r>
      <w:r>
        <w:rPr>
          <w:color w:val="auto"/>
        </w:rPr>
        <w:t xml:space="preserve">for HMIS XSD version </w:t>
      </w:r>
      <w:r>
        <w:rPr>
          <w:color w:val="auto"/>
        </w:rPr>
        <w:t>6</w:t>
      </w:r>
      <w:r>
        <w:rPr>
          <w:color w:val="auto"/>
        </w:rPr>
        <w:t xml:space="preserve">. </w:t>
      </w:r>
    </w:p>
    <w:p>
      <w:pPr>
        <w:pStyle w:val="Heading1"/>
        <w:pageBreakBefore w:val="false"/>
        <w:bidi w:val="0"/>
        <w:spacing w:lineRule="auto" w:line="276"/>
        <w:outlineLvl w:val="8"/>
        <w:rPr/>
      </w:pPr>
      <w:bookmarkStart w:id="40" w:name="__RefHeading___Toc1619_1270165091"/>
      <w:bookmarkStart w:id="41" w:name="h.xlrg3r8y2v5z"/>
      <w:bookmarkEnd w:id="40"/>
      <w:bookmarkEnd w:id="41"/>
      <w:r>
        <w:rPr/>
        <w:t>Overall Structure</w:t>
      </w:r>
    </w:p>
    <w:p>
      <w:pPr>
        <w:pStyle w:val="Normal"/>
        <w:pageBreakBefore w:val="false"/>
        <w:bidi w:val="0"/>
        <w:spacing w:lineRule="auto" w:line="276"/>
        <w:rPr/>
      </w:pPr>
      <w:r>
        <w:rPr/>
        <w:t xml:space="preserve">The HMIS XML </w:t>
      </w:r>
      <w:r>
        <w:rPr>
          <w:color w:val="auto"/>
        </w:rPr>
        <w:t xml:space="preserve">version </w:t>
      </w:r>
      <w:r>
        <w:rPr>
          <w:color w:val="auto"/>
        </w:rPr>
        <w:t>6</w:t>
      </w:r>
      <w:r>
        <w:rPr/>
        <w:t xml:space="preserve"> structure is intended to be completely compliant with its parent specification, the </w:t>
      </w:r>
      <w:r>
        <w:rPr/>
        <w:t xml:space="preserve">v6 </w:t>
      </w:r>
      <w:r>
        <w:rPr/>
        <w:t xml:space="preserve">HUD HMIS Logical Model </w:t>
      </w:r>
      <w:r>
        <w:rPr/>
        <w:t>(released July 2017)</w:t>
      </w:r>
      <w:r>
        <w:rPr/>
        <w:t xml:space="preserve">, and with its other similarly purposed product, the HUD HMIS CSV </w:t>
      </w:r>
      <w:r>
        <w:rPr/>
        <w:t>version 6</w:t>
      </w:r>
      <w:r>
        <w:rPr/>
        <w:t xml:space="preserve">. To keep </w:t>
      </w:r>
      <w:r>
        <w:rPr/>
        <w:t>its structure</w:t>
      </w:r>
      <w:r>
        <w:rPr/>
        <w:t xml:space="preserve"> simple, the XML </w:t>
      </w:r>
      <w:r>
        <w:rPr/>
        <w:t>continues to be comprised of a relatively</w:t>
      </w:r>
      <w:r>
        <w:rPr/>
        <w:t xml:space="preserve"> flat, single file.  Almost all the data types are one level below the Export data element and key references enforce relationships between types.  This allows the system serializing the XML to not be constrained by having to be in the correct context to add elements.  Elements can be added in any order within the “Export” element.</w:t>
      </w:r>
    </w:p>
    <w:p>
      <w:pPr>
        <w:pStyle w:val="Normal"/>
        <w:pageBreakBefore w:val="false"/>
        <w:bidi w:val="0"/>
        <w:spacing w:lineRule="auto" w:line="276"/>
        <w:rPr/>
      </w:pPr>
      <w:r>
        <w:rPr/>
        <w:drawing>
          <wp:inline distT="114300" distB="114300" distL="114300" distR="114300">
            <wp:extent cx="6858000" cy="3276600"/>
            <wp:effectExtent l="0" t="0" r="0" b="0"/>
            <wp:docPr id="2" name="2" descr="p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 descr="pub"/>
                    <pic:cNvPicPr>
                      <a:picLocks noChangeAspect="1" noChangeArrowheads="1"/>
                    </pic:cNvPicPr>
                  </pic:nvPicPr>
                  <pic:blipFill>
                    <a:blip r:embed="rId20"/>
                    <a:srcRect l="0" t="0" r="0" b="36293"/>
                    <a:stretch>
                      <a:fillRect/>
                    </a:stretch>
                  </pic:blipFill>
                  <pic:spPr bwMode="auto">
                    <a:xfrm>
                      <a:off x="0" y="0"/>
                      <a:ext cx="6858000" cy="3276600"/>
                    </a:xfrm>
                    <a:prstGeom prst="rect">
                      <a:avLst/>
                    </a:prstGeom>
                  </pic:spPr>
                </pic:pic>
              </a:graphicData>
            </a:graphic>
          </wp:inline>
        </w:drawing>
      </w:r>
    </w:p>
    <w:p>
      <w:pPr>
        <w:pStyle w:val="Heading2"/>
        <w:pageBreakBefore w:val="false"/>
        <w:numPr>
          <w:ilvl w:val="8"/>
          <w:numId w:val="1"/>
        </w:numPr>
        <w:bidi w:val="0"/>
        <w:spacing w:lineRule="auto" w:line="276"/>
        <w:outlineLvl w:val="8"/>
        <w:rPr/>
      </w:pPr>
      <w:bookmarkStart w:id="42" w:name="__RefHeading___Toc1621_1270165091"/>
      <w:bookmarkStart w:id="43" w:name="h.lcmlgbsqwbg4"/>
      <w:bookmarkEnd w:id="42"/>
      <w:bookmarkEnd w:id="43"/>
      <w:r>
        <w:rPr/>
        <w:t xml:space="preserve">Figure 1: HMIS XML </w:t>
      </w:r>
      <w:r>
        <w:rPr/>
        <w:t>version 6</w:t>
      </w:r>
      <w:r>
        <w:rPr/>
        <w:t xml:space="preserve"> Basic Structure</w:t>
      </w:r>
    </w:p>
    <w:p>
      <w:pPr>
        <w:pStyle w:val="Normal"/>
        <w:pageBreakBefore w:val="false"/>
        <w:bidi w:val="0"/>
        <w:spacing w:lineRule="auto" w:line="276"/>
        <w:rPr>
          <w:rFonts w:ascii="Trebuchet MS" w:hAnsi="Trebuchet MS" w:eastAsia="Trebuchet MS" w:cs="Trebuchet MS"/>
          <w:b/>
          <w:b/>
          <w:bCs/>
          <w:sz w:val="26"/>
          <w:szCs w:val="26"/>
        </w:rPr>
      </w:pPr>
      <w:r>
        <w:rPr>
          <w:rFonts w:eastAsia="Trebuchet MS" w:cs="Trebuchet MS" w:ascii="Trebuchet MS" w:hAnsi="Trebuchet MS"/>
          <w:b/>
          <w:bCs/>
          <w:sz w:val="26"/>
          <w:szCs w:val="26"/>
        </w:rPr>
      </w:r>
    </w:p>
    <w:p>
      <w:pPr>
        <w:pStyle w:val="Heading2"/>
        <w:pageBreakBefore w:val="false"/>
        <w:numPr>
          <w:ilvl w:val="8"/>
          <w:numId w:val="1"/>
        </w:numPr>
        <w:bidi w:val="0"/>
        <w:spacing w:lineRule="auto" w:line="276"/>
        <w:outlineLvl w:val="8"/>
        <w:rPr/>
      </w:pPr>
      <w:bookmarkStart w:id="44" w:name="__RefHeading___Toc1623_1270165091"/>
      <w:bookmarkStart w:id="45" w:name="h.e1ilkx7v99rq"/>
      <w:bookmarkEnd w:id="44"/>
      <w:bookmarkEnd w:id="45"/>
      <w:r>
        <w:rPr/>
        <w:t>Inline Documentation</w:t>
      </w:r>
    </w:p>
    <w:p>
      <w:pPr>
        <w:pStyle w:val="Normal"/>
        <w:pageBreakBefore w:val="false"/>
        <w:bidi w:val="0"/>
        <w:spacing w:lineRule="auto" w:line="276"/>
        <w:rPr/>
      </w:pPr>
      <w:r>
        <w:rPr/>
        <w:t>The HMIS Data Dictionary and Data Manual data element reference is listed within each HMIS XML data element, whenever available.  Some data elements, such as Export, do not reference a data element in the Dictionary/Manual, since they only serve a functional purpose for data transfer.</w:t>
      </w:r>
    </w:p>
    <w:p>
      <w:pPr>
        <w:pStyle w:val="Heading2"/>
        <w:pageBreakBefore w:val="false"/>
        <w:numPr>
          <w:ilvl w:val="8"/>
          <w:numId w:val="1"/>
        </w:numPr>
        <w:bidi w:val="0"/>
        <w:spacing w:lineRule="auto" w:line="276"/>
        <w:outlineLvl w:val="8"/>
        <w:rPr/>
      </w:pPr>
      <w:bookmarkStart w:id="46" w:name="__RefHeading___Toc1625_1270165091"/>
      <w:bookmarkStart w:id="47" w:name="h.oeookew3y4wn"/>
      <w:bookmarkEnd w:id="46"/>
      <w:bookmarkEnd w:id="47"/>
      <w:r>
        <w:rPr/>
        <w:t>Browsable Graphical Documentation</w:t>
      </w:r>
    </w:p>
    <w:p>
      <w:pPr>
        <w:pStyle w:val="Normal"/>
        <w:pageBreakBefore w:val="false"/>
        <w:bidi w:val="0"/>
        <w:spacing w:lineRule="auto" w:line="276"/>
        <w:rPr/>
      </w:pPr>
      <w:r>
        <w:rPr/>
        <w:drawing>
          <wp:inline distT="114300" distB="114300" distL="114300" distR="114300">
            <wp:extent cx="2536825" cy="1472565"/>
            <wp:effectExtent l="0" t="0" r="0" b="0"/>
            <wp:docPr id="3" name="3" descr="Screenshot from 2014-07-30 10:29: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 descr="Screenshot from 2014-07-30 10:29:39.png"/>
                    <pic:cNvPicPr>
                      <a:picLocks noChangeAspect="1" noChangeArrowheads="1"/>
                    </pic:cNvPicPr>
                  </pic:nvPicPr>
                  <pic:blipFill>
                    <a:blip r:embed="rId21"/>
                    <a:stretch>
                      <a:fillRect/>
                    </a:stretch>
                  </pic:blipFill>
                  <pic:spPr bwMode="auto">
                    <a:xfrm>
                      <a:off x="0" y="0"/>
                      <a:ext cx="2536825" cy="1472565"/>
                    </a:xfrm>
                    <a:prstGeom prst="rect">
                      <a:avLst/>
                    </a:prstGeom>
                  </pic:spPr>
                </pic:pic>
              </a:graphicData>
            </a:graphic>
          </wp:inline>
        </w:drawing>
      </w:r>
    </w:p>
    <w:p>
      <w:pPr>
        <w:pStyle w:val="Normal"/>
        <w:rPr/>
      </w:pPr>
      <w:r>
        <w:rPr>
          <w:rFonts w:eastAsia="Arial" w:cs="Arial"/>
          <w:b w:val="false"/>
          <w:bCs w:val="false"/>
          <w:i w:val="false"/>
          <w:iCs w:val="false"/>
          <w:strike w:val="false"/>
          <w:dstrike w:val="false"/>
          <w:color w:val="000000"/>
          <w:sz w:val="22"/>
          <w:szCs w:val="22"/>
          <w:u w:val="none"/>
        </w:rPr>
        <w:t xml:space="preserve">A browsable list of all the data element in the HMIS XML Schema is </w:t>
      </w:r>
      <w:hyperlink r:id="rId22">
        <w:r>
          <w:rPr>
            <w:rStyle w:val="InternetLink"/>
          </w:rPr>
          <w:t>available</w:t>
        </w:r>
      </w:hyperlink>
      <w:r>
        <w:rPr>
          <w:rFonts w:eastAsia="Arial" w:cs="Arial"/>
          <w:b w:val="false"/>
          <w:bCs w:val="false"/>
          <w:i w:val="false"/>
          <w:iCs w:val="false"/>
          <w:strike w:val="false"/>
          <w:dstrike w:val="false"/>
          <w:color w:val="000000"/>
          <w:sz w:val="22"/>
          <w:szCs w:val="22"/>
          <w:u w:val="none"/>
        </w:rPr>
        <w:t>.  The definitions for each data element are available in the browsable documentation as well.</w:t>
      </w:r>
    </w:p>
    <w:p>
      <w:pPr>
        <w:pStyle w:val="Heading3"/>
        <w:rPr>
          <w:rFonts w:ascii="Arial" w:hAnsi="Arial" w:eastAsia="Arial" w:cs="Arial"/>
          <w:b w:val="false"/>
          <w:b w:val="false"/>
          <w:bCs w:val="false"/>
          <w:i w:val="false"/>
          <w:i w:val="false"/>
          <w:iCs w:val="false"/>
          <w:strike w:val="false"/>
          <w:dstrike w:val="false"/>
          <w:color w:val="000000"/>
          <w:sz w:val="22"/>
          <w:szCs w:val="22"/>
          <w:u w:val="none"/>
        </w:rPr>
      </w:pPr>
      <w:r>
        <w:rPr>
          <w:rFonts w:eastAsia="Arial" w:cs="Arial" w:ascii="Arial" w:hAnsi="Arial"/>
          <w:b w:val="false"/>
          <w:bCs w:val="false"/>
          <w:i w:val="false"/>
          <w:iCs w:val="false"/>
          <w:strike w:val="false"/>
          <w:dstrike w:val="false"/>
          <w:color w:val="000000"/>
          <w:sz w:val="22"/>
          <w:szCs w:val="22"/>
          <w:u w:val="none"/>
        </w:rPr>
      </w:r>
    </w:p>
    <w:p>
      <w:pPr>
        <w:pStyle w:val="Heading1"/>
        <w:bidi w:val="0"/>
        <w:spacing w:lineRule="auto" w:line="276"/>
        <w:outlineLvl w:val="8"/>
        <w:rPr/>
      </w:pPr>
      <w:bookmarkStart w:id="48" w:name="__RefHeading___Toc1627_1270165091"/>
      <w:bookmarkStart w:id="49" w:name="h.x0iwarnv1mig"/>
      <w:bookmarkEnd w:id="48"/>
      <w:bookmarkEnd w:id="49"/>
      <w:r>
        <w:rPr/>
        <w:t>Relationship to Logical Model</w:t>
      </w:r>
    </w:p>
    <w:p>
      <w:pPr>
        <w:pStyle w:val="Normal"/>
        <w:pageBreakBefore w:val="false"/>
        <w:bidi w:val="0"/>
        <w:spacing w:lineRule="auto" w:line="276"/>
        <w:rPr/>
      </w:pPr>
      <w:r>
        <w:rPr/>
        <w:t xml:space="preserve">The HMIS XML Schema version </w:t>
      </w:r>
      <w:r>
        <w:rPr/>
        <w:t>6</w:t>
      </w:r>
      <w:r>
        <w:rPr/>
        <w:t xml:space="preserve"> complies with </w:t>
      </w:r>
      <w:hyperlink r:id="rId23">
        <w:r>
          <w:rPr>
            <w:rStyle w:val="InternetLink"/>
          </w:rPr>
          <w:t>Logical Model</w:t>
        </w:r>
      </w:hyperlink>
      <w:r>
        <w:rPr/>
        <w:t xml:space="preserve">, The various relationship lines within the Logical Model are enforced by requiring matching IDs/Keys (see the section on </w:t>
      </w:r>
      <w:hyperlink w:anchor="h.3004z1913gx6">
        <w:r>
          <w:rPr>
            <w:rStyle w:val="InternetLink"/>
            <w:color w:val="1155CC"/>
            <w:u w:val="single"/>
          </w:rPr>
          <w:t>Keys</w:t>
        </w:r>
      </w:hyperlink>
      <w:r>
        <w:rPr/>
        <w:t xml:space="preserve">) between the two data types (like CoC to Inventory, or Exit to Enrollment) joined by a line in the Logical Model.  </w:t>
      </w:r>
    </w:p>
    <w:p>
      <w:pPr>
        <w:pStyle w:val="Normal"/>
        <w:pageBreakBefore w:val="false"/>
        <w:bidi w:val="0"/>
        <w:spacing w:lineRule="auto" w:line="276"/>
        <w:rPr/>
      </w:pPr>
      <w:r>
        <w:rPr/>
      </w:r>
    </w:p>
    <w:p>
      <w:pPr>
        <w:pStyle w:val="Heading2"/>
        <w:keepNext/>
        <w:keepLines/>
        <w:pageBreakBefore w:val="false"/>
        <w:numPr>
          <w:ilvl w:val="8"/>
          <w:numId w:val="1"/>
        </w:numPr>
        <w:bidi w:val="0"/>
        <w:spacing w:lineRule="auto" w:line="276" w:before="200" w:after="0"/>
        <w:outlineLvl w:val="8"/>
        <w:rPr/>
      </w:pPr>
      <w:bookmarkStart w:id="50" w:name="__RefHeading___Toc1629_1270165091"/>
      <w:bookmarkStart w:id="51" w:name="h.l1xgk6ss52t7"/>
      <w:bookmarkEnd w:id="50"/>
      <w:bookmarkEnd w:id="51"/>
      <w:r>
        <w:rPr/>
        <w:t>Cardinality Enforcement</w:t>
      </w:r>
    </w:p>
    <w:p>
      <w:pPr>
        <w:pStyle w:val="Normal"/>
        <w:pageBreakBefore w:val="false"/>
        <w:bidi w:val="0"/>
        <w:spacing w:lineRule="auto" w:line="276"/>
        <w:rPr/>
      </w:pPr>
      <w:r>
        <w:rPr/>
        <w:t>The Logical Model is also very specific about cardinalities (like “many-to-many” and “zero to one”) between the related data types.  HMIS XML Schema strictly enforces cardinality by means of XPath 2.0 assertions</w:t>
      </w:r>
      <w:r>
        <w:rPr>
          <w:rStyle w:val="FootnoteAnchor"/>
        </w:rPr>
        <w:footnoteReference w:id="3"/>
      </w:r>
      <w:r>
        <w:rPr/>
        <w:t xml:space="preserve">; a new feature of XML Schema 1.1.  If the Logical Model requires “zero to one” of something (like Date of Engagements per Enrollment), the HMIS XML </w:t>
      </w:r>
      <w:r>
        <w:rPr/>
        <w:t>v6</w:t>
      </w:r>
      <w:r>
        <w:rPr/>
        <w:t xml:space="preserve"> will likewise require valid XML documents to declare the required zero or one occurrence.</w:t>
      </w:r>
    </w:p>
    <w:p>
      <w:pPr>
        <w:pStyle w:val="Heading1"/>
        <w:pageBreakBefore w:val="false"/>
        <w:bidi w:val="0"/>
        <w:spacing w:lineRule="auto" w:line="276"/>
        <w:outlineLvl w:val="8"/>
        <w:rPr/>
      </w:pPr>
      <w:bookmarkStart w:id="52" w:name="__RefHeading___Toc1631_1270165091"/>
      <w:bookmarkStart w:id="53" w:name="h.rs4w1m69rtdi"/>
      <w:bookmarkEnd w:id="52"/>
      <w:bookmarkEnd w:id="53"/>
      <w:r>
        <w:rPr/>
        <w:t>Changes from Previous Version</w:t>
      </w:r>
    </w:p>
    <w:p>
      <w:pPr>
        <w:pStyle w:val="Normal"/>
        <w:pageBreakBefore w:val="false"/>
        <w:numPr>
          <w:ilvl w:val="0"/>
          <w:numId w:val="5"/>
        </w:numPr>
        <w:bidi w:val="0"/>
        <w:spacing w:lineRule="auto" w:line="276" w:before="0" w:after="0"/>
        <w:rPr/>
      </w:pPr>
      <w:r>
        <w:rPr/>
        <w:t xml:space="preserve">All data elements are updated from the </w:t>
      </w:r>
      <w:r>
        <w:rPr/>
        <w:t>HUD HMIS Data Standard</w:t>
      </w:r>
      <w:r>
        <w:rPr/>
        <w:t xml:space="preserve"> </w:t>
      </w:r>
      <w:r>
        <w:rPr/>
        <w:t xml:space="preserve">2014 </w:t>
      </w:r>
      <w:r>
        <w:rPr/>
        <w:t xml:space="preserve">version </w:t>
      </w:r>
      <w:r>
        <w:rPr/>
        <w:t>5.1</w:t>
      </w:r>
      <w:r>
        <w:rPr/>
        <w:t xml:space="preserve"> </w:t>
      </w:r>
      <w:r>
        <w:rPr/>
        <w:t>(released in August 2016)</w:t>
      </w:r>
      <w:r>
        <w:rPr/>
        <w:t xml:space="preserve"> to the </w:t>
      </w:r>
      <w:r>
        <w:rPr/>
        <w:t>HUD HMIS Data Standard</w:t>
      </w:r>
      <w:r>
        <w:rPr/>
        <w:t xml:space="preserve"> </w:t>
      </w:r>
      <w:r>
        <w:rPr/>
        <w:t xml:space="preserve">2017 </w:t>
      </w:r>
      <w:r>
        <w:rPr/>
        <w:t xml:space="preserve">version </w:t>
      </w:r>
      <w:r>
        <w:rPr/>
        <w:t>1.2</w:t>
      </w:r>
      <w:r>
        <w:rPr/>
        <w:t xml:space="preserve"> </w:t>
      </w:r>
      <w:r>
        <w:rPr/>
        <w:t xml:space="preserve">(released July 2017) </w:t>
      </w:r>
      <w:r>
        <w:rPr/>
        <w:t xml:space="preserve">elements.  </w:t>
      </w:r>
    </w:p>
    <w:p>
      <w:pPr>
        <w:pStyle w:val="Normal"/>
        <w:pageBreakBefore w:val="false"/>
        <w:numPr>
          <w:ilvl w:val="0"/>
          <w:numId w:val="5"/>
        </w:numPr>
        <w:bidi w:val="0"/>
        <w:spacing w:lineRule="auto" w:line="276" w:before="0" w:after="0"/>
        <w:rPr/>
      </w:pPr>
      <w:r>
        <w:rPr>
          <w:rFonts w:eastAsia="Arial" w:cs="Arial"/>
          <w:b w:val="false"/>
          <w:bCs w:val="false"/>
          <w:i w:val="false"/>
          <w:iCs w:val="false"/>
          <w:strike w:val="false"/>
          <w:dstrike w:val="false"/>
          <w:color w:val="000000"/>
          <w:sz w:val="22"/>
          <w:szCs w:val="22"/>
          <w:u w:val="none"/>
        </w:rPr>
        <w:t>Lin</w:t>
      </w:r>
      <w:r>
        <w:rPr/>
        <w:t xml:space="preserve">e-by-line comparison of version </w:t>
      </w:r>
      <w:r>
        <w:rPr/>
        <w:t>5</w:t>
      </w:r>
      <w:r>
        <w:rPr/>
        <w:t>.</w:t>
      </w:r>
      <w:r>
        <w:rPr/>
        <w:t>1-latest</w:t>
      </w:r>
      <w:r>
        <w:rPr/>
        <w:t xml:space="preserve"> to version </w:t>
      </w:r>
      <w:r>
        <w:rPr/>
        <w:t>6-latest</w:t>
      </w:r>
      <w:r>
        <w:rPr/>
        <w:t xml:space="preserve">: </w:t>
      </w:r>
      <w:hyperlink r:id="rId24">
        <w:r>
          <w:rPr>
            <w:rStyle w:val="InternetLink"/>
            <w:rFonts w:eastAsia="Arial" w:cs="Arial"/>
            <w:b w:val="false"/>
            <w:bCs w:val="false"/>
            <w:i w:val="false"/>
            <w:iCs w:val="false"/>
            <w:strike w:val="false"/>
            <w:dstrike w:val="false"/>
            <w:color w:val="000080"/>
            <w:sz w:val="22"/>
            <w:szCs w:val="22"/>
            <w:u w:val="single"/>
            <w:lang w:val="zxx" w:eastAsia="zxx" w:bidi="zxx"/>
          </w:rPr>
          <w:t>https://github.com/hmis-interop/xml/compare/v5.1-latest...v6-latest</w:t>
        </w:r>
      </w:hyperlink>
      <w:r>
        <w:rPr>
          <w:color w:val="800000"/>
        </w:rPr>
        <w:t xml:space="preserve"> </w:t>
      </w:r>
      <w:r>
        <w:rPr>
          <w:color w:val="auto"/>
        </w:rPr>
        <w:t>(this will stay updated with later b</w:t>
      </w:r>
      <w:r>
        <w:rPr>
          <w:color w:val="auto"/>
        </w:rPr>
        <w:t>u</w:t>
      </w:r>
      <w:r>
        <w:rPr>
          <w:color w:val="auto"/>
        </w:rPr>
        <w:t>g-fixes)</w:t>
      </w:r>
      <w:r>
        <w:rPr>
          <w:color w:val="auto"/>
        </w:rPr>
        <w:t xml:space="preserve">.  </w:t>
      </w:r>
      <w:r>
        <w:rPr>
          <w:rFonts w:eastAsia="Trebuchet MS" w:cs="Trebuchet MS"/>
          <w:i w:val="false"/>
          <w:iCs w:val="false"/>
          <w:strike w:val="false"/>
          <w:dstrike w:val="false"/>
          <w:color w:val="000000"/>
          <w:sz w:val="22"/>
          <w:szCs w:val="22"/>
          <w:u w:val="none"/>
        </w:rPr>
        <w:t xml:space="preserve">For a less concise list of changes, </w:t>
      </w:r>
      <w:r>
        <w:rPr>
          <w:rFonts w:eastAsia="Trebuchet MS" w:cs="Trebuchet MS"/>
          <w:i w:val="false"/>
          <w:iCs w:val="false"/>
          <w:strike w:val="false"/>
          <w:dstrike w:val="false"/>
          <w:color w:val="000000"/>
          <w:sz w:val="22"/>
          <w:szCs w:val="22"/>
          <w:u w:val="none"/>
        </w:rPr>
        <w:t xml:space="preserve">see the </w:t>
      </w:r>
      <w:hyperlink w:anchor="_toc190">
        <w:r>
          <w:rPr>
            <w:rStyle w:val="InternetLink"/>
          </w:rPr>
          <w:t>Overview of Changes</w:t>
        </w:r>
      </w:hyperlink>
      <w:r>
        <w:rPr>
          <w:rFonts w:eastAsia="Trebuchet MS" w:cs="Trebuchet MS"/>
          <w:i w:val="false"/>
          <w:iCs w:val="false"/>
          <w:strike w:val="false"/>
          <w:dstrike w:val="false"/>
          <w:color w:val="000000"/>
          <w:sz w:val="22"/>
          <w:szCs w:val="22"/>
          <w:u w:val="none"/>
        </w:rPr>
        <w:t xml:space="preserve"> below.</w:t>
      </w:r>
      <w:r>
        <w:rPr>
          <w:rFonts w:eastAsia="Trebuchet MS" w:cs="Trebuchet MS"/>
          <w:i w:val="false"/>
          <w:iCs w:val="false"/>
          <w:strike w:val="false"/>
          <w:dstrike w:val="false"/>
          <w:color w:val="000000"/>
          <w:sz w:val="22"/>
          <w:szCs w:val="22"/>
          <w:u w:val="none"/>
        </w:rPr>
        <w:t xml:space="preserve"> </w:t>
      </w:r>
    </w:p>
    <w:p>
      <w:pPr>
        <w:pStyle w:val="Normal"/>
        <w:numPr>
          <w:ilvl w:val="0"/>
          <w:numId w:val="5"/>
        </w:numPr>
        <w:rPr/>
      </w:pPr>
      <w:r>
        <w:rPr/>
        <w:t xml:space="preserve">Conditional validation of newly added dependent fields.  </w:t>
      </w:r>
      <w:r>
        <w:rPr/>
        <w:t xml:space="preserve">See the section below on </w:t>
      </w:r>
      <w:hyperlink w:anchor="_toc167">
        <w:r>
          <w:rPr>
            <w:rStyle w:val="InternetLink"/>
          </w:rPr>
          <w:t>Conditional Validation</w:t>
        </w:r>
      </w:hyperlink>
      <w:r>
        <w:rPr/>
        <w:t>.</w:t>
      </w:r>
    </w:p>
    <w:p>
      <w:pPr>
        <w:pStyle w:val="Heading1"/>
        <w:pageBreakBefore w:val="false"/>
        <w:bidi w:val="0"/>
        <w:spacing w:lineRule="auto" w:line="276"/>
        <w:outlineLvl w:val="8"/>
        <w:rPr/>
      </w:pPr>
      <w:bookmarkStart w:id="54" w:name="__RefHeading___Toc1633_1270165091"/>
      <w:bookmarkStart w:id="55" w:name="h.247nwwva2itc"/>
      <w:bookmarkEnd w:id="54"/>
      <w:bookmarkEnd w:id="55"/>
      <w:r>
        <w:rPr/>
        <w:t xml:space="preserve">Technology </w:t>
      </w:r>
      <w:r>
        <w:rPr/>
        <w:t>Overview</w:t>
      </w:r>
    </w:p>
    <w:p>
      <w:pPr>
        <w:pStyle w:val="Heading2"/>
        <w:pageBreakBefore w:val="false"/>
        <w:numPr>
          <w:ilvl w:val="8"/>
          <w:numId w:val="1"/>
        </w:numPr>
        <w:bidi w:val="0"/>
        <w:spacing w:lineRule="auto" w:line="276"/>
        <w:outlineLvl w:val="8"/>
        <w:rPr/>
      </w:pPr>
      <w:bookmarkStart w:id="56" w:name="__RefHeading___Toc1635_1270165091"/>
      <w:bookmarkStart w:id="57" w:name="h.a8m08qpux9i4"/>
      <w:bookmarkEnd w:id="56"/>
      <w:bookmarkEnd w:id="57"/>
      <w:r>
        <w:rPr/>
        <w:t>XML Schema 1.1</w:t>
      </w:r>
    </w:p>
    <w:p>
      <w:pPr>
        <w:pStyle w:val="Normal"/>
        <w:pageBreakBefore w:val="false"/>
        <w:bidi w:val="0"/>
        <w:spacing w:lineRule="auto" w:line="276"/>
        <w:rPr/>
      </w:pPr>
      <w:hyperlink r:id="rId25">
        <w:r>
          <w:rPr>
            <w:rStyle w:val="InternetLink"/>
          </w:rPr>
          <w:t>XML</w:t>
        </w:r>
      </w:hyperlink>
      <w:hyperlink r:id="rId26">
        <w:r>
          <w:rPr>
            <w:rStyle w:val="InternetLink"/>
          </w:rPr>
          <w:t xml:space="preserve"> </w:t>
        </w:r>
      </w:hyperlink>
      <w:hyperlink r:id="rId27">
        <w:r>
          <w:rPr>
            <w:rStyle w:val="InternetLink"/>
          </w:rPr>
          <w:t>Schema</w:t>
        </w:r>
      </w:hyperlink>
      <w:hyperlink r:id="rId28">
        <w:r>
          <w:rPr>
            <w:rStyle w:val="InternetLink"/>
          </w:rPr>
          <w:t xml:space="preserve"> </w:t>
        </w:r>
      </w:hyperlink>
      <w:hyperlink r:id="rId29">
        <w:r>
          <w:rPr>
            <w:rStyle w:val="InternetLink"/>
          </w:rPr>
          <w:t>version</w:t>
        </w:r>
      </w:hyperlink>
      <w:hyperlink r:id="rId30">
        <w:r>
          <w:rPr>
            <w:rStyle w:val="InternetLink"/>
          </w:rPr>
          <w:t xml:space="preserve"> 1.1</w:t>
        </w:r>
      </w:hyperlink>
      <w:r>
        <w:rPr/>
        <w:t xml:space="preserve"> is </w:t>
      </w:r>
      <w:r>
        <w:rPr/>
        <w:t xml:space="preserve">the format and standard </w:t>
      </w:r>
      <w:r>
        <w:rPr/>
        <w:t xml:space="preserve">used by the HMIS XML Schema </w:t>
      </w:r>
      <w:r>
        <w:rPr/>
        <w:t>version 6</w:t>
      </w:r>
      <w:r>
        <w:rPr/>
        <w:t xml:space="preserve">.   </w:t>
      </w:r>
      <w:r>
        <w:rPr/>
        <w:t xml:space="preserve">It was first introduced with HMIS XML Schema 4.0.  </w:t>
      </w:r>
      <w:r>
        <w:rPr/>
        <w:t xml:space="preserve">XML Schema 1.1 is a superset of the XML Schema 1.0, used in version </w:t>
      </w:r>
      <w:r>
        <w:rPr/>
        <w:t>3.1 and below</w:t>
      </w:r>
      <w:r>
        <w:rPr/>
        <w:t xml:space="preserve"> of the HMIS XML format, and is forward compatible from XML Schema 1.0.  XML Schema 1.1 only adds additional features to those of 1.0, three of which are used by HMIS XML </w:t>
      </w:r>
      <w:r>
        <w:rPr/>
        <w:t>Schema v6.</w:t>
      </w:r>
      <w:r>
        <w:rPr/>
        <w:t xml:space="preserve"> These are extensibility features, conditional validation, and better key reference enforcement features.  All major XML parsers have been updated to support version Schema 1.1, which was released in 2007, resulting in XML Schema 1.1 now being a mature technology.  </w:t>
      </w:r>
      <w:r>
        <w:rPr/>
        <w:t xml:space="preserve">A practical example of command line validation using the Xerces XML Parser is in the </w:t>
      </w:r>
      <w:hyperlink r:id="rId31">
        <w:r>
          <w:rPr>
            <w:rStyle w:val="InternetLink"/>
          </w:rPr>
          <w:t>wiki</w:t>
        </w:r>
      </w:hyperlink>
      <w:r>
        <w:rPr/>
        <w:t>.</w:t>
      </w:r>
    </w:p>
    <w:p>
      <w:pPr>
        <w:pStyle w:val="Heading3"/>
        <w:pageBreakBefore w:val="false"/>
        <w:bidi w:val="0"/>
        <w:spacing w:lineRule="auto" w:line="276"/>
        <w:rPr/>
      </w:pPr>
      <w:bookmarkStart w:id="58" w:name="__RefHeading___Toc1637_1270165091"/>
      <w:bookmarkStart w:id="59" w:name="h.mcls5mj01z1y"/>
      <w:bookmarkEnd w:id="58"/>
      <w:bookmarkEnd w:id="59"/>
      <w:r>
        <w:rPr/>
        <w:t>Extensibility</w:t>
      </w:r>
    </w:p>
    <w:p>
      <w:pPr>
        <w:pStyle w:val="Normal"/>
        <w:pageBreakBefore w:val="false"/>
        <w:bidi w:val="0"/>
        <w:spacing w:lineRule="auto" w:line="276"/>
        <w:rPr/>
      </w:pPr>
      <w:r>
        <w:rPr/>
        <w:t xml:space="preserve">Flexible vendor extensions are much more easily accomplished with XML Schema 1.1, as opposed to the previous XML Schema 1.0.  To extend the HMIS XML Schema </w:t>
      </w:r>
      <w:r>
        <w:rPr/>
        <w:t>v6</w:t>
      </w:r>
      <w:r>
        <w:rPr/>
        <w:t xml:space="preserve"> using this new feature, please read the </w:t>
      </w:r>
      <w:r>
        <w:fldChar w:fldCharType="begin"/>
      </w:r>
      <w:r>
        <w:instrText> HYPERLINK "http://www.w3.org/TR/xmlschema-guide2versioning/" \l "openContent"</w:instrText>
      </w:r>
      <w:r>
        <w:fldChar w:fldCharType="separate"/>
      </w:r>
      <w:r>
        <w:rPr>
          <w:rStyle w:val="InternetLink"/>
          <w:color w:val="1155CC"/>
          <w:u w:val="single"/>
        </w:rPr>
        <w:t>documentation</w:t>
      </w:r>
      <w:r>
        <w:fldChar w:fldCharType="end"/>
      </w:r>
      <w:r>
        <w:rPr/>
        <w:t xml:space="preserve"> on </w:t>
      </w:r>
      <w:r>
        <w:rPr>
          <w:i/>
          <w:iCs/>
        </w:rPr>
        <w:t>defaultOpenContent mode="interleave"</w:t>
      </w:r>
      <w:r>
        <w:rPr>
          <w:rFonts w:eastAsia="Arial" w:cs="Arial"/>
          <w:b w:val="false"/>
          <w:bCs w:val="false"/>
          <w:i w:val="false"/>
          <w:iCs w:val="false"/>
          <w:strike w:val="false"/>
          <w:dstrike w:val="false"/>
          <w:color w:val="000000"/>
          <w:sz w:val="22"/>
          <w:szCs w:val="22"/>
          <w:u w:val="none"/>
        </w:rPr>
        <w:t>,</w:t>
      </w:r>
      <w:r>
        <w:rPr>
          <w:rFonts w:eastAsia="Arial" w:cs="Arial"/>
          <w:b w:val="false"/>
          <w:bCs w:val="false"/>
          <w:i/>
          <w:iCs/>
          <w:strike w:val="false"/>
          <w:dstrike w:val="false"/>
          <w:color w:val="000000"/>
          <w:sz w:val="22"/>
          <w:szCs w:val="22"/>
          <w:u w:val="none"/>
        </w:rPr>
        <w:t xml:space="preserve"> </w:t>
      </w:r>
      <w:r>
        <w:rPr>
          <w:rFonts w:eastAsia="Arial" w:cs="Arial"/>
          <w:b w:val="false"/>
          <w:bCs w:val="false"/>
          <w:i/>
          <w:iCs/>
          <w:strike w:val="false"/>
          <w:dstrike w:val="false"/>
          <w:color w:val="000000"/>
          <w:sz w:val="22"/>
          <w:szCs w:val="22"/>
          <w:u w:val="none"/>
        </w:rPr>
        <w:t>x</w:t>
      </w:r>
      <w:r>
        <w:rPr>
          <w:rFonts w:eastAsia="Arial" w:cs="Arial"/>
          <w:b w:val="false"/>
          <w:bCs w:val="false"/>
          <w:i/>
          <w:iCs/>
          <w:strike w:val="false"/>
          <w:dstrike w:val="false"/>
          <w:color w:val="000000"/>
          <w:sz w:val="22"/>
          <w:szCs w:val="22"/>
          <w:highlight w:val="white"/>
          <w:u w:val="none"/>
        </w:rPr>
        <w:t>s:redefine</w:t>
      </w:r>
      <w:r>
        <w:rPr>
          <w:rFonts w:eastAsia="Arial" w:cs="Arial"/>
          <w:b w:val="false"/>
          <w:bCs w:val="false"/>
          <w:i w:val="false"/>
          <w:iCs w:val="false"/>
          <w:strike w:val="false"/>
          <w:dstrike w:val="false"/>
          <w:color w:val="000000"/>
          <w:sz w:val="22"/>
          <w:szCs w:val="22"/>
          <w:highlight w:val="white"/>
          <w:u w:val="none"/>
        </w:rPr>
        <w:t xml:space="preserve">, </w:t>
      </w:r>
      <w:r>
        <w:rPr>
          <w:rFonts w:eastAsia="Arial" w:cs="Arial"/>
          <w:b w:val="false"/>
          <w:bCs w:val="false"/>
          <w:i w:val="false"/>
          <w:iCs w:val="false"/>
          <w:strike w:val="false"/>
          <w:dstrike w:val="false"/>
          <w:color w:val="000000"/>
          <w:sz w:val="22"/>
          <w:szCs w:val="22"/>
          <w:highlight w:val="white"/>
          <w:u w:val="none"/>
        </w:rPr>
        <w:t xml:space="preserve">and </w:t>
      </w:r>
      <w:r>
        <w:rPr>
          <w:rFonts w:eastAsia="Arial" w:cs="Arial"/>
          <w:b w:val="false"/>
          <w:bCs w:val="false"/>
          <w:i/>
          <w:iCs/>
          <w:strike w:val="false"/>
          <w:dstrike w:val="false"/>
          <w:color w:val="000000"/>
          <w:sz w:val="22"/>
          <w:szCs w:val="22"/>
          <w:highlight w:val="white"/>
          <w:u w:val="none"/>
        </w:rPr>
        <w:t>xs:override</w:t>
      </w:r>
      <w:r>
        <w:rPr/>
        <w:t xml:space="preserve"> </w:t>
      </w:r>
      <w:r>
        <w:rPr/>
        <w:t xml:space="preserve">and </w:t>
      </w:r>
      <w:r>
        <w:rPr/>
        <w:t xml:space="preserve">at the The World Wide Web Consortium (W3C) website.  This new feature permits is implemented in HMIS XML, allowing the addition of new data elements anywhere in the HMIS XML Schema, and the original parts still can be found and validated.  The newly added extensions which a software provider might add should be validated by a second XML Schema.  The second XML Schema can be defined elsewhere, and both the HMIS Schema and the new extension schema can function in concert to validate the extended XML documents.  The extended schema will still validate against the official HUD HMIS XML </w:t>
      </w:r>
      <w:r>
        <w:rPr/>
        <w:t>Schema v6</w:t>
      </w:r>
      <w:r>
        <w:rPr/>
        <w:t>, but it will not invalidate the custom elements added.</w:t>
      </w:r>
    </w:p>
    <w:p>
      <w:pPr>
        <w:pStyle w:val="Normal"/>
        <w:pageBreakBefore w:val="false"/>
        <w:bidi w:val="0"/>
        <w:spacing w:lineRule="auto" w:line="276"/>
        <w:rPr/>
      </w:pPr>
      <w:r>
        <w:rPr/>
      </w:r>
    </w:p>
    <w:p>
      <w:pPr>
        <w:pStyle w:val="Normal"/>
        <w:pageBreakBefore w:val="false"/>
        <w:bidi w:val="0"/>
        <w:spacing w:lineRule="auto" w:line="276"/>
        <w:rPr/>
      </w:pPr>
      <w:r>
        <w:rPr/>
        <w:t xml:space="preserve">Currently, HUD HMIS is not publishing any official extensions, but the parties engaged in data integration may negotiate the use of an extension schema to be </w:t>
      </w:r>
      <w:r>
        <w:rPr/>
        <w:t>overlaid</w:t>
      </w:r>
      <w:r>
        <w:rPr/>
        <w:t xml:space="preserve"> onto the HUD HMIS XML Schema for the addition of new data types, attributes, and elements.</w:t>
      </w:r>
    </w:p>
    <w:p>
      <w:pPr>
        <w:pStyle w:val="Heading3"/>
        <w:rPr/>
      </w:pPr>
      <w:bookmarkStart w:id="60" w:name="__RefHeading___Toc3269_1270165091"/>
      <w:bookmarkEnd w:id="60"/>
      <w:r>
        <w:rPr/>
        <w:t>Hashing</w:t>
      </w:r>
    </w:p>
    <w:p>
      <w:pPr>
        <w:pStyle w:val="Normal"/>
        <w:rPr/>
      </w:pPr>
      <w:r>
        <w:rPr/>
        <w:t xml:space="preserve">Hashing is possible for personal identifiers.  </w:t>
      </w:r>
      <w:r>
        <w:rPr/>
        <w:t>There are three possible values for the “</w:t>
      </w:r>
      <w:r>
        <w:rPr/>
        <w:t>hashStatus” attribute:</w:t>
      </w:r>
    </w:p>
    <w:p>
      <w:pPr>
        <w:pStyle w:val="Normal"/>
        <w:rPr/>
      </w:pPr>
      <w:r>
        <w:rPr/>
      </w:r>
    </w:p>
    <w:p>
      <w:pPr>
        <w:pStyle w:val="Normal"/>
        <w:numPr>
          <w:ilvl w:val="0"/>
          <w:numId w:val="6"/>
        </w:numPr>
        <w:rPr/>
      </w:pPr>
      <w:r>
        <w:rPr/>
        <w:t>“</w:t>
      </w:r>
      <w:r>
        <w:rPr>
          <w:color w:val="000000"/>
        </w:rPr>
        <w:t xml:space="preserve">Unhashed” - Data are expected conform to data type and field length parameters defined in the schema. </w:t>
      </w:r>
    </w:p>
    <w:p>
      <w:pPr>
        <w:pStyle w:val="Normal"/>
        <w:numPr>
          <w:ilvl w:val="0"/>
          <w:numId w:val="6"/>
        </w:numPr>
        <w:rPr/>
      </w:pPr>
      <w:r>
        <w:rPr>
          <w:rFonts w:eastAsia="Arial" w:cs="Arial"/>
          <w:b w:val="false"/>
          <w:bCs w:val="false"/>
          <w:i w:val="false"/>
          <w:iCs w:val="false"/>
          <w:strike w:val="false"/>
          <w:dstrike w:val="false"/>
          <w:color w:val="000000"/>
          <w:sz w:val="22"/>
          <w:szCs w:val="22"/>
          <w:u w:val="none"/>
        </w:rPr>
        <w:t>“</w:t>
      </w:r>
      <w:r>
        <w:rPr>
          <w:rFonts w:eastAsia="Arial" w:cs="Arial"/>
          <w:b w:val="false"/>
          <w:bCs w:val="false"/>
          <w:i w:val="false"/>
          <w:iCs w:val="false"/>
          <w:strike w:val="false"/>
          <w:dstrike w:val="false"/>
          <w:color w:val="000000"/>
          <w:sz w:val="22"/>
          <w:szCs w:val="22"/>
          <w:u w:val="none"/>
        </w:rPr>
        <w:t>SHA-1 RHY”</w:t>
      </w:r>
      <w:r>
        <w:rPr>
          <w:rFonts w:eastAsia="Arial" w:cs="Arial"/>
          <w:b w:val="false"/>
          <w:bCs w:val="false"/>
          <w:i w:val="false"/>
          <w:iCs w:val="false"/>
          <w:strike w:val="false"/>
          <w:dstrike w:val="false"/>
          <w:sz w:val="22"/>
          <w:szCs w:val="22"/>
          <w:u w:val="none"/>
        </w:rPr>
        <w:t xml:space="preserve"> - The SHA-1 algorithm produces a 40-character string of letters and numbers. More specific</w:t>
      </w:r>
      <w:r>
        <w:rPr/>
        <w:t xml:space="preserve">ally, </w:t>
      </w:r>
      <w:r>
        <w:rPr/>
        <w:t>for the following identifiers, a specific hashing method is required:</w:t>
      </w:r>
    </w:p>
    <w:p>
      <w:pPr>
        <w:pStyle w:val="Normal"/>
        <w:numPr>
          <w:ilvl w:val="1"/>
          <w:numId w:val="6"/>
        </w:numPr>
        <w:rPr/>
      </w:pPr>
      <w:r>
        <w:rPr/>
        <w:t xml:space="preserve">FirstName – SHA-1 hash of the SOUNDEX of the value for first name; </w:t>
      </w:r>
    </w:p>
    <w:p>
      <w:pPr>
        <w:pStyle w:val="Normal"/>
        <w:numPr>
          <w:ilvl w:val="1"/>
          <w:numId w:val="6"/>
        </w:numPr>
        <w:rPr/>
      </w:pPr>
      <w:r>
        <w:rPr/>
        <w:t xml:space="preserve">MiddleName (S40) – SHA-1 hash of the SOUNDEX of the value for middle name; </w:t>
      </w:r>
    </w:p>
    <w:p>
      <w:pPr>
        <w:pStyle w:val="Normal"/>
        <w:numPr>
          <w:ilvl w:val="1"/>
          <w:numId w:val="6"/>
        </w:numPr>
        <w:rPr/>
      </w:pPr>
      <w:r>
        <w:rPr/>
        <w:t xml:space="preserve">LastName (S40) – SHA-1 hash of the SOUNDEX of the value for last name; and </w:t>
      </w:r>
    </w:p>
    <w:p>
      <w:pPr>
        <w:pStyle w:val="Normal"/>
        <w:numPr>
          <w:ilvl w:val="1"/>
          <w:numId w:val="6"/>
        </w:numPr>
        <w:rPr/>
      </w:pPr>
      <w:r>
        <w:rPr/>
        <w:t>SSN (S44) – concatenation of the unhashed last 4 digits of the SSN followed by SHA-1 hash of the full SSN.</w:t>
      </w:r>
    </w:p>
    <w:p>
      <w:pPr>
        <w:pStyle w:val="Normal"/>
        <w:numPr>
          <w:ilvl w:val="0"/>
          <w:numId w:val="6"/>
        </w:numPr>
        <w:rPr/>
      </w:pPr>
      <w:r>
        <w:rPr/>
        <w:t>“</w:t>
      </w:r>
      <w:r>
        <w:rPr/>
        <w:t>Other” - Identifies exports in which data are hashed based on parameters mutually agreed upon by the sender and recipient of the XML data.</w:t>
      </w:r>
    </w:p>
    <w:p>
      <w:pPr>
        <w:pStyle w:val="Heading3"/>
        <w:pageBreakBefore w:val="false"/>
        <w:bidi w:val="0"/>
        <w:spacing w:lineRule="auto" w:line="276"/>
        <w:rPr/>
      </w:pPr>
      <w:bookmarkStart w:id="61" w:name="__RefHeading___Toc1639_1270165091"/>
      <w:bookmarkStart w:id="62" w:name="h.3004z1913gx6"/>
      <w:bookmarkEnd w:id="61"/>
      <w:bookmarkEnd w:id="62"/>
      <w:r>
        <w:rPr/>
        <w:t>Keys</w:t>
      </w:r>
    </w:p>
    <w:p>
      <w:pPr>
        <w:pStyle w:val="Normal"/>
        <w:pageBreakBefore w:val="false"/>
        <w:bidi w:val="0"/>
        <w:spacing w:lineRule="auto" w:line="276"/>
        <w:rPr/>
      </w:pPr>
      <w:r>
        <w:rPr/>
        <w:t>The HMIS XML schema uses keys and references to those keys (aka “keyrefs”) to create the relationships defined in the Logical Model.   The keys are enforced, so that if an enrollment in the XML references a project ID which isn’t defined somewhere else in the XML, it will raise a validation error, which enforces complete, self-referential data sets.  Keys also enable the flattened structure of the schema.  An advantage of a flattened schema is that data elements are not repeated within deeply nested structures.  Keys also makes programming simpler, since there are not so many nested logic structures to handle.  The flattened structure is also more flexible, since not every related data element has to be mentioned within the same tree branch of the XML.</w:t>
      </w:r>
    </w:p>
    <w:p>
      <w:pPr>
        <w:pStyle w:val="Heading3"/>
        <w:rPr/>
      </w:pPr>
      <w:bookmarkStart w:id="63" w:name="_toc167"/>
      <w:bookmarkStart w:id="64" w:name="__RefHeading___Toc2261_1927124222"/>
      <w:bookmarkEnd w:id="63"/>
      <w:bookmarkEnd w:id="64"/>
      <w:r>
        <w:rPr/>
        <w:t>Conditional Validation</w:t>
      </w:r>
    </w:p>
    <w:p>
      <w:pPr>
        <w:pStyle w:val="Normal"/>
        <w:bidi w:val="0"/>
        <w:spacing w:lineRule="auto" w:line="276"/>
        <w:rPr/>
      </w:pPr>
      <w:r>
        <w:rPr/>
        <w:t xml:space="preserve">The ability to check for a specific precondition before validating is employed in HMIS XML Schema </w:t>
      </w:r>
      <w:r>
        <w:rPr/>
        <w:t>v6</w:t>
      </w:r>
      <w:r>
        <w:rPr/>
        <w:t xml:space="preserve">.  The main use is checking first to see if a previous question has been answered in a specific way before allowing a follow-up question to be asked.  </w:t>
      </w:r>
      <w:r>
        <w:rPr/>
        <w:t>As with the CSV specification, d</w:t>
      </w:r>
      <w:r>
        <w:rPr>
          <w:rFonts w:eastAsia="Arial" w:cs="Arial"/>
          <w:b w:val="false"/>
          <w:bCs w:val="false"/>
          <w:i w:val="false"/>
          <w:iCs w:val="false"/>
          <w:strike w:val="false"/>
          <w:dstrike w:val="false"/>
          <w:color w:val="auto"/>
          <w:sz w:val="22"/>
          <w:szCs w:val="22"/>
          <w:u w:val="none"/>
        </w:rPr>
        <w:t xml:space="preserve">ependent fields will be null unless the parent field contains a value defined by the HMIS Data Dictionary as triggering the dependent field.  </w:t>
      </w:r>
      <w:r>
        <w:rPr>
          <w:rFonts w:eastAsia="Arial" w:cs="Arial"/>
          <w:b w:val="false"/>
          <w:bCs w:val="false"/>
          <w:i w:val="false"/>
          <w:iCs w:val="false"/>
          <w:strike w:val="false"/>
          <w:dstrike w:val="false"/>
          <w:color w:val="auto"/>
          <w:sz w:val="22"/>
          <w:szCs w:val="22"/>
          <w:u w:val="none"/>
        </w:rPr>
        <w:t>Conditional validation</w:t>
      </w:r>
      <w:r>
        <w:rPr/>
        <w:t xml:space="preserve"> is only applied for </w:t>
      </w:r>
      <w:r>
        <w:rPr/>
        <w:t>most</w:t>
      </w:r>
      <w:r>
        <w:rPr/>
        <w:t xml:space="preserve"> newly added questions introduced in </w:t>
      </w:r>
      <w:r>
        <w:rPr/>
        <w:t xml:space="preserve">2017 </w:t>
      </w:r>
      <w:r>
        <w:rPr/>
        <w:t>v</w:t>
      </w:r>
      <w:r>
        <w:rPr/>
        <w:t xml:space="preserve">1.2 of the </w:t>
      </w:r>
      <w:r>
        <w:rPr/>
        <w:t xml:space="preserve">HUD HMIS Data Standard, </w:t>
      </w:r>
      <w:r>
        <w:rPr/>
        <w:t>so</w:t>
      </w:r>
      <w:r>
        <w:rPr/>
        <w:t xml:space="preserve"> the coverage of all possible conditional logic is not comprehensive.  The main purpose of this conditional validation is to catch typical problems, and to enforce some of the most clearly described question workflows in the Data Standard.  Conditional logic is implemented using XPath 2.0 assertions, similar to the existing key reference and cardinality enforcement assertions.  </w:t>
      </w:r>
      <w:r>
        <w:rPr/>
        <w:t xml:space="preserve">This conditional validation can slow the validation time for large XML files, so it can be turned of by simply commenting out the various lines in the v6 Schema beginning with “assert”.  A regular expression run to remove or comment out all lines in a schema that begin with </w:t>
      </w:r>
      <w:r>
        <w:rPr>
          <w:color w:val="003296"/>
          <w:highlight w:val="white"/>
        </w:rPr>
        <w:t>&lt;xs:assert</w:t>
      </w:r>
      <w:r>
        <w:rPr>
          <w:color w:val="003296"/>
          <w:highlight w:val="white"/>
        </w:rPr>
        <w:t>&gt;</w:t>
      </w:r>
      <w:r>
        <w:rPr>
          <w:rFonts w:eastAsia="Arial" w:cs="Arial"/>
          <w:b w:val="false"/>
          <w:bCs w:val="false"/>
          <w:i w:val="false"/>
          <w:iCs w:val="false"/>
          <w:strike w:val="false"/>
          <w:dstrike w:val="false"/>
          <w:color w:val="000000"/>
          <w:sz w:val="22"/>
          <w:szCs w:val="22"/>
          <w:highlight w:val="white"/>
          <w:u w:val="none"/>
        </w:rPr>
        <w:t xml:space="preserve"> would accomplis</w:t>
      </w:r>
      <w:r>
        <w:rPr>
          <w:rFonts w:eastAsia="Arial" w:cs="Arial"/>
          <w:b w:val="false"/>
          <w:bCs w:val="false"/>
          <w:i w:val="false"/>
          <w:iCs w:val="false"/>
          <w:strike w:val="false"/>
          <w:dstrike w:val="false"/>
          <w:color w:val="000000"/>
          <w:sz w:val="22"/>
          <w:szCs w:val="22"/>
          <w:highlight w:val="white"/>
          <w:u w:val="none"/>
        </w:rPr>
        <w:t xml:space="preserve">h this task, and allow for “primary validation” which excludes the more time consuming “secondary validation” with conditional assertions.  A good testing approach is to test small development XML instance files first with secondary conditional assertion validation, and then use the primary validation for fast production validation of large files. </w:t>
      </w:r>
    </w:p>
    <w:p>
      <w:pPr>
        <w:pStyle w:val="Normal"/>
        <w:bidi w:val="0"/>
        <w:spacing w:lineRule="auto" w:line="276"/>
        <w:rPr/>
      </w:pPr>
      <w:r>
        <w:rPr/>
      </w:r>
    </w:p>
    <w:p>
      <w:pPr>
        <w:pStyle w:val="Normal"/>
        <w:bidi w:val="0"/>
        <w:spacing w:lineRule="auto" w:line="276"/>
        <w:rPr/>
      </w:pPr>
      <w:r>
        <w:rPr/>
        <w:t xml:space="preserve">Here is an example </w:t>
      </w:r>
      <w:r>
        <w:rPr/>
        <w:t>of conditional validation</w:t>
      </w:r>
      <w:r>
        <w:rPr/>
        <w:t xml:space="preserve"> in the schema (at </w:t>
      </w:r>
      <w:r>
        <w:fldChar w:fldCharType="begin"/>
      </w:r>
      <w:r>
        <w:instrText> HYPERLINK "https://github.com/hmis-interop/xml/blob/2017-v1.2/src/HUD_HMIS.xsd" \l "L349"</w:instrText>
      </w:r>
      <w:r>
        <w:fldChar w:fldCharType="separate"/>
      </w:r>
      <w:r>
        <w:rPr>
          <w:rStyle w:val="InternetLink"/>
        </w:rPr>
        <w:t>line 349</w:t>
      </w:r>
      <w:r>
        <w:fldChar w:fldCharType="end"/>
      </w:r>
      <w:r>
        <w:rPr/>
        <w:t xml:space="preserve">), </w:t>
      </w:r>
      <w:r>
        <w:rPr/>
        <w:t>using an assertion</w:t>
      </w:r>
      <w:r>
        <w:rPr/>
        <w:t>:</w:t>
      </w:r>
    </w:p>
    <w:p>
      <w:pPr>
        <w:pStyle w:val="TableContents"/>
        <w:bidi w:val="0"/>
        <w:spacing w:lineRule="auto" w:line="276"/>
        <w:ind w:left="720" w:right="0" w:hanging="0"/>
        <w:rPr>
          <w:rFonts w:ascii="Consolas;Liberation Mono;Menlo;Courier;monospace" w:hAnsi="Consolas;Liberation Mono;Menlo;Courier;monospace"/>
          <w:b w:val="false"/>
          <w:i w:val="false"/>
          <w:caps w:val="false"/>
          <w:smallCaps w:val="false"/>
          <w:color w:val="333333"/>
          <w:spacing w:val="0"/>
          <w:sz w:val="18"/>
        </w:rPr>
      </w:pPr>
      <w:r>
        <w:rPr>
          <w:rFonts w:ascii="Consolas;Liberation Mono;Menlo;Courier;monospace" w:hAnsi="Consolas;Liberation Mono;Menlo;Courier;monospace"/>
          <w:b w:val="false"/>
          <w:i w:val="false"/>
          <w:caps w:val="false"/>
          <w:smallCaps w:val="false"/>
          <w:color w:val="333333"/>
          <w:spacing w:val="0"/>
          <w:sz w:val="18"/>
        </w:rPr>
        <w:t>&lt;!--Testing if DisabilityType is 8, before allowing use of TcellCountAvailable-→</w:t>
      </w:r>
    </w:p>
    <w:p>
      <w:pPr>
        <w:pStyle w:val="TableContents"/>
        <w:bidi w:val="0"/>
        <w:spacing w:lineRule="atLeast" w:line="300"/>
        <w:ind w:left="720" w:right="0" w:hanging="0"/>
        <w:rPr>
          <w:rFonts w:ascii="Consolas;Liberation Mono;Menlo;Courier;monospace" w:hAnsi="Consolas;Liberation Mono;Menlo;Courier;monospace"/>
          <w:b w:val="false"/>
          <w:i w:val="false"/>
          <w:caps w:val="false"/>
          <w:smallCaps w:val="false"/>
          <w:color w:val="333333"/>
          <w:spacing w:val="0"/>
          <w:sz w:val="18"/>
        </w:rPr>
      </w:pPr>
      <w:r>
        <w:rPr>
          <w:rFonts w:ascii="Consolas;Liberation Mono;Menlo;Courier;monospace" w:hAnsi="Consolas;Liberation Mono;Menlo;Courier;monospace"/>
          <w:b w:val="false"/>
          <w:i w:val="false"/>
          <w:caps w:val="false"/>
          <w:smallCaps w:val="false"/>
          <w:color w:val="333333"/>
          <w:spacing w:val="0"/>
          <w:sz w:val="18"/>
        </w:rPr>
        <w:t>&lt;</w:t>
      </w:r>
      <w:r>
        <w:rPr>
          <w:rFonts w:ascii="Consolas;Liberation Mono;Menlo;Courier;monospace" w:hAnsi="Consolas;Liberation Mono;Menlo;Courier;monospace"/>
          <w:b w:val="false"/>
          <w:i w:val="false"/>
          <w:caps w:val="false"/>
          <w:smallCaps w:val="false"/>
          <w:color w:val="63A35C"/>
          <w:spacing w:val="0"/>
          <w:sz w:val="18"/>
        </w:rPr>
        <w:t>xs:assert</w:t>
      </w:r>
      <w:r>
        <w:rPr>
          <w:rFonts w:ascii="Consolas;Liberation Mono;Menlo;Courier;monospace" w:hAnsi="Consolas;Liberation Mono;Menlo;Courier;monospace"/>
          <w:b w:val="false"/>
          <w:i w:val="false"/>
          <w:caps w:val="false"/>
          <w:smallCaps w:val="false"/>
          <w:color w:val="333333"/>
          <w:spacing w:val="0"/>
          <w:sz w:val="18"/>
        </w:rPr>
        <w:t xml:space="preserve"> </w:t>
      </w:r>
      <w:r>
        <w:rPr>
          <w:rFonts w:ascii="Consolas;Liberation Mono;Menlo;Courier;monospace" w:hAnsi="Consolas;Liberation Mono;Menlo;Courier;monospace"/>
          <w:b w:val="false"/>
          <w:i w:val="false"/>
          <w:caps w:val="false"/>
          <w:smallCaps w:val="false"/>
          <w:color w:val="795DA3"/>
          <w:spacing w:val="0"/>
          <w:sz w:val="18"/>
        </w:rPr>
        <w:t>test</w:t>
      </w:r>
      <w:r>
        <w:rPr>
          <w:rFonts w:ascii="Consolas;Liberation Mono;Menlo;Courier;monospace" w:hAnsi="Consolas;Liberation Mono;Menlo;Courier;monospace"/>
          <w:b w:val="false"/>
          <w:i w:val="false"/>
          <w:caps w:val="false"/>
          <w:smallCaps w:val="false"/>
          <w:color w:val="333333"/>
          <w:spacing w:val="0"/>
          <w:sz w:val="18"/>
        </w:rPr>
        <w:t>=</w:t>
      </w:r>
      <w:r>
        <w:rPr>
          <w:rFonts w:ascii="Consolas;Liberation Mono;Menlo;Courier;monospace" w:hAnsi="Consolas;Liberation Mono;Menlo;Courier;monospace"/>
          <w:b w:val="false"/>
          <w:i w:val="false"/>
          <w:caps w:val="false"/>
          <w:smallCaps w:val="false"/>
          <w:color w:val="183691"/>
          <w:spacing w:val="0"/>
          <w:sz w:val="18"/>
        </w:rPr>
        <w:t>"if (hmis:TCellCountAvailable) then boolean(hmis:DisabilityType/text()='8') else true()"</w:t>
      </w:r>
      <w:r>
        <w:rPr>
          <w:rFonts w:ascii="Consolas;Liberation Mono;Menlo;Courier;monospace" w:hAnsi="Consolas;Liberation Mono;Menlo;Courier;monospace"/>
          <w:b w:val="false"/>
          <w:i w:val="false"/>
          <w:caps w:val="false"/>
          <w:smallCaps w:val="false"/>
          <w:color w:val="333333"/>
          <w:spacing w:val="0"/>
          <w:sz w:val="18"/>
        </w:rPr>
        <w:t>/&gt;</w:t>
      </w:r>
    </w:p>
    <w:p>
      <w:pPr>
        <w:pStyle w:val="Heading1"/>
        <w:bidi w:val="0"/>
        <w:spacing w:lineRule="auto" w:line="276"/>
        <w:outlineLvl w:val="8"/>
        <w:rPr/>
      </w:pPr>
      <w:bookmarkStart w:id="65" w:name="__RefHeading___Toc1641_1270165091"/>
      <w:bookmarkStart w:id="66" w:name="h.p3dlhsw5kg0f"/>
      <w:bookmarkEnd w:id="65"/>
      <w:bookmarkEnd w:id="66"/>
      <w:r>
        <w:rPr/>
        <w:t>Examples</w:t>
      </w:r>
    </w:p>
    <w:p>
      <w:pPr>
        <w:pStyle w:val="Heading2"/>
        <w:pageBreakBefore w:val="false"/>
        <w:numPr>
          <w:ilvl w:val="8"/>
          <w:numId w:val="1"/>
        </w:numPr>
        <w:bidi w:val="0"/>
        <w:spacing w:lineRule="auto" w:line="276"/>
        <w:outlineLvl w:val="8"/>
        <w:rPr/>
      </w:pPr>
      <w:bookmarkStart w:id="67" w:name="__RefHeading___Toc1643_1270165091"/>
      <w:bookmarkStart w:id="68" w:name="h.xzxa77u6c0wu"/>
      <w:bookmarkEnd w:id="67"/>
      <w:bookmarkEnd w:id="68"/>
      <w:r>
        <w:rPr/>
        <w:t>Example Instance</w:t>
      </w:r>
      <w:r>
        <w:rPr/>
        <w:t>s</w:t>
      </w:r>
    </w:p>
    <w:p>
      <w:pPr>
        <w:pStyle w:val="Normal"/>
        <w:pageBreakBefore w:val="false"/>
        <w:bidi w:val="0"/>
        <w:spacing w:lineRule="auto" w:line="276"/>
        <w:rPr/>
      </w:pPr>
      <w:r>
        <w:rPr/>
        <w:t xml:space="preserve">A fairly exhaustive example HMIS XML instance is available </w:t>
      </w:r>
      <w:hyperlink r:id="rId32">
        <w:r>
          <w:rPr>
            <w:rStyle w:val="InternetLink"/>
          </w:rPr>
          <w:t>in the repository for download</w:t>
        </w:r>
      </w:hyperlink>
      <w:r>
        <w:rPr/>
        <w:t xml:space="preserve">.  </w:t>
      </w:r>
      <w:r>
        <w:rPr/>
        <w:t xml:space="preserve">A minimal instance is also </w:t>
      </w:r>
      <w:hyperlink r:id="rId33">
        <w:r>
          <w:rPr>
            <w:rStyle w:val="InternetLink"/>
          </w:rPr>
          <w:t>in the repository for download</w:t>
        </w:r>
      </w:hyperlink>
      <w:r>
        <w:rPr/>
        <w:t>.</w:t>
      </w:r>
    </w:p>
    <w:p>
      <w:pPr>
        <w:pStyle w:val="Heading2"/>
        <w:pageBreakBefore w:val="false"/>
        <w:numPr>
          <w:ilvl w:val="8"/>
          <w:numId w:val="1"/>
        </w:numPr>
        <w:bidi w:val="0"/>
        <w:spacing w:lineRule="auto" w:line="276"/>
        <w:outlineLvl w:val="8"/>
        <w:rPr/>
      </w:pPr>
      <w:bookmarkStart w:id="69" w:name="__RefHeading___Toc1645_1270165091"/>
      <w:bookmarkStart w:id="70" w:name="h.b9r44ky77znn"/>
      <w:bookmarkEnd w:id="69"/>
      <w:bookmarkEnd w:id="70"/>
      <w:r>
        <w:rPr/>
        <w:t xml:space="preserve">Example Custom Extension </w:t>
      </w:r>
      <w:r>
        <w:rPr/>
        <w:t xml:space="preserve">and Instance </w:t>
      </w:r>
    </w:p>
    <w:p>
      <w:pPr>
        <w:pStyle w:val="Normal"/>
        <w:pageBreakBefore w:val="false"/>
        <w:bidi w:val="0"/>
        <w:spacing w:lineRule="auto" w:line="276"/>
        <w:rPr/>
      </w:pPr>
      <w:r>
        <w:rPr/>
        <w:t xml:space="preserve">An example HMIS XML extension is available </w:t>
      </w:r>
      <w:hyperlink r:id="rId34">
        <w:r>
          <w:rPr>
            <w:rStyle w:val="InternetLink"/>
          </w:rPr>
          <w:t>in the repository for download</w:t>
        </w:r>
      </w:hyperlink>
      <w:r>
        <w:rPr/>
        <w:t xml:space="preserve">.  </w:t>
      </w:r>
      <w:r>
        <w:rPr/>
        <w:t xml:space="preserve">An instance applying this extension is also </w:t>
      </w:r>
      <w:hyperlink r:id="rId35">
        <w:r>
          <w:rPr>
            <w:rStyle w:val="InternetLink"/>
          </w:rPr>
          <w:t>in the repository for download</w:t>
        </w:r>
      </w:hyperlink>
      <w:r>
        <w:rPr/>
        <w:t xml:space="preserve">. </w:t>
      </w:r>
      <w:r>
        <w:rPr/>
        <w:t xml:space="preserve"> </w:t>
      </w:r>
    </w:p>
    <w:p>
      <w:pPr>
        <w:pStyle w:val="Heading1"/>
        <w:pageBreakBefore w:val="false"/>
        <w:bidi w:val="0"/>
        <w:spacing w:lineRule="auto" w:line="276"/>
        <w:outlineLvl w:val="8"/>
        <w:rPr/>
      </w:pPr>
      <w:bookmarkStart w:id="71" w:name="__RefHeading___Toc1647_1270165091"/>
      <w:bookmarkStart w:id="72" w:name="h.g9zsus418do5"/>
      <w:bookmarkEnd w:id="71"/>
      <w:bookmarkEnd w:id="72"/>
      <w:r>
        <w:rPr/>
        <w:t>Change Process</w:t>
      </w:r>
    </w:p>
    <w:p>
      <w:pPr>
        <w:pStyle w:val="Normal"/>
        <w:pageBreakBefore w:val="false"/>
        <w:bidi w:val="0"/>
        <w:spacing w:lineRule="auto" w:line="276"/>
        <w:rPr/>
      </w:pPr>
      <w:r>
        <w:rPr/>
        <w:t>To request changes to the HUD HMIS XML Schema, there are multiple ways to register requests.</w:t>
      </w:r>
    </w:p>
    <w:p>
      <w:pPr>
        <w:pStyle w:val="Normal"/>
        <w:pageBreakBefore w:val="false"/>
        <w:numPr>
          <w:ilvl w:val="0"/>
          <w:numId w:val="4"/>
        </w:numPr>
        <w:tabs>
          <w:tab w:val="left" w:pos="0" w:leader="none"/>
        </w:tabs>
        <w:bidi w:val="0"/>
        <w:spacing w:lineRule="auto" w:line="276" w:before="0" w:after="0"/>
        <w:ind w:left="720" w:right="0" w:hanging="360"/>
        <w:rPr/>
      </w:pPr>
      <w:r>
        <w:rPr/>
        <w:t xml:space="preserve">A software issue tracker is available at: </w:t>
      </w:r>
      <w:hyperlink r:id="rId36">
        <w:r>
          <w:rPr>
            <w:rStyle w:val="InternetLink"/>
          </w:rPr>
          <w:t>https</w:t>
        </w:r>
      </w:hyperlink>
      <w:hyperlink r:id="rId37">
        <w:r>
          <w:rPr>
            <w:rStyle w:val="InternetLink"/>
          </w:rPr>
          <w:t>://</w:t>
        </w:r>
      </w:hyperlink>
      <w:hyperlink r:id="rId38">
        <w:r>
          <w:rPr>
            <w:rStyle w:val="InternetLink"/>
          </w:rPr>
          <w:t>github</w:t>
        </w:r>
      </w:hyperlink>
      <w:hyperlink r:id="rId39">
        <w:r>
          <w:rPr>
            <w:rStyle w:val="InternetLink"/>
          </w:rPr>
          <w:t>.</w:t>
        </w:r>
      </w:hyperlink>
      <w:hyperlink r:id="rId40">
        <w:r>
          <w:rPr>
            <w:rStyle w:val="InternetLink"/>
          </w:rPr>
          <w:t>com</w:t>
        </w:r>
      </w:hyperlink>
      <w:hyperlink r:id="rId41">
        <w:r>
          <w:rPr>
            <w:rStyle w:val="InternetLink"/>
          </w:rPr>
          <w:t>/</w:t>
        </w:r>
      </w:hyperlink>
      <w:hyperlink r:id="rId42">
        <w:r>
          <w:rPr>
            <w:rStyle w:val="InternetLink"/>
          </w:rPr>
          <w:t>hmis</w:t>
        </w:r>
      </w:hyperlink>
      <w:hyperlink r:id="rId43">
        <w:r>
          <w:rPr>
            <w:rStyle w:val="InternetLink"/>
          </w:rPr>
          <w:t>-</w:t>
        </w:r>
      </w:hyperlink>
      <w:hyperlink r:id="rId44">
        <w:r>
          <w:rPr>
            <w:rStyle w:val="InternetLink"/>
          </w:rPr>
          <w:t>interop</w:t>
        </w:r>
      </w:hyperlink>
      <w:hyperlink r:id="rId45">
        <w:r>
          <w:rPr>
            <w:rStyle w:val="InternetLink"/>
          </w:rPr>
          <w:t>/</w:t>
        </w:r>
      </w:hyperlink>
      <w:hyperlink r:id="rId46">
        <w:r>
          <w:rPr>
            <w:rStyle w:val="InternetLink"/>
          </w:rPr>
          <w:t>xml</w:t>
        </w:r>
      </w:hyperlink>
      <w:hyperlink r:id="rId47">
        <w:r>
          <w:rPr>
            <w:rStyle w:val="InternetLink"/>
          </w:rPr>
          <w:t>/</w:t>
        </w:r>
      </w:hyperlink>
      <w:hyperlink r:id="rId48">
        <w:r>
          <w:rPr>
            <w:rStyle w:val="InternetLink"/>
          </w:rPr>
          <w:t>issues</w:t>
        </w:r>
      </w:hyperlink>
    </w:p>
    <w:p>
      <w:pPr>
        <w:pStyle w:val="Normal"/>
        <w:pageBreakBefore w:val="false"/>
        <w:numPr>
          <w:ilvl w:val="0"/>
          <w:numId w:val="4"/>
        </w:numPr>
        <w:tabs>
          <w:tab w:val="left" w:pos="0" w:leader="none"/>
        </w:tabs>
        <w:bidi w:val="0"/>
        <w:spacing w:lineRule="auto" w:line="276" w:before="0" w:after="0"/>
        <w:ind w:left="720" w:right="0" w:hanging="360"/>
        <w:rPr/>
      </w:pPr>
      <w:r>
        <w:rPr/>
        <w:t xml:space="preserve">A HUD sponsored </w:t>
      </w:r>
      <w:hyperlink r:id="rId49">
        <w:r>
          <w:rPr>
            <w:rStyle w:val="InternetLink"/>
          </w:rPr>
          <w:t>HMIS</w:t>
        </w:r>
      </w:hyperlink>
      <w:hyperlink r:id="rId50">
        <w:r>
          <w:rPr>
            <w:rStyle w:val="InternetLink"/>
          </w:rPr>
          <w:t xml:space="preserve"> </w:t>
        </w:r>
      </w:hyperlink>
      <w:hyperlink r:id="rId51">
        <w:r>
          <w:rPr>
            <w:rStyle w:val="InternetLink"/>
          </w:rPr>
          <w:t>Software</w:t>
        </w:r>
      </w:hyperlink>
      <w:hyperlink r:id="rId52">
        <w:r>
          <w:rPr>
            <w:rStyle w:val="InternetLink"/>
          </w:rPr>
          <w:t>Software</w:t>
        </w:r>
      </w:hyperlink>
      <w:hyperlink r:id="rId53">
        <w:r>
          <w:rPr>
            <w:rStyle w:val="InternetLink"/>
          </w:rPr>
          <w:t>Provider</w:t>
        </w:r>
      </w:hyperlink>
      <w:hyperlink r:id="rId54">
        <w:r>
          <w:rPr>
            <w:rStyle w:val="InternetLink"/>
          </w:rPr>
          <w:t xml:space="preserve"> </w:t>
        </w:r>
      </w:hyperlink>
      <w:hyperlink r:id="rId55">
        <w:r>
          <w:rPr>
            <w:rStyle w:val="InternetLink"/>
          </w:rPr>
          <w:t>forum</w:t>
        </w:r>
      </w:hyperlink>
      <w:r>
        <w:rPr/>
        <w:t xml:space="preserve"> regularly hosts a revision process to maintain the HMIS XML Schema </w:t>
      </w:r>
      <w:r>
        <w:rPr/>
        <w:t>(contact HMIS AAQ to get a login)</w:t>
      </w:r>
    </w:p>
    <w:p>
      <w:pPr>
        <w:pStyle w:val="Normal"/>
        <w:pageBreakBefore w:val="false"/>
        <w:numPr>
          <w:ilvl w:val="0"/>
          <w:numId w:val="4"/>
        </w:numPr>
        <w:tabs>
          <w:tab w:val="left" w:pos="0" w:leader="none"/>
        </w:tabs>
        <w:bidi w:val="0"/>
        <w:spacing w:lineRule="auto" w:line="276" w:before="0" w:after="0"/>
        <w:ind w:left="720" w:right="0" w:hanging="360"/>
        <w:rPr/>
      </w:pPr>
      <w:r>
        <w:rPr/>
        <w:t>Contact</w:t>
      </w:r>
      <w:r>
        <w:rPr/>
        <w:t xml:space="preserve"> </w:t>
      </w:r>
      <w:hyperlink r:id="rId56">
        <w:r>
          <w:rPr>
            <w:rStyle w:val="InternetLink"/>
          </w:rPr>
          <w:t>HUD AAQ</w:t>
        </w:r>
      </w:hyperlink>
      <w:r>
        <w:rPr/>
        <w:t xml:space="preserve"> </w:t>
      </w:r>
      <w:r>
        <w:rPr/>
        <w:t>to discuss the request with a HUD Technical Assistance representative</w:t>
      </w:r>
    </w:p>
    <w:p>
      <w:pPr>
        <w:pStyle w:val="Heading2"/>
        <w:pageBreakBefore w:val="false"/>
        <w:numPr>
          <w:ilvl w:val="8"/>
          <w:numId w:val="1"/>
        </w:numPr>
        <w:bidi w:val="0"/>
        <w:spacing w:lineRule="auto" w:line="276"/>
        <w:outlineLvl w:val="8"/>
        <w:rPr/>
      </w:pPr>
      <w:bookmarkStart w:id="73" w:name="__RefHeading___Toc1649_1270165091"/>
      <w:bookmarkStart w:id="74" w:name="h.amm24uup7cm3"/>
      <w:bookmarkEnd w:id="73"/>
      <w:bookmarkEnd w:id="74"/>
      <w:r>
        <w:rPr/>
        <w:t>HMIS XML Schema Hosting</w:t>
      </w:r>
    </w:p>
    <w:p>
      <w:pPr>
        <w:pStyle w:val="Normal"/>
        <w:pageBreakBefore w:val="false"/>
        <w:bidi w:val="0"/>
        <w:spacing w:lineRule="auto" w:line="276"/>
        <w:rPr/>
      </w:pPr>
      <w:r>
        <w:rPr/>
        <w:t xml:space="preserve">HMIS XML schema development archives and issues list is unofficially (not an official HUD website) hosted at: </w:t>
      </w:r>
      <w:hyperlink r:id="rId57">
        <w:r>
          <w:rPr>
            <w:rStyle w:val="InternetLink"/>
          </w:rPr>
          <w:t>https</w:t>
        </w:r>
      </w:hyperlink>
      <w:hyperlink r:id="rId58">
        <w:r>
          <w:rPr>
            <w:rStyle w:val="InternetLink"/>
          </w:rPr>
          <w:t>://</w:t>
        </w:r>
      </w:hyperlink>
      <w:hyperlink r:id="rId59">
        <w:r>
          <w:rPr>
            <w:rStyle w:val="InternetLink"/>
          </w:rPr>
          <w:t>github</w:t>
        </w:r>
      </w:hyperlink>
      <w:hyperlink r:id="rId60">
        <w:r>
          <w:rPr>
            <w:rStyle w:val="InternetLink"/>
          </w:rPr>
          <w:t>.</w:t>
        </w:r>
      </w:hyperlink>
      <w:hyperlink r:id="rId61">
        <w:r>
          <w:rPr>
            <w:rStyle w:val="InternetLink"/>
          </w:rPr>
          <w:t>com</w:t>
        </w:r>
      </w:hyperlink>
      <w:hyperlink r:id="rId62">
        <w:r>
          <w:rPr>
            <w:rStyle w:val="InternetLink"/>
          </w:rPr>
          <w:t>/</w:t>
        </w:r>
      </w:hyperlink>
      <w:hyperlink r:id="rId63">
        <w:r>
          <w:rPr>
            <w:rStyle w:val="InternetLink"/>
          </w:rPr>
          <w:t>hmis</w:t>
        </w:r>
      </w:hyperlink>
      <w:hyperlink r:id="rId64">
        <w:r>
          <w:rPr>
            <w:rStyle w:val="InternetLink"/>
          </w:rPr>
          <w:t>-</w:t>
        </w:r>
      </w:hyperlink>
      <w:hyperlink r:id="rId65">
        <w:r>
          <w:rPr>
            <w:rStyle w:val="InternetLink"/>
          </w:rPr>
          <w:t>interop</w:t>
        </w:r>
      </w:hyperlink>
      <w:hyperlink r:id="rId66">
        <w:r>
          <w:rPr>
            <w:rStyle w:val="InternetLink"/>
          </w:rPr>
          <w:t>/</w:t>
        </w:r>
      </w:hyperlink>
      <w:hyperlink r:id="rId67">
        <w:r>
          <w:rPr>
            <w:rStyle w:val="InternetLink"/>
          </w:rPr>
          <w:t>xml</w:t>
        </w:r>
      </w:hyperlink>
      <w:r>
        <w:rPr/>
        <w:t>.  The tags on that site contain the various versions available, from which the differences between versions can be listed in detail.</w:t>
      </w:r>
    </w:p>
    <w:p>
      <w:pPr>
        <w:pStyle w:val="Normal"/>
        <w:pageBreakBefore w:val="false"/>
        <w:bidi w:val="0"/>
        <w:spacing w:lineRule="auto" w:line="276"/>
        <w:rPr/>
      </w:pPr>
      <w:r>
        <w:rPr/>
      </w:r>
    </w:p>
    <w:p>
      <w:pPr>
        <w:pStyle w:val="Normal"/>
        <w:pageBreakBefore w:val="false"/>
        <w:bidi w:val="0"/>
        <w:spacing w:lineRule="auto" w:line="276"/>
        <w:rPr/>
      </w:pPr>
      <w:r>
        <w:rPr/>
      </w:r>
    </w:p>
    <w:p>
      <w:pPr>
        <w:pStyle w:val="Normal"/>
        <w:rPr/>
      </w:pPr>
      <w:r>
        <w:rPr/>
        <w:drawing>
          <wp:anchor behindDoc="0" distT="0" distB="0" distL="0" distR="0" simplePos="0" locked="0" layoutInCell="1" allowOverlap="1" relativeHeight="4">
            <wp:simplePos x="0" y="0"/>
            <wp:positionH relativeFrom="column">
              <wp:posOffset>1458595</wp:posOffset>
            </wp:positionH>
            <wp:positionV relativeFrom="paragraph">
              <wp:posOffset>635</wp:posOffset>
            </wp:positionV>
            <wp:extent cx="2637790" cy="3046730"/>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68"/>
                    <a:stretch>
                      <a:fillRect/>
                    </a:stretch>
                  </pic:blipFill>
                  <pic:spPr bwMode="auto">
                    <a:xfrm>
                      <a:off x="0" y="0"/>
                      <a:ext cx="2637790" cy="3046730"/>
                    </a:xfrm>
                    <a:prstGeom prst="rect">
                      <a:avLst/>
                    </a:prstGeom>
                  </pic:spPr>
                </pic:pic>
              </a:graphicData>
            </a:graphic>
          </wp:anchor>
        </w:drawing>
      </w:r>
    </w:p>
    <w:p>
      <w:pPr>
        <w:pStyle w:val="Heading1"/>
        <w:bidi w:val="0"/>
        <w:spacing w:lineRule="auto" w:line="276"/>
        <w:outlineLvl w:val="8"/>
        <w:rPr/>
      </w:pPr>
      <w:bookmarkStart w:id="75" w:name="__RefHeading___Toc1651_1270165091"/>
      <w:bookmarkStart w:id="76" w:name="h.u0yzhdudzi5o"/>
      <w:bookmarkEnd w:id="75"/>
      <w:bookmarkEnd w:id="76"/>
      <w:r>
        <w:rPr/>
        <w:t>Further Information</w:t>
      </w:r>
    </w:p>
    <w:p>
      <w:pPr>
        <w:pStyle w:val="Normal"/>
        <w:pageBreakBefore w:val="false"/>
        <w:bidi w:val="0"/>
        <w:spacing w:lineRule="auto" w:line="276"/>
        <w:rPr/>
      </w:pPr>
      <w:r>
        <w:rPr/>
        <w:t xml:space="preserve">Contact the </w:t>
      </w:r>
      <w:hyperlink r:id="rId69">
        <w:r>
          <w:rPr>
            <w:rStyle w:val="InternetLink"/>
          </w:rPr>
          <w:t>OneCPD</w:t>
        </w:r>
      </w:hyperlink>
      <w:hyperlink r:id="rId70">
        <w:r>
          <w:rPr>
            <w:rStyle w:val="InternetLink"/>
          </w:rPr>
          <w:t xml:space="preserve"> </w:t>
        </w:r>
      </w:hyperlink>
      <w:hyperlink r:id="rId71">
        <w:r>
          <w:rPr>
            <w:rStyle w:val="InternetLink"/>
          </w:rPr>
          <w:t>Ask</w:t>
        </w:r>
      </w:hyperlink>
      <w:hyperlink r:id="rId72">
        <w:r>
          <w:rPr>
            <w:rStyle w:val="InternetLink"/>
          </w:rPr>
          <w:t xml:space="preserve"> </w:t>
        </w:r>
      </w:hyperlink>
      <w:hyperlink r:id="rId73">
        <w:r>
          <w:rPr>
            <w:rStyle w:val="InternetLink"/>
          </w:rPr>
          <w:t>A</w:t>
        </w:r>
      </w:hyperlink>
      <w:hyperlink r:id="rId74">
        <w:r>
          <w:rPr>
            <w:rStyle w:val="InternetLink"/>
          </w:rPr>
          <w:t xml:space="preserve"> </w:t>
        </w:r>
      </w:hyperlink>
      <w:hyperlink r:id="rId75">
        <w:r>
          <w:rPr>
            <w:rStyle w:val="InternetLink"/>
          </w:rPr>
          <w:t>Question</w:t>
        </w:r>
      </w:hyperlink>
      <w:r>
        <w:rPr/>
        <w:t xml:space="preserve"> to request general assistance with the HMIS XML Schema. To log a detailed change directly, an </w:t>
      </w:r>
      <w:hyperlink r:id="rId76">
        <w:r>
          <w:rPr>
            <w:rStyle w:val="InternetLink"/>
          </w:rPr>
          <w:t>issue</w:t>
        </w:r>
      </w:hyperlink>
      <w:hyperlink r:id="rId77">
        <w:r>
          <w:rPr>
            <w:rStyle w:val="InternetLink"/>
          </w:rPr>
          <w:t xml:space="preserve"> </w:t>
        </w:r>
      </w:hyperlink>
      <w:hyperlink r:id="rId78">
        <w:r>
          <w:rPr>
            <w:rStyle w:val="InternetLink"/>
          </w:rPr>
          <w:t>tracker</w:t>
        </w:r>
      </w:hyperlink>
      <w:r>
        <w:rPr/>
        <w:t xml:space="preserve"> is available.</w:t>
      </w:r>
    </w:p>
    <w:p>
      <w:pPr>
        <w:sectPr>
          <w:footerReference w:type="default" r:id="rId79"/>
          <w:footnotePr>
            <w:numFmt w:val="decimal"/>
          </w:footnotePr>
          <w:type w:val="nextPage"/>
          <w:pgSz w:w="12240" w:h="15840"/>
          <w:pgMar w:left="720" w:right="720" w:header="0" w:top="720" w:footer="708" w:bottom="720" w:gutter="0"/>
          <w:pgNumType w:fmt="decimal"/>
          <w:formProt w:val="false"/>
          <w:textDirection w:val="lrTb"/>
          <w:docGrid w:type="default" w:linePitch="312" w:charSpace="4294965247"/>
        </w:sectPr>
        <w:pStyle w:val="Heading1"/>
        <w:rPr/>
      </w:pPr>
      <w:bookmarkStart w:id="77" w:name="_toc190"/>
      <w:bookmarkStart w:id="78" w:name="__RefHeading___Toc4353_866709262"/>
      <w:bookmarkEnd w:id="77"/>
      <w:bookmarkEnd w:id="78"/>
      <w:r>
        <w:rPr/>
        <w:t>Overview of Changes</w:t>
      </w:r>
    </w:p>
    <w:p>
      <w:pPr>
        <w:pStyle w:val="Heading2"/>
        <w:rPr/>
      </w:pPr>
      <w:bookmarkStart w:id="79" w:name="__RefHeading___Toc4355_866709262"/>
      <w:bookmarkEnd w:id="79"/>
      <w:r>
        <w:rPr/>
        <w:t>Change List</w:t>
      </w:r>
    </w:p>
    <w:p>
      <w:pPr>
        <w:pStyle w:val="TextBody"/>
        <w:pageBreakBefore w:val="false"/>
        <w:widowControl/>
        <w:numPr>
          <w:ilvl w:val="0"/>
          <w:numId w:val="0"/>
        </w:numPr>
        <w:bidi w:val="0"/>
        <w:spacing w:lineRule="auto" w:line="259" w:before="0" w:after="0"/>
        <w:ind w:left="720" w:right="0" w:hanging="0"/>
        <w:jc w:val="left"/>
        <w:rPr>
          <w:rFonts w:ascii="Arial" w:hAnsi="Arial" w:eastAsia="Arial" w:cs="Arial"/>
          <w:b w:val="false"/>
          <w:b w:val="false"/>
          <w:bCs w:val="false"/>
          <w:i w:val="false"/>
          <w:i w:val="false"/>
          <w:iCs w:val="false"/>
          <w:caps w:val="false"/>
          <w:smallCaps w:val="false"/>
          <w:strike w:val="false"/>
          <w:dstrike w:val="false"/>
          <w:color w:val="000000"/>
          <w:sz w:val="22"/>
          <w:szCs w:val="22"/>
          <w:u w:val="none"/>
          <w:effect w:val="none"/>
        </w:rPr>
      </w:pPr>
      <w:bookmarkStart w:id="80" w:name="docs-internal-guid-47040995-53b6-1035-8e1b-7da6763b0364"/>
      <w:bookmarkEnd w:id="80"/>
      <w:r>
        <w:rPr>
          <w:rFonts w:eastAsia="Arial" w:cs="Arial" w:ascii="Arial" w:hAnsi="Arial"/>
          <w:b w:val="false"/>
          <w:bCs w:val="false"/>
          <w:i w:val="false"/>
          <w:iCs w:val="false"/>
          <w:caps w:val="false"/>
          <w:smallCaps w:val="false"/>
          <w:strike w:val="false"/>
          <w:dstrike w:val="false"/>
          <w:color w:val="000000"/>
          <w:sz w:val="24"/>
          <w:szCs w:val="22"/>
          <w:u w:val="none"/>
          <w:effect w:val="none"/>
        </w:rPr>
        <w:t xml:space="preserve">- all changes listed here: </w:t>
      </w:r>
      <w:hyperlink r:id="rId80">
        <w:r>
          <w:rPr>
            <w:rStyle w:val="VisitedInternetLink"/>
            <w:rFonts w:eastAsia="Arial" w:cs="Arial" w:ascii="Arial" w:hAnsi="Arial"/>
            <w:b w:val="false"/>
            <w:bCs w:val="false"/>
            <w:i w:val="false"/>
            <w:iCs w:val="false"/>
            <w:caps w:val="false"/>
            <w:smallCaps w:val="false"/>
            <w:strike w:val="false"/>
            <w:dstrike w:val="false"/>
            <w:color w:val="000080"/>
            <w:sz w:val="24"/>
            <w:szCs w:val="22"/>
            <w:u w:val="single"/>
            <w:effect w:val="none"/>
            <w:lang w:val="zxx" w:eastAsia="zxx" w:bidi="zxx"/>
          </w:rPr>
          <w:t>https://github.com/hmis-interop/xml/compare/v5.1-latest...v6-latest</w:t>
        </w:r>
      </w:hyperlink>
      <w:r>
        <w:rPr>
          <w:rFonts w:eastAsia="Arial" w:cs="Arial" w:ascii="Arial" w:hAnsi="Arial"/>
          <w:b w:val="false"/>
          <w:bCs w:val="false"/>
          <w:i w:val="false"/>
          <w:iCs w:val="false"/>
          <w:caps w:val="false"/>
          <w:smallCaps w:val="false"/>
          <w:strike w:val="false"/>
          <w:dstrike w:val="false"/>
          <w:color w:val="800000"/>
          <w:sz w:val="24"/>
          <w:szCs w:val="22"/>
          <w:u w:val="none"/>
          <w:effect w:val="none"/>
        </w:rPr>
        <w:t xml:space="preserve"> </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 changed XML Schema and Instance Version Numbers and namespace references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 changed all August 2016 to April 2017 references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 Added OperatingStartDate to hmis:project</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 Added OperatingEndDate to hmis:project</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 Added VictimServicesProvider from 2.8 Additional Project Information hmis:project</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 Added to picklist for 2.6 “35 HUD: Pay for Success” and “36 HUD: Public and Indian Housing (PIH) Programs”.  Retired responses 28 VA Community Contract Residential Treatment Program and 31 VA: Grant Per Diem response and replaced it the six new GPD component types (response 37-42).  Renamed response 27 from Community Contract Emergency Housing to VA:CRS Contract Residential Services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-Removed BedType and YouthAgeGroup from hmis:inventory *Added conditional emergency shelter project type assertion logic for three new elements (FacilityBedInventory, VoucherBedInventory, OtherBedInventory) and Availability and updated all numbering in Inventory</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-Renamed Site to Geography throughout the schema.  hmis:site renamed to hmis:geography.  hmis:SiteID renamed to hmis:GeographyID.  Reordered some elements to match CSV’s reordering of former Site.csv elements.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-Added InformationDate to hmis:Geography</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-reordering elements in hmis:site to match CSV reordering.</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-PrincipalSite removed</w:t>
      </w:r>
    </w:p>
    <w:p>
      <w:pPr>
        <w:pStyle w:val="TextBody"/>
        <w:pageBreakBefore w:val="false"/>
        <w:widowControl/>
        <w:bidi w:val="0"/>
        <w:spacing w:lineRule="auto" w:line="309" w:before="0" w:after="0"/>
        <w:ind w:left="809" w:right="0" w:hanging="89"/>
        <w:jc w:val="left"/>
        <w:rPr>
          <w:b w:val="false"/>
        </w:rPr>
      </w:pPr>
      <w:r>
        <w:rPr>
          <w:rFonts w:ascii="Arial" w:hAnsi="Arial"/>
          <w:b w:val="false"/>
          <w:i w:val="false"/>
          <w:caps w:val="false"/>
          <w:smallCaps w:val="false"/>
          <w:strike w:val="false"/>
          <w:dstrike w:val="false"/>
          <w:color w:val="000000"/>
          <w:sz w:val="24"/>
          <w:u w:val="none"/>
          <w:effect w:val="none"/>
        </w:rPr>
        <w:t>-2.8.6</w:t>
      </w:r>
      <w:r>
        <w:rPr>
          <w:b w:val="false"/>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4"/>
          <w:u w:val="none"/>
          <w:effect w:val="none"/>
        </w:rPr>
        <w:t>ZIP limited to 5 numbers, no more ZIP + 4 allowed.</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-TargetPopulation moved to hmis:project</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-Added hmis:GeographyType to hmis:geography</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-Renamed Address to Address1 to conform to Data Dictionary</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-Added Address2 to conform to Data Dictionary</w:t>
      </w:r>
    </w:p>
    <w:p>
      <w:pPr>
        <w:pStyle w:val="TextBody"/>
        <w:pageBreakBefore w:val="false"/>
        <w:widowControl/>
        <w:bidi w:val="0"/>
        <w:spacing w:lineRule="auto" w:line="309" w:before="0" w:after="0"/>
        <w:ind w:left="809" w:right="0" w:hanging="89"/>
        <w:jc w:val="left"/>
        <w:rPr>
          <w:b w:val="false"/>
          <w:i w:val="false"/>
          <w:i w:val="false"/>
          <w:iCs w:val="false"/>
        </w:rPr>
      </w:pPr>
      <w:r>
        <w:rPr>
          <w:rFonts w:ascii="Arial" w:hAnsi="Arial"/>
          <w:b w:val="false"/>
          <w:i w:val="false"/>
          <w:iCs w:val="false"/>
          <w:caps w:val="false"/>
          <w:smallCaps w:val="false"/>
          <w:strike w:val="false"/>
          <w:dstrike w:val="false"/>
          <w:color w:val="000000"/>
          <w:sz w:val="24"/>
          <w:u w:val="none"/>
          <w:effect w:val="none"/>
        </w:rPr>
        <w:t>-hmis:enrollment.ProjectEntryID</w:t>
      </w:r>
      <w:r>
        <w:rPr>
          <w:b w:val="false"/>
          <w:i w:val="false"/>
          <w:iCs w:val="false"/>
          <w:caps w:val="false"/>
          <w:smallCaps w:val="false"/>
          <w:strike w:val="false"/>
          <w:dstrike w:val="false"/>
          <w:color w:val="000000"/>
          <w:u w:val="none"/>
          <w:effect w:val="none"/>
        </w:rPr>
        <w:t xml:space="preserve"> </w:t>
      </w:r>
      <w:r>
        <w:rPr>
          <w:rFonts w:ascii="Arial" w:hAnsi="Arial"/>
          <w:b w:val="false"/>
          <w:i w:val="false"/>
          <w:iCs w:val="false"/>
          <w:caps w:val="false"/>
          <w:smallCaps w:val="false"/>
          <w:strike w:val="false"/>
          <w:dstrike w:val="false"/>
          <w:color w:val="000000"/>
          <w:sz w:val="24"/>
          <w:u w:val="none"/>
          <w:effect w:val="none"/>
        </w:rPr>
        <w:t>renamed EnrollmentID</w:t>
      </w:r>
    </w:p>
    <w:p>
      <w:pPr>
        <w:pStyle w:val="TextBody"/>
        <w:pageBreakBefore w:val="false"/>
        <w:widowControl/>
        <w:bidi w:val="0"/>
        <w:spacing w:lineRule="auto" w:line="309" w:before="0" w:after="0"/>
        <w:ind w:left="809" w:right="0" w:hanging="89"/>
        <w:jc w:val="left"/>
        <w:rPr>
          <w:b w:val="false"/>
        </w:rPr>
      </w:pPr>
      <w:r>
        <w:rPr>
          <w:rFonts w:ascii="Arial" w:hAnsi="Arial"/>
          <w:b w:val="false"/>
          <w:i/>
          <w:caps w:val="false"/>
          <w:smallCaps w:val="false"/>
          <w:strike w:val="false"/>
          <w:dstrike w:val="false"/>
          <w:color w:val="000000"/>
          <w:sz w:val="24"/>
          <w:u w:val="none"/>
          <w:effect w:val="none"/>
        </w:rPr>
        <w:t>-</w:t>
      </w:r>
      <w:r>
        <w:rPr>
          <w:rFonts w:ascii="Arial" w:hAnsi="Arial"/>
          <w:b w:val="false"/>
          <w:i w:val="false"/>
          <w:caps w:val="false"/>
          <w:smallCaps w:val="false"/>
          <w:strike w:val="false"/>
          <w:dstrike w:val="false"/>
          <w:color w:val="000000"/>
          <w:sz w:val="24"/>
          <w:u w:val="none"/>
          <w:effect w:val="none"/>
        </w:rPr>
        <w:t>Removed hmis:enrollment.HousingStatus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-hmis:residentialMoveInDate renamed to hmis:moveInDate, and renumbered as 3.20</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-hmis:residentialMoveInDate.ResidentialMoveInDateID renamed to hmis:moveInDate.moveInDateID</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-hmis:residentialMoveInDate.ResidentialMoveInDate renamed to hmis:moveInDate.MoveInDate</w:t>
      </w:r>
    </w:p>
    <w:p>
      <w:pPr>
        <w:pStyle w:val="TextBody"/>
        <w:pageBreakBefore w:val="false"/>
        <w:widowControl/>
        <w:bidi w:val="0"/>
        <w:spacing w:lineRule="auto" w:line="309" w:before="0" w:after="0"/>
        <w:ind w:left="809" w:right="0" w:hanging="89"/>
        <w:jc w:val="left"/>
        <w:rPr>
          <w:b w:val="false"/>
          <w:i w:val="false"/>
          <w:i w:val="false"/>
          <w:iCs w:val="false"/>
        </w:rPr>
      </w:pPr>
      <w:r>
        <w:rPr>
          <w:rFonts w:ascii="Arial" w:hAnsi="Arial"/>
          <w:b w:val="false"/>
          <w:i w:val="false"/>
          <w:iCs w:val="false"/>
          <w:caps w:val="false"/>
          <w:smallCaps w:val="false"/>
          <w:strike w:val="false"/>
          <w:dstrike w:val="false"/>
          <w:color w:val="000000"/>
          <w:sz w:val="24"/>
          <w:u w:val="none"/>
          <w:effect w:val="none"/>
        </w:rPr>
        <w:t>-ResidencePrior</w:t>
      </w:r>
      <w:r>
        <w:rPr>
          <w:b w:val="false"/>
          <w:i w:val="false"/>
          <w:iCs w:val="false"/>
          <w:caps w:val="false"/>
          <w:smallCaps w:val="false"/>
          <w:strike w:val="false"/>
          <w:dstrike w:val="false"/>
          <w:color w:val="000000"/>
          <w:u w:val="none"/>
          <w:effect w:val="none"/>
        </w:rPr>
        <w:t xml:space="preserve"> </w:t>
      </w:r>
      <w:r>
        <w:rPr>
          <w:rFonts w:ascii="Arial" w:hAnsi="Arial"/>
          <w:b w:val="false"/>
          <w:i w:val="false"/>
          <w:iCs w:val="false"/>
          <w:caps w:val="false"/>
          <w:smallCaps w:val="false"/>
          <w:strike w:val="false"/>
          <w:dstrike w:val="false"/>
          <w:color w:val="000000"/>
          <w:sz w:val="24"/>
          <w:u w:val="none"/>
          <w:effect w:val="none"/>
        </w:rPr>
        <w:t>renamed to LivingSituation; picklist updated (#3 and #20)</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-hmis:rhyBCPStatus.FYSBYouth renamed to rhyBCPStatus.EligibleForRHY</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-hmis:rhyBCPStatus.StatusDate renamed hmis:rhyBCPStatus.DateOfBCPStatus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-Added hmis:rhyBCPStatus.RunawayYouth and related test</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-hmis:referralSource changed (items)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-Removed from hmis:entryRHY: HouseholdDynamics, SexualOrientation, SexualOrientationGenderIDYouth, SexualOrientationGenderIDFam, HousingIssuesYouth, HousingIssuesFam, SchoolEducationalIssuesYouth, SchoolEducationalIssuesFam, UnemploymentYouth, HealthIssuesYouth, HealthIssuesFam, PhysicalDisabilityYouth, MentalDisabilityYouth, MentalDisabilityFam, AbuseAndNeglectYouth, AbuseAndNeglectFam, AlcoholDrugAbuseYouth, ActiveMilitaryParent, IncarceratedParentStatus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-Moved to hmis:exitRHY from hmis:entryRHY: WorkPlaceViolenceThreats, WorkplacePromiseDifference, CoercedToContinueWork, LaborExploitPastThreeMonths, ExchangeForSex (also made nillable), ExchangeForSexPastThreeMonths (also made nillable), CountOfExchangeForSex, AskedOrForcedToExchangeForSex, AskedOrForcedToExchangeForSexPastThreeMonths.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-Added hmis:rhyExit.CounselingReceived and associated validation logic for dependents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-Added hmis:rhyExit.SessionsInPlan, hmis:rhyExit.PostExitCounselingPlan, hmis:rhyExit.DestinationSafeClient, hmis:rhyExit.DestinationSafeWorker, hmis:rhyExit.PosAdultConnections, hmis:rhyExit.PosPeerConnections, PosCommunityConnections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-Removed from hmis:exitRHY WrittenAftercarePlan, AssistanceMainstreamBenefits, PermanentHousingPlacement, TemporaryShelterPlacement, ExitCounseling, FurtherFollowUpServices, ScheduledFollowUpContacts, ResourcePackage, OtherAftercarePlanOrAction, FamilyReunificationAchieved</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-added hmis:rhyAftercare and all its subelements and constraint checks.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-added hmis:vashExitReason and subelement and constraint checks.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-removed former 4.49 Use of Other Crisis Services and all its elements</w:t>
      </w:r>
    </w:p>
    <w:p>
      <w:pPr>
        <w:pStyle w:val="TextBody"/>
        <w:pageBreakBefore w:val="false"/>
        <w:widowControl/>
        <w:bidi w:val="0"/>
        <w:spacing w:lineRule="auto" w:line="309" w:before="0" w:after="0"/>
        <w:ind w:left="809" w:right="0" w:hanging="89"/>
        <w:jc w:val="left"/>
        <w:rPr>
          <w:rFonts w:ascii="Arial" w:hAnsi="Arial"/>
          <w:b w:val="false"/>
          <w:i w:val="false"/>
          <w:caps w:val="false"/>
          <w:smallCaps w:val="false"/>
          <w:strike w:val="false"/>
          <w:dstrike w:val="false"/>
          <w:color w:val="000000"/>
          <w:sz w:val="24"/>
          <w:u w:val="none"/>
          <w:effect w:val="none"/>
        </w:rPr>
      </w:pPr>
      <w:r>
        <w:rPr>
          <w:rFonts w:ascii="Arial" w:hAnsi="Arial"/>
          <w:b w:val="false"/>
          <w:i w:val="false"/>
          <w:caps w:val="false"/>
          <w:smallCaps w:val="false"/>
          <w:strike w:val="false"/>
          <w:dstrike w:val="false"/>
          <w:color w:val="000000"/>
          <w:sz w:val="24"/>
          <w:u w:val="none"/>
          <w:effect w:val="none"/>
        </w:rPr>
        <w:t>-removed hmis:exitRHY.FamilyReunificationAchieved</w:t>
      </w:r>
    </w:p>
    <w:p>
      <w:pPr>
        <w:pStyle w:val="TextBody"/>
        <w:pageBreakBefore w:val="false"/>
        <w:widowControl/>
        <w:bidi w:val="0"/>
        <w:spacing w:lineRule="auto" w:line="309" w:before="0" w:after="0"/>
        <w:ind w:left="809" w:right="0" w:hanging="89"/>
        <w:jc w:val="left"/>
        <w:rPr>
          <w:b w:val="false"/>
        </w:rPr>
      </w:pPr>
      <w:r>
        <w:rPr>
          <w:rFonts w:ascii="Arial" w:hAnsi="Arial"/>
          <w:b w:val="false"/>
          <w:i w:val="false"/>
          <w:caps w:val="false"/>
          <w:smallCaps w:val="false"/>
          <w:strike w:val="false"/>
          <w:dstrike w:val="false"/>
          <w:color w:val="000000"/>
          <w:sz w:val="24"/>
          <w:u w:val="none"/>
          <w:effect w:val="none"/>
        </w:rPr>
        <w:t>-r</w:t>
      </w:r>
      <w:r>
        <w:rPr>
          <w:rFonts w:ascii="Arial" w:hAnsi="Arial"/>
          <w:b w:val="false"/>
          <w:i w:val="false"/>
          <w:iCs w:val="false"/>
          <w:caps w:val="false"/>
          <w:smallCaps w:val="false"/>
          <w:strike w:val="false"/>
          <w:dstrike w:val="false"/>
          <w:color w:val="000000"/>
          <w:sz w:val="24"/>
          <w:u w:val="none"/>
          <w:effect w:val="none"/>
        </w:rPr>
        <w:t>emoved hmis:nonCashBenefits.RentalAssistanceOngoing and RentalAssistanceTemp</w:t>
      </w:r>
    </w:p>
    <w:p>
      <w:pPr>
        <w:pStyle w:val="TextBody"/>
        <w:pageBreakBefore w:val="false"/>
        <w:widowControl/>
        <w:bidi w:val="0"/>
        <w:spacing w:lineRule="auto" w:line="309" w:before="0" w:after="0"/>
        <w:ind w:left="809" w:right="0" w:hanging="89"/>
        <w:jc w:val="left"/>
        <w:rPr>
          <w:rFonts w:ascii="Arial" w:hAnsi="Arial"/>
          <w:b w:val="false"/>
          <w:i w:val="false"/>
          <w:i w:val="false"/>
          <w:iCs w:val="false"/>
          <w:caps w:val="false"/>
          <w:smallCaps w:val="false"/>
          <w:strike w:val="false"/>
          <w:dstrike w:val="false"/>
          <w:color w:val="000000"/>
          <w:sz w:val="24"/>
          <w:u w:val="none"/>
          <w:effect w:val="none"/>
        </w:rPr>
      </w:pPr>
      <w:r>
        <w:rPr>
          <w:rFonts w:ascii="Arial" w:hAnsi="Arial"/>
          <w:b w:val="false"/>
          <w:i w:val="false"/>
          <w:iCs w:val="false"/>
          <w:caps w:val="false"/>
          <w:smallCaps w:val="false"/>
          <w:strike w:val="false"/>
          <w:dstrike w:val="false"/>
          <w:color w:val="000000"/>
          <w:sz w:val="24"/>
          <w:u w:val="none"/>
          <w:effect w:val="none"/>
        </w:rPr>
        <w:t>-removed hmis:disabilities.DocumentationOnFile, ReceivingServices, PATHHowConfirmed and PATHSMIInformation</w:t>
      </w:r>
    </w:p>
    <w:p>
      <w:pPr>
        <w:pStyle w:val="TextBody"/>
        <w:pageBreakBefore w:val="false"/>
        <w:widowControl/>
        <w:bidi w:val="0"/>
        <w:spacing w:lineRule="auto" w:line="309" w:before="0" w:after="0"/>
        <w:ind w:left="809" w:right="0" w:hanging="89"/>
        <w:jc w:val="left"/>
        <w:rPr>
          <w:rFonts w:ascii="Arial" w:hAnsi="Arial"/>
          <w:b w:val="false"/>
          <w:i w:val="false"/>
          <w:i w:val="false"/>
          <w:iCs w:val="false"/>
          <w:caps w:val="false"/>
          <w:smallCaps w:val="false"/>
          <w:strike w:val="false"/>
          <w:dstrike w:val="false"/>
          <w:color w:val="000000"/>
          <w:sz w:val="24"/>
          <w:u w:val="none"/>
          <w:effect w:val="none"/>
        </w:rPr>
      </w:pPr>
      <w:r>
        <w:rPr>
          <w:rFonts w:ascii="Arial" w:hAnsi="Arial"/>
          <w:b w:val="false"/>
          <w:i w:val="false"/>
          <w:iCs w:val="false"/>
          <w:caps w:val="false"/>
          <w:smallCaps w:val="false"/>
          <w:strike w:val="false"/>
          <w:dstrike w:val="false"/>
          <w:color w:val="000000"/>
          <w:sz w:val="24"/>
          <w:u w:val="none"/>
          <w:effect w:val="none"/>
        </w:rPr>
        <w:t>-changed picklist values for RecordType and TypeProvided</w:t>
      </w:r>
    </w:p>
    <w:sectPr>
      <w:footerReference w:type="default" r:id="rId81"/>
      <w:footnotePr>
        <w:numFmt w:val="decimal"/>
      </w:footnotePr>
      <w:type w:val="nextPage"/>
      <w:pgSz w:w="12240" w:h="15840"/>
      <w:pgMar w:left="720" w:right="720" w:header="0" w:top="720" w:footer="708" w:bottom="720" w:gutter="0"/>
      <w:pgNumType w:fmt="decimal"/>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Trebuchet MS">
    <w:charset w:val="01"/>
    <w:family w:val="auto"/>
    <w:pitch w:val="default"/>
  </w:font>
  <w:font w:name="OpenSymbol">
    <w:altName w:val="Arial Unicode MS"/>
    <w:charset w:val="02"/>
    <w:family w:val="auto"/>
    <w:pitch w:val="default"/>
  </w:font>
  <w:font w:name="DejaVu Sans">
    <w:charset w:val="01"/>
    <w:family w:val="swiss"/>
    <w:pitch w:val="variable"/>
  </w:font>
  <w:font w:name="Consolas">
    <w:altName w:val="Liberation Mono"/>
    <w:charset w:val="01"/>
    <w:family w:val="auto"/>
    <w:pitch w:val="default"/>
  </w:font>
  <w:font w:name="Arial">
    <w:charset w:val="01"/>
    <w:family w:val="auto"/>
    <w:pitch w:val="default"/>
  </w:font>
  <w:font w:name="Symbol">
    <w:charset w:val="02"/>
    <w:family w:val="auto"/>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bidi w:val="0"/>
      <w:spacing w:lineRule="auto" w:line="276"/>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hyperlink r:id="rId1">
        <w:r>
          <w:rPr>
            <w:rStyle w:val="InternetLink"/>
          </w:rPr>
          <w:footnoteRef/>
          <w:tab/>
          <w:t>http://www.hudhdx.info/Resources/Vendors/5_1_2/HMISCSVSpecifications6_1.docx</w:t>
        </w:r>
      </w:hyperlink>
    </w:p>
  </w:footnote>
  <w:footnote w:id="3">
    <w:p>
      <w:pPr>
        <w:pStyle w:val="Footnote"/>
        <w:rPr/>
      </w:pPr>
      <w:r>
        <w:fldChar w:fldCharType="begin"/>
      </w:r>
      <w:r>
        <w:instrText> HYPERLINK "http://www.w3.org/TR/xmlschema11-1/" \l "cAssertions"</w:instrText>
      </w:r>
      <w:r>
        <w:fldChar w:fldCharType="separate"/>
      </w:r>
      <w:r>
        <w:rPr>
          <w:rStyle w:val="InternetLink"/>
        </w:rPr>
        <w:footnoteRef/>
        <w:tab/>
        <w:t>http://www.w3.org/TR/xmlschema11-1/#cAssertions</w:t>
      </w:r>
      <w:r>
        <w:fldChar w:fldCharType="end"/>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3">
    <w:lvl w:ilvl="0">
      <w:start w:val="1"/>
      <w:numFmt w:val="bullet"/>
      <w:lvlText w:val=""/>
      <w:lvlJc w:val="left"/>
      <w:pPr>
        <w:tabs>
          <w:tab w:val="num" w:pos="1440"/>
        </w:tabs>
        <w:ind w:left="1440" w:hanging="1080"/>
      </w:pPr>
      <w:rPr>
        <w:rFonts w:ascii="Wingdings" w:hAnsi="Wingdings" w:cs="Wingdings" w:hint="default"/>
        <w:u w:val="none"/>
      </w:rPr>
    </w:lvl>
    <w:lvl w:ilvl="1">
      <w:start w:val="1"/>
      <w:numFmt w:val="bullet"/>
      <w:lvlText w:val=""/>
      <w:lvlJc w:val="left"/>
      <w:pPr>
        <w:tabs>
          <w:tab w:val="num" w:pos="1080"/>
        </w:tabs>
        <w:ind w:left="1080" w:hanging="360"/>
      </w:pPr>
      <w:rPr>
        <w:rFonts w:ascii="Wingdings 2" w:hAnsi="Wingdings 2" w:cs="Wingdings 2" w:hint="default"/>
        <w:u w:val="none"/>
      </w:rPr>
    </w:lvl>
    <w:lvl w:ilvl="2">
      <w:start w:val="1"/>
      <w:numFmt w:val="bullet"/>
      <w:lvlText w:val="■"/>
      <w:lvlJc w:val="left"/>
      <w:pPr>
        <w:tabs>
          <w:tab w:val="num" w:pos="2880"/>
        </w:tabs>
        <w:ind w:left="2880" w:hanging="900"/>
      </w:pPr>
      <w:rPr>
        <w:rFonts w:ascii="OpenSymbol" w:hAnsi="OpenSymbol" w:cs="OpenSymbol" w:hint="default"/>
        <w:u w:val="none"/>
      </w:rPr>
    </w:lvl>
    <w:lvl w:ilvl="3">
      <w:start w:val="1"/>
      <w:numFmt w:val="bullet"/>
      <w:lvlText w:val=""/>
      <w:lvlJc w:val="left"/>
      <w:pPr>
        <w:tabs>
          <w:tab w:val="num" w:pos="3600"/>
        </w:tabs>
        <w:ind w:left="3600" w:hanging="1080"/>
      </w:pPr>
      <w:rPr>
        <w:rFonts w:ascii="Wingdings" w:hAnsi="Wingdings" w:cs="Wingdings" w:hint="default"/>
        <w:u w:val="none"/>
      </w:rPr>
    </w:lvl>
    <w:lvl w:ilvl="4">
      <w:start w:val="1"/>
      <w:numFmt w:val="bullet"/>
      <w:lvlText w:val=""/>
      <w:lvlJc w:val="left"/>
      <w:pPr>
        <w:tabs>
          <w:tab w:val="num" w:pos="4320"/>
        </w:tabs>
        <w:ind w:left="4320" w:hanging="1080"/>
      </w:pPr>
      <w:rPr>
        <w:rFonts w:ascii="Wingdings 2" w:hAnsi="Wingdings 2" w:cs="Wingdings 2" w:hint="default"/>
        <w:u w:val="none"/>
      </w:rPr>
    </w:lvl>
    <w:lvl w:ilvl="5">
      <w:start w:val="1"/>
      <w:numFmt w:val="bullet"/>
      <w:lvlText w:val="■"/>
      <w:lvlJc w:val="left"/>
      <w:pPr>
        <w:tabs>
          <w:tab w:val="num" w:pos="5040"/>
        </w:tabs>
        <w:ind w:left="5040" w:hanging="900"/>
      </w:pPr>
      <w:rPr>
        <w:rFonts w:ascii="OpenSymbol" w:hAnsi="OpenSymbol" w:cs="OpenSymbol" w:hint="default"/>
        <w:u w:val="none"/>
      </w:rPr>
    </w:lvl>
    <w:lvl w:ilvl="6">
      <w:start w:val="1"/>
      <w:numFmt w:val="bullet"/>
      <w:lvlText w:val=""/>
      <w:lvlJc w:val="left"/>
      <w:pPr>
        <w:tabs>
          <w:tab w:val="num" w:pos="5760"/>
        </w:tabs>
        <w:ind w:left="5760" w:hanging="1080"/>
      </w:pPr>
      <w:rPr>
        <w:rFonts w:ascii="Wingdings" w:hAnsi="Wingdings" w:cs="Wingdings" w:hint="default"/>
        <w:u w:val="none"/>
      </w:rPr>
    </w:lvl>
    <w:lvl w:ilvl="7">
      <w:start w:val="1"/>
      <w:numFmt w:val="bullet"/>
      <w:lvlText w:val=""/>
      <w:lvlJc w:val="left"/>
      <w:pPr>
        <w:tabs>
          <w:tab w:val="num" w:pos="6480"/>
        </w:tabs>
        <w:ind w:left="6480" w:hanging="1080"/>
      </w:pPr>
      <w:rPr>
        <w:rFonts w:ascii="Wingdings 2" w:hAnsi="Wingdings 2" w:cs="Wingdings 2" w:hint="default"/>
        <w:u w:val="none"/>
      </w:rPr>
    </w:lvl>
    <w:lvl w:ilvl="8">
      <w:start w:val="1"/>
      <w:numFmt w:val="bullet"/>
      <w:lvlText w:val="■"/>
      <w:lvlJc w:val="left"/>
      <w:pPr>
        <w:tabs>
          <w:tab w:val="num" w:pos="7200"/>
        </w:tabs>
        <w:ind w:left="7200" w:hanging="900"/>
      </w:pPr>
      <w:rPr>
        <w:rFonts w:ascii="OpenSymbol" w:hAnsi="OpenSymbol" w:cs="OpenSymbol" w:hint="default"/>
        <w:u w:val="none"/>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0"/>
  <w:defaultTabStop w:val="72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en-US" w:eastAsia="en-US" w:bidi="en-US"/>
      </w:rPr>
    </w:rPrDefault>
    <w:pPrDefault>
      <w:pPr>
        <w:widowControl/>
      </w:pPr>
    </w:pPrDefault>
  </w:docDefaults>
  <w:style w:type="paragraph" w:styleId="Normal">
    <w:name w:val="Normal"/>
    <w:next w:val="Heading3"/>
    <w:qFormat/>
    <w:pPr>
      <w:pageBreakBefore w:val="false"/>
      <w:widowControl/>
      <w:kinsoku w:val="true"/>
      <w:overflowPunct w:val="true"/>
      <w:autoSpaceDE w:val="true"/>
      <w:bidi w:val="0"/>
      <w:spacing w:lineRule="auto" w:line="276" w:before="0" w:after="0"/>
      <w:ind w:left="0" w:right="0" w:hanging="0"/>
      <w:jc w:val="left"/>
    </w:pPr>
    <w:rPr>
      <w:rFonts w:ascii="Arial" w:hAnsi="Arial" w:eastAsia="Arial" w:cs="Arial"/>
      <w:b w:val="false"/>
      <w:bCs w:val="false"/>
      <w:i w:val="false"/>
      <w:iCs w:val="false"/>
      <w:strike w:val="false"/>
      <w:dstrike w:val="false"/>
      <w:color w:val="000000"/>
      <w:sz w:val="22"/>
      <w:szCs w:val="22"/>
      <w:u w:val="none"/>
      <w:lang w:val="en-US" w:eastAsia="en-US" w:bidi="en-US"/>
    </w:rPr>
  </w:style>
  <w:style w:type="paragraph" w:styleId="Heading1">
    <w:name w:val="Heading 1"/>
    <w:basedOn w:val="Normal"/>
    <w:autoRedefine/>
    <w:qFormat/>
    <w:pPr>
      <w:keepNext/>
      <w:keepLines/>
      <w:pageBreakBefore w:val="false"/>
      <w:numPr>
        <w:ilvl w:val="0"/>
        <w:numId w:val="0"/>
      </w:numPr>
      <w:bidi w:val="0"/>
      <w:spacing w:lineRule="auto" w:line="276" w:before="200" w:after="0"/>
      <w:ind w:left="0" w:right="0" w:hanging="0"/>
      <w:outlineLvl w:val="0"/>
    </w:pPr>
    <w:rPr>
      <w:rFonts w:ascii="Trebuchet MS" w:hAnsi="Trebuchet MS" w:eastAsia="Trebuchet MS" w:cs="Trebuchet MS"/>
      <w:b/>
      <w:bCs/>
      <w:sz w:val="28"/>
      <w:szCs w:val="28"/>
    </w:rPr>
  </w:style>
  <w:style w:type="paragraph" w:styleId="Heading2">
    <w:name w:val="Heading 2"/>
    <w:basedOn w:val="Normal"/>
    <w:qFormat/>
    <w:pPr>
      <w:keepNext/>
      <w:keepLines/>
      <w:pageBreakBefore w:val="false"/>
      <w:bidi w:val="0"/>
      <w:spacing w:lineRule="auto" w:line="276" w:before="200" w:after="0"/>
    </w:pPr>
    <w:rPr>
      <w:rFonts w:ascii="Trebuchet MS" w:hAnsi="Trebuchet MS" w:eastAsia="Trebuchet MS" w:cs="Trebuchet MS"/>
      <w:b/>
      <w:bCs/>
      <w:i/>
      <w:iCs/>
    </w:rPr>
  </w:style>
  <w:style w:type="paragraph" w:styleId="Heading3">
    <w:name w:val="Heading 3"/>
    <w:basedOn w:val="Normal"/>
    <w:autoRedefine/>
    <w:qFormat/>
    <w:pPr>
      <w:keepNext/>
      <w:keepLines/>
      <w:pageBreakBefore w:val="false"/>
      <w:numPr>
        <w:ilvl w:val="0"/>
        <w:numId w:val="0"/>
      </w:numPr>
      <w:bidi w:val="0"/>
      <w:spacing w:lineRule="auto" w:line="276" w:before="160" w:after="0"/>
      <w:ind w:left="0" w:right="0" w:hanging="0"/>
      <w:outlineLvl w:val="8"/>
    </w:pPr>
    <w:rPr>
      <w:rFonts w:ascii="Trebuchet MS" w:hAnsi="Trebuchet MS" w:eastAsia="Trebuchet MS" w:cs="Trebuchet MS"/>
      <w:b w:val="false"/>
      <w:bCs w:val="false"/>
    </w:rPr>
  </w:style>
  <w:style w:type="paragraph" w:styleId="Heading4">
    <w:name w:val="Heading 4"/>
    <w:basedOn w:val="Normal"/>
    <w:qFormat/>
    <w:pPr>
      <w:keepNext/>
      <w:keepLines/>
      <w:pageBreakBefore w:val="false"/>
      <w:bidi w:val="0"/>
      <w:spacing w:lineRule="auto" w:line="276" w:before="160" w:after="0"/>
    </w:pPr>
    <w:rPr>
      <w:rFonts w:ascii="Trebuchet MS" w:hAnsi="Trebuchet MS" w:eastAsia="Trebuchet MS" w:cs="Trebuchet MS"/>
      <w:color w:val="666666"/>
      <w:sz w:val="22"/>
      <w:szCs w:val="22"/>
      <w:u w:val="single"/>
    </w:rPr>
  </w:style>
  <w:style w:type="paragraph" w:styleId="Heading5">
    <w:name w:val="Heading 5"/>
    <w:basedOn w:val="Normal"/>
    <w:qFormat/>
    <w:pPr>
      <w:keepNext/>
      <w:keepLines/>
      <w:pageBreakBefore w:val="false"/>
      <w:bidi w:val="0"/>
      <w:spacing w:lineRule="auto" w:line="276" w:before="160" w:after="0"/>
    </w:pPr>
    <w:rPr>
      <w:rFonts w:ascii="Trebuchet MS" w:hAnsi="Trebuchet MS" w:eastAsia="Trebuchet MS" w:cs="Trebuchet MS"/>
      <w:color w:val="666666"/>
      <w:sz w:val="22"/>
      <w:szCs w:val="22"/>
    </w:rPr>
  </w:style>
  <w:style w:type="paragraph" w:styleId="Heading6">
    <w:name w:val="Heading 6"/>
    <w:basedOn w:val="Normal"/>
    <w:qFormat/>
    <w:pPr>
      <w:keepNext/>
      <w:keepLines/>
      <w:pageBreakBefore w:val="false"/>
      <w:bidi w:val="0"/>
      <w:spacing w:lineRule="auto" w:line="276" w:before="160" w:after="0"/>
    </w:pPr>
    <w:rPr>
      <w:rFonts w:ascii="Trebuchet MS" w:hAnsi="Trebuchet MS" w:eastAsia="Trebuchet MS" w:cs="Trebuchet MS"/>
      <w:i/>
      <w:iCs/>
      <w:color w:val="666666"/>
      <w:sz w:val="22"/>
      <w:szCs w:val="22"/>
    </w:rPr>
  </w:style>
  <w:style w:type="character" w:styleId="DefaultParagraphFont">
    <w:name w:val="Default Paragraph Font"/>
    <w:qFormat/>
    <w:rPr/>
  </w:style>
  <w:style w:type="character" w:styleId="Footnotereference">
    <w:name w:val="Footnote reference"/>
    <w:basedOn w:val="DefaultParagraphFont"/>
    <w:qFormat/>
    <w:rPr>
      <w:vertAlign w:val="superscript"/>
    </w:rPr>
  </w:style>
  <w:style w:type="character" w:styleId="List1Level0">
    <w:name w:val="List1Level0"/>
    <w:qFormat/>
    <w:rPr>
      <w:u w:val="none"/>
    </w:rPr>
  </w:style>
  <w:style w:type="character" w:styleId="List1Level1">
    <w:name w:val="List1Level1"/>
    <w:qFormat/>
    <w:rPr>
      <w:u w:val="none"/>
    </w:rPr>
  </w:style>
  <w:style w:type="character" w:styleId="List1Level2">
    <w:name w:val="List1Level2"/>
    <w:qFormat/>
    <w:rPr>
      <w:u w:val="none"/>
    </w:rPr>
  </w:style>
  <w:style w:type="character" w:styleId="List1Level3">
    <w:name w:val="List1Level3"/>
    <w:qFormat/>
    <w:rPr>
      <w:u w:val="none"/>
    </w:rPr>
  </w:style>
  <w:style w:type="character" w:styleId="List1Level4">
    <w:name w:val="List1Level4"/>
    <w:qFormat/>
    <w:rPr>
      <w:u w:val="none"/>
    </w:rPr>
  </w:style>
  <w:style w:type="character" w:styleId="List1Level5">
    <w:name w:val="List1Level5"/>
    <w:qFormat/>
    <w:rPr>
      <w:u w:val="none"/>
    </w:rPr>
  </w:style>
  <w:style w:type="character" w:styleId="List1Level6">
    <w:name w:val="List1Level6"/>
    <w:qFormat/>
    <w:rPr>
      <w:u w:val="none"/>
    </w:rPr>
  </w:style>
  <w:style w:type="character" w:styleId="List1Level7">
    <w:name w:val="List1Level7"/>
    <w:qFormat/>
    <w:rPr>
      <w:u w:val="none"/>
    </w:rPr>
  </w:style>
  <w:style w:type="character" w:styleId="List1Level8">
    <w:name w:val="List1Level8"/>
    <w:qFormat/>
    <w:rPr>
      <w:u w:val="none"/>
    </w:rPr>
  </w:style>
  <w:style w:type="character" w:styleId="List2Level0">
    <w:name w:val="List2Level0"/>
    <w:qFormat/>
    <w:rPr>
      <w:u w:val="none"/>
    </w:rPr>
  </w:style>
  <w:style w:type="character" w:styleId="List2Level1">
    <w:name w:val="List2Level1"/>
    <w:qFormat/>
    <w:rPr>
      <w:u w:val="none"/>
    </w:rPr>
  </w:style>
  <w:style w:type="character" w:styleId="List2Level2">
    <w:name w:val="List2Level2"/>
    <w:qFormat/>
    <w:rPr>
      <w:u w:val="none"/>
    </w:rPr>
  </w:style>
  <w:style w:type="character" w:styleId="List2Level3">
    <w:name w:val="List2Level3"/>
    <w:qFormat/>
    <w:rPr>
      <w:u w:val="none"/>
    </w:rPr>
  </w:style>
  <w:style w:type="character" w:styleId="List2Level4">
    <w:name w:val="List2Level4"/>
    <w:qFormat/>
    <w:rPr>
      <w:u w:val="none"/>
    </w:rPr>
  </w:style>
  <w:style w:type="character" w:styleId="List2Level5">
    <w:name w:val="List2Level5"/>
    <w:qFormat/>
    <w:rPr>
      <w:u w:val="none"/>
    </w:rPr>
  </w:style>
  <w:style w:type="character" w:styleId="List2Level6">
    <w:name w:val="List2Level6"/>
    <w:qFormat/>
    <w:rPr>
      <w:u w:val="none"/>
    </w:rPr>
  </w:style>
  <w:style w:type="character" w:styleId="List2Level7">
    <w:name w:val="List2Level7"/>
    <w:qFormat/>
    <w:rPr>
      <w:u w:val="none"/>
    </w:rPr>
  </w:style>
  <w:style w:type="character" w:styleId="List2Level8">
    <w:name w:val="List2Level8"/>
    <w:qFormat/>
    <w:rPr>
      <w:u w:val="none"/>
    </w:rPr>
  </w:style>
  <w:style w:type="character" w:styleId="List3Level0">
    <w:name w:val="List3Level0"/>
    <w:qFormat/>
    <w:rPr>
      <w:u w:val="none"/>
    </w:rPr>
  </w:style>
  <w:style w:type="character" w:styleId="List3Level1">
    <w:name w:val="List3Level1"/>
    <w:qFormat/>
    <w:rPr>
      <w:u w:val="none"/>
    </w:rPr>
  </w:style>
  <w:style w:type="character" w:styleId="List3Level2">
    <w:name w:val="List3Level2"/>
    <w:qFormat/>
    <w:rPr>
      <w:u w:val="none"/>
    </w:rPr>
  </w:style>
  <w:style w:type="character" w:styleId="List3Level3">
    <w:name w:val="List3Level3"/>
    <w:qFormat/>
    <w:rPr>
      <w:u w:val="none"/>
    </w:rPr>
  </w:style>
  <w:style w:type="character" w:styleId="List3Level4">
    <w:name w:val="List3Level4"/>
    <w:qFormat/>
    <w:rPr>
      <w:u w:val="none"/>
    </w:rPr>
  </w:style>
  <w:style w:type="character" w:styleId="List3Level5">
    <w:name w:val="List3Level5"/>
    <w:qFormat/>
    <w:rPr>
      <w:u w:val="none"/>
    </w:rPr>
  </w:style>
  <w:style w:type="character" w:styleId="List3Level6">
    <w:name w:val="List3Level6"/>
    <w:qFormat/>
    <w:rPr>
      <w:u w:val="none"/>
    </w:rPr>
  </w:style>
  <w:style w:type="character" w:styleId="List3Level7">
    <w:name w:val="List3Level7"/>
    <w:qFormat/>
    <w:rPr>
      <w:u w:val="none"/>
    </w:rPr>
  </w:style>
  <w:style w:type="character" w:styleId="List3Level8">
    <w:name w:val="List3Level8"/>
    <w:qFormat/>
    <w:rPr>
      <w:u w:val="none"/>
    </w:rPr>
  </w:style>
  <w:style w:type="character" w:styleId="List4Level0">
    <w:name w:val="List4Level0"/>
    <w:qFormat/>
    <w:rPr>
      <w:u w:val="none"/>
    </w:rPr>
  </w:style>
  <w:style w:type="character" w:styleId="List4Level1">
    <w:name w:val="List4Level1"/>
    <w:qFormat/>
    <w:rPr>
      <w:u w:val="none"/>
    </w:rPr>
  </w:style>
  <w:style w:type="character" w:styleId="List4Level2">
    <w:name w:val="List4Level2"/>
    <w:qFormat/>
    <w:rPr>
      <w:u w:val="none"/>
    </w:rPr>
  </w:style>
  <w:style w:type="character" w:styleId="List4Level3">
    <w:name w:val="List4Level3"/>
    <w:qFormat/>
    <w:rPr>
      <w:u w:val="none"/>
    </w:rPr>
  </w:style>
  <w:style w:type="character" w:styleId="List4Level4">
    <w:name w:val="List4Level4"/>
    <w:qFormat/>
    <w:rPr>
      <w:u w:val="none"/>
    </w:rPr>
  </w:style>
  <w:style w:type="character" w:styleId="List4Level5">
    <w:name w:val="List4Level5"/>
    <w:qFormat/>
    <w:rPr>
      <w:u w:val="none"/>
    </w:rPr>
  </w:style>
  <w:style w:type="character" w:styleId="List4Level6">
    <w:name w:val="List4Level6"/>
    <w:qFormat/>
    <w:rPr>
      <w:u w:val="none"/>
    </w:rPr>
  </w:style>
  <w:style w:type="character" w:styleId="List4Level7">
    <w:name w:val="List4Level7"/>
    <w:qFormat/>
    <w:rPr>
      <w:u w:val="none"/>
    </w:rPr>
  </w:style>
  <w:style w:type="character" w:styleId="List4Level8">
    <w:name w:val="List4Level8"/>
    <w:qFormat/>
    <w:rPr>
      <w:u w:val="none"/>
    </w:rPr>
  </w:style>
  <w:style w:type="character" w:styleId="List5Level0">
    <w:name w:val="List5Level0"/>
    <w:qFormat/>
    <w:rPr>
      <w:u w:val="none"/>
    </w:rPr>
  </w:style>
  <w:style w:type="character" w:styleId="List5Level1">
    <w:name w:val="List5Level1"/>
    <w:qFormat/>
    <w:rPr>
      <w:u w:val="none"/>
    </w:rPr>
  </w:style>
  <w:style w:type="character" w:styleId="List5Level2">
    <w:name w:val="List5Level2"/>
    <w:qFormat/>
    <w:rPr>
      <w:u w:val="none"/>
    </w:rPr>
  </w:style>
  <w:style w:type="character" w:styleId="List5Level3">
    <w:name w:val="List5Level3"/>
    <w:qFormat/>
    <w:rPr>
      <w:u w:val="none"/>
    </w:rPr>
  </w:style>
  <w:style w:type="character" w:styleId="List5Level4">
    <w:name w:val="List5Level4"/>
    <w:qFormat/>
    <w:rPr>
      <w:u w:val="none"/>
    </w:rPr>
  </w:style>
  <w:style w:type="character" w:styleId="List5Level5">
    <w:name w:val="List5Level5"/>
    <w:qFormat/>
    <w:rPr>
      <w:u w:val="none"/>
    </w:rPr>
  </w:style>
  <w:style w:type="character" w:styleId="List5Level6">
    <w:name w:val="List5Level6"/>
    <w:qFormat/>
    <w:rPr>
      <w:u w:val="none"/>
    </w:rPr>
  </w:style>
  <w:style w:type="character" w:styleId="List5Level7">
    <w:name w:val="List5Level7"/>
    <w:qFormat/>
    <w:rPr>
      <w:u w:val="none"/>
    </w:rPr>
  </w:style>
  <w:style w:type="character" w:styleId="List5Level8">
    <w:name w:val="List5Level8"/>
    <w:qFormat/>
    <w:rPr>
      <w:u w:val="none"/>
    </w:rPr>
  </w:style>
  <w:style w:type="character" w:styleId="FootnoteCharacters">
    <w:name w:val="Footnote Characters"/>
    <w:qFormat/>
    <w:rPr/>
  </w:style>
  <w:style w:type="character" w:styleId="InternetLink">
    <w:name w:val="Internet Link"/>
    <w:rPr>
      <w:color w:val="000080"/>
      <w:u w:val="single"/>
      <w:lang w:val="zxx" w:eastAsia="zxx" w:bidi="zxx"/>
    </w:rPr>
  </w:style>
  <w:style w:type="character" w:styleId="FootnoteAnchor">
    <w:name w:val="Footnote Anchor"/>
    <w:rPr>
      <w:vertAlign w:val="superscript"/>
    </w:rPr>
  </w:style>
  <w:style w:type="character" w:styleId="IndexLink">
    <w:name w:val="Index Link"/>
    <w:qFormat/>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DejaVu Sans" w:hAnsi="DejaVu Sans" w:eastAsia="DejaVu Serif" w:cs="DejaVu Sans"/>
      <w:sz w:val="28"/>
      <w:szCs w:val="28"/>
    </w:rPr>
  </w:style>
  <w:style w:type="paragraph" w:styleId="TextBody">
    <w:name w:val="Body Text"/>
    <w:basedOn w:val="Normal"/>
    <w:pPr>
      <w:spacing w:before="0" w:after="120"/>
    </w:pPr>
    <w:rPr/>
  </w:style>
  <w:style w:type="paragraph" w:styleId="NoList">
    <w:name w:val="No List"/>
    <w:qFormat/>
    <w:pPr>
      <w:widowControl/>
      <w:kinsoku w:val="true"/>
      <w:overflowPunct w:val="true"/>
      <w:autoSpaceDE w:val="true"/>
      <w:bidi w:val="0"/>
    </w:pPr>
    <w:rPr>
      <w:rFonts w:ascii="Times New Roman" w:hAnsi="Times New Roman" w:eastAsia="Times New Roman" w:cs="Times New Roman"/>
      <w:color w:val="auto"/>
      <w:sz w:val="20"/>
      <w:szCs w:val="20"/>
      <w:lang w:val="en-US" w:eastAsia="en-US" w:bidi="en-US"/>
    </w:rPr>
  </w:style>
  <w:style w:type="paragraph" w:styleId="Title">
    <w:name w:val="Title"/>
    <w:basedOn w:val="Normal"/>
    <w:qFormat/>
    <w:pPr>
      <w:keepNext/>
      <w:keepLines/>
      <w:pageBreakBefore w:val="false"/>
      <w:bidi w:val="0"/>
      <w:spacing w:lineRule="auto" w:line="276" w:before="0" w:after="0"/>
    </w:pPr>
    <w:rPr>
      <w:rFonts w:ascii="Trebuchet MS" w:hAnsi="Trebuchet MS" w:eastAsia="Trebuchet MS" w:cs="Trebuchet MS"/>
      <w:sz w:val="42"/>
      <w:szCs w:val="42"/>
    </w:rPr>
  </w:style>
  <w:style w:type="paragraph" w:styleId="Subtitle">
    <w:name w:val="Subtitle"/>
    <w:basedOn w:val="Normal"/>
    <w:qFormat/>
    <w:pPr>
      <w:keepNext/>
      <w:keepLines/>
      <w:pageBreakBefore w:val="false"/>
      <w:bidi w:val="0"/>
      <w:spacing w:lineRule="auto" w:line="276" w:before="0" w:after="200"/>
    </w:pPr>
    <w:rPr>
      <w:rFonts w:ascii="Trebuchet MS" w:hAnsi="Trebuchet MS" w:eastAsia="Trebuchet MS" w:cs="Trebuchet MS"/>
      <w:i/>
      <w:iCs/>
      <w:color w:val="666666"/>
      <w:sz w:val="26"/>
      <w:szCs w:val="26"/>
    </w:rPr>
  </w:style>
  <w:style w:type="paragraph" w:styleId="Footnotetext">
    <w:name w:val="Footnote text"/>
    <w:basedOn w:val="Normal"/>
    <w:qFormat/>
    <w:pPr/>
    <w:rPr>
      <w:sz w:val="20"/>
      <w:szCs w:val="20"/>
    </w:rPr>
  </w:style>
  <w:style w:type="paragraph" w:styleId="Footer">
    <w:name w:val="Footer"/>
    <w:basedOn w:val="Normal"/>
    <w:pPr>
      <w:suppressLineNumbers/>
      <w:tabs>
        <w:tab w:val="center" w:pos="5553" w:leader="none"/>
        <w:tab w:val="right" w:pos="11106" w:leader="none"/>
      </w:tabs>
    </w:pPr>
    <w:rPr/>
  </w:style>
  <w:style w:type="paragraph" w:styleId="Footnote">
    <w:name w:val="Footnote Text"/>
    <w:basedOn w:val="Normal"/>
    <w:pPr>
      <w:suppressLineNumbers/>
      <w:ind w:left="283" w:right="0" w:hanging="283"/>
    </w:pPr>
    <w:rPr>
      <w:sz w:val="20"/>
      <w:szCs w:val="20"/>
    </w:rPr>
  </w:style>
  <w:style w:type="paragraph" w:styleId="ContentsHeading">
    <w:name w:val="TOA Heading"/>
    <w:basedOn w:val="Heading"/>
    <w:pPr>
      <w:suppressLineNumbers/>
      <w:ind w:left="0" w:right="0" w:hanging="0"/>
    </w:pPr>
    <w:rPr>
      <w:b/>
      <w:bCs/>
      <w:sz w:val="32"/>
      <w:szCs w:val="32"/>
    </w:rPr>
  </w:style>
  <w:style w:type="paragraph" w:styleId="Index">
    <w:name w:val="Index"/>
    <w:basedOn w:val="Normal"/>
    <w:qFormat/>
    <w:pPr>
      <w:suppressLineNumbers/>
    </w:pPr>
    <w:rPr/>
  </w:style>
  <w:style w:type="paragraph" w:styleId="Contents10">
    <w:name w:val="Contents 10"/>
    <w:basedOn w:val="Index"/>
    <w:qFormat/>
    <w:pPr>
      <w:tabs>
        <w:tab w:val="right" w:pos="8253" w:leader="dot"/>
      </w:tabs>
      <w:ind w:left="2547" w:right="0" w:hanging="0"/>
    </w:pPr>
    <w:rPr/>
  </w:style>
  <w:style w:type="paragraph" w:styleId="Quotations">
    <w:name w:val="Quotations"/>
    <w:basedOn w:val="Normal"/>
    <w:qFormat/>
    <w:pPr>
      <w:spacing w:before="0" w:after="283"/>
      <w:ind w:left="567" w:right="567" w:hanging="0"/>
    </w:pPr>
    <w:rPr/>
  </w:style>
  <w:style w:type="paragraph" w:styleId="Contents1">
    <w:name w:val="TOC 1"/>
    <w:basedOn w:val="Index"/>
    <w:pPr>
      <w:tabs>
        <w:tab w:val="right" w:pos="10800" w:leader="dot"/>
      </w:tabs>
      <w:ind w:left="0" w:right="0" w:hanging="0"/>
    </w:pPr>
    <w:rPr/>
  </w:style>
  <w:style w:type="paragraph" w:styleId="Contents2">
    <w:name w:val="TOC 2"/>
    <w:basedOn w:val="Index"/>
    <w:pPr>
      <w:tabs>
        <w:tab w:val="right" w:pos="10517" w:leader="dot"/>
      </w:tabs>
      <w:ind w:left="283" w:right="0" w:hanging="0"/>
    </w:pPr>
    <w:rPr/>
  </w:style>
  <w:style w:type="paragraph" w:styleId="Contents3">
    <w:name w:val="TOC 3"/>
    <w:basedOn w:val="Index"/>
    <w:pPr>
      <w:tabs>
        <w:tab w:val="right" w:pos="10234"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LS1">
    <w:name w:val="LS1"/>
    <w:qFormat/>
  </w:style>
  <w:style w:type="numbering" w:styleId="LS2">
    <w:name w:val="LS2"/>
    <w:qFormat/>
  </w:style>
  <w:style w:type="numbering" w:styleId="LS3">
    <w:name w:val="LS3"/>
    <w:qFormat/>
  </w:style>
  <w:style w:type="numbering" w:styleId="LS4">
    <w:name w:val="LS4"/>
    <w:qFormat/>
  </w:style>
  <w:style w:type="numbering" w:styleId="LS5">
    <w:name w:val="LS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hmis-interop/xml/tree/v6-latest" TargetMode="External"/><Relationship Id="rId4" Type="http://schemas.openxmlformats.org/officeDocument/2006/relationships/hyperlink" Target="https://github.com/hmis-interop/xml/blob/v6-latest/src/HUD_HMIS.xsd" TargetMode="External"/><Relationship Id="rId5" Type="http://schemas.openxmlformats.org/officeDocument/2006/relationships/hyperlink" Target="https://www.hudexchange.info/resources/documents/HMIS-Data-Standards-Manual-2017.pdf" TargetMode="External"/><Relationship Id="rId6" Type="http://schemas.openxmlformats.org/officeDocument/2006/relationships/hyperlink" Target="https://www.hudexchange.info/resources/documents/HMIS-Data-Dictionary.pdf" TargetMode="External"/><Relationship Id="rId7" Type="http://schemas.openxmlformats.org/officeDocument/2006/relationships/hyperlink" Target="https://github.com/hmis-interop/logical-model/blob/v6-latest/doc/logical_model_diagram.png" TargetMode="External"/><Relationship Id="rId8" Type="http://schemas.openxmlformats.org/officeDocument/2006/relationships/hyperlink" Target="https://github.com/hmis-interop/logical-model/blob/v6-latest/doc/logical_model_diagram.png" TargetMode="External"/><Relationship Id="rId9" Type="http://schemas.openxmlformats.org/officeDocument/2006/relationships/hyperlink" Target="http://www.hudexchange.info/" TargetMode="External"/><Relationship Id="rId10" Type="http://schemas.openxmlformats.org/officeDocument/2006/relationships/hyperlink" Target="http://www.hudhdx.info/VendorResources.aspx" TargetMode="External"/><Relationship Id="rId11" Type="http://schemas.openxmlformats.org/officeDocument/2006/relationships/hyperlink" Target="https://github.com/hmis-interop/xml/releases" TargetMode="External"/><Relationship Id="rId12" Type="http://schemas.openxmlformats.org/officeDocument/2006/relationships/hyperlink" Target="https://github.com/hmis-interop/xml" TargetMode="External"/><Relationship Id="rId13" Type="http://schemas.openxmlformats.org/officeDocument/2006/relationships/hyperlink" Target="https://github.com/hmis-interop/xml/issues" TargetMode="External"/><Relationship Id="rId14" Type="http://schemas.openxmlformats.org/officeDocument/2006/relationships/hyperlink" Target="https://github.com/hmis-interop/xml/blob/v6-latest/src/HUD_HMIS.xsd" TargetMode="External"/><Relationship Id="rId15" Type="http://schemas.openxmlformats.org/officeDocument/2006/relationships/hyperlink" Target="https://github.com/hmis-interop/xml/blob/v6-latest/src/HUD_HMIS_Instance.xml" TargetMode="External"/><Relationship Id="rId16" Type="http://schemas.openxmlformats.org/officeDocument/2006/relationships/hyperlink" Target="https://github.com/hmis-interop/xml/blob/v6-latest/src/HUD_HMIS_Instance_minimal_for_testing.xml" TargetMode="External"/><Relationship Id="rId17" Type="http://schemas.openxmlformats.org/officeDocument/2006/relationships/hyperlink" Target="https://github.com/hmis-interop/xml/blob/v6-latest/src/HUD_HMIS_Example_Extension.xsd" TargetMode="External"/><Relationship Id="rId18" Type="http://schemas.openxmlformats.org/officeDocument/2006/relationships/hyperlink" Target="https://github.com/hmis-interop/xml/blob/v6-latest/src/HUD_HMIS_Example_Extension_Instance.xml" TargetMode="External"/><Relationship Id="rId19" Type="http://schemas.openxmlformats.org/officeDocument/2006/relationships/hyperlink" Target="http://www.hudhdx.info/Resources/Vendors/5_1_2/generate_6_xsd_docs/HUD_HMIS.html" TargetMode="External"/><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hyperlink" Target="http://www.hudhdx.info/Resources/Vendors/5_1_2/generate_6_xsd_docs/HUD_HMIS.html" TargetMode="External"/><Relationship Id="rId23" Type="http://schemas.openxmlformats.org/officeDocument/2006/relationships/hyperlink" Target="https://github.com/hmis-interop/logical-model/blob/v6-latest/doc/logical_model_diagram.png" TargetMode="External"/><Relationship Id="rId24" Type="http://schemas.openxmlformats.org/officeDocument/2006/relationships/hyperlink" Target="https://github.com/hmis-interop/xml/compare/v5.1-latest...v6-latest" TargetMode="External"/><Relationship Id="rId25" Type="http://schemas.openxmlformats.org/officeDocument/2006/relationships/hyperlink" Target="http://www.w3.org/TR/xmlschema11-1/" TargetMode="External"/><Relationship Id="rId26" Type="http://schemas.openxmlformats.org/officeDocument/2006/relationships/hyperlink" Target="http://www.w3.org/TR/xmlschema11-1/" TargetMode="External"/><Relationship Id="rId27" Type="http://schemas.openxmlformats.org/officeDocument/2006/relationships/hyperlink" Target="http://www.w3.org/TR/xmlschema11-1/" TargetMode="External"/><Relationship Id="rId28" Type="http://schemas.openxmlformats.org/officeDocument/2006/relationships/hyperlink" Target="http://www.w3.org/TR/xmlschema11-1/" TargetMode="External"/><Relationship Id="rId29" Type="http://schemas.openxmlformats.org/officeDocument/2006/relationships/hyperlink" Target="http://www.w3.org/TR/xmlschema11-1/" TargetMode="External"/><Relationship Id="rId30" Type="http://schemas.openxmlformats.org/officeDocument/2006/relationships/hyperlink" Target="http://www.w3.org/TR/xmlschema11-1/" TargetMode="External"/><Relationship Id="rId31" Type="http://schemas.openxmlformats.org/officeDocument/2006/relationships/hyperlink" Target="https://github.com/hmis-interop/xml/wiki/Validating-HMIS-XML-5.x.x-or-4.x.x-(which-use-XML-Schema-v1.1)" TargetMode="External"/><Relationship Id="rId32" Type="http://schemas.openxmlformats.org/officeDocument/2006/relationships/hyperlink" Target="https://github.com/hmis-interop/xml/blob/v6-latest/src/HUD_HMIS_Instance.xml" TargetMode="External"/><Relationship Id="rId33" Type="http://schemas.openxmlformats.org/officeDocument/2006/relationships/hyperlink" Target="https://github.com/hmis-interop/xml/blob/v6-latest/src/HUD_HMIS_Instance_minimal_for_testing.xml" TargetMode="External"/><Relationship Id="rId34" Type="http://schemas.openxmlformats.org/officeDocument/2006/relationships/hyperlink" Target="https://github.com/hmis-interop/xml/blob/v6-latest/src/HUD_HMIS_Example_Extension.xsd" TargetMode="External"/><Relationship Id="rId35" Type="http://schemas.openxmlformats.org/officeDocument/2006/relationships/hyperlink" Target="https://github.com/hmis-interop/xml/blob/v6-latest/src/HUD_HMIS_Example_Extension_Instance.xml" TargetMode="External"/><Relationship Id="rId36" Type="http://schemas.openxmlformats.org/officeDocument/2006/relationships/hyperlink" Target="https://github.com/hmis-interop/xml/issues" TargetMode="External"/><Relationship Id="rId37" Type="http://schemas.openxmlformats.org/officeDocument/2006/relationships/hyperlink" Target="https://github.com/hmis-interop/xml/issues" TargetMode="External"/><Relationship Id="rId38" Type="http://schemas.openxmlformats.org/officeDocument/2006/relationships/hyperlink" Target="https://github.com/hmis-interop/xml/issues" TargetMode="External"/><Relationship Id="rId39" Type="http://schemas.openxmlformats.org/officeDocument/2006/relationships/hyperlink" Target="https://github.com/hmis-interop/xml/issues" TargetMode="External"/><Relationship Id="rId40" Type="http://schemas.openxmlformats.org/officeDocument/2006/relationships/hyperlink" Target="https://github.com/hmis-interop/xml/issues" TargetMode="External"/><Relationship Id="rId41" Type="http://schemas.openxmlformats.org/officeDocument/2006/relationships/hyperlink" Target="https://github.com/hmis-interop/xml/issues" TargetMode="External"/><Relationship Id="rId42" Type="http://schemas.openxmlformats.org/officeDocument/2006/relationships/hyperlink" Target="https://github.com/hmis-interop/xml/issues" TargetMode="External"/><Relationship Id="rId43" Type="http://schemas.openxmlformats.org/officeDocument/2006/relationships/hyperlink" Target="https://github.com/hmis-interop/xml/issues" TargetMode="External"/><Relationship Id="rId44" Type="http://schemas.openxmlformats.org/officeDocument/2006/relationships/hyperlink" Target="https://github.com/hmis-interop/xml/issues" TargetMode="External"/><Relationship Id="rId45" Type="http://schemas.openxmlformats.org/officeDocument/2006/relationships/hyperlink" Target="https://github.com/hmis-interop/xml/issues" TargetMode="External"/><Relationship Id="rId46" Type="http://schemas.openxmlformats.org/officeDocument/2006/relationships/hyperlink" Target="https://github.com/hmis-interop/xml/issues" TargetMode="External"/><Relationship Id="rId47" Type="http://schemas.openxmlformats.org/officeDocument/2006/relationships/hyperlink" Target="https://github.com/hmis-interop/xml/issues" TargetMode="External"/><Relationship Id="rId48" Type="http://schemas.openxmlformats.org/officeDocument/2006/relationships/hyperlink" Target="https://github.com/hmis-interop/xml/issues" TargetMode="External"/><Relationship Id="rId49" Type="http://schemas.openxmlformats.org/officeDocument/2006/relationships/hyperlink" Target="https://www.onecpd.info/hmis/hmis-software-provider-forum/" TargetMode="External"/><Relationship Id="rId50" Type="http://schemas.openxmlformats.org/officeDocument/2006/relationships/hyperlink" Target="https://www.onecpd.info/hmis/hmis-software-provider-forum/" TargetMode="External"/><Relationship Id="rId51" Type="http://schemas.openxmlformats.org/officeDocument/2006/relationships/hyperlink" Target="https://sakai.lampschools.org/portal/site/44c5c653-66cd-47c3-9c06-44d89ed087ff" TargetMode="External"/><Relationship Id="rId52" Type="http://schemas.openxmlformats.org/officeDocument/2006/relationships/hyperlink" Target="https://sakai.lampschools.org/portal/site/44c5c653-66cd-47c3-9c06-44d89ed087ff" TargetMode="External"/><Relationship Id="rId53" Type="http://schemas.openxmlformats.org/officeDocument/2006/relationships/hyperlink" Target="https://www.onecpd.info/hmis/hmis-software-provider-forum/" TargetMode="External"/><Relationship Id="rId54" Type="http://schemas.openxmlformats.org/officeDocument/2006/relationships/hyperlink" Target="https://www.onecpd.info/hmis/hmis-software-provider-forum/" TargetMode="External"/><Relationship Id="rId55" Type="http://schemas.openxmlformats.org/officeDocument/2006/relationships/hyperlink" Target="https://www.onecpd.info/hmis/hmis-software-provider-forum/" TargetMode="External"/><Relationship Id="rId56" Type="http://schemas.openxmlformats.org/officeDocument/2006/relationships/hyperlink" Target="https://www.hudexchange.info/program-support/my-question/" TargetMode="External"/><Relationship Id="rId57" Type="http://schemas.openxmlformats.org/officeDocument/2006/relationships/hyperlink" Target="https://github.com/hmis-interop/xml" TargetMode="External"/><Relationship Id="rId58" Type="http://schemas.openxmlformats.org/officeDocument/2006/relationships/hyperlink" Target="https://github.com/hmis-interop/xml" TargetMode="External"/><Relationship Id="rId59" Type="http://schemas.openxmlformats.org/officeDocument/2006/relationships/hyperlink" Target="https://github.com/hmis-interop/xml" TargetMode="External"/><Relationship Id="rId60" Type="http://schemas.openxmlformats.org/officeDocument/2006/relationships/hyperlink" Target="https://github.com/hmis-interop/xml" TargetMode="External"/><Relationship Id="rId61" Type="http://schemas.openxmlformats.org/officeDocument/2006/relationships/hyperlink" Target="https://github.com/hmis-interop/xml" TargetMode="External"/><Relationship Id="rId62" Type="http://schemas.openxmlformats.org/officeDocument/2006/relationships/hyperlink" Target="https://github.com/hmis-interop/xml" TargetMode="External"/><Relationship Id="rId63" Type="http://schemas.openxmlformats.org/officeDocument/2006/relationships/hyperlink" Target="https://github.com/hmis-interop/xml" TargetMode="External"/><Relationship Id="rId64" Type="http://schemas.openxmlformats.org/officeDocument/2006/relationships/hyperlink" Target="https://github.com/hmis-interop/xml" TargetMode="External"/><Relationship Id="rId65" Type="http://schemas.openxmlformats.org/officeDocument/2006/relationships/hyperlink" Target="https://github.com/hmis-interop/xml" TargetMode="External"/><Relationship Id="rId66" Type="http://schemas.openxmlformats.org/officeDocument/2006/relationships/hyperlink" Target="https://github.com/hmis-interop/xml" TargetMode="External"/><Relationship Id="rId67" Type="http://schemas.openxmlformats.org/officeDocument/2006/relationships/hyperlink" Target="https://github.com/hmis-interop/xml" TargetMode="External"/><Relationship Id="rId68" Type="http://schemas.openxmlformats.org/officeDocument/2006/relationships/image" Target="media/image4.png"/><Relationship Id="rId69" Type="http://schemas.openxmlformats.org/officeDocument/2006/relationships/hyperlink" Target="https://www.onecpd.info/get-assistance/my-question/" TargetMode="External"/><Relationship Id="rId70" Type="http://schemas.openxmlformats.org/officeDocument/2006/relationships/hyperlink" Target="https://www.onecpd.info/get-assistance/my-question/" TargetMode="External"/><Relationship Id="rId71" Type="http://schemas.openxmlformats.org/officeDocument/2006/relationships/hyperlink" Target="https://www.onecpd.info/get-assistance/my-question/" TargetMode="External"/><Relationship Id="rId72" Type="http://schemas.openxmlformats.org/officeDocument/2006/relationships/hyperlink" Target="https://www.onecpd.info/get-assistance/my-question/" TargetMode="External"/><Relationship Id="rId73" Type="http://schemas.openxmlformats.org/officeDocument/2006/relationships/hyperlink" Target="https://www.onecpd.info/get-assistance/my-question/" TargetMode="External"/><Relationship Id="rId74" Type="http://schemas.openxmlformats.org/officeDocument/2006/relationships/hyperlink" Target="https://www.onecpd.info/get-assistance/my-question/" TargetMode="External"/><Relationship Id="rId75" Type="http://schemas.openxmlformats.org/officeDocument/2006/relationships/hyperlink" Target="https://www.onecpd.info/get-assistance/my-question/" TargetMode="External"/><Relationship Id="rId76" Type="http://schemas.openxmlformats.org/officeDocument/2006/relationships/hyperlink" Target="https://github.com/hmis-interop/xml/issues" TargetMode="External"/><Relationship Id="rId77" Type="http://schemas.openxmlformats.org/officeDocument/2006/relationships/hyperlink" Target="https://github.com/hmis-interop/xml/issues" TargetMode="External"/><Relationship Id="rId78" Type="http://schemas.openxmlformats.org/officeDocument/2006/relationships/hyperlink" Target="https://github.com/hmis-interop/xml/issues" TargetMode="External"/><Relationship Id="rId79" Type="http://schemas.openxmlformats.org/officeDocument/2006/relationships/footer" Target="footer1.xml"/><Relationship Id="rId80" Type="http://schemas.openxmlformats.org/officeDocument/2006/relationships/hyperlink" Target="https://github.com/hmis-interop/xml/compare/v5.1-latest...v6-latest" TargetMode="External"/><Relationship Id="rId81" Type="http://schemas.openxmlformats.org/officeDocument/2006/relationships/footer" Target="footer2.xml"/><Relationship Id="rId82" Type="http://schemas.openxmlformats.org/officeDocument/2006/relationships/footnotes" Target="footnotes.xml"/><Relationship Id="rId83" Type="http://schemas.openxmlformats.org/officeDocument/2006/relationships/numbering" Target="numbering.xml"/><Relationship Id="rId84" Type="http://schemas.openxmlformats.org/officeDocument/2006/relationships/fontTable" Target="fontTable.xml"/><Relationship Id="rId85"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www.hudhdx.info/Resources/Vendors/5_1_2/HMISCSVSpecifications6_1.docx" TargetMode="External"/>
</Relationships>
</file>

<file path=docProps/app.xml><?xml version="1.0" encoding="utf-8"?>
<Properties xmlns="http://schemas.openxmlformats.org/officeDocument/2006/extended-properties" xmlns:vt="http://schemas.openxmlformats.org/officeDocument/2006/docPropsVTypes">
  <Template/>
  <TotalTime>21039</TotalTime>
  <Application>LibreOffice/5.1.6.2$Linux_X86_64 LibreOffice_project/10m0$Build-2</Application>
  <Pages>10</Pages>
  <Words>3222</Words>
  <Characters>18984</Characters>
  <CharactersWithSpaces>22145</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2017-08-01T21:23:14Z</dcterms:modified>
  <cp:revision>161</cp:revision>
  <dc:subject/>
  <dc:title/>
</cp:coreProperties>
</file>