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 xml:space="preserve">MAIS-MVP 每日总裁报告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 xml:space="preserve">Daily President Report for Dr. Peter Hu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项目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MAIS-MVP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收件人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Dr. Peter Hu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报告日期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2026-06-04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报告窗口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2026-06-03 08:00 至 2026-06-04 08:00 Asia/Hong_Kong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报告会话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S10 / Automation mais-mvp-9-am-president-report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生成时间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2026-06-04 08:06 HKT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证据范围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AGENTS.md、automation memory、S01-S20 session logs、blockers、decisions、reports、changed-file scan、fresh checks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Chinese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本窗口有明确的产品推进和 release 风险发现。S01 完成 login walkthrough 与首页题量展示 polish；S10 支持本地运行并处理 Vercel upload file-limit；S11 完成 www.mais.hk 与本地 build 的 P0/P1 audit。Fresh report-owner checks 显示 `npm run type-check` 通过，`npm run test:analytics` 21/21 通过。</w:t>
      </w:r>
    </w:p>
    <w:p>
      <w:pPr>
        <w:pStyle w:val="Normal"/>
      </w:pPr>
      <w:r>
        <w:rPr>
          <w:rFonts w:ascii="Calibri" w:hAnsi="Calibri" w:eastAsia="Microsoft YaHei"/>
        </w:rPr>
        <w:t xml:space="preserve">S11 未发现 P0，但确认两个 P1：teacher/parent production hydration error #418，以及 ended live-classroom join code 仍可被学生读取。明日重点应从继续扩功能转向修 P1、确认 preview/deployment、清理 E2E expectations 与验证 AI Tutor production text provider。</w:t>
      </w:r>
    </w:p>
    <w:p>
      <w:pPr>
        <w:pStyle w:val="Heading1"/>
      </w:pPr>
      <w:r>
        <w:rPr>
          <w:rFonts w:ascii="Calibri" w:hAnsi="Calibri" w:eastAsia="Microsoft Ya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This window produced focused product progress and useful release-risk evidence. S01 improved the login walkthrough and home question-count display, S10 supported local running and resolved a Vercel upload-size blocker, and S11 completed a P0/P1 audit against www.mais.hk and the matching local build. Fresh report-owner checks passed: `npm run type-check` is green and `npm run test:analytics` passed 21/21.</w:t>
      </w:r>
    </w:p>
    <w:p>
      <w:pPr>
        <w:pStyle w:val="Normal"/>
      </w:pPr>
      <w:r>
        <w:rPr>
          <w:rFonts w:ascii="Calibri" w:hAnsi="Calibri" w:eastAsia="Microsoft YaHei"/>
        </w:rPr>
        <w:t xml:space="preserve">No confirmed P0 was found. Two P1 defects are now confirmed: teacher/parent production hydration error #418, and ended live-classroom join codes remaining readable by students. The next work should prioritize P1 remediation, preview/deployment confirmation, E2E expectation cleanup, and AI Tutor production text-provider verification.</w:t>
      </w:r>
    </w:p>
    <w:p>
      <w:pPr>
        <w:pStyle w:val="Heading1"/>
      </w:pPr>
      <w:r>
        <w:rPr>
          <w:rFonts w:ascii="Calibri" w:hAnsi="Calibri" w:eastAsia="Microsoft YaHei"/>
        </w:rPr>
        <w:t xml:space="preserve">报告窗口摘要</w:t>
      </w:r>
    </w:p>
    <w:p>
      <w:pPr>
        <w:pStyle w:val="Normal"/>
      </w:pPr>
      <w:r>
        <w:rPr>
          <w:rFonts w:ascii="Calibri" w:hAnsi="Calibri" w:eastAsia="Microsoft YaHei"/>
        </w:rPr>
        <w:t xml:space="preserve">报告窗口：2026-06-03 08:00 至 2026-06-04 08:00 Asia/Hong_Kong。活跃 session logs：S01、S10、S11；另有上一日 S10 president-report log 在 08:10 完成。`coordination/blockers/` 与 `coordination/decisions/` 未发现本窗口新文件。</w:t>
      </w:r>
    </w:p>
    <w:p>
      <w:pPr>
        <w:pStyle w:val="Normal"/>
      </w:pPr>
      <w:r>
        <w:rPr>
          <w:rFonts w:ascii="Calibri" w:hAnsi="Calibri" w:eastAsia="Microsoft YaHei"/>
        </w:rPr>
        <w:t xml:space="preserve">本窗口 non-generated mtime scan 识别 12 个主要文件；本次报告生成后的 `2026-06-04-president-report.docx` 和 `2026-06-04-S10.md` 不计入该窗口内工作。</w:t>
      </w:r>
    </w:p>
    <w:p>
      <w:pPr>
        <w:pStyle w:val="Heading1"/>
      </w:pPr>
      <w:r>
        <w:rPr>
          <w:rFonts w:ascii="Calibri" w:hAnsi="Calibri" w:eastAsia="Microsoft YaHei"/>
        </w:rPr>
        <w:t xml:space="preserve">整体项目进展</w:t>
      </w:r>
    </w:p>
    <w:p>
      <w:pPr>
        <w:pStyle w:val="Normal"/>
      </w:pPr>
      <w:r>
        <w:rPr>
          <w:rFonts w:ascii="Calibri" w:hAnsi="Calibri" w:eastAsia="Microsoft YaHei"/>
        </w:rPr>
        <w:t xml:space="preserve">项目当前从高产内容/功能期进入 release-control checkpoint：核心 public site 可访问，local production build 可通过，home/login walkthrough 更适合 demo；但 teacher/parent operational consoles 和 live classroom lifecycle 暴露 P1 质量问题。</w:t>
      </w:r>
    </w:p>
    <w:p>
      <w:pPr>
        <w:pStyle w:val="Normal"/>
      </w:pPr>
      <w:r>
        <w:rPr>
          <w:rFonts w:ascii="Calibri" w:hAnsi="Calibri" w:eastAsia="Microsoft YaHei"/>
        </w:rPr>
        <w:t xml:space="preserve">S10 的 Vercel package slimming 已把 deploy upload 从超过 file-count limit 变为成功上传，但 preview remote readiness 仍需确认；S11 的 QA audit 给出了清晰 owner split，适合直接转为 S12/S13/S14/S11 修复包。</w:t>
      </w:r>
    </w:p>
    <w:p>
      <w:pPr>
        <w:pStyle w:val="Heading1"/>
      </w:pPr>
      <w:r>
        <w:rPr>
          <w:rFonts w:ascii="Calibri" w:hAnsi="Calibri" w:eastAsia="Microsoft YaHei"/>
        </w:rPr>
        <w:t xml:space="preserve">S01-S20 会话状态表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850"/>
        <w:gridCol w:w="1350"/>
        <w:gridCol w:w="4200"/>
        <w:gridCol w:w="2960"/>
      </w:tblGrid>
      <w:tr>
        <w:trPr>
          <w:tblHeader/>
        </w:trP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会话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状态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本窗口活动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关注点 / 下一步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Login page新增 Mainland Student Ludwig / Mainland Teacher Phoebe example-account buttons；首页 Practice questions mini-stat 改为基于 18,686 questions 的 rounded 19k；role label 颜色 polish。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type-check passed；login/home local browser checks passed；无 auth API 或 question-bank source data 改动。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dashboard/progress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无直接行动。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learning-path/roadmap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无直接行动。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practice/mistake-book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S01只展示总题量，不改 question bank。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lesson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无直接行动。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visualization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无直接行动。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AI Tutor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 watchlist: production AI Tutor text provider reports fallback/local-helper mode。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state/analytics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analytics/adaptive tests passed 21/21。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copy/i18n/a11y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无直接行动。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上一日 president report completed at 08:10；ran current workspace locally on localhost:3002；diagnosed Vercel CLI file-limit deploy failure；updated .vercelignore to exclude local build/cache and unreferenced generated question illustrations; deploy upload returned preview URL with remote status Building at log time。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需要后续确认 Vercel remote build final readiness/preview access；excluding public/question-illustrations is current-reference based。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Completed / P1 findings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Completed www.mais.hk + local P0/P1 audit. No P0 found. Confirmed P1 teacher/parent React hydration #418 and P1 ended live-classroom join code remains readable by students. Type-check/build passed during audit。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S12 owns ended live code lifecycle fix；S13/S14 own deterministic teacher/parent timestamp rendering with S08/S10 helper coordination if needed。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backend/API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Owner for S11 P1-02 backend fix。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teacher console implementation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Likely owner for teacher hydration fix with S14/shared helper coordination。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parent console implementation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Likely owner for parent hydration fix with S13/shared helper coordination。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adaptive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adaptive tests passed。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research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无直接行动。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gamification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无直接行动。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curriculum/content QA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new content-QA artifacts in this reporting window。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API env/deploy-env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S10/S11 findings may need S19 for preview/env verification。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未发现 game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无直接行动。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已完成工作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5000"/>
        <w:gridCol w:w="246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领域</w:t>
            </w:r>
          </w:p>
        </w:tc>
        <w:tc>
          <w:tcPr>
            <w:tcW w:w="50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完成内容</w:t>
            </w:r>
          </w:p>
        </w:tc>
        <w:tc>
          <w:tcPr>
            <w:tcW w:w="24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证据 / 检查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Login walkthrough</w:t>
            </w:r>
          </w:p>
        </w:tc>
        <w:tc>
          <w:tcPr>
            <w:tcW w:w="5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Two Mainland demo account fill-buttons added between formal-account help text and Log In button; role labels color-polished。</w:t>
            </w:r>
          </w:p>
        </w:tc>
        <w:tc>
          <w:tcPr>
            <w:tcW w:w="2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S01 log: type-check passed; localhost:3002/login HTTP 200; Playwright confirmed visibility/fill behavior/colors。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Home metric</w:t>
            </w:r>
          </w:p>
        </w:tc>
        <w:tc>
          <w:tcPr>
            <w:tcW w:w="5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Home Practice questions mini-stat now uses current question-bank total and rounds 18,686 to 19k; Chinese compact labels round to nearest tenth of 萬/万。</w:t>
            </w:r>
          </w:p>
        </w:tc>
        <w:tc>
          <w:tcPr>
            <w:tcW w:w="2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S01 log: in-memory questions.length 18,686; type-check passed; Playwright confirmed `Practice questions: 19k`。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Local run support</w:t>
            </w:r>
          </w:p>
        </w:tc>
        <w:tc>
          <w:tcPr>
            <w:tcW w:w="5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Current workspace served at http://localhost:3002 after ports 3000/3001 were already occupied。</w:t>
            </w:r>
          </w:p>
        </w:tc>
        <w:tc>
          <w:tcPr>
            <w:tcW w:w="2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S10 log: curl returned HTTP 200。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Deployment packaging</w:t>
            </w:r>
          </w:p>
        </w:tc>
        <w:tc>
          <w:tcPr>
            <w:tcW w:w="5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.vercelignore updated after Vercel CLI hit 16,749 file upload limit; unreferenced public/question-illustrations excluded; preview upload succeeded with 18.7MB payload。</w:t>
            </w:r>
          </w:p>
        </w:tc>
        <w:tc>
          <w:tcPr>
            <w:tcW w:w="2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S10 log: deploy returned `dpl_9fV...` and preview URL; remote build was still Building at handoff。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Production/local QA audit</w:t>
            </w:r>
          </w:p>
        </w:tc>
        <w:tc>
          <w:tcPr>
            <w:tcW w:w="5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 audited www.mais.hk and matching local build for P0/P1 defects。</w:t>
            </w:r>
          </w:p>
        </w:tc>
        <w:tc>
          <w:tcPr>
            <w:tcW w:w="2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 log/report: type-check passed, build passed, production/local home 200, broad route/API smoke no global 500/blank app/ChunkLoadError。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进行中工作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00"/>
        <w:gridCol w:w="4360"/>
        <w:gridCol w:w="2780"/>
      </w:tblGrid>
      <w:tr>
        <w:trPr>
          <w:tblHeader/>
        </w:trP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对象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当前状态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下一步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Teacher/Parent hydration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Confirmed P1: production teacher and parent pages throw React hydration #418 from timezone-dependent SSR/client timestamp formatting。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S13/S14 fix timestamp rendering with explicit Asia/Hong_Kong timezone or shared deterministic helper; add regression test。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Live-classroom lifecycle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Confirmed P1: ended join codes remain readable to enrolled students, though answer submission is blocked。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S12 require active session / ended_at null in student join-code read path; preserve separate teacher preview behavior if needed。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Vercel preview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Upload issue mitigated and preview URL returned, but final remote build readiness was not confirmed in the S10 log。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S10/S19 inspect final deployment state and verify preview access with authenticated/allowed browser if Preview Protection remains enabled。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AI Tutor production text provider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 watchlist: production `/api/ai-tutor/status` text tutor configured false/local-helper while image/voice reported configured。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S07/S19 verify whether fallback is intentional and run redacted provider status/smoke if live text is expected。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E2E expectations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 found several local Playwright failures likely stale due current registration/login semantics。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 refresh tests after product owner confirms intended registration and login behavior。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Blockers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00"/>
        <w:gridCol w:w="4260"/>
        <w:gridCol w:w="2780"/>
      </w:tblGrid>
      <w:tr>
        <w:trPr>
          <w:tblHeader/>
        </w:trP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Blocker / Finding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Evidence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Required action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P0 found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 broad audit found no site-wide outage, global route 500, blank app, build/type-check failure, or total login outage。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Continue release gate, but do not ignore P1s。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P1-01 teacher/parent hydration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Production teacher/parent routes throw minified React #418; likely server UTC vs browser Asia/Hong_Kong timestamp mismatch。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S13/S14 implement deterministic formatter and S11 adds timezone regression test。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P1-02 ended live join codes readable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Student GET `/api/classroom/live?code=...` returned 200 after teacher ended the session; expected 404。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S12 fix `getClassroomLiveSessionForStudent` lifecycle filter and preserve submit guard。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Preview verification gap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S10 deploy log stopped while Vercel remote build was `Building`; S11 audit was against www.mais.hk/local, not the new preview。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S10/S19 confirm preview Ready and access path before using it as release evidence。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风险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Risk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Why it matters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Timezone-dependent SSR text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Hydration mismatch can cause rerendering, unstable first paint, and unreliable teacher/parent workflow behavior。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Explicit timezone in SSR-rendered timestamps; no suppressHydrationWarning as primary fix。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Ended session discoverability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Students can still read closed classroom prompt/session status by join code。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Filter read path to active sessions only and add stress regression。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Unreferenced asset exclusion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S10 excluded `public/question-illustrations/` from Vercel upload based on current text-reference search; future wiring could need those assets。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If illustrations become product-critical, use CDN/blob/smaller subset or update deploy policy。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Production AI Tutor fallback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Text tutor fallback/local-helper may be intentional, but if live text is expected it is a production capability gap。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S07/S19 confirm env parity and live text provider status。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Local generated churn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`next-env.d.ts`, `.local/hk-math-db.sqlite*`, and `.DS_Store` touched during local checks; avoid treating these as feature changes。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Keep generated/local files out of code review focus。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测试 / 构建状态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700"/>
        <w:gridCol w:w="1800"/>
        <w:gridCol w:w="4860"/>
      </w:tblGrid>
      <w:tr>
        <w:trPr>
          <w:tblHeader/>
        </w:trP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Check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Result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S10 `npm run type-check`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Passed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Run during this 2026-06-04 report generation。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S10 `npm run test:analytics`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Passed 21/21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learningAnalytics + adaptiveLearning tests passed。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S10 `npm run build`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Not run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Report-only task; S11 already ran build in reporting window and it passed。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S01 checks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Passed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type-check, login/home curl, Playwright behavior/color checks。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S10 local/deploy checks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Partial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localhost:3002 returned 200; Vercel upload succeeded; final remote build readiness not confirmed at log time。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 audit checks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Passed with P1 findings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`npm run type-check` and `npm run build` passed; broad route/API smoke found no P0; two P1s confirmed。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DOCX render QA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Attempted after build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Archive/text/OOXML checks are required; visual render result recorded in S10 handoff。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变更文件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Area / File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Window status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Non-generated mtime scan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12 files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Excludes `.git`, `node_modules`, `.next`, `.next-register-slider`, `.tmp`, `.playwright-cli`, `test-results`, `.local`, `.DS_Store`。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`.vercelignore`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S10 deployment packaging fix。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`app/login/page.tsx`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S01 Mainland demo accounts and label colors。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`app/page.tsx`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S01 passes current question count to home surface。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`components/home/HeroSection.tsx`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S01 compact stat formatter update。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`coordination/reports/2026-06-03-president-report.docx`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Created/modified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Prior daily report finalized just after previous 08:00 boundary。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`coordination/reports/build_2026_06_03_president_report.py`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Created/modified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Prior report builder artifact。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`coordination/reports/2026-06-03-www-mais-hk-p0-p1-bug-audit.md`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Created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 P0/P1 bug audit report。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`coordination/session-logs/2026-06-02-S10.md`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Prior automation handoff finalized at 08:10。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`coordination/session-logs/2026-06-03-S01.md`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S01 login/home work log。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`coordination/session-logs/2026-06-03-S10.md`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S10 local run and Vercel troubleshooting log。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`coordination/session-logs/2026-06-03-S11.md`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 QA audit log。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`next-env.d.ts`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Generated Next type file touched; not a feature change focus。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Local/generated excluded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`.local/hk-math-db.sqlite*`, `.DS_Store`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Touched by local QA/dev tooling; excluded from review list。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明日优先级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700"/>
        <w:gridCol w:w="8660"/>
      </w:tblGrid>
      <w:tr>
        <w:trPr>
          <w:tblHeader/>
        </w:trP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#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明日优先级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Fix P1-01: deterministic timestamp formatting for teacher/parent SSR hydration, then add S11 timezone regression coverage。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Fix P1-02: student join-code read path must reject ended live-classroom sessions。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Confirm Vercel preview final Ready/access state after `.vercelignore` package slimming。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S07/S19 confirm whether production AI Tutor text fallback is intended; if not, run redacted env/status/live smoke。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 refresh stale E2E expectations for current registration/login semantics after product confirmation。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Decide whether `public/question-illustrations/` should remain excluded from deploy or move to CDN/blob storage before wiring。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需要 Owner 决策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Decision</w:t>
            </w:r>
          </w:p>
        </w:tc>
        <w:tc>
          <w:tcPr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Owner action needed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Teacher/parent timezone standard</w:t>
            </w:r>
          </w:p>
        </w:tc>
        <w:tc>
          <w:tcPr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Confirm Asia/Hong_Kong should be the explicit operational timezone for SSR-rendered dashboard timestamps。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Live-classroom ended session behavior</w:t>
            </w:r>
          </w:p>
        </w:tc>
        <w:tc>
          <w:tcPr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Confirm students should receive 404 for ended join codes while teachers retain any needed historical preview path。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AI Tutor production text mode</w:t>
            </w:r>
          </w:p>
        </w:tc>
        <w:tc>
          <w:tcPr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Decide whether local-helper fallback is acceptable for production, or require live text provider before release。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Question illustration deployment</w:t>
            </w:r>
          </w:p>
        </w:tc>
        <w:tc>
          <w:tcPr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Decide whether generated question illustrations are product-critical now; if yes, approve CDN/blob/subset plan。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Vercel preview verification</w:t>
            </w:r>
          </w:p>
        </w:tc>
        <w:tc>
          <w:tcPr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Provide/approve access path for Preview Protection if the preview must be used for QA evidence。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验证说明</w:t>
      </w:r>
    </w:p>
    <w:p>
      <w:pPr>
        <w:pStyle w:val="Normal"/>
      </w:pPr>
      <w:r>
        <w:rPr>
          <w:rFonts w:ascii="Calibri" w:hAnsi="Calibri" w:eastAsia="Microsoft YaHei"/>
        </w:rPr>
        <w:t xml:space="preserve">本 DOCX 使用 Documents skill 的 `standard_business_brief` 方向：US Letter、1 inch margins、Calibri / Microsoft YaHei、fixed DXA tables、simple business formatting、无装饰布局。本报告未读取或打印 `.env.local` secret values。DOCX archive/text/OOXML checks will be recorded in S10 handoff; visual render QA depends on the local renderer dependency state。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qFormat/>
    <w:pPr>
      <w:spacing w:after="160" w:line="264" w:lineRule="auto"/>
    </w:pPr>
    <w:rPr>
      <w:rFonts w:ascii="Calibri" w:hAnsi="Calibri" w:eastAsia="Microsoft YaHei"/>
      <w:b/>
      <w:color w:val="0B2545"/>
      <w:sz w:val="40"/>
      <w:szCs w:val="40"/>
    </w:rPr>
  </w:style>
  <w:style w:type="paragraph" w:styleId="Subtitle">
    <w:name w:val="Subtitle"/>
    <w:basedOn w:val="Normal"/>
    <w:qFormat/>
    <w:pPr>
      <w:spacing w:after="200" w:line="264" w:lineRule="auto"/>
    </w:pPr>
    <w:rPr>
      <w:rFonts w:ascii="Calibri" w:hAnsi="Calibri" w:eastAsia="Microsoft YaHei"/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 w:line="264" w:lineRule="auto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 w:line="264" w:lineRule="auto"/>
    </w:pPr>
    <w:rPr>
      <w:rFonts w:ascii="Calibri" w:hAnsi="Calibri" w:eastAsia="Microsoft YaHei"/>
      <w:b/>
      <w:color w:val="2E74B5"/>
      <w:sz w:val="26"/>
      <w:szCs w:val="26"/>
    </w:rPr>
  </w:style>
  <w:style w:type="paragraph" w:styleId="TableText">
    <w:name w:val="Table Text"/>
    <w:basedOn w:val="Normal"/>
    <w:pPr>
      <w:spacing w:after="0" w:line="240" w:lineRule="auto"/>
    </w:pPr>
    <w:rPr>
      <w:rFonts w:ascii="Calibri" w:hAnsi="Calibri" w:eastAsia="Microsoft YaHei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  <DocSecurity>0</DocSecurity>
  <ScaleCrop>false</ScaleCrop>
  <Company>MAIS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2026-06-04 President Report</dc:title>
  <dc:subject>Daily bilingual president report</dc:subject>
  <dc:creator>S10 Codex automation</dc:creator>
  <cp:lastModifiedBy>S10 Codex automation</cp:lastModifiedBy>
  <dcterms:created xsi:type="dcterms:W3CDTF">2026-06-04T00:06:20.926725+00:00</dcterms:created>
  <dcterms:modified xsi:type="dcterms:W3CDTF">2026-06-04T00:06:20.926725+00:00</dcterms:modified>
</cp:coreProperties>
</file>