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Microsoft YaHei"/>
          <w:b/>
          <w:color w:val="111827"/>
          <w:sz w:val="36"/>
        </w:rPr>
        <w:t>MAIS-MVP President Report</w:t>
      </w:r>
    </w:p>
    <w:p>
      <w:pPr>
        <w:jc w:val="center"/>
      </w:pPr>
      <w:r>
        <w:rPr>
          <w:rFonts w:ascii="Aptos" w:hAnsi="Aptos" w:eastAsia="Microsoft YaHei"/>
          <w:color w:val="4B5563"/>
          <w:sz w:val="20"/>
        </w:rPr>
        <w:t>Daily AI Coordination Report for Dr. Peter Hu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Field</w:t>
            </w:r>
          </w:p>
        </w:tc>
        <w:tc>
          <w:tcPr>
            <w:tcW w:type="dxa" w:w="706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Value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Report date</w:t>
            </w:r>
          </w:p>
        </w:tc>
        <w:tc>
          <w:tcPr>
            <w:tcW w:type="dxa" w:w="70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2026-06-11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Generated time</w:t>
            </w:r>
          </w:p>
        </w:tc>
        <w:tc>
          <w:tcPr>
            <w:tcW w:type="dxa" w:w="70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2026-06-11 09:45 Asia/Hong_Kong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Reporting window</w:t>
            </w:r>
          </w:p>
        </w:tc>
        <w:tc>
          <w:tcPr>
            <w:tcW w:type="dxa" w:w="70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2026-06-10 08:00 to 2026-06-11 08:00 Asia/Hong_Kong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Project</w:t>
            </w:r>
          </w:p>
        </w:tc>
        <w:tc>
          <w:tcPr>
            <w:tcW w:type="dxa" w:w="70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MAIS-MVP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Reporting owner</w:t>
            </w:r>
          </w:p>
        </w:tc>
        <w:tc>
          <w:tcPr>
            <w:tcW w:type="dxa" w:w="70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S10 recurring president-report automation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Formal scope</w:t>
            </w:r>
          </w:p>
        </w:tc>
        <w:tc>
          <w:tcPr>
            <w:tcW w:type="dxa" w:w="70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S01-S25 coordination model from AGENTS.md</w:t>
            </w:r>
          </w:p>
        </w:tc>
      </w:tr>
    </w:tbl>
    <w:p>
      <w:pPr>
        <w:spacing w:after="20"/>
      </w:pPr>
    </w:p>
    <w:p>
      <w:pPr>
        <w:pStyle w:val="Heading1"/>
        <w:spacing w:before="160" w:after="60"/>
      </w:pPr>
      <w:r>
        <w:rPr>
          <w:rFonts w:ascii="Aptos Display" w:hAnsi="Aptos Display" w:eastAsia="Microsoft YaHei"/>
          <w:color w:val="1F2937"/>
          <w:sz w:val="26"/>
        </w:rPr>
        <w:t>中文 Executive Summary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报告窗口内有大量新鲜工作，不是空窗期：S01、S04、S05、S06、S07、S09、S10、S13、S17、S22、S24 均有 fresh session log 证据。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产品侧推进集中在学生首屏和核心学习体验：主页 PedaNova/MAIS hero 与品牌图标多轮调整，Forum 首屏改为分龄体验，Practice Arena 改为游戏化 Adventure UI，Lesson page 增加题目分页和 Learning Galaxy 折叠体验，Visualization Lab 改为 Lab Quest 控制面板。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发布侧有重要进展：S22 在 2026-06-11 00:07 HKT 将当前 working-tree 版本部署到 Vercel Production，`www.mais.hk` 与 `mais.hk` 均 HTTP 200，Vercel 状态 Ready。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质量侧当前是“本地基线绿色、发布治理黄色”：fresh `type-check` 通过、analytics 23/23 通过、release preflight 通过、production build 通过并生成 128 个 static pages；但直接根目录部署仍被 dirty-tree guard 阻止，当前 3425 条 status entries。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今日最需要 Dr. Peter Hu 关注三件事：确认最新 `www.mais.hk` 生产版本是否可接受；决定 Forum 发帖/回复是否保持移除并另做新流程；决定 Practice Arena Adventure UI 是否进入下一轮整合/回归。</w:t>
      </w:r>
    </w:p>
    <w:p>
      <w:pPr>
        <w:pStyle w:val="Heading1"/>
        <w:spacing w:before="160" w:after="60"/>
      </w:pPr>
      <w:r>
        <w:rPr>
          <w:rFonts w:ascii="Aptos Display" w:hAnsi="Aptos Display" w:eastAsia="Microsoft YaHei"/>
          <w:color w:val="1F2937"/>
          <w:sz w:val="26"/>
        </w:rPr>
        <w:t>English Executive Summary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The reporting window had substantial fresh work across S01, S04, S05, S06, S07, S09, S10, S13, S17, S22, and S24.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Student-facing UX advanced materially: the home hero and branding were refined, Forum now has age-tiered first screens, Practice Arena moved to an adventure UI, Lessons gained a Practice-style question pager and Galaxy collapse behavior, and Visualization Lab moved to a Lab Quest control panel.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S22 deployed the current working-tree version to Vercel Production at 2026-06-11 00:07 HKT. `www.mais.hk` and `mais.hk` returned HTTP 200, and Vercel inspect reported the deployment as Ready.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Fresh local quality gates are green: `npm run type-check` passed, `npm run test:analytics` passed 23/23, `npm run release:preflight -- --json` passed, and `npm run build` passed with 128 static pages.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The key risk remains release control from a highly dirty root. Direct root deploy is still blocked by guardrails: 3425 status entries, 260 tracked modified files, 4 tracked deleted files, 3161 untracked status entries, and 32447 untracked files.</w:t>
      </w:r>
    </w:p>
    <w:p>
      <w:pPr>
        <w:pStyle w:val="Heading1"/>
        <w:spacing w:before="160" w:after="60"/>
      </w:pPr>
      <w:r>
        <w:rPr>
          <w:rFonts w:ascii="Aptos Display" w:hAnsi="Aptos Display" w:eastAsia="Microsoft YaHei"/>
          <w:color w:val="1F2937"/>
          <w:sz w:val="26"/>
        </w:rPr>
        <w:t>报告窗口摘要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6"/>
              </w:rPr>
              <w:t>项目</w:t>
            </w:r>
          </w:p>
        </w:tc>
        <w:tc>
          <w:tcPr>
            <w:tcW w:type="dxa" w:w="716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6"/>
              </w:rPr>
              <w:t>结论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报告窗口</w:t>
            </w:r>
          </w:p>
        </w:tc>
        <w:tc>
          <w:tcPr>
            <w:tcW w:type="dxa" w:w="71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2026-06-10 08:00 至 2026-06-11 08:00 HKT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新鲜 session logs</w:t>
            </w:r>
          </w:p>
        </w:tc>
        <w:tc>
          <w:tcPr>
            <w:tcW w:type="dxa" w:w="71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S01、S04、S05、S06、S07、S09、S10、S13、S17、S22、S24；另有 2026-06-11-S22 deploy log。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Blocker / decision files</w:t>
            </w:r>
          </w:p>
        </w:tc>
        <w:tc>
          <w:tcPr>
            <w:tcW w:type="dxa" w:w="71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窗口内无新 blocker 文件、无新 decision 文件；风险主要来自 session logs 与 release guard 输出。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生产发布</w:t>
            </w:r>
          </w:p>
        </w:tc>
        <w:tc>
          <w:tcPr>
            <w:tcW w:type="dxa" w:w="71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S22 最新生产部署 `dpl_7QZCJXFxw3xKTT4AEVoqD8JxL5an`，`www.mais.hk` / `mais.hk` HTTP 200。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fresh checks</w:t>
            </w:r>
          </w:p>
        </w:tc>
        <w:tc>
          <w:tcPr>
            <w:tcW w:type="dxa" w:w="71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`type-check` passed；analytics 23/23 passed；release preflight passed；build passed；root deploy preflight failed protectively。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No assigned work in this reporting window</w:t>
            </w:r>
          </w:p>
        </w:tc>
        <w:tc>
          <w:tcPr>
            <w:tcW w:type="dxa" w:w="71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No。窗口内存在明确 owner follow-up 与多 session fresh work。</w:t>
            </w:r>
          </w:p>
        </w:tc>
      </w:tr>
    </w:tbl>
    <w:p>
      <w:pPr>
        <w:spacing w:after="20"/>
      </w:pPr>
    </w:p>
    <w:p>
      <w:pPr>
        <w:pStyle w:val="Heading1"/>
        <w:spacing w:before="160" w:after="60"/>
      </w:pPr>
      <w:r>
        <w:rPr>
          <w:rFonts w:ascii="Aptos Display" w:hAnsi="Aptos Display" w:eastAsia="Microsoft YaHei"/>
          <w:color w:val="1F2937"/>
          <w:sz w:val="26"/>
        </w:rPr>
        <w:t>整体项目进度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学生端：主页从一般平台首页推进为 PedaNova/MAIS 品牌 hero，并针对 desktop/mobile 做了真实文本、真实 icon bubbles、CTA、mobile glass copy、favicon/导航 logo 等细节修复。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学习体验：Practice Arena、Lesson、Visualization Lab 三个高频学习入口同时升级为更游戏化、更低认知负担的 UI；多数改动配有 type-check 与 desktop/mobile Playwright smoke。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教师端：新增 individual student mastery target 控制，并修复 lesson-kit English 模式硬编码中文与 sidebar 点击反馈慢的问题；这些改动涉及 teacher UI、API route、userStore 与 shared types，需要后续跨会话复核。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生产发布：`www.mais.hk` 已更新到当前版本并可访问；发布包通过 S22 pruned staging path 控制，未暴露 secret values。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治理状态：项目可继续推进，但必须以 S22/S25 release slicing、S11 targeted regression、owner visual/product decisions 作为下一日主线，避免在 dirty root 上继续无边界扩张。</w:t>
      </w:r>
    </w:p>
    <w:p>
      <w:pPr>
        <w:pStyle w:val="Heading1"/>
        <w:spacing w:before="160" w:after="60"/>
      </w:pPr>
      <w:r>
        <w:rPr>
          <w:rFonts w:ascii="Aptos Display" w:hAnsi="Aptos Display" w:eastAsia="Microsoft YaHei"/>
          <w:color w:val="1F2937"/>
          <w:sz w:val="26"/>
        </w:rPr>
        <w:t>S01-S25 会话状态表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760"/>
        <w:gridCol w:w="1350"/>
        <w:gridCol w:w="4950"/>
        <w:gridCol w:w="2300"/>
      </w:tblGrid>
      <w:tr>
        <w:tc>
          <w:tcPr>
            <w:tcW w:type="dxa" w:w="76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4"/>
              </w:rPr>
              <w:t>Session</w:t>
            </w:r>
          </w:p>
        </w:tc>
        <w:tc>
          <w:tcPr>
            <w:tcW w:type="dxa" w:w="135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4"/>
              </w:rPr>
              <w:t>状态</w:t>
            </w:r>
          </w:p>
        </w:tc>
        <w:tc>
          <w:tcPr>
            <w:tcW w:type="dxa" w:w="495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4"/>
              </w:rPr>
              <w:t>窗口内证据/产出</w:t>
            </w:r>
          </w:p>
        </w:tc>
        <w:tc>
          <w:tcPr>
            <w:tcW w:type="dxa" w:w="230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4"/>
              </w:rPr>
              <w:t>下一步/风险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S01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活跃 / 完成多轮 owner follow-up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Forum 首屏分龄重构；主页/About/nav/logo/favicon/hero/mobile 修正；注册页右侧装饰与重复标题清理；多轮 type-check 与 browser/Playwright smoke 通过。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决定 Forum 下方发帖/回复/工作台是否保持移除；主页最终品牌视觉需 owner 最终确认。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S02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dashboard/progress 新证据。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需要在 Practice/reward changes 后关注 dashboard 回归，但本窗口未分配。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S03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curriculum roadmap 新证据。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等待 roadmap/grade-topic follow-up。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S04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活跃 / 进行中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Practice Arena 保存三套设计记忆；推广 Adventure UI 到 `/practice`；恢复全局 nav；放大 grade/info strip；删除 preview card；调整 game path 顺序；多次 type-check 与 mobile/desktop smoke 通过。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Current Streak 仍是 UI 占位；PracticeQuestionCard 内部仍偏旧；需 S11 回归与 owner 视觉验收。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S05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活跃 / 完成多轮 lesson fix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Lesson page 增加 Practice-style question pager；删除 Visualization Lab CTA 与 visible Jump to；放大正文/标题；隐藏 worked-example image；Learning Galaxy 支持折叠回按钮；多轮 type-check 与 route smoke 通过。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LessonView 已有大量 pre-existing dirty changes；需回归主要 lesson routes。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S06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活跃 / 完成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Visualization Lab 改为 Lab Quest 控制面板、single-lab entry、4K map assets、full-width lab mode、移除 decorative formulas/reward footer、map progress 调为 0/30；Product Design QA passed。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4K map buttons 仍是 baked raster，后续若要更干净应拆成 map background + HTML/SVG overlay。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S07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活跃 / 完成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AI Tutor panel message/input 字体放大；desktop/mobile tutor panel smoke 通过；无 provider/API 行为变更。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无新 blocker；后续可随 S09 统一 AI Tutor 命名审计。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S08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shared provider/analytics 新证据。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Teacher mastery target touched shared type shape；建议 S08/S12 后续审阅。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S09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活跃 / 完成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移除注册 curriculum step 选中说明；将可见 Nova Tutor 标签改为 AI Tutor；更新 AI Tutor opening message 与 footer English copy；type-check/search checks 通过。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Copy-only changes 触及 shared dictionary 与 lesson/tutor surfaces；需防止残留 Nova Tutor 文案。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S10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活跃 / 完成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注册课程 dropdown 方案设计与 Option B panel mode 实装；生成本日报告所需 evidence/checks；fresh gates 已复跑。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继续维护 daily report 与 release decision visibility。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S11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broad QA log。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急需对 production、Forum、Practice、Lesson、Visualization Lab、Teacher mastery target 做 targeted regression。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S12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backend platform 新日志。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Forum API 新 routes 与 teacher mastery target persistence/API 后续应由 S12 复核。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S13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活跃 / 完成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新增 teacher individual student mastery target UI/API/persistence；修复 lesson-kit English mode hard-coded Chinese；加快 teacher sidebar optimistic feedback；type-check 与 Playwright smoke 通过。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涉及 `lib/server/userStore.ts`、`types/index.ts` 与 teacher API route，建议 S12/S08 release review。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S14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parent-console 新证据。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等待 parent workflow task。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S15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adaptive-engine 新证据。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Teacher mastery target 尚未改变 adaptive behavior；若要接入需 S15 owner decision。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S16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research/evaluation 新证据。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等待 learning-science/evaluation task。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S17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活跃 / 完成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Student dashboard points system 改为 compact expandable panel；保留 reward shop/earn rules/history/redemption；type-check、diff check、desktop/mobile smoke 通过。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Existing E2E 若假设 reward catalog 初始可见，需要先展开 panel。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S18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curriculum/content QA 新证据。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Lesson/Practice 内容视觉变化后，如影响教材图或问题呈现，后续可抽查。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S19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env/provider 新证据；S22 env preflight 只记录 required variable names present 7/7。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不需要 owner 提供 secret；未记录任何 secret values。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S20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game-based learning 新证据。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Practice game-like UI 若要进入真实 game loop，应与 S20/S17/S11 协调。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S21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content/RAG pipeline 新证据。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等待 content package/RAG task。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S22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活跃 / 完成生产发布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两份 deploy evidence log；最新 deploy at 2026-06-11 00:07 HKT，Vercel Ready，`www.mais.hk` 与 `mais.hk` HTTP 200；build passed 128 pages。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Dirty-root deploy override was owner-requested；direct root deploy remains blocked without override；broad production E2E not run。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S23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integration/promotion 新证据。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若 owner 接受当前 production，S23 可组织 promotion/readiness checklist。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S24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活跃 / 完成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Set illustration deterministic redraw：regular ellipses、remove dots/grid marks、add/recolor labels `A⊆B` `A∩B` `A∪B`；sips/visual/Playwright/type-check evidence。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无新 blocker；asset-only exact-layer update。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S25</w:t>
            </w:r>
          </w:p>
        </w:tc>
        <w:tc>
          <w:tcPr>
            <w:tcW w:type="dxa" w:w="13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无 fresh log</w:t>
            </w:r>
          </w:p>
        </w:tc>
        <w:tc>
          <w:tcPr>
            <w:tcW w:type="dxa" w:w="49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窗口内无 git hygiene log；S10/S22 均记录 dirty-root scale。</w:t>
            </w:r>
          </w:p>
        </w:tc>
        <w:tc>
          <w:tcPr>
            <w:tcW w:type="dxa" w:w="23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4"/>
              </w:rPr>
              <w:t>需要 S25 输出 ownership map 与 PR/commit slicing，降低 3425 status entries 风险。</w:t>
            </w:r>
          </w:p>
        </w:tc>
      </w:tr>
    </w:tbl>
    <w:p>
      <w:pPr>
        <w:spacing w:after="20"/>
      </w:pPr>
    </w:p>
    <w:p>
      <w:pPr>
        <w:pStyle w:val="Heading1"/>
        <w:spacing w:before="160" w:after="60"/>
      </w:pPr>
      <w:r>
        <w:rPr>
          <w:rFonts w:ascii="Aptos Display" w:hAnsi="Aptos Display" w:eastAsia="Microsoft YaHei"/>
          <w:color w:val="1F2937"/>
          <w:sz w:val="26"/>
        </w:rPr>
        <w:t>已完成工作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S01：Forum first screen 从通用 workspace 改为 primary/K/signed-out Math Park 与 junior/high Adventure Island 两套 student-facing experience，并保留 search/filter/pagination/API-backed browsing。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S01：Home/brand 经过多轮调整，包含 About navigation split、PedaNova/MAIS hero、real HTML text、real SVG icon bubbles、mobile glass panels、CTA placement、navbar/logo/favicon replacement。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S04：Practice Arena Adventure UI 已接入 live `/practice`，底部 mission setup、question pager wrapper、grade selector 与 info strip 完成视觉统一；Scheme A/B/C 已保存为设计记忆。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S05：Lesson experience 完成 question pager、larger reading text、image sizing/removal、Visualization Lab CTA removal、Jump label cleanup、title enlargement 与 Galaxy collapse behavior。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S06：Visualization Lab 完成 Lab Quest UI、single-lab flow、4K map assets、full-width lab mode、decorative/reward strip removal 与 transparent map-button raster update。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S07/S09：AI Tutor visible copy 与 panel readability完成多处调整，主要 visible label 从 Nova Tutor 归一为 AI Tutor；无 provider 行为变更。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S10：注册课程 dropdown Option B panel mode 完成，保留 login 的 buttons mode；设计截图已入 `coordination/designs/`。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S13：Teacher console 增加 individual mastery target control/API/persistence，修复 lesson-kit English mode 与 sidebar perceived navigation speed。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S17：Dashboard points system 改为 compact expandable reward shop。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S22：当前 working-tree 版本已通过 S22 pruned staging path 部署到 Vercel Production，custom domains live。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S24：PEP sets/logic concept illustration 完成 deterministic exact-layer 修复与 label contrast update。</w:t>
      </w:r>
    </w:p>
    <w:p>
      <w:pPr>
        <w:pStyle w:val="Heading1"/>
        <w:spacing w:before="160" w:after="60"/>
      </w:pPr>
      <w:r>
        <w:rPr>
          <w:rFonts w:ascii="Aptos Display" w:hAnsi="Aptos Display" w:eastAsia="Microsoft YaHei"/>
          <w:color w:val="1F2937"/>
          <w:sz w:val="26"/>
        </w:rPr>
        <w:t>进行中工作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Practice Arena 仍需要 owner 视觉验收与 S11 regression：当前 shell 已游戏化，但 QuestionCard 内部、streak 数据源、adaptive logged-in branch visual check 仍可继续整理。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Forum posting/reply/commentary 工作台已从可见页面移除；如果业务仍需要发帖，应重做为 student-friendly modal 或 dedicated posting flow。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Teacher mastery target 当前是 teacher-set target，不改变 adaptive engine；是否接入 adaptive recommendations 需要 S15/S13/S12 决策。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Visualization Lab map buttons 当前是 raster-level 透明效果；未来可拆成 semantic overlay 以便翻译、可访问性、进度状态更新。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Release hygiene 仍在进行：生产可以通过 S22 staging path 发布，但根目录直接发布继续被 guard 阻止。</w:t>
      </w:r>
    </w:p>
    <w:p>
      <w:pPr>
        <w:pStyle w:val="Heading1"/>
        <w:spacing w:before="160" w:after="60"/>
      </w:pPr>
      <w:r>
        <w:rPr>
          <w:rFonts w:ascii="Aptos Display" w:hAnsi="Aptos Display" w:eastAsia="Microsoft YaHei"/>
          <w:color w:val="1F2937"/>
          <w:sz w:val="26"/>
        </w:rPr>
        <w:t>阻塞项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窗口内没有新 blocker 文件。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发布阻塞：`npm run release:root-deploy-preflight -- --json` 保护性失败，原因是 dirty worktree。当前 status entries 3425、tracked modified 260、tracked deleted 4、untracked status entries 3161、untracked files 32447。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回归阻塞：S22 生产发布未运行 broad Playwright production regression；本日报告只确认 fresh local build/checks 与 S22 live smoke。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产品决策阻塞：Forum 下方 thread replies / inbox / composer / moderation workbench 已移除，是否恢复为新流程需要 owner 决策。</w:t>
      </w:r>
    </w:p>
    <w:p>
      <w:pPr>
        <w:pStyle w:val="Heading1"/>
        <w:spacing w:before="160" w:after="60"/>
      </w:pPr>
      <w:r>
        <w:rPr>
          <w:rFonts w:ascii="Aptos Display" w:hAnsi="Aptos Display" w:eastAsia="Microsoft YaHei"/>
          <w:color w:val="1F2937"/>
          <w:sz w:val="26"/>
        </w:rPr>
        <w:t>风险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Dirty-root 风险最高：多 session 同时修改 feature、shared types、server storage、assets、tests 和 config；当前 diff 不适合直接人工审阅或无约束发布。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生产发布使用 owner-approved dirty-root override，经 S22 staging path 控制；这解决了“当前版本上线”需求，但不是长期 release hygiene。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Shared ownership 风险：S13 touched `types/index.ts` 与 `lib/server/userStore.ts`；S04 touched Lesson illustration sizing through `LessonView`; S09 touched shared dictionary and AI/lesson copy。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E2E coverage 风险：大量 UI 变化有 focused smoke，但没有完整 product regression；需要 S11/S22 针对 production domains 与 key flows 补测。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Local artifact 风险：`.local/hk-math-db.sqlite*` 在窗口内更新，报告未读取其内容；后续 release/deploy 仍应确保 local/private state 不进入 deploy package。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Design consistency 风险：主页、Practice、Visualization Lab、Forum 都在同一天被大幅视觉调整，需要 owner 明确最终方向，避免下一轮反复。</w:t>
      </w:r>
    </w:p>
    <w:p>
      <w:pPr>
        <w:pStyle w:val="Heading1"/>
        <w:spacing w:before="160" w:after="60"/>
      </w:pPr>
      <w:r>
        <w:rPr>
          <w:rFonts w:ascii="Aptos Display" w:hAnsi="Aptos Display" w:eastAsia="Microsoft YaHei"/>
          <w:color w:val="1F2937"/>
          <w:sz w:val="26"/>
        </w:rPr>
        <w:t>测试 / 构建状态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1100"/>
        <w:gridCol w:w="2450"/>
        <w:gridCol w:w="1400"/>
        <w:gridCol w:w="4410"/>
      </w:tblGrid>
      <w:tr>
        <w:tc>
          <w:tcPr>
            <w:tcW w:type="dxa" w:w="110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6"/>
              </w:rPr>
              <w:t>来源</w:t>
            </w:r>
          </w:p>
        </w:tc>
        <w:tc>
          <w:tcPr>
            <w:tcW w:type="dxa" w:w="245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6"/>
              </w:rPr>
              <w:t>检查</w:t>
            </w:r>
          </w:p>
        </w:tc>
        <w:tc>
          <w:tcPr>
            <w:tcW w:type="dxa" w:w="140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6"/>
              </w:rPr>
              <w:t>结果</w:t>
            </w:r>
          </w:p>
        </w:tc>
        <w:tc>
          <w:tcPr>
            <w:tcW w:type="dxa" w:w="441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Fresh S10</w:t>
            </w:r>
          </w:p>
        </w:tc>
        <w:tc>
          <w:tcPr>
            <w:tcW w:type="dxa" w:w="24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`npm run type-check`</w:t>
            </w:r>
          </w:p>
        </w:tc>
        <w:tc>
          <w:tcPr>
            <w:tcW w:type="dxa" w:w="14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Passed</w:t>
            </w:r>
          </w:p>
        </w:tc>
        <w:tc>
          <w:tcPr>
            <w:tcW w:type="dxa" w:w="441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tsc --noEmit --incremental false passed on current worktree.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Fresh S10</w:t>
            </w:r>
          </w:p>
        </w:tc>
        <w:tc>
          <w:tcPr>
            <w:tcW w:type="dxa" w:w="24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`npm run test:analytics`</w:t>
            </w:r>
          </w:p>
        </w:tc>
        <w:tc>
          <w:tcPr>
            <w:tcW w:type="dxa" w:w="14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Passed</w:t>
            </w:r>
          </w:p>
        </w:tc>
        <w:tc>
          <w:tcPr>
            <w:tcW w:type="dxa" w:w="441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23/23 tests passed; script removed `.tmp` as designed.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Fresh S10</w:t>
            </w:r>
          </w:p>
        </w:tc>
        <w:tc>
          <w:tcPr>
            <w:tcW w:type="dxa" w:w="24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`npm run release:preflight -- --json`</w:t>
            </w:r>
          </w:p>
        </w:tc>
        <w:tc>
          <w:tcPr>
            <w:tcW w:type="dxa" w:w="14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Passed</w:t>
            </w:r>
          </w:p>
        </w:tc>
        <w:tc>
          <w:tcPr>
            <w:tcW w:type="dxa" w:w="441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freeBytes 73551360000; isolated E2E/staging roots configured.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Fresh S10</w:t>
            </w:r>
          </w:p>
        </w:tc>
        <w:tc>
          <w:tcPr>
            <w:tcW w:type="dxa" w:w="24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`npm run build`</w:t>
            </w:r>
          </w:p>
        </w:tc>
        <w:tc>
          <w:tcPr>
            <w:tcW w:type="dxa" w:w="14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Passed</w:t>
            </w:r>
          </w:p>
        </w:tc>
        <w:tc>
          <w:tcPr>
            <w:tcW w:type="dxa" w:w="441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Next build passed; generated 128 static pages.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Fresh S10</w:t>
            </w:r>
          </w:p>
        </w:tc>
        <w:tc>
          <w:tcPr>
            <w:tcW w:type="dxa" w:w="24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`npm run release:root-deploy-preflight -- --json`</w:t>
            </w:r>
          </w:p>
        </w:tc>
        <w:tc>
          <w:tcPr>
            <w:tcW w:type="dxa" w:w="14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Failed by design</w:t>
            </w:r>
          </w:p>
        </w:tc>
        <w:tc>
          <w:tcPr>
            <w:tcW w:type="dxa" w:w="441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Dirty-root guard blocked direct root deploy: 3425 status entries; use S22 pruned staging or clean release worktree.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S22</w:t>
            </w:r>
          </w:p>
        </w:tc>
        <w:tc>
          <w:tcPr>
            <w:tcW w:type="dxa" w:w="24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Production deploy checks</w:t>
            </w:r>
          </w:p>
        </w:tc>
        <w:tc>
          <w:tcPr>
            <w:tcW w:type="dxa" w:w="14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Passed with residual risk</w:t>
            </w:r>
          </w:p>
        </w:tc>
        <w:tc>
          <w:tcPr>
            <w:tcW w:type="dxa" w:w="441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Vercel Ready; `www.mais.hk` and `mais.hk` HTTP 200; broad production E2E not run.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Session-level</w:t>
            </w:r>
          </w:p>
        </w:tc>
        <w:tc>
          <w:tcPr>
            <w:tcW w:type="dxa" w:w="245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Focused browser/Playwright smokes</w:t>
            </w:r>
          </w:p>
        </w:tc>
        <w:tc>
          <w:tcPr>
            <w:tcW w:type="dxa" w:w="14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Mostly passed</w:t>
            </w:r>
          </w:p>
        </w:tc>
        <w:tc>
          <w:tcPr>
            <w:tcW w:type="dxa" w:w="441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6"/>
              </w:rPr>
              <w:t>S01/S04/S05/S06/S07/S09/S13/S17/S24 recorded targeted route and viewport checks.</w:t>
            </w:r>
          </w:p>
        </w:tc>
      </w:tr>
    </w:tbl>
    <w:p>
      <w:pPr>
        <w:spacing w:after="20"/>
      </w:pPr>
    </w:p>
    <w:p>
      <w:pPr>
        <w:pStyle w:val="Heading1"/>
        <w:spacing w:before="160" w:after="60"/>
      </w:pPr>
      <w:r>
        <w:rPr>
          <w:rFonts w:ascii="Aptos Display" w:hAnsi="Aptos Display" w:eastAsia="Microsoft YaHei"/>
          <w:color w:val="1F2937"/>
          <w:sz w:val="26"/>
        </w:rPr>
        <w:t>变更文件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5"/>
              </w:rPr>
              <w:t>范围</w:t>
            </w:r>
          </w:p>
        </w:tc>
        <w:tc>
          <w:tcPr>
            <w:tcW w:type="dxa" w:w="7260"/>
            <w:shd w:fill="E5E7EB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/>
                <w:sz w:val="15"/>
              </w:rPr>
              <w:t>主要文件 / 说明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S01 App shell / Home / Forum</w:t>
            </w:r>
          </w:p>
        </w:tc>
        <w:tc>
          <w:tcPr>
            <w:tcW w:type="dxa" w:w="72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`app/about/page.tsx`, `app/forum/page.tsx`, `app/icon.png`, `app/page.tsx`, `app/register/page.tsx`, `components/forum/ForumWorkspace.tsx`, `components/home/*`, `components/layout/*`, `components/background/AnimatedMathBackground.tsx`, forum/home brand assets.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S04 Practice</w:t>
            </w:r>
          </w:p>
        </w:tc>
        <w:tc>
          <w:tcPr>
            <w:tcW w:type="dxa" w:w="72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`app/practice/page.tsx`, `app/practice/adventure-ui-preview/page.tsx`, `components/practice/PracticeAdventureArenaShell.tsx`, `components/practice/PracticeQuestionCard.tsx`, `components/practice/assets/*`, practice design-memory artifacts.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S05 Lesson</w:t>
            </w:r>
          </w:p>
        </w:tc>
        <w:tc>
          <w:tcPr>
            <w:tcW w:type="dxa" w:w="72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`components/lesson/LessonView.tsx`, `components/lesson/LessonGalaxyDirectory.tsx` and lesson route evidence.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S06 Visualization Lab</w:t>
            </w:r>
          </w:p>
        </w:tc>
        <w:tc>
          <w:tcPr>
            <w:tcW w:type="dxa" w:w="72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`components/visualizations/VisualizationLabPage.tsx`, 4K map WebP assets, lab icon assets, `visualization-lab-skill.md`, `visualization-lab-skill/SKILL.md`, `design-qa.md`.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S07/S09 AI Tutor / copy</w:t>
            </w:r>
          </w:p>
        </w:tc>
        <w:tc>
          <w:tcPr>
            <w:tcW w:type="dxa" w:w="72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`components/ai/AITutorProvider.tsx`, `lib/i18n.ts`, selected Lesson AI Tutor copy paths.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S10 Register dropdown</w:t>
            </w:r>
          </w:p>
        </w:tc>
        <w:tc>
          <w:tcPr>
            <w:tcW w:type="dxa" w:w="72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`components/ui/CurriculumTrackSelector.tsx`, `app/register/page.tsx`, `coordination/designs/register-course-dropdown/*`.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S13 Teacher console</w:t>
            </w:r>
          </w:p>
        </w:tc>
        <w:tc>
          <w:tcPr>
            <w:tcW w:type="dxa" w:w="72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`components/teacher/TeacherManagementViews.tsx`, `TeacherPrepViews.tsx`, `TeacherShell.tsx`, teacher student page, mastery-target API route, `lib/server/userStore.ts`, `types/index.ts`.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S17 Dashboard reward panel</w:t>
            </w:r>
          </w:p>
        </w:tc>
        <w:tc>
          <w:tcPr>
            <w:tcW w:type="dxa" w:w="72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`components/dashboard/StudentRewardsPanel.tsx`.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S22 Release / config evidence</w:t>
            </w:r>
          </w:p>
        </w:tc>
        <w:tc>
          <w:tcPr>
            <w:tcW w:type="dxa" w:w="72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`coordination/session-logs/2026-06-10-S22.md`, `coordination/session-logs/2026-06-11-S22.md`; build/config files also changed in dirty tree and require release slicing review.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S24 Illustration exact layer</w:t>
            </w:r>
          </w:p>
        </w:tc>
        <w:tc>
          <w:tcPr>
            <w:tcW w:type="dxa" w:w="72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`public/lesson-illustrations/mainland-pep-high/pep-high-s4-sets-logic/concept.png`.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Coordination / reports</w:t>
            </w:r>
          </w:p>
        </w:tc>
        <w:tc>
          <w:tcPr>
            <w:tcW w:type="dxa" w:w="7260"/>
            <w:vAlign w:val="top"/>
          </w:tcPr>
          <w:p>
            <w:pPr>
              <w:spacing w:after="24" w:line="240" w:lineRule="auto"/>
            </w:pPr>
            <w:r>
              <w:rPr>
                <w:rFonts w:ascii="Aptos" w:hAnsi="Aptos" w:eastAsia="Microsoft YaHei"/>
                <w:b w:val="0"/>
                <w:sz w:val="15"/>
              </w:rPr>
              <w:t>Session logs for active sessions, previous report artifacts, this new `coordination/reports/2026-06-11-president-report.docx`.</w:t>
            </w:r>
          </w:p>
        </w:tc>
      </w:tr>
    </w:tbl>
    <w:p>
      <w:pPr>
        <w:spacing w:after="20"/>
      </w:pPr>
    </w:p>
    <w:p>
      <w:pPr>
        <w:spacing w:after="60" w:line="252" w:lineRule="auto"/>
      </w:pPr>
      <w:r>
        <w:rPr>
          <w:rFonts w:ascii="Aptos" w:hAnsi="Aptos" w:eastAsia="Microsoft YaHei"/>
          <w:sz w:val="17"/>
        </w:rPr>
        <w:t>说明：上表按 session log 与 reporting-window mtime 归纳，不是完整 3425-entry dirty tree 清单；完整 release slicing 应由 S25/S22 生成。</w:t>
      </w:r>
    </w:p>
    <w:p>
      <w:pPr>
        <w:pStyle w:val="Heading1"/>
        <w:spacing w:before="160" w:after="60"/>
      </w:pPr>
      <w:r>
        <w:rPr>
          <w:rFonts w:ascii="Aptos Display" w:hAnsi="Aptos Display" w:eastAsia="Microsoft YaHei"/>
          <w:color w:val="1F2937"/>
          <w:sz w:val="26"/>
        </w:rPr>
        <w:t>明日优先事项</w:t>
      </w:r>
    </w:p>
    <w:p>
      <w:pPr>
        <w:pStyle w:val="ListNumber"/>
        <w:spacing w:after="32" w:line="245" w:lineRule="auto"/>
      </w:pPr>
      <w:r>
        <w:rPr>
          <w:rFonts w:ascii="Aptos" w:hAnsi="Aptos" w:eastAsia="Microsoft YaHei"/>
          <w:sz w:val="17"/>
        </w:rPr>
        <w:t>S11/S22：对 `www.mais.hk` 运行 targeted production regression，覆盖 home, about, register/login, forum, practice, lesson, visualization lab, teacher mastery target, AI Tutor status。</w:t>
      </w:r>
    </w:p>
    <w:p>
      <w:pPr>
        <w:pStyle w:val="ListNumber"/>
        <w:spacing w:after="32" w:line="245" w:lineRule="auto"/>
      </w:pPr>
      <w:r>
        <w:rPr>
          <w:rFonts w:ascii="Aptos" w:hAnsi="Aptos" w:eastAsia="Microsoft YaHei"/>
          <w:sz w:val="17"/>
        </w:rPr>
        <w:t>S25/S22：生成 dirty-tree ownership map 与 release slicing plan，明确哪些文件属于 S01/S04/S05/S06/S13/S22/S24，哪些是 local/generated artifacts。</w:t>
      </w:r>
    </w:p>
    <w:p>
      <w:pPr>
        <w:pStyle w:val="ListNumber"/>
        <w:spacing w:after="32" w:line="245" w:lineRule="auto"/>
      </w:pPr>
      <w:r>
        <w:rPr>
          <w:rFonts w:ascii="Aptos" w:hAnsi="Aptos" w:eastAsia="Microsoft YaHei"/>
          <w:sz w:val="17"/>
        </w:rPr>
        <w:t>Owner/S01/S12：决定 Forum 发帖/回复业务流，是保持首屏纯浏览并新增 modal，还是恢复某种 student-friendly composer。</w:t>
      </w:r>
    </w:p>
    <w:p>
      <w:pPr>
        <w:pStyle w:val="ListNumber"/>
        <w:spacing w:after="32" w:line="245" w:lineRule="auto"/>
      </w:pPr>
      <w:r>
        <w:rPr>
          <w:rFonts w:ascii="Aptos" w:hAnsi="Aptos" w:eastAsia="Microsoft YaHei"/>
          <w:sz w:val="17"/>
        </w:rPr>
        <w:t>Owner/S04/S11：确认 Practice Arena Adventure UI 是否进入下一轮 live polish；若确认，补齐 streak data source 与 logged-in adaptive branch QA。</w:t>
      </w:r>
    </w:p>
    <w:p>
      <w:pPr>
        <w:pStyle w:val="ListNumber"/>
        <w:spacing w:after="32" w:line="245" w:lineRule="auto"/>
      </w:pPr>
      <w:r>
        <w:rPr>
          <w:rFonts w:ascii="Aptos" w:hAnsi="Aptos" w:eastAsia="Microsoft YaHei"/>
          <w:sz w:val="17"/>
        </w:rPr>
        <w:t>S13/S12/S15/S08：复核 teacher mastery target 数据模型、API persistence 与是否进入 adaptive recommendation behavior。</w:t>
      </w:r>
    </w:p>
    <w:p>
      <w:pPr>
        <w:pStyle w:val="ListNumber"/>
        <w:spacing w:after="32" w:line="245" w:lineRule="auto"/>
      </w:pPr>
      <w:r>
        <w:rPr>
          <w:rFonts w:ascii="Aptos" w:hAnsi="Aptos" w:eastAsia="Microsoft YaHei"/>
          <w:sz w:val="17"/>
        </w:rPr>
        <w:t>S10：继续每日 president report，并把生产发布状态、dirty guard、regression status 放在首屏摘要。</w:t>
      </w:r>
    </w:p>
    <w:p>
      <w:pPr>
        <w:pStyle w:val="Heading1"/>
        <w:spacing w:before="160" w:after="60"/>
      </w:pPr>
      <w:r>
        <w:rPr>
          <w:rFonts w:ascii="Aptos Display" w:hAnsi="Aptos Display" w:eastAsia="Microsoft YaHei"/>
          <w:color w:val="1F2937"/>
          <w:sz w:val="26"/>
        </w:rPr>
        <w:t>需要 Dr. Peter Hu 决策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是否接受 2026-06-11 00:07 HKT 已上线的 `www.mais.hk` 当前版本作为今天的生产基线。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Forum：下方 thread replies / inbox / composer / moderation workbench 是否永久从首屏移除，并改为新的 modal 或 dedicated posting flow。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Practice Arena：是否批准 Adventure UI 作为正式方向，并投入 S11 regression 与 S04 下一轮 deeper integration。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Release：在 dirty root 清理完成前，是否规定所有生产发布必须走 S22 pruned staging path，禁止 direct root deploy override，除非 owner 明确 emergency approve。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Teacher mastery target：教师手动 mastery target 是否仅作为显示/记录，还是下一阶段接入 S15 adaptive recommendation。</w:t>
      </w:r>
    </w:p>
    <w:p>
      <w:pPr>
        <w:pStyle w:val="ListBullet"/>
        <w:spacing w:after="32" w:line="245" w:lineRule="auto"/>
      </w:pPr>
      <w:r>
        <w:rPr>
          <w:rFonts w:ascii="Aptos" w:hAnsi="Aptos" w:eastAsia="Microsoft YaHei"/>
          <w:sz w:val="17"/>
        </w:rPr>
        <w:t>品牌：首页 MAIS / Mathematics AI System / PedaNova visual treatment、favicon、navigation logo 是否已定稿，避免继续反复修改。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Microsoft YaHe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2026-06-11</dc:title>
  <dc:subject>Daily AI coordination report for Dr. Peter Hu</dc:subject>
  <dc:creator>S10 recurring president-report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