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0"/>
        </w:rPr>
        <w:t>MAIS-MVP President Report</w:t>
      </w:r>
    </w:p>
    <w:p>
      <w:pPr>
        <w:spacing w:after="200"/>
      </w:pPr>
      <w:r>
        <w:rPr>
          <w:rFonts w:ascii="Calibri" w:hAnsi="Calibri" w:eastAsia="Microsoft YaHei"/>
          <w:color w:val="595959"/>
          <w:sz w:val="22"/>
        </w:rPr>
        <w:t>Daily bilingual coordination report for Dr. Peter Hu | 2026-06-18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Field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Report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2026-06-18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Reporting window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2026-06-17 08:00 to 2026-06-18 08:00 Asia/Hong_Kong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Prepared by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S10 tooling, docs, report lead / Automation mais-mvp-9-am-president-report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Evidence read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AGENTS.md, session logs, blocker reports, reports, git status, fresh safe checks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Generation time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2026-06-18 08:34 HKT</w:t>
            </w:r>
          </w:p>
        </w:tc>
      </w:tr>
    </w:tbl>
    <w:p>
      <w:pPr>
        <w:spacing w:after="40"/>
      </w:pPr>
    </w:p>
    <w:p>
      <w:pPr>
        <w:pStyle w:val="Heading1"/>
      </w:pPr>
      <w:r>
        <w:t>Chinese Executive Summary</w:t>
      </w:r>
    </w:p>
    <w:p>
      <w:pPr>
        <w:pStyle w:val="ListBullet"/>
      </w:pPr>
      <w:r>
        <w:t>本窗口有明确的窄面进展：S13 修复了 S11 确认的教师端 Assessment Builder 手工题发布失败，S11 复跑当前教师 UI 探针 4/4 通过。</w:t>
      </w:r>
    </w:p>
    <w:p>
      <w:pPr>
        <w:pStyle w:val="ListBullet"/>
      </w:pPr>
      <w:r>
        <w:t>S06 Visualization 本地/静态证据保持绿色：756/756 catalog rows 通过，当前 S06 确认的不可玩、数学常识、坐标、函数缺陷均为 0。</w:t>
      </w:r>
    </w:p>
    <w:p>
      <w:pPr>
        <w:pStyle w:val="ListBullet"/>
      </w:pPr>
      <w:r>
        <w:t>但生产环境仍是硬阻塞：`/student/tools/visualizations` 企业新路由在生产全量 756/756 direct routes 返回 HTTP 404，legacy route 仍可用，说明存在 source-vs-production drift。</w:t>
      </w:r>
    </w:p>
    <w:p>
      <w:pPr>
        <w:pStyle w:val="ListBullet"/>
      </w:pPr>
      <w:r>
        <w:t>S06 已把外部收口变成可执行证据合同：S22/S25/S11/S12/S18/S23 仍缺 6 个 target evidence files；strict verifier 仍为 not ready，6 个 blocker，0 个 S06-owned blocker。</w:t>
      </w:r>
    </w:p>
    <w:p>
      <w:pPr>
        <w:pStyle w:val="ListBullet"/>
      </w:pPr>
      <w:r>
        <w:t>S22 的 Cloudflare AI Crawl Control 仍需 owner/S19 完成 Cloudflare zone/proxy/credential 动作；当前 Vercel 替代层已保留 robots policy、训练爬虫阻断和 anonymous `/api/questions` preview limit。</w:t>
      </w:r>
    </w:p>
    <w:p>
      <w:pPr>
        <w:pStyle w:val="ListBullet"/>
      </w:pPr>
      <w:r>
        <w:t>`npm run type-check` 与 `npm run test:analytics` 当前仍失败，主要由嵌套 `MAIS-MVP-california-practice-beta-clean/` 的类型/schema drift 阻断；本轮为尽快交付未重跑完整 build。</w:t>
      </w:r>
    </w:p>
    <w:p>
      <w:pPr>
        <w:pStyle w:val="Heading1"/>
      </w:pPr>
      <w:r>
        <w:t>English Executive Summary</w:t>
      </w:r>
    </w:p>
    <w:p>
      <w:pPr>
        <w:pStyle w:val="ListBullet"/>
      </w:pPr>
      <w:r>
        <w:t>The window produced focused product progress: S13 fixed the teacher assessment-builder manual-question publish defect, and S11 verified the current teacher probe at 4/4 passing.</w:t>
      </w:r>
    </w:p>
    <w:p>
      <w:pPr>
        <w:pStyle w:val="ListBullet"/>
      </w:pPr>
      <w:r>
        <w:t>Visualization Lab local/static coverage is strong: S06 reports 756/756 catalog rows passing and no current S06-confirmed unplayable, math, coordinate, or function defects.</w:t>
      </w:r>
    </w:p>
    <w:p>
      <w:pPr>
        <w:pStyle w:val="ListBullet"/>
      </w:pPr>
      <w:r>
        <w:t>Release is still blocked because production does not serve the enterprise visualization route: 756/756 sampled catalog direct routes return HTTP 404 while legacy controls remain OK.</w:t>
      </w:r>
    </w:p>
    <w:p>
      <w:pPr>
        <w:pStyle w:val="ListBullet"/>
      </w:pPr>
      <w:r>
        <w:t>Cloudflare AI Crawl Control remains blocked on owner/S19 Cloudflare edge activation and runtime-only credentials; the Vercel substitute controls are still live.</w:t>
      </w:r>
    </w:p>
    <w:p>
      <w:pPr>
        <w:pStyle w:val="ListBullet"/>
      </w:pPr>
      <w:r>
        <w:t>The key next move is release control: S25/S22 must choose and deploy a clean route slice, while S11/S12/S18/S23 provide the exact target evidence files S06 is waiting to consume.</w:t>
      </w:r>
    </w:p>
    <w:p>
      <w:pPr>
        <w:pStyle w:val="Heading1"/>
      </w:pPr>
      <w:r>
        <w:t>汇报窗口摘要</w:t>
      </w:r>
    </w:p>
    <w:p>
      <w:pPr>
        <w:spacing w:after="120"/>
      </w:pPr>
      <w:r>
        <w:rPr>
          <w:rFonts w:ascii="Calibri" w:hAnsi="Calibri" w:eastAsia="Microsoft YaHei"/>
          <w:sz w:val="21"/>
        </w:rPr>
        <w:t>本报告覆盖 2026-06-17 08:00 至 2026-06-18 08:00（Asia/Hong_Kong）。S10 读取 AGENTS.md、自动化记忆状态、coordination/session-logs、coordination/blockers、coordination/reports、git status，并执行了当前可接受的轻量检查。</w:t>
      </w:r>
    </w:p>
    <w:p>
      <w:pPr>
        <w:spacing w:after="120"/>
      </w:pPr>
      <w:r>
        <w:rPr>
          <w:rFonts w:ascii="Calibri" w:hAnsi="Calibri" w:eastAsia="Microsoft YaHei"/>
          <w:sz w:val="21"/>
        </w:rPr>
        <w:t>窗口内有 312 个 coordination evidence files 的 mtime 落在窗口内，其中 session logs 247 个、blockers 1 个、reports 64 个；主要活动集中在 S06、S11、S13、S22 与 S10。</w:t>
      </w:r>
    </w:p>
    <w:p>
      <w:pPr>
        <w:spacing w:after="120"/>
      </w:pPr>
      <w:r>
        <w:rPr>
          <w:rFonts w:ascii="Calibri" w:hAnsi="Calibri" w:eastAsia="Microsoft YaHei"/>
          <w:sz w:val="21"/>
        </w:rPr>
        <w:t>当前工作树仍非常脏：`git status --short` 共 1672 项，其中 modified 295、deleted 48、untracked 1329。窗口内 248 个 status entries 有 mtime 命中，其中 246 个在 coordination/，另外 2 个是 S13/S11 教师端修复与回归探针。</w:t>
      </w:r>
    </w:p>
    <w:p>
      <w:pPr>
        <w:pStyle w:val="Heading1"/>
      </w:pPr>
      <w:r>
        <w:t>整体项目进展</w:t>
      </w:r>
    </w:p>
    <w:p>
      <w:pPr>
        <w:pStyle w:val="ListBullet"/>
      </w:pPr>
      <w:r>
        <w:t>教师端：P1 Assessment Builder 手工题发布路径已从 confirmed break 转为 S11 当前 UI 探针通过；旧 teacher matrix/stress 仍需 S11/S22 更新，避免把 stale expectations 当作 release gate。</w:t>
      </w:r>
    </w:p>
    <w:p>
      <w:pPr>
        <w:pStyle w:val="ListBullet"/>
      </w:pPr>
      <w:r>
        <w:t>Visualization Lab：本地 source/static/runtime 证据链由 S06 扩展到 60/60 orchestrator commands、source freshness 60 evidence files、0 stale、0 validation issues；但生产企业路由未上线，项目级目标不能关闭。</w:t>
      </w:r>
    </w:p>
    <w:p>
      <w:pPr>
        <w:pStyle w:val="ListBullet"/>
      </w:pPr>
      <w:r>
        <w:t>生产与安全：S22 Cloudflare 必需门仍失败，因为 nameserver/server/header 仍显示 Vercel 而非 Cloudflare；非 Cloudflare 替代控制继续通过。</w:t>
      </w:r>
    </w:p>
    <w:p>
      <w:pPr>
        <w:pStyle w:val="ListBullet"/>
      </w:pPr>
      <w:r>
        <w:t>发布质量：根 type-check 与 analytics 测试仍被 nested backup/copy tree 的 schema drift 阻断；这会降低全仓 release readiness 判断可信度。</w:t>
      </w:r>
    </w:p>
    <w:p>
      <w:pPr>
        <w:pStyle w:val="ListBullet"/>
      </w:pPr>
      <w:r>
        <w:t>内容/课程/集成：S18/S23 本窗口无新的 target evidence；Visualization 收口仍等待课程/template/function-coordinate signoff。</w:t>
      </w:r>
    </w:p>
    <w:p>
      <w:pPr>
        <w:pStyle w:val="Heading1"/>
      </w:pPr>
      <w:r>
        <w:t>S01-S25 会话状态表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会话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职责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摘要/下一步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shell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本窗口未见新增证据；保持可用。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Dashboard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本窗口未见新增证据；Adaptive dashboard 行为仍需按 S02/S15 边界协调。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Curriculum roadmap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Practice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Lesson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Visualization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活跃/阻塞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本地 756/756 静态通过，0 S06-owned strict blockers；生产 enterprise route 756/756 HTTP 404，已提交 blocker。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AI tutor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本窗口未见新增证据；lesson-kit LLM fallback 行为需 S07/S13/S19/S22 决策。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State/analytics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本窗口未见新增证据；type/schema drift 可能需要 S08/S10/S22 协调。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Copy/i18n/a11y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Docs/report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活跃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生成本日报；执行 type-check 与 test:analytics 当前检查；仅写 coordination/report/memory。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QA/release quality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活跃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完成教师端按钮/流程审计；新增 current UI probe；S13 修复后 4/4 通过。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Backend/API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缺目标证据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本窗口无 fresh target evidence；S06 仍等待 backend/API/session persistence closure evidence。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Teacher console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完成修复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修复 assessment builder 从 3.Custom 发布时丢失 setup fields 的问题；S11 回归通过。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Parent console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Adaptive engine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Research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Gamification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Curriculum QA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缺目标证据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本窗口无 fresh signoff target；S06/S23 仍等待 curriculum/template/function-coordinate signoff。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API/env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待 owner 动作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Cloudflare runtime-only credentials/zone handoff 尚未完成；不得记录真实 token。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Games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Content/RAG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Release engineering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活跃/阻塞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Cloudflare preflight 必需门失败；Vercel 替代控制通过。S06 仍等待 S22 production route parity target evidence。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Integration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缺目标证据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本窗口无 fresh target evidence；需配合 S18 做 Visualization template/signoff closure。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Exact-layer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本窗口未见新增证据。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Git/release intake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待投入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本窗口无 fresh log；S06 已给 release slice fingerprint/manifest，需 S25/S22 clean candidate 决策。</w:t>
            </w:r>
          </w:p>
        </w:tc>
      </w:tr>
    </w:tbl>
    <w:p>
      <w:pPr>
        <w:spacing w:after="40"/>
      </w:pPr>
    </w:p>
    <w:p>
      <w:pPr>
        <w:pStyle w:val="Heading1"/>
      </w:pPr>
      <w:r>
        <w:t>已完成工作</w:t>
      </w:r>
    </w:p>
    <w:p>
      <w:pPr>
        <w:pStyle w:val="ListBullet"/>
      </w:pPr>
      <w:r>
        <w:t>S13 Teacher console：在 `components/teacher/TeacherResourceAssessmentViews.tsx` 中把 assessment setup fields 持久化到 React state，发布 payload 不再依赖当前 step 中仍挂载的 DOM inputs。</w:t>
      </w:r>
    </w:p>
    <w:p>
      <w:pPr>
        <w:pStyle w:val="ListBullet"/>
      </w:pPr>
      <w:r>
        <w:t>S11 QA：新增 `tests/e2e/teacher-current-ui-probe.spec.ts`，验证 assignment dispatch/score save、assessment publish、report/inbox、lesson-kit flows；修复后 4/4 通过。</w:t>
      </w:r>
    </w:p>
    <w:p>
      <w:pPr>
        <w:pStyle w:val="ListBullet"/>
      </w:pPr>
      <w:r>
        <w:t>S06 Visualization：生成并刷新 source contract、static lab census、defect answer pack、external closure contract、strict goal verifier、goal rerun orchestrator、owner target readiness matrix、route fingerprint 与 production route evidence。</w:t>
      </w:r>
    </w:p>
    <w:p>
      <w:pPr>
        <w:pStyle w:val="ListBullet"/>
      </w:pPr>
      <w:r>
        <w:t>S22 Release：复跑 Cloudflare-required preflight，确认 Cloudflare edge 未激活，同时 robots policy、训练爬虫阻断和 anonymous questions preview limit 仍通过；产出 owner action checklist。</w:t>
      </w:r>
    </w:p>
    <w:p>
      <w:pPr>
        <w:pStyle w:val="Heading1"/>
      </w:pPr>
      <w:r>
        <w:t>进行中工作</w:t>
      </w:r>
    </w:p>
    <w:p>
      <w:pPr>
        <w:pStyle w:val="ListBullet"/>
      </w:pPr>
      <w:r>
        <w:t>S06 active Visualization goal 继续等待外部 closure evidence；S06 已有手动 rerun runbook，但明确标记 do-not-submit / do-not-auto-execute。</w:t>
      </w:r>
    </w:p>
    <w:p>
      <w:pPr>
        <w:pStyle w:val="ListBullet"/>
      </w:pPr>
      <w:r>
        <w:t>S25/S22 需要基于 S06 79-file route release source fingerprint 选择 clean release candidate 并恢复生产 `/student/tools/visualizations`。</w:t>
      </w:r>
    </w:p>
    <w:p>
      <w:pPr>
        <w:pStyle w:val="ListBullet"/>
      </w:pPr>
      <w:r>
        <w:t>S11/S12/S22 需要提交 durable release/backend closure evidence；S18/S23 需要提交 curriculum/template signoff evidence。</w:t>
      </w:r>
    </w:p>
    <w:p>
      <w:pPr>
        <w:pStyle w:val="ListBullet"/>
      </w:pPr>
      <w:r>
        <w:t>S10/S22/S08 需要决定 nested `MAIS-MVP-california-practice-beta-clean/` 在 type-check/test:analytics 中是排除、隔离还是同步修复。</w:t>
      </w:r>
    </w:p>
    <w:p>
      <w:pPr>
        <w:pStyle w:val="Heading1"/>
      </w:pPr>
      <w:r>
        <w:t>阻塞项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阻塞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责任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当前证据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Visualization production route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S22/S25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生产 enterprise route `/student/tools/visualizations` 全量 756/756 direct routes HTTP 404；legacy controls OK；source-vs-production drift true。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Missing target evidence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S11/S12/S18/S22/S23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S06 owner target readiness matrix 仍缺 6 个 exact target evidence files；strict verifier 6 blockers，0 S06-owned。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Cloudflare AI Crawl Control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Owner/S19/S22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Domain 仍未在 Cloudflare edge；nameservers/server 仍为 Vercel；需 owner/S19 zone/proxy/credential 动作。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Whole-repo type gates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S10/S22/S08/S25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`type-check` 与 `test:analytics` 被 nested backup/copy tree schema drift 阻断。</w:t>
            </w:r>
          </w:p>
        </w:tc>
      </w:tr>
    </w:tbl>
    <w:p>
      <w:pPr>
        <w:spacing w:after="40"/>
      </w:pPr>
    </w:p>
    <w:p>
      <w:pPr>
        <w:pStyle w:val="Heading1"/>
      </w:pPr>
      <w:r>
        <w:t>风险</w:t>
      </w:r>
    </w:p>
    <w:p>
      <w:pPr>
        <w:pStyle w:val="ListBullet"/>
      </w:pPr>
      <w:r>
        <w:t>生产可用性风险：本地 Visualization 证据绿色但生产新路由系统性 404，若未先做 S25/S22 clean release slicing，继续加功能会扩大 drift。</w:t>
      </w:r>
    </w:p>
    <w:p>
      <w:pPr>
        <w:pStyle w:val="ListBullet"/>
      </w:pPr>
      <w:r>
        <w:t>发布判断风险：`git status` 1672 项且大量 untracked coordination artifacts，会增加 review 和 PR slicing 成本。</w:t>
      </w:r>
    </w:p>
    <w:p>
      <w:pPr>
        <w:pStyle w:val="ListBullet"/>
      </w:pPr>
      <w:r>
        <w:t>测试门风险：旧 teacher matrix/stress 和 prep toolchain expectation 已出现 stale/drift，需要先更新证据定义再作为 release gate。</w:t>
      </w:r>
    </w:p>
    <w:p>
      <w:pPr>
        <w:pStyle w:val="ListBullet"/>
      </w:pPr>
      <w:r>
        <w:t>DNS/安全风险：Cloudflare 切换必须先做 DNS inventory 和 runtime-only credential handoff，避免误伤非 web/verification records 或泄露 token。</w:t>
      </w:r>
    </w:p>
    <w:p>
      <w:pPr>
        <w:pStyle w:val="Heading1"/>
      </w:pPr>
      <w:r>
        <w:t>测试/构建状态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来源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检查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结果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Fresh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`npm run type-check -- --pretty false`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Fail / exit 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主要错误来自 nested `MAIS-MVP-california-practice-beta-clean/` 的 provider、difficulty、curriculum、teacher schema drift；未见 S13 touched root file 的直接新增错误。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Fresh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`npm run test:analytics`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Fail / exit 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在编译阶段被相同 nested tree type errors 阻断，未进入 analytics/adaptive assertions。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Fresh from S11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Teacher current UI probe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Pass / 4 passed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覆盖 assignment、assessment publish、report/inbox、lesson-kit。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Fresh from S06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S06 orchestrator and source diagnostics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orchestrator 60/60 commands、source freshness 60 evidence files、0 validation issues；source diagnostics 27/27。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Fresh from S22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Cloudflare preflight require-cloudflare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Fail expected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required `cloudflareEdgeActive` 失败；robots policy、crawler blocking、API preview limit 通过。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Available previous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`npm run build`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Pass on 2026-06-17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上一份 S10 报告记录 Next build 通过并生成 139/139 static pages；本轮为尽快交付未重跑完整 build。</w:t>
            </w:r>
          </w:p>
        </w:tc>
      </w:tr>
    </w:tbl>
    <w:p>
      <w:pPr>
        <w:spacing w:after="40"/>
      </w:pPr>
    </w:p>
    <w:p>
      <w:pPr>
        <w:pStyle w:val="Heading1"/>
      </w:pPr>
      <w:r>
        <w:t>变更文件</w:t>
      </w:r>
    </w:p>
    <w:p>
      <w:pPr>
        <w:spacing w:after="120"/>
      </w:pPr>
      <w:r>
        <w:rPr>
          <w:rFonts w:ascii="Calibri" w:hAnsi="Calibri" w:eastAsia="Microsoft YaHei"/>
          <w:sz w:val="21"/>
        </w:rPr>
        <w:t>当前 `git status --short`：1672 项（modified 295、deleted 48、untracked 1329）。窗口内按 mtime 命中的 status entries：248 项，其中 coordination/ 246 项、components/ 1 项、tests/ 1 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类别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路径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Teacher fix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components/teacher/TeacherResourceAssessmentViews.tsx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S13 修复 assessment setup state/payload。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Teacher regression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tests/e2e/teacher-current-ui-probe.spec.ts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S11 当前教师 UI 回归探针。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S11 report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coordination/reports/2026-06-17-S11-teacher-console-overnight-button-audit.md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教师端审计、修复更新和 stale suite 风险。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S22 report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coordination/reports/2026-06-17-cloudflare-owner-action-checklist.md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Cloudflare owner/S19 动作清单。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S06 blocker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coordination/blockers/2026-06-17-S06.md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Visualization 生产 route 404 与 missing targets blocker。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S06 evidence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coordination/session-logs/2026-06-17-S06-*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大量 JSON/MD/CSV 证据包：orchestrator、strict verifier、route sweeps、fingerprint、owner target matrix。</w:t>
            </w:r>
          </w:p>
        </w:tc>
      </w:tr>
    </w:tbl>
    <w:p>
      <w:pPr>
        <w:spacing w:after="40"/>
      </w:pPr>
    </w:p>
    <w:p>
      <w:pPr>
        <w:pStyle w:val="Heading1"/>
      </w:pPr>
      <w:r>
        <w:t>明日优先事项</w:t>
      </w:r>
    </w:p>
    <w:p>
      <w:pPr>
        <w:pStyle w:val="ListBullet"/>
      </w:pPr>
      <w:r>
        <w:t>S25/S22：以 S06 route release source fingerprint 为基准，选择 clean release candidate，恢复生产 `/student/tools/visualizations` 并产出 S22 live production boundary parity closure evidence。</w:t>
      </w:r>
    </w:p>
    <w:p>
      <w:pPr>
        <w:pStyle w:val="ListBullet"/>
      </w:pPr>
      <w:r>
        <w:t>S11/S12/S18/S23：补齐 S06 owner target submission readiness matrix 中列出的 6 个 exact target evidence files。</w:t>
      </w:r>
    </w:p>
    <w:p>
      <w:pPr>
        <w:pStyle w:val="ListBullet"/>
      </w:pPr>
      <w:r>
        <w:t>S10/S22/S08：决定 nested `MAIS-MVP-california-practice-beta-clean/` 的 type-check/test:analytics 处理策略，恢复可靠红绿灯。</w:t>
      </w:r>
    </w:p>
    <w:p>
      <w:pPr>
        <w:pStyle w:val="ListBullet"/>
      </w:pPr>
      <w:r>
        <w:t>S11/S22：清理 stale teacher matrix/stress expectations，并确认 teacher-prep LLM-missing 200/503 行为是产品意图还是测试 drift。</w:t>
      </w:r>
    </w:p>
    <w:p>
      <w:pPr>
        <w:pStyle w:val="ListBullet"/>
      </w:pPr>
      <w:r>
        <w:t>Owner/S19/S22：完成 Cloudflare zone/proxy/nameserver/runtime-only credential handoff 后，S22 再执行 AI Crawl Control 或 WAF fallback。</w:t>
      </w:r>
    </w:p>
    <w:p>
      <w:pPr>
        <w:pStyle w:val="Heading1"/>
      </w:pPr>
      <w:r>
        <w:t>需要 Dr. Peter Hu 决策</w:t>
      </w:r>
    </w:p>
    <w:p>
      <w:pPr>
        <w:pStyle w:val="ListBullet"/>
      </w:pPr>
      <w:r>
        <w:t>是否授权 S25/S22 优先切出并发布 Visualization enterprise route clean candidate，把生产 404 作为最高发布阻塞处理。</w:t>
      </w:r>
    </w:p>
    <w:p>
      <w:pPr>
        <w:pStyle w:val="ListBullet"/>
      </w:pPr>
      <w:r>
        <w:t>是否将 `MAIS-MVP-california-practice-beta-clean/` 从当前 root type-check/test:analytics 中隔离，还是要求同步修复该嵌套树的 schema drift。</w:t>
      </w:r>
    </w:p>
    <w:p>
      <w:pPr>
        <w:pStyle w:val="ListBullet"/>
      </w:pPr>
      <w:r>
        <w:t>是否现在推进 Cloudflare：创建/接入 `mais.hk` zone、切换 nameservers、proxy apex/www，并让 S19 提供 runtime-only Cloudflare API/zone variables。</w:t>
      </w:r>
    </w:p>
    <w:p>
      <w:pPr>
        <w:pStyle w:val="ListBullet"/>
      </w:pPr>
      <w:r>
        <w:t>是否要求 S18/S23 立即出具 Visualization curriculum/template/function-coordinate signoff target evidence。</w:t>
      </w:r>
    </w:p>
    <w:p>
      <w:pPr>
        <w:pStyle w:val="ListBullet"/>
      </w:pPr>
      <w:r>
        <w:t>是否确认 lesson-kit AI generation 在缺少 DeepSeek key 时返回 200 fallback 是预期行为；若不是，安排 S13/S07/S19/S22 修正。</w:t>
      </w:r>
    </w:p>
    <w:p>
      <w:pPr>
        <w:pStyle w:val="Heading1"/>
      </w:pPr>
      <w:r>
        <w:t>Evidence Notes</w:t>
      </w:r>
    </w:p>
    <w:p>
      <w:pPr>
        <w:spacing w:after="120"/>
      </w:pPr>
      <w:r>
        <w:rPr>
          <w:rFonts w:ascii="Calibri" w:hAnsi="Calibri" w:eastAsia="Microsoft YaHei"/>
          <w:sz w:val="21"/>
        </w:rPr>
        <w:t>本报告不包含真实 credential、token、cookie 或 secret 值。All API Keys.docx、.env.local、Vercel/Cloudflare secrets 未被读取、打印或摘要。</w:t>
      </w:r>
    </w:p>
    <w:p>
      <w:pPr>
        <w:spacing w:after="120"/>
      </w:pPr>
      <w:r>
        <w:rPr>
          <w:rFonts w:ascii="Calibri" w:hAnsi="Calibri" w:eastAsia="Microsoft YaHei"/>
          <w:sz w:val="21"/>
        </w:rPr>
        <w:t>DOCX 使用 `standard_business_brief` 风格：US Letter、1 inch margins、Calibri/中文字体、简洁表格、无装饰布局。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MAIS-MVP President Report | 2026-06-18 | S10 reporting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2026-06-18</dc:title>
  <dc:subject>Daily bilingual coordination report</dc:subject>
  <dc:creator>S10 Codex automation</dc:creator>
  <cp:keywords/>
  <dc:description>Generated from coordination evidence;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