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000000"/>
          <w:sz w:val="46"/>
        </w:rPr>
        <w:t>MAIS-MVP President Report</w:t>
      </w:r>
    </w:p>
    <w:p>
      <w:pPr>
        <w:spacing w:after="280"/>
      </w:pPr>
      <w:r>
        <w:rPr>
          <w:rFonts w:ascii="Calibri" w:hAnsi="Calibri" w:eastAsia="Microsoft YaHei"/>
          <w:color w:val="555555"/>
          <w:sz w:val="28"/>
        </w:rPr>
        <w:t>每日总裁报告 | Dr. Peter Hu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676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Report date 报告日期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2026-06-21 Asia/Hong_Kong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Reporting window 报告窗口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2026-06-20 08:00 to 2026-06-21 08:00 HKT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Prepared by 编制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S10 tooling/docs/report lead automation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Formal scope 正式范围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S01-S25 coordination model from AGENTS.md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Artifact 交付物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coordination/reports/2026-06-21-president-report.docx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Chinese Executive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503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#</w:t>
            </w:r>
          </w:p>
        </w:tc>
        <w:tc>
          <w:tcPr>
            <w:tcW w:type="dxa" w:w="223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重点</w:t>
            </w:r>
          </w:p>
        </w:tc>
        <w:tc>
          <w:tcPr>
            <w:tcW w:type="dxa" w:w="6623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生产性能已有实质进展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S22 在干净发布路径中修复 Teacher Scott 仪表盘、demo 登录写存储、/api/me includeLessonEntry=false 和学生登录切换；生产 warm 路径已回到约 0.65-1.7 秒区间，但冷启动仍有多秒波动。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发布必须继续走隔离路径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S25/S22 证明仓库根目录仍严重脏，根部署防护正确阻断；已生成 path-clean staging 包，但它包含混合 owner 变更，不能直接发布。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QA 找到两个核心风险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S11 已验证 lesson guest gate 修复，并在生产复现 Visualization Lab 三个图形/刻度问题；Practice Check Answer 慢点主要在 API/storage，非前端 1.2 秒延迟。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S08/S12 正在拆分 userStore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多个持久化边界已抽取，但当前根 type-check/test:analytics 因 teacherOpsNoticePersistence 模块缺失而红，需要 S12/S13/S08 收口。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US_CA Adaptive K-G5 有小范围候选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S18 批准 12 题 K-G5 beta seed 进入 integration review；S23 建议仅在 S15 regression 通过后推广，US_NC 和 CA P6-S6 继续保持 candidate/fallback。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English Executive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503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#</w:t>
            </w:r>
          </w:p>
        </w:tc>
        <w:tc>
          <w:tcPr>
            <w:tcW w:type="dxa" w:w="223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Point</w:t>
            </w:r>
          </w:p>
        </w:tc>
        <w:tc>
          <w:tcPr>
            <w:tcW w:type="dxa" w:w="6623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Detail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Production performance improved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S22 shipped clean-slice fixes for teacher dashboard/login, demo-account storage writes, /api/me includeLessonEntry=false, and student login navigation. Warm paths are much faster, while cold-start variance remains visible.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Root release remains unsafe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S25/S22 confirmed the dirty-root guard is working. The staging package is path-clean for inspection but not release-approved because it mixes many owners.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QA has clear evidence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S11 verified the lesson guest gate, reproduced live Visualization Lab graph issues, and isolated Practice Check Answer latency to backend/API work rather than the UI delay.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userStore split is the current red gate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S08/S12 made broad domain-boundary progress, but current type-check and analytics tests fail on a missing teacherOpsNoticePersistence module.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Adaptive beta is scoped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S18/S23 support only a small US_CA K-G5 adaptive seed pending S15 regression and S02 fallback UI; US_NC and broader CA grades remain held.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报告窗口摘要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08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项目</w:t>
            </w:r>
          </w:p>
        </w:tc>
        <w:tc>
          <w:tcPr>
            <w:tcW w:type="dxa" w:w="727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摘要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窗口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2026-06-20 08:00 至 2026-06-21 08:00 HKT。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有新日志的会话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S05, S06, S08, S11, S12, S16, S22, S25；S06/S08/S12 在 2026-06-21 凌晨继续工作；S10 本报告自动化补充。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提交记录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窗口内有 12 个 Git commit，主要涉及删除低质/过期插图包、教师控制台、后端/API、lesson、visualization 和 games runtime surfaces。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当前工作树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报告生成前 git status 显示 330 modified、316 untracked；dirty root 不适合直接发布。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S10 fresh checks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type-check 与 test:analytics 均在 TypeScript compile 阶段因 missing teacherOpsNoticePersistence 模块失败。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总体项目进展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08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领域</w:t>
            </w:r>
          </w:p>
        </w:tc>
        <w:tc>
          <w:tcPr>
            <w:tcW w:type="dxa" w:w="727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进展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生产可用性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S22 已把教师 dashboard、/api/me、学生登录 warm path 推到生产并验证；冷启动与 Practice API/storage 慢路径仍需跟进。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学习内容/路由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S05 完成 lesson guest auth gate；S11 验证 guest lesson 不再直接看内容；S21/S18/S23 仍需处理缺失 generated-content source packages。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Visualization Lab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S06 继续 MAIS Manim V2、STEMBENCH demo 修复和 bundle slimming；S11 证明生产旧问题仍存在，需要部署/路由一致性收口。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后端架构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S08/S12 正在把 lib/server/userStore.ts 拆成 auth、student activity、teacher ops、parent、gamification、AI governance 等持久化边界。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发布治理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S25/S22 已形成根目录 release hygiene map 和 staging 证据；下一步应先落 release tooling/guard slice，再按 owner 小切片推进。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S01-S25 会话状态表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4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5"/>
              </w:rPr>
              <w:t>ID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5"/>
              </w:rPr>
              <w:t>角色</w:t>
            </w:r>
          </w:p>
        </w:tc>
        <w:tc>
          <w:tcPr>
            <w:tcW w:type="dxa" w:w="1296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5"/>
              </w:rPr>
              <w:t>状态</w:t>
            </w:r>
          </w:p>
        </w:tc>
        <w:tc>
          <w:tcPr>
            <w:tcW w:type="dxa" w:w="5616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5"/>
              </w:rPr>
              <w:t>窗口内要点/下一步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App shell/home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无新日志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S22 发布/验证 homepage slice，S01 文件被消费但无独立 S01 handoff。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Dashboard/progress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无新日志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学生登录/仪表盘性能由 S22 协调；US_CA adaptive fallback UI 仍需 S02。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Roadmap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无新日志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S06 为 bundle split 限定触碰 roadmap import；正式 roadmap owner 未交付新日志。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S04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Practice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无新日志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S11 将 Check Answer 慢点路由给 S12/S22；S04 只在需要 UX fallback 时介入。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Lessons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完成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Guest lesson gate 与 middleware 早拦截完成；S11/S22 isolated Playwright 验证通过。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Visualization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活跃/部分完成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MAIS Manim V2 多个证据层、STEMBENCH drag/preview、bundle slimming；生产图形问题仍需发布/回归。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AI tutor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无新日志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本窗口无 provider 行为变更；AI tutor 相关脏文件需 S07/S19 协调。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S08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Shared state/types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活跃/进行中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与 S12 拆 userStore 边界；多域接口/测试边界完成，整体 split 未收尾。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S09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i18n/a11y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无新日志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本窗口无独立 copy/a11y handoff。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Docs/report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完成本报告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收集证据、运行 fresh checks、生成 DOCX 与 automation memory。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QA/release quality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完成多项验证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Lesson/visualization regression green；生产 Practice latency 与 live Visualization bugs 有证据。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Backend/API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活跃/进行中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Practice API lightweight path、auth/teacher fixes、userStore implementation split；当前 missing module 阻断 root checks。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Teacher console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无新日志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S12/S08 teacher-ops split 涉及 S13 surface；需配合 missing teacherOpsNoticePersistence 收口。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S14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Parent console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无新日志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Parent notice/report/message 边界由 S08/S12 处理，未见 S14 独立日志。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Adaptive engine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待办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US_CA K-G5 beta seed 需要 S15 regression 后才能 live adaptive。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Research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完成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完成 3Blue1Brown/Manim 方法论报告、中文手册、全局 skill 与源码级架构参考。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Gamification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无新日志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S25 将 reward/game 相关数据切片分开，S17 暂无独立交付。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S18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Content QA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artifact 完成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US_CA Adaptive K-G5 12-row beta seed QA: approved-for-integration-review。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S19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API/env config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无新日志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S22 env preflight 因 Vercel CLI TLS/user-load 问题未完成；无 secret 值记录。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Games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无新日志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窗口内有 game runtime commit/dirty files；S25 建议 S20 game data 独立切片。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Content/RAG pipeline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待办/阻塞相关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多个 generated-content source packages 缺失；S25 指向 S21/S18/S23 处理。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Release engineering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活跃/完成多项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生产 performance releases、root hygiene、staging package、bundle build evidence；禁止 dirty-root release。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Integration/promotion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artifact 完成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US_CA K-G5 beta seed promotability: pending S15 regression and S02 fallback。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S24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Exact-layer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无新日志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 fresh exact-layer handoff；仍在 content promotion chain 中保留。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S25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Git hygiene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完成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Data 28 slicing 与 root release hygiene map 完成；推荐先 release hygiene slice。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已完成工作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Owner</w:t>
            </w:r>
          </w:p>
        </w:tc>
        <w:tc>
          <w:tcPr>
            <w:tcW w:type="dxa" w:w="223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事项</w:t>
            </w:r>
          </w:p>
        </w:tc>
        <w:tc>
          <w:tcPr>
            <w:tcW w:type="dxa" w:w="568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结果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S22/S12/S11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生产性能发布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Teacher dashboard/login、/api/me includeLessonEntry=false、student login warm transition 已部署并验证；warm login 约 650-948ms，teacher/dashboard API warm 约 1.6-1.7s。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S05/S11/S22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Lesson guest gate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未登录 lesson/student lesson 路径改为 login redirect；focused unit 与 isolated Playwright 通过。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S06/S22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Visualization bundle slimming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roadmap 与 visualization routes first-load JS 报告为 104 kB；build 与 production-server smoke 通过，未发布 dirty root。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S06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MAIS Manim/STEMBENCH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多个 Manim evidence modules 与 browser attributes 完成；STEMBENCH Euler drag/preview 恢复。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生产 bug 证据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Practice Check Answer 慢点定位到 API/storage；Visualization Lab 三个生产问题已复现并存档截图/summary。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S16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研究/skill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 3Blue1Brown-style visualization 报告、中文 handbook、全局 Codex skill。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S18/S23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US_CA adaptive seed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12 题 K-G5 beta seed 获 S18 integration-review 批准；S23 给出 promote-after-S15-regression 决策。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S25/S22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Release hygiene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dirty-tree ownership map、data 28 slicing、path-clean staging package 与 root guard evidence 已完成。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进行中工作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Owners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事项</w:t>
            </w:r>
          </w:p>
        </w:tc>
        <w:tc>
          <w:tcPr>
            <w:tcW w:type="dxa" w:w="532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状态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S08/S12/S13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userStore domain split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多域边界持续抽取；当前 teacherOpsNoticePersistence 缺失导致 root type-check/test:analytics 红。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S06/S11/S22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Visualization production parity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本地/新 runtime 有进展，但生产 /visualization-lab 仍复现 ticks/clamp/complex boundary 问题。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S21/S18/S23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generated-content package reconciliation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California/Arkansas/Florida/HK EASE/mainland BNU source packages 缺失或需 gate。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S15/S02/S23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US_CA adaptive beta integration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小范围 seed 可进入 regression/fallback 验证；US_NC 与更高年级继续 hold。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S12/S22/S04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Practice API latency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Check Answer 约 73s 主要耗在 /api/attempts；需 backend/storage root cause 或 S04 UX fallback。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阻塞项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阻塞</w:t>
            </w:r>
          </w:p>
        </w:tc>
        <w:tc>
          <w:tcPr>
            <w:tcW w:type="dxa" w:w="1655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Owner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影响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Root release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S25/S22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dirty root 防护阻断；当前 330 modified + 316 untracked。必须使用 clean worktree/pruned staging。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TypeScript gate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S12/S13/S08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missing @/lib/server/userStore/teacherOpsNoticePersistence 使 S10 fresh type-check 与 test:analytics 均失败。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Generated content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S21/S18/S23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多个 adapter 引用缺失 generated-content JSON；不能 adapter-only 合入。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Env parity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S19/S22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Vercel env preflight 因 TLS socket disconnect 未能列出 env inventory；未读取或记录 secret。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Live visualization</w:t>
            </w:r>
          </w:p>
        </w:tc>
        <w:tc>
          <w:tcPr>
            <w:tcW w:type="dxa" w:w="16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S06/S22/S11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生产 route mismatch 与旧图形问题仍存在，发布证据不能只依赖新 route specs。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风险</w:t>
            </w:r>
          </w:p>
        </w:tc>
        <w:tc>
          <w:tcPr>
            <w:tcW w:type="dxa" w:w="7416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发布风险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混合 owner dirty tree 很大，直接发布会把未签核 runtime/content/test changes 混在一起。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性能风险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生产冷启动/document RSC 仍可出现 17-24s；Practice API/storage 路径在实测中约 72s。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内容风险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US/香港/内地 generated packages 与 RAG safe cards 需要 S21/S18/S23 gate，避免未授权/未 QA 内容进入 live。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QA风险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root type-check 红会遮蔽其他回归；需先修 missing module 再跑全量 gates。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产品一致性风险</w:t>
            </w:r>
          </w:p>
        </w:tc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Visualization Lab live route 与新 `/student/tools/visualizations` 规格不一致，容易产生错误 release evidence。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测试/构建状态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96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Owner</w:t>
            </w:r>
          </w:p>
        </w:tc>
        <w:tc>
          <w:tcPr>
            <w:tcW w:type="dxa" w:w="302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Check</w:t>
            </w:r>
          </w:p>
        </w:tc>
        <w:tc>
          <w:tcPr>
            <w:tcW w:type="dxa" w:w="122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Result</w:t>
            </w:r>
          </w:p>
        </w:tc>
        <w:tc>
          <w:tcPr>
            <w:tcW w:type="dxa" w:w="3816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6"/>
              </w:rPr>
              <w:t>Notes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S10 fresh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npm run type-check -- --pretty false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Fail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TS2307 missing @/lib/server/userStore/teacherOpsNoticePersistence。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S10 fresh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npm run test:analytics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Fail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同一 TypeScript compile blocker，analytics/adaptive tests 未执行。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S22 23:40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npm run build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dirty-root evidence only；roadmap/visualization first-load JS 104 kB。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S06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Manim/canvas focused suites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多次 300+ case suites green；个别 type-check 阻塞来自 S12/S13 drift。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S05/S11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lessonAccessPolicy + visualization regressions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8/8 target suite；guest lesson Playwright isolated 2/2 pass。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S22 production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teacher/student performance smoke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Pass with caveat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warm paths healthy；cold-start variance remains。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S11 production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Practice and Visualization checks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Evidence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Practice delay isolated to API/storage；Visualization bugs reproduced。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文件变更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08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类别</w:t>
            </w:r>
          </w:p>
        </w:tc>
        <w:tc>
          <w:tcPr>
            <w:tcW w:type="dxa" w:w="727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摘要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Window commits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12 commits between 10:07 and 13:30 HKT: cleanup rejected/low-quality illustration artifacts, teacher console runtime, backend auth/platform routes, lesson runtime, visualization runtime, and games runtime surfaces.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Dirty modified roots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Tracked modified top roots: components 83, app 72, lib 47, data 39, coordination 35, tests 34, plus config/package/shared files.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Dirty untracked roots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Untracked top roots: components 131, coordination 101, lib 77, data 44, public 34, app 29, tests 23, scripts 15.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Fresh coordination artifacts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S11 live-viz report/artifacts, S22 root release hygiene, S25 data/root release intake, S18/S23 US_CA adaptive beta package, S05/S06/S08/S11/S12/S16/S22/S25 logs.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S10 new outputs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coordination/reports/2026-06-21-president-report.docx and coordination/session-logs/2026-06-21-S10.md.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明日优先事项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503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#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Owner</w:t>
            </w:r>
          </w:p>
        </w:tc>
        <w:tc>
          <w:tcPr>
            <w:tcW w:type="dxa" w:w="7056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Priority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S12/S13/S08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修复 teacherOpsNoticePersistence missing module，使 type-check 与 test:analytics 重新可用。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S25/S22/S10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先完成 release hygiene tooling/config slice；任何 runtime release 前刷新 dirty-tree map。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S21/S18/S23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恢复/签核 generated-content source packages，解除 adapter-only module resolution 阻塞。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S06/S11/S22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把 Visualization Lab tick/clamp/complex fixes 对齐到 live route，并补 production parity evidence。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S15/S02/S23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跑 US_CA K-G5 adaptive seed regression，并准备 dashboard fallback/limited-beta copy。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S12/S22/S04</w:t>
            </w:r>
          </w:p>
        </w:tc>
        <w:tc>
          <w:tcPr>
            <w:tcW w:type="dxa" w:w="70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继续 Practice /api/attempts、/api/questions、/api/mistakes、/api/learning-events latency root cause。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需要 Dr. Peter Hu 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决策项</w:t>
            </w:r>
          </w:p>
        </w:tc>
        <w:tc>
          <w:tcPr>
            <w:tcW w:type="dxa" w:w="712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需要决定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Release order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是否同意先落 release hygiene slice，再按 S12 backend performance、S01 homepage、S06 visualization、content/RAG、games 等小切片推进？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US_CA adaptive beta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是否把 `US_CA_MATH K-G5` 12-row beta seed 作为优先集成范围？US_NC 与 CA P6-S6 当前建议继续 hold。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Visualization release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是否授权 S06/S22 在 S11 复验后准备 live Visualization Lab fixes 的 clean/pruned release slice？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Performance target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demo/student/teacher warm path 已明显改善；是否设定 cold-start 与 Practice API/storage 的可接受 SLA/优先级？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Content source packages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是否安排 S21/S18/S23 优先恢复并签核缺失 generated-content packages，以解除全量 type/build 与 content release 阻塞？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555555"/>
        <w:sz w:val="18"/>
      </w:rPr>
      <w:t>Prepared by S10 automation | No feature-code edits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555555"/>
        <w:sz w:val="18"/>
      </w:rPr>
      <w:t>MAIS-MVP President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2026-06-21</dc:title>
  <dc:subject>Daily bilingual president report for Dr. Peter Hu</dc:subject>
  <dc:creator>S10 automation</dc:creator>
  <cp:keywords/>
  <dc:description>No feature-code edits; no secrets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