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0" w:after="60"/>
      </w:pPr>
      <w:r>
        <w:rPr>
          <w:rFonts w:ascii="Calibri" w:hAnsi="Calibri" w:eastAsia="Microsoft YaHei"/>
          <w:b/>
          <w:color w:val="000000"/>
          <w:sz w:val="44"/>
        </w:rPr>
        <w:t>MAIS-MVP Daily President Report</w:t>
      </w:r>
    </w:p>
    <w:p>
      <w:pPr>
        <w:spacing w:after="240"/>
      </w:pPr>
      <w:r>
        <w:rPr>
          <w:rFonts w:ascii="Calibri" w:hAnsi="Calibri" w:eastAsia="Microsoft YaHei"/>
          <w:b w:val="0"/>
          <w:color w:val="595959"/>
          <w:sz w:val="22"/>
        </w:rPr>
        <w:t>Prepared for Dr. Peter Hu | S10 tooling/docs/report lead | Automation ID: mais-mvp-9-am-president-report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Report date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Reporting window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2026-06-22 08:00 - 2026-06-23 08:00 Asia/Hong_Kong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Generated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2026-06-23 08:05-08:25 HKT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Formal scope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S01-S25 coordination model from AGENTS.md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Evidence read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AGENTS.md, automation memory, session logs, blockers, decisions, release-intake maps, reports, content-QA artifacts, git status, fresh checks</w:t>
            </w:r>
          </w:p>
        </w:tc>
      </w:tr>
    </w:tbl>
    <w:p>
      <w:pPr>
        <w:spacing w:after="80"/>
      </w:pPr>
    </w:p>
    <w:p>
      <w:pPr>
        <w:pStyle w:val="Heading1"/>
      </w:pPr>
      <w:r>
        <w:t>Chinese Executive Summary / 中文摘要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S22/S13/S08/S12/S25 已把 Teacher Scott no-class Teacher Console 左侧 12 按钮线上延迟关闭：最终生产 smoke 在 mais.hk 上两轮均 12/12 完成，平均约 0.54 秒，导航期间 0 个 /api/teacher/* 与 0 个 /api/learning-events。剩余慢点是首次登录和首次 dashboard 进入。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S21 生成、S18 QA、S23 promotion、S04 live import、S22 production deploy 形成 California K-G5 492 题 live seed；覆盖 41 个 knowledge points，当前 California live question total 为 1,992。此结果仍应公开表述为 beta/limited coverage。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S08/S12 已把学生 learning analytics 后端做成 focused green path：fresh npm run test:analytics 23/23 通过；不过 fresh root type-check 失败，不能声明根门全绿。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S25 最新 dirty-tree map 显示 1,103 expanded entries、357 modified、746 untracked files；直接 dirty-root deploy 仍被保护性阻断。S22 只能继续用 pruned staging 或 clean worktree。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S01/S02/S04/S05/S17 完成多项学生界面整理；S06 Manim V2 和 S08/S12 userStore split 继续推进，但它们也是当前 type/build drift 的主要来源。</w:t>
      </w:r>
    </w:p>
    <w:p>
      <w:pPr>
        <w:pStyle w:val="Heading1"/>
      </w:pPr>
      <w:r>
        <w:t>English Executive Summary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Teacher Console sidebar latency is closed on live production for the Teacher Scott no-class workspace. Final S22 smoke on mais.hk completed all 12 nav routes in about 0.54s average with no teacher API or learning-events traffic during sidebar clicks.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California K-G5 now has a live 492-question seed package after S21 generation, S18 QA, S23 promotion, S04 integration, and S22 deployment. It is strong seed coverage for 41 knowledge points, not a complete official curriculum claim.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Student analytics is locally green on the focused path: the fresh report-owner run of npm run test:analytics passed 23/23. The fresh root type-check is red on S06/S12 drift, so the overall root gate is not green.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Release hygiene remains the main management issue. The latest S25 formal map records 1,103 expanded dirty entries, 357 modified files, and 746 untracked files; direct dirty-root deploy remains blocked.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Tomorrow should focus on fixing the fresh type-check blockers, slicing the dirty tree, and rerunning targeted S11/S22 regression gates on the recently shipped teacher, California, analytics, and student UI changes.</w:t>
      </w:r>
    </w:p>
    <w:p>
      <w:pPr>
        <w:pStyle w:val="Heading1"/>
      </w:pPr>
      <w:r>
        <w:t>报告窗口摘要</w:t>
      </w:r>
    </w:p>
    <w:p>
      <w:r>
        <w:rPr>
          <w:rFonts w:ascii="Calibri" w:hAnsi="Calibri" w:eastAsia="Microsoft YaHei"/>
        </w:rPr>
        <w:t>本报告窗口为 2026-06-22 08:00 至 2026-06-23 08:00 Asia/Hong_Kong。窗口内存在明确新工作，不适用 “No assigned work in this reporting window”。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活跃日志覆盖 S01、S02、S04、S05、S06、S08、S10、S11、S12、S13、S17、S18、S19、S21、S22、S23、S25；S03、S07、S09、S14、S15、S16、S20、S24 无新鲜日志。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新增 blocker reports：S08 learning analytics backend gates；S13 teacher global learning-events pressure。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关键发布事件：S22 在 6/22 晚间发布 CA 492 live import；6/23 凌晨发布 Teacher Console latency fix，最终生产 smoke 通过。</w:t>
      </w:r>
    </w:p>
    <w:p>
      <w:pPr>
        <w:pStyle w:val="Heading1"/>
      </w:pPr>
      <w:r>
        <w:t>整体项目进展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生产侧：Teacher Console 12-button click path 已上线并通过 live smoke；CA 492 题 live seed 也已发布。首登/首屏冷启动仍慢，需要独立优化。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内容侧：California K-G5 492 题从 S21 generation 到 S18 QA 到 S23/S04 live import 路径完整；S10 public-claim guard 避免把 beta seed 误称为完整课程。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工程侧：S08/S12 analytics 后端路径变稳；userStore split 正在减少 root monolith，但 fresh type-check 显示仍有边界迁移残留。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体验侧：登录、注册、dashboard、Practice、Lesson、Motivation Hub 多处按截图/owner request 清理，focused evidence 强，但需要 S11/S22 clean regression。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发布侧：S25/S22 的 release guard 有效阻止 dirty-root deploy；但 dirty tree 规模仍让发布依赖 pruned staging。</w:t>
      </w:r>
    </w:p>
    <w:p>
      <w:r>
        <w:br w:type="page"/>
      </w:r>
    </w:p>
    <w:p>
      <w:pPr>
        <w:pStyle w:val="Heading1"/>
      </w:pPr>
      <w:r>
        <w:t>S01-S25 会话状态表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1320"/>
        <w:gridCol w:w="980"/>
        <w:gridCol w:w="6340"/>
      </w:tblGrid>
      <w:tr>
        <w:trPr>
          <w:tblHeader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会话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角色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本窗口摘要/下一步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S01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App shell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登录页提示/已登录摘要移除、示例账号位置/宽度/间距优化、注册页 K-G6 一行显示；多次 type-check 与浏览器宽度检查通过。下一步由 S11/S22 做发布前回归。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S02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Dashboard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Dashboard 课程+年级展示合并、重复年级/连胜信息移除、个人资料与奖励区简化；type-check 与桌面/移动浏览器检查通过。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S03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Roadmap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S03 日志；不推断进展。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S04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完成/需回归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 Arena 完成多项界面删除/整理、学生固定个人年级、提示词清理、元数据徽章移除，并将 S18/S21/S23 通过的 CA K-G5 492 题导入 live；type-check 与多项 focused tests 通过，仍需 S11/S22 清洁切片回归。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S05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Lesson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Lesson 页面横向展开、标题居中、加州知识点代码与 Grade 前缀在学生标题中隐藏；helper tests、type-check 与一次 Playwright demo check 通过。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S06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Visualization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进行中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MAIS Manim V2 连续扩展 CameraFrame、SVG morph、DrawBorderThenFill、Scene.run、Animation.finish 等浏览器 QA evidence；focused/broad Manim tests 多次通过。剩余 catalog drift 与 fresh type-check 中 S06 test type mismatch 需修复。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S07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tutor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S07 日志；AI Tutor/provider 行为未由本报告确认变更。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S08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State/analytics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完成/进行中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教师/非学生 learning-events 压力防护完成并随 S22 发布；学生 analytics backend 绿色，test:analytics 23/23、Playwright API 1/1。userStore domain split 继续进行。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Copy/i18n/a11y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S09 日志；仅消费 S10 public-claim wording guard 的结果。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S10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Tooling/docs/report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产出 bug severity DOCX、bug-description evaluation DOCX、US district 四象限图、California K-5 public-claim gate/audit，并生成本 8 AM president report。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S11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QA/release quality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部分完成/阻塞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新增 Shirleen Visualization Lab auth regression；真实浏览器 probe 未观察到 65s/控制交互后登出。3 分钟 navbar experiment 因本地 server/Chrome 控制环境阻塞未完成。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S12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Backend/API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完成/进行中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learning-events 非学生 202 fast path、teacher analytics Postgres hot-row projection 完成；userStore domain split 大量小步迁移继续。fresh type-check 仍有 assessment helper rename 失败。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S13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Teacher console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完成上线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Teacher Scott no-class 12-button latency 从线上慢路径修到生产可用；S13 本地候选平均 957 ms，S22 最终生产 smoke 平均约 0.54s。首登/首屏仍慢。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S14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Parent console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S14 日志；Parent surface 未由本报告确认变更。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S15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Adaptive engine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S15 日志；adaptive 行为仅通过 S04 California live smoke 与 S08 analytics tests 间接覆盖。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S16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Research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S16 日志；无新增研究结论纳入本报告。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S17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Gamification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Dashboard Motivation Hub 改为默认折叠 disclosure，与 Points System 模式一致；focused disclosure test、type-check 与浏览器检查通过。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S18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Curriculum QA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California K-G5 knowledge-point practice candidate 两轮 QA 492/492 accepted、solvability 492/492、difficulty Low=123/Medium=246/High=123；强调不是完整 K-G5 官方课程覆盖。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S19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API/env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完成/黄色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Neon/Supabase provider assessment 与 production DB smoke 完成；学生/教师注册、登录、写入 smoke 通过，但 admin storage health body 无凭据未测，写入延迟高。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S20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Game-based learning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S20 日志；game work 未由本报告确认变更。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S21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Content pipeline/RAG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生成 CA K-G5 41 knowledge points x 12 = 492 candidate questions，修复 difficulty/age-fit/template issues，保持 candidate-only 到 S18/S23/S04 gate。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S22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Release engineering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完成上线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两次生产发布：CA 492 live import 后发布、Teacher latency 最终发布。最终 mais.hk live smoke 12/12 nav 平均 539/544 ms，0 /api/teacher/*、0 /api/learning-events。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S23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Integration/promotion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CA K-G5 492 题完成 promotion planning/support：live total 1,992；K-G5 live practice 492；下一步是 S11/S22 broad gates。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S24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Illustration exact-layer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本窗口没有新鲜 S24 日志；未来 visual/diagram questions 仍需 S24 exact-layer gate。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S25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Git hygiene/release intake</w:t>
            </w:r>
          </w:p>
        </w:tc>
        <w:tc>
          <w:tcPr>
            <w:tcW w:type="dxa" w:w="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6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刷新 dirty-tree maps 和 Teacher latency release slice；最新 map 1103 expanded entries、357 modified、746 untracked files；direct dirty-root deploy 仍被保护性阻断。</w:t>
            </w:r>
          </w:p>
        </w:tc>
      </w:tr>
    </w:tbl>
    <w:p>
      <w:pPr>
        <w:spacing w:after="80"/>
      </w:pPr>
    </w:p>
    <w:p>
      <w:pPr>
        <w:pStyle w:val="Heading1"/>
      </w:pPr>
      <w:r>
        <w:t>已完成工作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S22/S13/S08/S12/S25: Teacher Scott no-class Teacher Console 12-button latency fix published to mais.hk; live smoke completed 12/12 routes, average 539 ms immediate and 544 ms after 70 seconds, with zero /api/teacher/* and zero /api/learning-events during sidebar clicks.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S21/S18/S23/S04/S22: California K-G5 knowledge-point practice package moved from candidate generation through QA and owner-requested live import; K-G5 live practice now has 492 questions across 41 knowledge points; California live total is 1,992 questions.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S08/S12/S11: Student learning analytics backend hardened with student-only summary/export, no-store headers, local-first event ingestion, LRS deferred 202 behavior, and Playwright API coverage.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S01/S02/S04/S05/S17: multiple student-facing UI cleanup requests completed with focused tests, type-checks, and browser checks where the local server was stable.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S10/S18: California K-5 public claim guard created and passed, keeping public language at textbook/lesson beta plus limited adaptive practice beta rather than complete curriculum claims.</w:t>
      </w:r>
    </w:p>
    <w:p>
      <w:pPr>
        <w:pStyle w:val="Heading1"/>
      </w:pPr>
      <w:r>
        <w:t>进行中工作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S06 Visualization Manim V2 evidence expansion remains active; the broad surface needs catalog/test expectation cleanup and the fresh S06 type mismatch fixed.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S08/S12 userStore domain split remains active; many projection/helper boundaries are green, but fresh root type-check found two S12 helper rename references still unresolved.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S11/S22 broad regression gates still need clean-slice runs after the large UI/content/release changes, especially Practice, lesson, login, California live questions, and teacher console.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S19/S22/S12 production first login/dashboard cold-start and Postgres write latency remain separate from the solved Teacher Console sidebar latency.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S25 release slicing/commit hygiene remains the main coordination bottleneck because the worktree is still very dirty.</w:t>
      </w:r>
    </w:p>
    <w:p>
      <w:pPr>
        <w:pStyle w:val="Heading1"/>
      </w:pPr>
      <w:r>
        <w:t>阻塞项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Fresh root type-check failed at 08:xx HKT: S06 mathTexCompilePipeline test type mismatch requires a missing ready field alignment; S12 teacherOpsAssessmentPersistence still references assessmentGradeComparisonCohorts instead of teacherOpsAssessmentGradeComparisonCohorts in two places.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Broad backend suite remains red outside the focused analytics path: backend-api.spec has unrelated fixture/data/API-state failures including app_state table, empty S3 question API, adaptive evidence 404, and teacher/admin 409 vs 201 expectation.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Direct dirty-root deploy is blocked by policy and release guards; S22 must continue using pruned staging or clean worktrees until S25 slices the tree.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Preview smoke was blocked because Preview environment names were missing AUTH_SESSION_SECRET and reset-mail variables; production env-name preflight passed.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S11 true 3-minute Shirleen navbar experiment could not complete because local server availability/browser-control was unstable; no logout was observed, but the requested full experiment remains incomplete.</w:t>
      </w:r>
    </w:p>
    <w:p>
      <w:pPr>
        <w:pStyle w:val="Heading1"/>
      </w:pPr>
      <w:r>
        <w:t>风险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Current production is improved but was deployed from S22 pruned staging built out of a dirty current app state. It is operationally safer than direct root deploy, but still needs commit/PR slicing for normal release hygiene.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California K-G5 492-question package is a strong seed for covered knowledge points, not a complete official California K-G5 curriculum. Public copy must keep beta/limited-coverage wording until S18/S21/S23/S11/S22 evidence expands.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Production write latency remains high in S19 smoke: student/teacher registration and teacher class/assignment writes reached roughly 24-51 seconds in some paths, indicating region/serverless/storage hot-path risk.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S06 owns the largest dirty bucket and many untracked visualization files; this increases type/build drift risk until the Manim V2 work is sliced or stabilized.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Root tests are not uniformly green: focused paths are strong, but root type-check and broad backend still block an all-clear release claim.</w:t>
      </w:r>
    </w:p>
    <w:p>
      <w:pPr>
        <w:pStyle w:val="Heading1"/>
      </w:pPr>
      <w:r>
        <w:t>测试与构建状态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600"/>
        <w:gridCol w:w="950"/>
        <w:gridCol w:w="461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Check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Result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Notes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Fresh S10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npm run test:analytics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23/23 tests passed.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Fresh S10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npm run type-check -- --pretty false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FAIL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Fails in S06 mathTexCompilePipeline.test.ts and S12 teacherOpsAssessmentPersistence.ts helper references.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 final staging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focused teacher/auth/analytics/report tests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25/25 passed from final staging.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 final staging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npm run build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Next build passed, 223 static pages generated.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 live production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Teacher Scott 12-button smoke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12/12 routes; avg 539 ms immediate, 544 ms delayed; 0 teacher API and 0 learning-events during nav.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S08 analytics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Playwright student analytics backend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1/1 API flow passed; broad backend suite still red outside this slice.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S19 production DB smoke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student/teacher write/session smoke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YELLOW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Functional writes passed; admin health body skipped; write latency high.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S10 report owner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fresh root build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 RUN</w:t>
            </w:r>
          </w:p>
        </w:tc>
        <w:tc>
          <w:tcPr>
            <w:tcW w:type="dxa" w:w="4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Skipped to avoid root .next contention; S22 staged build is the release-relevant build evidence.</w:t>
            </w:r>
          </w:p>
        </w:tc>
      </w:tr>
    </w:tbl>
    <w:p>
      <w:pPr>
        <w:spacing w:after="80"/>
      </w:pPr>
    </w:p>
    <w:p>
      <w:pPr>
        <w:pStyle w:val="Heading1"/>
      </w:pPr>
      <w:r>
        <w:t>变更文件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Area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Summary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Current dirty paths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1,111 dirty paths from git ls-files -m -o --exclude-standard after this report run; latest S25 formal map before report: 1,103 expanded entries.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Status counts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Fresh git status categories before report: 357 modified and about 504 untracked status entries; latest S25 map: 357 modified, 746 untracked files.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Top dirty areas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components 335, coordination 272, lib 175, app 112, data 79, tests 60, public 34, scripts 20.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Files with mtime in window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377 dirty files changed between 2026-06-22 08:00 and 2026-06-23 08:00 HKT: components 138, coordination 123, lib 65, app 23, data 16, tests 6, scripts 2, plus config files.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Important changed groups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Teacher console runtime/release slice; learning-events/analytics backend; California K-G5 generated-content/question/topic imports; Practice and lesson UI cleanup; Manim V2 visualization evidence; coordination reports and S25 dirty-tree maps.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</w:rPr>
        <w:t>代表性变更路径包括 app/teacher/*、components/teacher/*、components/providers/AppProviders.tsx、app/api/learning-events/route.ts、app/api/analytics/*、data/usCaliforniaQuestions.ts、data/usCaliforniaTopics.ts、data/generated-content/us-ca-k5-knowledge-point-practice-v1/question-pack.json、components/practice/*、components/lesson/*、components/visualizations/three/manim/*、coordination/release-intake/*、coordination/reports/*、coordination/session-logs/*。</w:t>
      </w:r>
    </w:p>
    <w:p>
      <w:pPr>
        <w:pStyle w:val="Heading1"/>
      </w:pPr>
      <w:r>
        <w:t>明日优先事项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S06/S12: fix the fresh root type-check blockers first, then rerun npm run type-check -- --pretty false.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S25/S22/S10: produce a clean ownership/commit-slice plan for the dirty tree; do not normalize release cadence around pruned staging from a dirty root.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S11/S22: run targeted clean-slice regression for login, dashboard, Practice Arena, California K-G5 questions, lesson pages, Visualization Lab, analytics backend, and Teacher Console.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S12/S22/S19: investigate production first login/dashboard cold start and slow DB-backed write paths separately from sidebar latency.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S18/S21/S23/S04/S05: continue California content expansion only through candidate -&gt; QA -&gt; promotion -&gt; live owner -&gt; regression -&gt; release gates.</w:t>
      </w:r>
    </w:p>
    <w:p>
      <w:pPr>
        <w:pStyle w:val="Heading1"/>
      </w:pPr>
      <w:r>
        <w:t>需要 Peter Hu 决定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Decide whether first login/dashboard cold-start latency is the next production P1 after Teacher Console sidebar latency was closed.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Confirm whether S19 should add missing Preview environment variables so Preview can become the normal pre-production smoke target.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Choose the next release hygiene mode: owner-approved cleanup/commit slicing now, or continue temporary S22 pruned staging for urgent fixes only.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Confirm California K-G5 public positioning remains beta/limited-coverage until stronger S18/S21/S23/S11/S22 evidence supports broader claims.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Assign S11/S22/S12 a separate backend-api.spec cleanup package so broad backend release gates can turn green.</w:t>
      </w:r>
    </w:p>
    <w:p>
      <w:pPr>
        <w:pStyle w:val="Heading1"/>
      </w:pPr>
      <w:r>
        <w:t>Source Notes / 证据说明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本报告不包含任何真实 credential、cookie、token、Postgres URL、Vercel secret value 或 API key。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报告引用的 release/deploy IDs、公开 URL、测试状态与 dirty-tree counts 来自本地 session logs、S22/S25 release artifacts、fresh git/status checks 与 fresh npm checks。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1"/>
        </w:rPr>
        <w:t>S10 没有 stage、commit、branch、push、reset、clean、revert、delete 或 feature-code edit。</w:t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95959"/>
        <w:sz w:val="16"/>
      </w:rPr>
      <w:t>Confidential coordination report - S10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6"/>
      </w:rPr>
      <w:t>MAIS-MVP Daily President Report | 2026-06-23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