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380D3" w14:textId="77777777" w:rsidR="00791511" w:rsidRDefault="00791511" w:rsidP="00791511">
      <w:pPr>
        <w:spacing w:after="0" w:line="340" w:lineRule="exact"/>
        <w:jc w:val="center"/>
        <w:rPr>
          <w:rFonts w:ascii="Calibri" w:eastAsia="Microsoft JhengHei Light" w:hAnsi="Calibri" w:cs="Calibri"/>
          <w:b/>
          <w:bCs/>
        </w:rPr>
      </w:pPr>
      <w:r w:rsidRPr="00791511">
        <w:rPr>
          <w:rFonts w:ascii="Calibri" w:eastAsia="Microsoft JhengHei Light" w:hAnsi="Calibri" w:cs="Calibri"/>
          <w:b/>
          <w:bCs/>
        </w:rPr>
        <w:t>嚴重特殊傳染性肺炎</w:t>
      </w:r>
      <w:r w:rsidRPr="00791511">
        <w:rPr>
          <w:rFonts w:ascii="Calibri" w:eastAsia="Microsoft JhengHei Light" w:hAnsi="Calibri" w:cs="Calibri"/>
          <w:b/>
          <w:bCs/>
        </w:rPr>
        <w:t>(</w:t>
      </w:r>
      <w:r w:rsidRPr="00791511">
        <w:rPr>
          <w:rFonts w:ascii="Calibri" w:eastAsia="Microsoft JhengHei Light" w:hAnsi="Calibri" w:cs="Calibri"/>
          <w:b/>
          <w:bCs/>
        </w:rPr>
        <w:t>現統稱為「</w:t>
      </w:r>
      <w:r w:rsidRPr="00791511">
        <w:rPr>
          <w:rFonts w:ascii="Calibri" w:eastAsia="Microsoft JhengHei Light" w:hAnsi="Calibri" w:cs="Calibri"/>
          <w:b/>
          <w:bCs/>
        </w:rPr>
        <w:t>COVID-19</w:t>
      </w:r>
      <w:r w:rsidRPr="00791511">
        <w:rPr>
          <w:rFonts w:ascii="Calibri" w:eastAsia="Microsoft JhengHei Light" w:hAnsi="Calibri" w:cs="Calibri"/>
          <w:b/>
          <w:bCs/>
        </w:rPr>
        <w:t>」</w:t>
      </w:r>
      <w:r w:rsidRPr="00791511">
        <w:rPr>
          <w:rFonts w:ascii="Calibri" w:eastAsia="Microsoft JhengHei Light" w:hAnsi="Calibri" w:cs="Calibri"/>
          <w:b/>
          <w:bCs/>
        </w:rPr>
        <w:t>)</w:t>
      </w:r>
      <w:r w:rsidRPr="00791511">
        <w:rPr>
          <w:rFonts w:ascii="Calibri" w:eastAsia="Microsoft JhengHei Light" w:hAnsi="Calibri" w:cs="Calibri"/>
          <w:b/>
          <w:bCs/>
        </w:rPr>
        <w:t>勞動條件相關常見問答</w:t>
      </w:r>
    </w:p>
    <w:p w14:paraId="2F2F434C" w14:textId="77777777" w:rsidR="00791511" w:rsidRPr="00791511" w:rsidRDefault="00791511" w:rsidP="00791511">
      <w:pPr>
        <w:spacing w:after="0" w:line="340" w:lineRule="exact"/>
        <w:jc w:val="center"/>
        <w:rPr>
          <w:rFonts w:ascii="Calibri" w:eastAsia="Microsoft JhengHei Light" w:hAnsi="Calibri" w:cs="Calibri" w:hint="eastAsia"/>
        </w:rPr>
      </w:pPr>
    </w:p>
    <w:p w14:paraId="3BE2120B" w14:textId="77777777" w:rsidR="00791511" w:rsidRPr="00791511" w:rsidRDefault="00791511" w:rsidP="00791511">
      <w:pPr>
        <w:spacing w:after="0" w:line="340" w:lineRule="exact"/>
        <w:rPr>
          <w:rFonts w:ascii="Calibri" w:eastAsia="Microsoft JhengHei Light" w:hAnsi="Calibri" w:cs="Calibri"/>
          <w:b/>
          <w:bCs/>
        </w:rPr>
      </w:pPr>
      <w:r w:rsidRPr="00791511">
        <w:rPr>
          <w:rFonts w:ascii="Calibri" w:eastAsia="Microsoft JhengHei Light" w:hAnsi="Calibri" w:cs="Calibri"/>
          <w:b/>
          <w:bCs/>
        </w:rPr>
        <w:t>Q</w:t>
      </w:r>
      <w:r w:rsidRPr="00791511">
        <w:rPr>
          <w:rFonts w:ascii="Calibri" w:eastAsia="Microsoft JhengHei Light" w:hAnsi="Calibri" w:cs="Calibri"/>
          <w:b/>
          <w:bCs/>
        </w:rPr>
        <w:t>：單位被政府機關要求停業</w:t>
      </w:r>
      <w:r w:rsidRPr="00791511">
        <w:rPr>
          <w:rFonts w:ascii="Calibri" w:eastAsia="Microsoft JhengHei Light" w:hAnsi="Calibri" w:cs="Calibri"/>
          <w:b/>
          <w:bCs/>
        </w:rPr>
        <w:t>(</w:t>
      </w:r>
      <w:r w:rsidRPr="00791511">
        <w:rPr>
          <w:rFonts w:ascii="Calibri" w:eastAsia="Microsoft JhengHei Light" w:hAnsi="Calibri" w:cs="Calibri"/>
          <w:b/>
          <w:bCs/>
        </w:rPr>
        <w:t>停課</w:t>
      </w:r>
      <w:r w:rsidRPr="00791511">
        <w:rPr>
          <w:rFonts w:ascii="Calibri" w:eastAsia="Microsoft JhengHei Light" w:hAnsi="Calibri" w:cs="Calibri"/>
          <w:b/>
          <w:bCs/>
        </w:rPr>
        <w:t>)</w:t>
      </w:r>
      <w:r w:rsidRPr="00791511">
        <w:rPr>
          <w:rFonts w:ascii="Calibri" w:eastAsia="Microsoft JhengHei Light" w:hAnsi="Calibri" w:cs="Calibri"/>
          <w:b/>
          <w:bCs/>
        </w:rPr>
        <w:t>，勞工工資如何給付，是否可以與勞工協議無薪休假（減班休息）</w:t>
      </w:r>
      <w:r w:rsidRPr="00791511">
        <w:rPr>
          <w:rFonts w:ascii="Calibri" w:eastAsia="Microsoft JhengHei Light" w:hAnsi="Calibri" w:cs="Calibri"/>
          <w:b/>
          <w:bCs/>
        </w:rPr>
        <w:t>?</w:t>
      </w:r>
    </w:p>
    <w:p w14:paraId="6ADAFF58" w14:textId="77777777" w:rsidR="00791511" w:rsidRPr="00791511" w:rsidRDefault="00791511" w:rsidP="00791511">
      <w:pPr>
        <w:spacing w:after="0" w:line="340" w:lineRule="exact"/>
        <w:rPr>
          <w:rFonts w:ascii="Calibri" w:eastAsia="Microsoft JhengHei Light" w:hAnsi="Calibri" w:cs="Calibri"/>
        </w:rPr>
      </w:pPr>
      <w:r w:rsidRPr="00791511">
        <w:rPr>
          <w:rFonts w:ascii="Calibri" w:eastAsia="Microsoft JhengHei Light" w:hAnsi="Calibri" w:cs="Calibri"/>
          <w:b/>
          <w:bCs/>
        </w:rPr>
        <w:t>A</w:t>
      </w:r>
      <w:r w:rsidRPr="00791511">
        <w:rPr>
          <w:rFonts w:ascii="Calibri" w:eastAsia="Microsoft JhengHei Light" w:hAnsi="Calibri" w:cs="Calibri"/>
          <w:b/>
          <w:bCs/>
        </w:rPr>
        <w:t>：</w:t>
      </w:r>
    </w:p>
    <w:p w14:paraId="6E82BA84" w14:textId="77777777" w:rsidR="00791511" w:rsidRPr="00791511" w:rsidRDefault="00791511" w:rsidP="00791511">
      <w:pPr>
        <w:numPr>
          <w:ilvl w:val="0"/>
          <w:numId w:val="1"/>
        </w:numPr>
        <w:tabs>
          <w:tab w:val="clear" w:pos="720"/>
        </w:tabs>
        <w:spacing w:after="0" w:line="340" w:lineRule="exact"/>
        <w:ind w:left="567" w:hanging="567"/>
        <w:rPr>
          <w:rFonts w:ascii="Calibri" w:eastAsia="Microsoft JhengHei Light" w:hAnsi="Calibri" w:cs="Calibri"/>
        </w:rPr>
      </w:pPr>
      <w:r w:rsidRPr="00791511">
        <w:rPr>
          <w:rFonts w:ascii="Calibri" w:eastAsia="Microsoft JhengHei Light" w:hAnsi="Calibri" w:cs="Calibri"/>
        </w:rPr>
        <w:t>因</w:t>
      </w:r>
      <w:proofErr w:type="gramStart"/>
      <w:r w:rsidRPr="00791511">
        <w:rPr>
          <w:rFonts w:ascii="Calibri" w:eastAsia="Microsoft JhengHei Light" w:hAnsi="Calibri" w:cs="Calibri"/>
        </w:rPr>
        <w:t>疫情被</w:t>
      </w:r>
      <w:proofErr w:type="gramEnd"/>
      <w:r w:rsidRPr="00791511">
        <w:rPr>
          <w:rFonts w:ascii="Calibri" w:eastAsia="Microsoft JhengHei Light" w:hAnsi="Calibri" w:cs="Calibri"/>
        </w:rPr>
        <w:t>政府機關宣布停業、停課者，工資給付原則如下</w:t>
      </w:r>
      <w:r w:rsidRPr="00791511">
        <w:rPr>
          <w:rFonts w:ascii="Calibri" w:eastAsia="Microsoft JhengHei Light" w:hAnsi="Calibri" w:cs="Calibri"/>
        </w:rPr>
        <w:t>:</w:t>
      </w:r>
    </w:p>
    <w:p w14:paraId="283A5B5B" w14:textId="7E9AD762" w:rsidR="00791511" w:rsidRPr="00791511" w:rsidRDefault="00791511" w:rsidP="00791511">
      <w:pPr>
        <w:numPr>
          <w:ilvl w:val="0"/>
          <w:numId w:val="2"/>
        </w:numPr>
        <w:spacing w:after="0" w:line="340" w:lineRule="exact"/>
        <w:rPr>
          <w:rFonts w:ascii="Calibri" w:eastAsia="Microsoft JhengHei Light" w:hAnsi="Calibri" w:cs="Calibri"/>
        </w:rPr>
      </w:pPr>
      <w:r w:rsidRPr="00791511">
        <w:rPr>
          <w:rFonts w:ascii="Calibri" w:eastAsia="Microsoft JhengHei Light" w:hAnsi="Calibri" w:cs="Calibri"/>
        </w:rPr>
        <w:t>停業</w:t>
      </w:r>
      <w:proofErr w:type="gramStart"/>
      <w:r w:rsidRPr="00791511">
        <w:rPr>
          <w:rFonts w:ascii="Calibri" w:eastAsia="Microsoft JhengHei Light" w:hAnsi="Calibri" w:cs="Calibri"/>
        </w:rPr>
        <w:t>期間，</w:t>
      </w:r>
      <w:proofErr w:type="gramEnd"/>
      <w:r w:rsidRPr="00791511">
        <w:rPr>
          <w:rFonts w:ascii="Calibri" w:eastAsia="Microsoft JhengHei Light" w:hAnsi="Calibri" w:cs="Calibri"/>
        </w:rPr>
        <w:t>或停課致雇主事實上無法營業</w:t>
      </w:r>
      <w:proofErr w:type="gramStart"/>
      <w:r w:rsidRPr="00791511">
        <w:rPr>
          <w:rFonts w:ascii="Calibri" w:eastAsia="Microsoft JhengHei Light" w:hAnsi="Calibri" w:cs="Calibri"/>
        </w:rPr>
        <w:t>期間，</w:t>
      </w:r>
      <w:proofErr w:type="gramEnd"/>
      <w:r w:rsidRPr="00791511">
        <w:rPr>
          <w:rFonts w:ascii="Calibri" w:eastAsia="Microsoft JhengHei Light" w:hAnsi="Calibri" w:cs="Calibri"/>
        </w:rPr>
        <w:t>勞工未提供勞務</w:t>
      </w:r>
      <w:r w:rsidRPr="00791511">
        <w:rPr>
          <w:rFonts w:ascii="Calibri" w:eastAsia="Microsoft JhengHei Light" w:hAnsi="Calibri" w:cs="Calibri"/>
        </w:rPr>
        <w:t>(</w:t>
      </w:r>
      <w:r w:rsidRPr="00791511">
        <w:rPr>
          <w:rFonts w:ascii="Calibri" w:eastAsia="Microsoft JhengHei Light" w:hAnsi="Calibri" w:cs="Calibri"/>
        </w:rPr>
        <w:t>如補習班缺乏視訊設備需全額退費者</w:t>
      </w:r>
      <w:r w:rsidRPr="00791511">
        <w:rPr>
          <w:rFonts w:ascii="Calibri" w:eastAsia="Microsoft JhengHei Light" w:hAnsi="Calibri" w:cs="Calibri"/>
        </w:rPr>
        <w:t>)</w:t>
      </w:r>
      <w:r w:rsidRPr="00791511">
        <w:rPr>
          <w:rFonts w:ascii="Calibri" w:eastAsia="Microsoft JhengHei Light" w:hAnsi="Calibri" w:cs="Calibri"/>
        </w:rPr>
        <w:t>，屬不可歸責於</w:t>
      </w:r>
      <w:proofErr w:type="gramStart"/>
      <w:r w:rsidRPr="00791511">
        <w:rPr>
          <w:rFonts w:ascii="Calibri" w:eastAsia="Microsoft JhengHei Light" w:hAnsi="Calibri" w:cs="Calibri"/>
        </w:rPr>
        <w:t>勞雇任</w:t>
      </w:r>
      <w:proofErr w:type="gramEnd"/>
      <w:r w:rsidRPr="00791511">
        <w:rPr>
          <w:rFonts w:ascii="Calibri" w:eastAsia="Microsoft JhengHei Light" w:hAnsi="Calibri" w:cs="Calibri"/>
        </w:rPr>
        <w:t>何一方，停業、停課期間之工資得由</w:t>
      </w:r>
      <w:proofErr w:type="gramStart"/>
      <w:r w:rsidRPr="00791511">
        <w:rPr>
          <w:rFonts w:ascii="Calibri" w:eastAsia="Microsoft JhengHei Light" w:hAnsi="Calibri" w:cs="Calibri"/>
        </w:rPr>
        <w:t>勞</w:t>
      </w:r>
      <w:proofErr w:type="gramEnd"/>
      <w:r w:rsidRPr="00791511">
        <w:rPr>
          <w:rFonts w:ascii="Calibri" w:eastAsia="Microsoft JhengHei Light" w:hAnsi="Calibri" w:cs="Calibri"/>
        </w:rPr>
        <w:t>雇協商約定，每月工資亦不受基本工資之限制</w:t>
      </w:r>
      <w:r w:rsidRPr="00791511">
        <w:rPr>
          <w:rFonts w:ascii="Calibri" w:eastAsia="Microsoft JhengHei Light" w:hAnsi="Calibri" w:cs="Calibri"/>
        </w:rPr>
        <w:t>(</w:t>
      </w:r>
      <w:r w:rsidRPr="00791511">
        <w:rPr>
          <w:rFonts w:ascii="Calibri" w:eastAsia="Microsoft JhengHei Light" w:hAnsi="Calibri" w:cs="Calibri"/>
        </w:rPr>
        <w:t>惟原約定之例假及休息日或休假，工資應由雇主照給</w:t>
      </w:r>
      <w:r w:rsidRPr="00791511">
        <w:rPr>
          <w:rFonts w:ascii="Calibri" w:eastAsia="Microsoft JhengHei Light" w:hAnsi="Calibri" w:cs="Calibri"/>
        </w:rPr>
        <w:t>)</w:t>
      </w:r>
      <w:r w:rsidRPr="00791511">
        <w:rPr>
          <w:rFonts w:ascii="Calibri" w:eastAsia="Microsoft JhengHei Light" w:hAnsi="Calibri" w:cs="Calibri"/>
        </w:rPr>
        <w:t>。</w:t>
      </w:r>
    </w:p>
    <w:p w14:paraId="61CF8035" w14:textId="4754CFD9" w:rsidR="00791511" w:rsidRPr="00791511" w:rsidRDefault="00791511" w:rsidP="00791511">
      <w:pPr>
        <w:numPr>
          <w:ilvl w:val="0"/>
          <w:numId w:val="2"/>
        </w:numPr>
        <w:spacing w:after="0" w:line="340" w:lineRule="exact"/>
        <w:rPr>
          <w:rFonts w:ascii="Calibri" w:eastAsia="Microsoft JhengHei Light" w:hAnsi="Calibri" w:cs="Calibri"/>
        </w:rPr>
      </w:pPr>
      <w:r w:rsidRPr="00791511">
        <w:rPr>
          <w:rFonts w:ascii="Calibri" w:eastAsia="Microsoft JhengHei Light" w:hAnsi="Calibri" w:cs="Calibri"/>
        </w:rPr>
        <w:t>停業</w:t>
      </w:r>
      <w:proofErr w:type="gramStart"/>
      <w:r w:rsidRPr="00791511">
        <w:rPr>
          <w:rFonts w:ascii="Calibri" w:eastAsia="Microsoft JhengHei Light" w:hAnsi="Calibri" w:cs="Calibri"/>
        </w:rPr>
        <w:t>期間，</w:t>
      </w:r>
      <w:proofErr w:type="gramEnd"/>
      <w:r w:rsidRPr="00791511">
        <w:rPr>
          <w:rFonts w:ascii="Calibri" w:eastAsia="Microsoft JhengHei Light" w:hAnsi="Calibri" w:cs="Calibri"/>
        </w:rPr>
        <w:t>或停課致雇主事實上無法營業</w:t>
      </w:r>
      <w:proofErr w:type="gramStart"/>
      <w:r w:rsidRPr="00791511">
        <w:rPr>
          <w:rFonts w:ascii="Calibri" w:eastAsia="Microsoft JhengHei Light" w:hAnsi="Calibri" w:cs="Calibri"/>
        </w:rPr>
        <w:t>期間，</w:t>
      </w:r>
      <w:proofErr w:type="gramEnd"/>
      <w:r w:rsidRPr="00791511">
        <w:rPr>
          <w:rFonts w:ascii="Calibri" w:eastAsia="Microsoft JhengHei Light" w:hAnsi="Calibri" w:cs="Calibri"/>
        </w:rPr>
        <w:t>如雇主要求勞工提供勞務</w:t>
      </w:r>
      <w:r w:rsidRPr="00791511">
        <w:rPr>
          <w:rFonts w:ascii="Calibri" w:eastAsia="Microsoft JhengHei Light" w:hAnsi="Calibri" w:cs="Calibri"/>
        </w:rPr>
        <w:t>(</w:t>
      </w:r>
      <w:r w:rsidRPr="00791511">
        <w:rPr>
          <w:rFonts w:ascii="Calibri" w:eastAsia="Microsoft JhengHei Light" w:hAnsi="Calibri" w:cs="Calibri"/>
        </w:rPr>
        <w:t>如消毒、行政工作</w:t>
      </w:r>
      <w:r w:rsidRPr="00791511">
        <w:rPr>
          <w:rFonts w:ascii="Calibri" w:eastAsia="Microsoft JhengHei Light" w:hAnsi="Calibri" w:cs="Calibri"/>
        </w:rPr>
        <w:t>)</w:t>
      </w:r>
      <w:r w:rsidRPr="00791511">
        <w:rPr>
          <w:rFonts w:ascii="Calibri" w:eastAsia="Microsoft JhengHei Light" w:hAnsi="Calibri" w:cs="Calibri"/>
        </w:rPr>
        <w:t>，或</w:t>
      </w:r>
      <w:proofErr w:type="gramStart"/>
      <w:r w:rsidRPr="00791511">
        <w:rPr>
          <w:rFonts w:ascii="Calibri" w:eastAsia="Microsoft JhengHei Light" w:hAnsi="Calibri" w:cs="Calibri"/>
        </w:rPr>
        <w:t>採</w:t>
      </w:r>
      <w:proofErr w:type="gramEnd"/>
      <w:r w:rsidRPr="00791511">
        <w:rPr>
          <w:rFonts w:ascii="Calibri" w:eastAsia="Microsoft JhengHei Light" w:hAnsi="Calibri" w:cs="Calibri"/>
        </w:rPr>
        <w:t>「停課</w:t>
      </w:r>
      <w:proofErr w:type="gramStart"/>
      <w:r w:rsidRPr="00791511">
        <w:rPr>
          <w:rFonts w:ascii="Calibri" w:eastAsia="Microsoft JhengHei Light" w:hAnsi="Calibri" w:cs="Calibri"/>
        </w:rPr>
        <w:t>不</w:t>
      </w:r>
      <w:proofErr w:type="gramEnd"/>
      <w:r w:rsidRPr="00791511">
        <w:rPr>
          <w:rFonts w:ascii="Calibri" w:eastAsia="Microsoft JhengHei Light" w:hAnsi="Calibri" w:cs="Calibri"/>
        </w:rPr>
        <w:t>停學」，不論勞工是實際到班、或是</w:t>
      </w:r>
      <w:proofErr w:type="gramStart"/>
      <w:r w:rsidRPr="00791511">
        <w:rPr>
          <w:rFonts w:ascii="Calibri" w:eastAsia="Microsoft JhengHei Light" w:hAnsi="Calibri" w:cs="Calibri"/>
        </w:rPr>
        <w:t>採</w:t>
      </w:r>
      <w:proofErr w:type="gramEnd"/>
      <w:r w:rsidRPr="00791511">
        <w:rPr>
          <w:rFonts w:ascii="Calibri" w:eastAsia="Microsoft JhengHei Light" w:hAnsi="Calibri" w:cs="Calibri"/>
        </w:rPr>
        <w:t>居家辦公，以遠距教學方式提供教學、聯絡處理幼童事務等，或者部分家長沒辦法照顧的幼童仍有到校接受照顧，因為勞工仍有提供勞務，雇主應依照原約定給付工資。且雇主退還家長的費用非全額退費</w:t>
      </w:r>
      <w:r w:rsidRPr="00791511">
        <w:rPr>
          <w:rFonts w:ascii="Calibri" w:eastAsia="Microsoft JhengHei Light" w:hAnsi="Calibri" w:cs="Calibri"/>
        </w:rPr>
        <w:t>(</w:t>
      </w:r>
      <w:r w:rsidRPr="00791511">
        <w:rPr>
          <w:rFonts w:ascii="Calibri" w:eastAsia="Microsoft JhengHei Light" w:hAnsi="Calibri" w:cs="Calibri"/>
        </w:rPr>
        <w:t>即</w:t>
      </w:r>
      <w:proofErr w:type="gramStart"/>
      <w:r w:rsidRPr="00791511">
        <w:rPr>
          <w:rFonts w:ascii="Calibri" w:eastAsia="Microsoft JhengHei Light" w:hAnsi="Calibri" w:cs="Calibri"/>
        </w:rPr>
        <w:t>採</w:t>
      </w:r>
      <w:proofErr w:type="gramEnd"/>
      <w:r w:rsidRPr="00791511">
        <w:rPr>
          <w:rFonts w:ascii="Calibri" w:eastAsia="Microsoft JhengHei Light" w:hAnsi="Calibri" w:cs="Calibri"/>
        </w:rPr>
        <w:t>一定比例或定額方式退費</w:t>
      </w:r>
      <w:r w:rsidRPr="00791511">
        <w:rPr>
          <w:rFonts w:ascii="Calibri" w:eastAsia="Microsoft JhengHei Light" w:hAnsi="Calibri" w:cs="Calibri"/>
        </w:rPr>
        <w:t>)</w:t>
      </w:r>
      <w:r w:rsidRPr="00791511">
        <w:rPr>
          <w:rFonts w:ascii="Calibri" w:eastAsia="Microsoft JhengHei Light" w:hAnsi="Calibri" w:cs="Calibri"/>
        </w:rPr>
        <w:t>，對於雇主的經營與維持影響層面有限，不得要求勞工排定特別休假或以無</w:t>
      </w:r>
      <w:proofErr w:type="gramStart"/>
      <w:r w:rsidRPr="00791511">
        <w:rPr>
          <w:rFonts w:ascii="Calibri" w:eastAsia="Microsoft JhengHei Light" w:hAnsi="Calibri" w:cs="Calibri"/>
        </w:rPr>
        <w:t>薪假抵</w:t>
      </w:r>
      <w:proofErr w:type="gramEnd"/>
      <w:r w:rsidRPr="00791511">
        <w:rPr>
          <w:rFonts w:ascii="Calibri" w:eastAsia="Microsoft JhengHei Light" w:hAnsi="Calibri" w:cs="Calibri"/>
        </w:rPr>
        <w:t>扣。</w:t>
      </w:r>
    </w:p>
    <w:p w14:paraId="70765C66" w14:textId="3C0CBCB0" w:rsidR="00791511" w:rsidRPr="00791511" w:rsidRDefault="00791511" w:rsidP="00791511">
      <w:pPr>
        <w:numPr>
          <w:ilvl w:val="0"/>
          <w:numId w:val="3"/>
        </w:numPr>
        <w:spacing w:after="0" w:line="340" w:lineRule="exact"/>
        <w:rPr>
          <w:rFonts w:ascii="Calibri" w:eastAsia="Microsoft JhengHei Light" w:hAnsi="Calibri" w:cs="Calibri"/>
        </w:rPr>
      </w:pPr>
      <w:r w:rsidRPr="00791511">
        <w:rPr>
          <w:rFonts w:ascii="Calibri" w:eastAsia="Microsoft JhengHei Light" w:hAnsi="Calibri" w:cs="Calibri"/>
        </w:rPr>
        <w:t>至於被政府機關宣布停業、停課者，或未被政府機關</w:t>
      </w:r>
      <w:proofErr w:type="gramStart"/>
      <w:r w:rsidRPr="00791511">
        <w:rPr>
          <w:rFonts w:ascii="Calibri" w:eastAsia="Microsoft JhengHei Light" w:hAnsi="Calibri" w:cs="Calibri"/>
        </w:rPr>
        <w:t>關</w:t>
      </w:r>
      <w:proofErr w:type="gramEnd"/>
      <w:r w:rsidRPr="00791511">
        <w:rPr>
          <w:rFonts w:ascii="Calibri" w:eastAsia="Microsoft JhengHei Light" w:hAnsi="Calibri" w:cs="Calibri"/>
        </w:rPr>
        <w:t>宣布停業、停課者，事業單位因</w:t>
      </w:r>
      <w:r w:rsidRPr="00791511">
        <w:rPr>
          <w:rFonts w:ascii="Calibri" w:eastAsia="微軟正黑體" w:hAnsi="Calibri" w:cs="Calibri"/>
        </w:rPr>
        <w:t>爲</w:t>
      </w:r>
      <w:r w:rsidRPr="00791511">
        <w:rPr>
          <w:rFonts w:ascii="Calibri" w:eastAsia="Microsoft JhengHei Light" w:hAnsi="Calibri" w:cs="Calibri"/>
        </w:rPr>
        <w:t>疫情影響不能繼續營業，或是營業受到衝擊，上開情形勞雇如書面協商依無薪休假</w:t>
      </w:r>
      <w:r w:rsidRPr="00791511">
        <w:rPr>
          <w:rFonts w:ascii="Calibri" w:eastAsia="Microsoft JhengHei Light" w:hAnsi="Calibri" w:cs="Calibri"/>
        </w:rPr>
        <w:t>(</w:t>
      </w:r>
      <w:r w:rsidRPr="00791511">
        <w:rPr>
          <w:rFonts w:ascii="Calibri" w:eastAsia="Microsoft JhengHei Light" w:hAnsi="Calibri" w:cs="Calibri"/>
        </w:rPr>
        <w:t>減班休息</w:t>
      </w:r>
      <w:r w:rsidRPr="00791511">
        <w:rPr>
          <w:rFonts w:ascii="Calibri" w:eastAsia="Microsoft JhengHei Light" w:hAnsi="Calibri" w:cs="Calibri"/>
        </w:rPr>
        <w:t>)</w:t>
      </w:r>
      <w:r w:rsidRPr="00791511">
        <w:rPr>
          <w:rFonts w:ascii="Calibri" w:eastAsia="Microsoft JhengHei Light" w:hAnsi="Calibri" w:cs="Calibri"/>
        </w:rPr>
        <w:t>方式實施並通報勞工局者，每月工資不得低於基本工資，勞工局於接獲勞雇雙方協商減少工時通報後，將副知勞動力發展署北基宜花金馬分署主動輔導，事業單位及勞工亦得逕向該分署申請申請「充電再出發訓練計畫</w:t>
      </w:r>
      <w:r w:rsidRPr="00791511">
        <w:rPr>
          <w:rFonts w:ascii="Calibri" w:eastAsia="Microsoft JhengHei Light" w:hAnsi="Calibri" w:cs="Calibri"/>
        </w:rPr>
        <w:t>(</w:t>
      </w:r>
      <w:r w:rsidRPr="00791511">
        <w:rPr>
          <w:rFonts w:ascii="Calibri" w:eastAsia="Microsoft JhengHei Light" w:hAnsi="Calibri" w:cs="Calibri"/>
        </w:rPr>
        <w:t>北基宜花金馬分署窗口</w:t>
      </w:r>
      <w:r w:rsidRPr="00791511">
        <w:rPr>
          <w:rFonts w:ascii="Calibri" w:eastAsia="Microsoft JhengHei Light" w:hAnsi="Calibri" w:cs="Calibri"/>
        </w:rPr>
        <w:t>02-89956399#1306)</w:t>
      </w:r>
      <w:r w:rsidRPr="00791511">
        <w:rPr>
          <w:rFonts w:ascii="Calibri" w:eastAsia="Microsoft JhengHei Light" w:hAnsi="Calibri" w:cs="Calibri"/>
        </w:rPr>
        <w:t>」及「安心就業計畫</w:t>
      </w:r>
      <w:r w:rsidRPr="00791511">
        <w:rPr>
          <w:rFonts w:ascii="Calibri" w:eastAsia="Microsoft JhengHei Light" w:hAnsi="Calibri" w:cs="Calibri"/>
        </w:rPr>
        <w:t>(</w:t>
      </w:r>
      <w:r w:rsidRPr="00791511">
        <w:rPr>
          <w:rFonts w:ascii="Calibri" w:eastAsia="Microsoft JhengHei Light" w:hAnsi="Calibri" w:cs="Calibri"/>
        </w:rPr>
        <w:t>北基宜花金馬分署窗口</w:t>
      </w:r>
      <w:r w:rsidRPr="00791511">
        <w:rPr>
          <w:rFonts w:ascii="Calibri" w:eastAsia="Microsoft JhengHei Light" w:hAnsi="Calibri" w:cs="Calibri"/>
        </w:rPr>
        <w:t>02-89956399#1411)</w:t>
      </w:r>
      <w:r w:rsidRPr="00791511">
        <w:rPr>
          <w:rFonts w:ascii="Calibri" w:eastAsia="Microsoft JhengHei Light" w:hAnsi="Calibri" w:cs="Calibri"/>
        </w:rPr>
        <w:t>」。</w:t>
      </w:r>
    </w:p>
    <w:p w14:paraId="07C3AB85" w14:textId="688A43B0" w:rsidR="00791511" w:rsidRPr="00791511" w:rsidRDefault="00791511" w:rsidP="00791511">
      <w:pPr>
        <w:numPr>
          <w:ilvl w:val="0"/>
          <w:numId w:val="4"/>
        </w:numPr>
        <w:spacing w:after="0" w:line="340" w:lineRule="exact"/>
        <w:rPr>
          <w:rFonts w:ascii="Calibri" w:eastAsia="Microsoft JhengHei Light" w:hAnsi="Calibri" w:cs="Calibri"/>
        </w:rPr>
      </w:pPr>
      <w:r w:rsidRPr="00791511">
        <w:rPr>
          <w:rFonts w:ascii="Calibri" w:eastAsia="Microsoft JhengHei Light" w:hAnsi="Calibri" w:cs="Calibri"/>
        </w:rPr>
        <w:t>另外，為防止職場發生</w:t>
      </w:r>
      <w:proofErr w:type="gramStart"/>
      <w:r w:rsidRPr="00791511">
        <w:rPr>
          <w:rFonts w:ascii="Calibri" w:eastAsia="Microsoft JhengHei Light" w:hAnsi="Calibri" w:cs="Calibri"/>
        </w:rPr>
        <w:t>新冠肺炎疫</w:t>
      </w:r>
      <w:proofErr w:type="gramEnd"/>
      <w:r w:rsidRPr="00791511">
        <w:rPr>
          <w:rFonts w:ascii="Calibri" w:eastAsia="Microsoft JhengHei Light" w:hAnsi="Calibri" w:cs="Calibri"/>
        </w:rPr>
        <w:t>情，建議雇主可參考指揮中心及</w:t>
      </w:r>
      <w:proofErr w:type="gramStart"/>
      <w:r w:rsidRPr="00791511">
        <w:rPr>
          <w:rFonts w:ascii="Calibri" w:eastAsia="Microsoft JhengHei Light" w:hAnsi="Calibri" w:cs="Calibri"/>
        </w:rPr>
        <w:t>勞動部頒定</w:t>
      </w:r>
      <w:proofErr w:type="gramEnd"/>
      <w:r w:rsidRPr="00791511">
        <w:rPr>
          <w:rFonts w:ascii="Calibri" w:eastAsia="Microsoft JhengHei Light" w:hAnsi="Calibri" w:cs="Calibri"/>
        </w:rPr>
        <w:t>的「企業因應嚴重特殊傳染性肺炎</w:t>
      </w:r>
      <w:proofErr w:type="gramStart"/>
      <w:r w:rsidRPr="00791511">
        <w:rPr>
          <w:rFonts w:ascii="Calibri" w:eastAsia="Microsoft JhengHei Light" w:hAnsi="Calibri" w:cs="Calibri"/>
        </w:rPr>
        <w:t>疫</w:t>
      </w:r>
      <w:proofErr w:type="gramEnd"/>
      <w:r w:rsidRPr="00791511">
        <w:rPr>
          <w:rFonts w:ascii="Calibri" w:eastAsia="Microsoft JhengHei Light" w:hAnsi="Calibri" w:cs="Calibri"/>
        </w:rPr>
        <w:t>情持續營運指引」、「因應嚴重特殊傳染性肺炎職場安全衛生防護措施指引」辦理各項防疫工作，如：加強工作場所的清潔與通風、實施員工健康管理、調整辦公時間或出勤方式</w:t>
      </w:r>
      <w:r w:rsidRPr="00791511">
        <w:rPr>
          <w:rFonts w:ascii="Calibri" w:eastAsia="Microsoft JhengHei Light" w:hAnsi="Calibri" w:cs="Calibri"/>
        </w:rPr>
        <w:t>(</w:t>
      </w:r>
      <w:r w:rsidRPr="00791511">
        <w:rPr>
          <w:rFonts w:ascii="Calibri" w:eastAsia="Microsoft JhengHei Light" w:hAnsi="Calibri" w:cs="Calibri"/>
        </w:rPr>
        <w:t>如分流、異地及居家辦公等</w:t>
      </w:r>
      <w:r w:rsidRPr="00791511">
        <w:rPr>
          <w:rFonts w:ascii="Calibri" w:eastAsia="Microsoft JhengHei Light" w:hAnsi="Calibri" w:cs="Calibri"/>
        </w:rPr>
        <w:t>)</w:t>
      </w:r>
      <w:r w:rsidRPr="00791511">
        <w:rPr>
          <w:rFonts w:ascii="Calibri" w:eastAsia="Microsoft JhengHei Light" w:hAnsi="Calibri" w:cs="Calibri"/>
        </w:rPr>
        <w:t>等。但如工作場所發現有員工確診，此時雇主除應配合衛生機關的</w:t>
      </w:r>
      <w:proofErr w:type="gramStart"/>
      <w:r w:rsidRPr="00791511">
        <w:rPr>
          <w:rFonts w:ascii="Calibri" w:eastAsia="Microsoft JhengHei Light" w:hAnsi="Calibri" w:cs="Calibri"/>
        </w:rPr>
        <w:t>疫</w:t>
      </w:r>
      <w:proofErr w:type="gramEnd"/>
      <w:r w:rsidRPr="00791511">
        <w:rPr>
          <w:rFonts w:ascii="Calibri" w:eastAsia="Microsoft JhengHei Light" w:hAnsi="Calibri" w:cs="Calibri"/>
        </w:rPr>
        <w:t>調及防疫措施外，亦應實施工作場所的清潔及消毒工作，如有使員工繼續工作的必要，亦應置備必要的防護具</w:t>
      </w:r>
      <w:r w:rsidRPr="00791511">
        <w:rPr>
          <w:rFonts w:ascii="Calibri" w:eastAsia="Microsoft JhengHei Light" w:hAnsi="Calibri" w:cs="Calibri"/>
        </w:rPr>
        <w:t>(</w:t>
      </w:r>
      <w:r w:rsidRPr="00791511">
        <w:rPr>
          <w:rFonts w:ascii="Calibri" w:eastAsia="Microsoft JhengHei Light" w:hAnsi="Calibri" w:cs="Calibri"/>
        </w:rPr>
        <w:t>如安全面罩及醫療口罩</w:t>
      </w:r>
      <w:r w:rsidRPr="00791511">
        <w:rPr>
          <w:rFonts w:ascii="Calibri" w:eastAsia="Microsoft JhengHei Light" w:hAnsi="Calibri" w:cs="Calibri"/>
        </w:rPr>
        <w:t>)</w:t>
      </w:r>
      <w:r w:rsidRPr="00791511">
        <w:rPr>
          <w:rFonts w:ascii="Calibri" w:eastAsia="Microsoft JhengHei Light" w:hAnsi="Calibri" w:cs="Calibri"/>
        </w:rPr>
        <w:t>供員工戴用，同時採取危害暴露範圍評估、員工健康管理等預防措施，否則</w:t>
      </w:r>
      <w:proofErr w:type="gramStart"/>
      <w:r w:rsidRPr="00791511">
        <w:rPr>
          <w:rFonts w:ascii="Calibri" w:eastAsia="Microsoft JhengHei Light" w:hAnsi="Calibri" w:cs="Calibri"/>
        </w:rPr>
        <w:t>依職安法</w:t>
      </w:r>
      <w:proofErr w:type="gramEnd"/>
      <w:r w:rsidRPr="00791511">
        <w:rPr>
          <w:rFonts w:ascii="Calibri" w:eastAsia="Microsoft JhengHei Light" w:hAnsi="Calibri" w:cs="Calibri"/>
        </w:rPr>
        <w:t>最高可處</w:t>
      </w:r>
      <w:r w:rsidRPr="00791511">
        <w:rPr>
          <w:rFonts w:ascii="Calibri" w:eastAsia="Microsoft JhengHei Light" w:hAnsi="Calibri" w:cs="Calibri"/>
        </w:rPr>
        <w:t>30</w:t>
      </w:r>
      <w:r w:rsidRPr="00791511">
        <w:rPr>
          <w:rFonts w:ascii="Calibri" w:eastAsia="Microsoft JhengHei Light" w:hAnsi="Calibri" w:cs="Calibri"/>
        </w:rPr>
        <w:t>萬元罰鍰。</w:t>
      </w:r>
      <w:proofErr w:type="gramStart"/>
      <w:r w:rsidRPr="00791511">
        <w:rPr>
          <w:rFonts w:ascii="Calibri" w:eastAsia="Microsoft JhengHei Light" w:hAnsi="Calibri" w:cs="Calibri"/>
        </w:rPr>
        <w:t>此外，</w:t>
      </w:r>
      <w:proofErr w:type="gramEnd"/>
      <w:r w:rsidRPr="00791511">
        <w:rPr>
          <w:rFonts w:ascii="Calibri" w:eastAsia="Microsoft JhengHei Light" w:hAnsi="Calibri" w:cs="Calibri"/>
        </w:rPr>
        <w:t>勞工於執行職務過程中或在工作場所染</w:t>
      </w:r>
      <w:proofErr w:type="gramStart"/>
      <w:r w:rsidRPr="00791511">
        <w:rPr>
          <w:rFonts w:ascii="Calibri" w:eastAsia="Microsoft JhengHei Light" w:hAnsi="Calibri" w:cs="Calibri"/>
        </w:rPr>
        <w:t>疫</w:t>
      </w:r>
      <w:proofErr w:type="gramEnd"/>
      <w:r w:rsidRPr="00791511">
        <w:rPr>
          <w:rFonts w:ascii="Calibri" w:eastAsia="Microsoft JhengHei Light" w:hAnsi="Calibri" w:cs="Calibri"/>
        </w:rPr>
        <w:t>，應屬職業災害，此時雇主應給予職災補償；違者，依勞基法最高可處</w:t>
      </w:r>
      <w:r w:rsidRPr="00791511">
        <w:rPr>
          <w:rFonts w:ascii="Calibri" w:eastAsia="Microsoft JhengHei Light" w:hAnsi="Calibri" w:cs="Calibri"/>
        </w:rPr>
        <w:t>100</w:t>
      </w:r>
      <w:r w:rsidRPr="00791511">
        <w:rPr>
          <w:rFonts w:ascii="Calibri" w:eastAsia="Microsoft JhengHei Light" w:hAnsi="Calibri" w:cs="Calibri"/>
        </w:rPr>
        <w:t>萬元罰鍰。</w:t>
      </w:r>
    </w:p>
    <w:p w14:paraId="7897C788" w14:textId="4550F5C8" w:rsidR="00791511" w:rsidRPr="00791511" w:rsidRDefault="00791511" w:rsidP="00791511">
      <w:pPr>
        <w:spacing w:after="0" w:line="340" w:lineRule="exact"/>
        <w:rPr>
          <w:rFonts w:ascii="Calibri" w:eastAsia="Microsoft JhengHei Light" w:hAnsi="Calibri" w:cs="Calibri"/>
        </w:rPr>
      </w:pPr>
      <w:r w:rsidRPr="00791511">
        <w:rPr>
          <w:rFonts w:ascii="Calibri" w:eastAsia="Microsoft JhengHei Light" w:hAnsi="Calibri" w:cs="Calibri"/>
        </w:rPr>
        <w:t> </w:t>
      </w:r>
    </w:p>
    <w:p w14:paraId="71CEB1C7" w14:textId="3B88C9F8" w:rsidR="00791511" w:rsidRPr="00791511" w:rsidRDefault="00791511" w:rsidP="00791511">
      <w:pPr>
        <w:spacing w:after="0" w:line="340" w:lineRule="exact"/>
        <w:rPr>
          <w:rFonts w:ascii="Calibri" w:eastAsia="Microsoft JhengHei Light" w:hAnsi="Calibri" w:cs="Calibri"/>
        </w:rPr>
      </w:pPr>
      <w:r w:rsidRPr="00791511">
        <w:rPr>
          <w:rFonts w:ascii="Calibri" w:eastAsia="Microsoft JhengHei Light" w:hAnsi="Calibri" w:cs="Calibri"/>
          <w:b/>
          <w:bCs/>
        </w:rPr>
        <w:t>Q</w:t>
      </w:r>
      <w:r w:rsidRPr="00791511">
        <w:rPr>
          <w:rFonts w:ascii="Calibri" w:eastAsia="Microsoft JhengHei Light" w:hAnsi="Calibri" w:cs="Calibri"/>
          <w:b/>
          <w:bCs/>
        </w:rPr>
        <w:t>：勞工因配合防疫需求所衍生出之請假類別有哪些？如何給薪？</w:t>
      </w:r>
    </w:p>
    <w:p w14:paraId="2187056C" w14:textId="56974527" w:rsidR="00791511" w:rsidRPr="00791511" w:rsidRDefault="00791511" w:rsidP="00791511">
      <w:pPr>
        <w:spacing w:after="0" w:line="340" w:lineRule="exact"/>
        <w:rPr>
          <w:rFonts w:ascii="Calibri" w:eastAsia="Microsoft JhengHei Light" w:hAnsi="Calibri" w:cs="Calibri"/>
        </w:rPr>
      </w:pPr>
      <w:r w:rsidRPr="00791511">
        <w:rPr>
          <w:rFonts w:ascii="Calibri" w:eastAsia="Microsoft JhengHei Light" w:hAnsi="Calibri" w:cs="Calibri"/>
          <w:b/>
          <w:bCs/>
        </w:rPr>
        <w:t>A</w:t>
      </w:r>
      <w:r w:rsidRPr="00791511">
        <w:rPr>
          <w:rFonts w:ascii="Calibri" w:eastAsia="Microsoft JhengHei Light" w:hAnsi="Calibri" w:cs="Calibri"/>
          <w:b/>
          <w:bCs/>
        </w:rPr>
        <w:t>：</w:t>
      </w:r>
      <w:proofErr w:type="gramStart"/>
      <w:r w:rsidRPr="00791511">
        <w:rPr>
          <w:rFonts w:ascii="Calibri" w:eastAsia="Microsoft JhengHei Light" w:hAnsi="Calibri" w:cs="Calibri"/>
          <w:b/>
          <w:bCs/>
        </w:rPr>
        <w:t>詳參下</w:t>
      </w:r>
      <w:proofErr w:type="gramEnd"/>
      <w:r w:rsidRPr="00791511">
        <w:rPr>
          <w:rFonts w:ascii="Calibri" w:eastAsia="Microsoft JhengHei Light" w:hAnsi="Calibri" w:cs="Calibri"/>
          <w:b/>
          <w:bCs/>
        </w:rPr>
        <w:t>圖</w:t>
      </w:r>
      <w:r w:rsidRPr="00791511">
        <w:rPr>
          <w:rFonts w:ascii="Calibri" w:eastAsia="Microsoft JhengHei Light" w:hAnsi="Calibri" w:cs="Calibri"/>
          <w:b/>
          <w:bCs/>
        </w:rPr>
        <w:t>-</w:t>
      </w:r>
      <w:r w:rsidRPr="00791511">
        <w:rPr>
          <w:rFonts w:ascii="Calibri" w:eastAsia="Microsoft JhengHei Light" w:hAnsi="Calibri" w:cs="Calibri"/>
          <w:b/>
          <w:bCs/>
        </w:rPr>
        <w:t>請假攻略表</w:t>
      </w:r>
    </w:p>
    <w:p w14:paraId="53E7C9E3" w14:textId="741BE377" w:rsidR="00791511" w:rsidRPr="00791511" w:rsidRDefault="0019296F" w:rsidP="00791511">
      <w:pPr>
        <w:spacing w:after="0" w:line="340" w:lineRule="exact"/>
        <w:rPr>
          <w:rFonts w:ascii="Calibri" w:eastAsia="Microsoft JhengHei Light" w:hAnsi="Calibri" w:cs="Calibri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CF2411E" wp14:editId="24B90387">
            <wp:simplePos x="0" y="0"/>
            <wp:positionH relativeFrom="column">
              <wp:posOffset>0</wp:posOffset>
            </wp:positionH>
            <wp:positionV relativeFrom="paragraph">
              <wp:posOffset>214630</wp:posOffset>
            </wp:positionV>
            <wp:extent cx="5274310" cy="7259320"/>
            <wp:effectExtent l="0" t="0" r="2540" b="0"/>
            <wp:wrapTight wrapText="bothSides">
              <wp:wrapPolygon edited="0">
                <wp:start x="0" y="0"/>
                <wp:lineTo x="0" y="21540"/>
                <wp:lineTo x="21532" y="21540"/>
                <wp:lineTo x="21532" y="0"/>
                <wp:lineTo x="0" y="0"/>
              </wp:wrapPolygon>
            </wp:wrapTight>
            <wp:docPr id="400773658" name="圖片 1" descr="hidden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dden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5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8F881" w14:textId="77777777" w:rsidR="00791511" w:rsidRPr="00791511" w:rsidRDefault="00791511" w:rsidP="00791511">
      <w:pPr>
        <w:spacing w:after="0" w:line="340" w:lineRule="exact"/>
        <w:rPr>
          <w:rFonts w:ascii="Calibri" w:eastAsia="Microsoft JhengHei Light" w:hAnsi="Calibri" w:cs="Calibri"/>
        </w:rPr>
      </w:pPr>
      <w:r w:rsidRPr="00791511">
        <w:rPr>
          <w:rFonts w:ascii="Calibri" w:eastAsia="MS Gothic" w:hAnsi="Calibri" w:cs="Calibri"/>
          <w:b/>
          <w:bCs/>
        </w:rPr>
        <w:t>​​​​​​​​​​​​​​</w:t>
      </w:r>
      <w:r w:rsidRPr="00791511">
        <w:rPr>
          <w:rFonts w:ascii="Calibri" w:eastAsia="Microsoft JhengHei Light" w:hAnsi="Calibri" w:cs="Calibri"/>
          <w:b/>
          <w:bCs/>
        </w:rPr>
        <w:t>Q</w:t>
      </w:r>
      <w:r w:rsidRPr="00791511">
        <w:rPr>
          <w:rFonts w:ascii="Calibri" w:eastAsia="Microsoft JhengHei Light" w:hAnsi="Calibri" w:cs="Calibri"/>
          <w:b/>
          <w:bCs/>
        </w:rPr>
        <w:t>：如果雇主不給假</w:t>
      </w:r>
      <w:r w:rsidRPr="00791511">
        <w:rPr>
          <w:rFonts w:ascii="Calibri" w:eastAsia="Microsoft JhengHei Light" w:hAnsi="Calibri" w:cs="Calibri"/>
          <w:b/>
          <w:bCs/>
        </w:rPr>
        <w:t>(</w:t>
      </w:r>
      <w:r w:rsidRPr="00791511">
        <w:rPr>
          <w:rFonts w:ascii="Calibri" w:eastAsia="Microsoft JhengHei Light" w:hAnsi="Calibri" w:cs="Calibri"/>
          <w:b/>
          <w:bCs/>
        </w:rPr>
        <w:t>防疫隔離假、防疫照顧假、家庭照顧假、疫苗接種假</w:t>
      </w:r>
      <w:r w:rsidRPr="00791511">
        <w:rPr>
          <w:rFonts w:ascii="Calibri" w:eastAsia="Microsoft JhengHei Light" w:hAnsi="Calibri" w:cs="Calibri"/>
          <w:b/>
          <w:bCs/>
        </w:rPr>
        <w:t>…</w:t>
      </w:r>
      <w:r w:rsidRPr="00791511">
        <w:rPr>
          <w:rFonts w:ascii="Calibri" w:eastAsia="Microsoft JhengHei Light" w:hAnsi="Calibri" w:cs="Calibri"/>
          <w:b/>
          <w:bCs/>
        </w:rPr>
        <w:t>等</w:t>
      </w:r>
      <w:r w:rsidRPr="00791511">
        <w:rPr>
          <w:rFonts w:ascii="Calibri" w:eastAsia="Microsoft JhengHei Light" w:hAnsi="Calibri" w:cs="Calibri"/>
          <w:b/>
          <w:bCs/>
        </w:rPr>
        <w:t>)</w:t>
      </w:r>
      <w:r w:rsidRPr="00791511">
        <w:rPr>
          <w:rFonts w:ascii="Calibri" w:eastAsia="Microsoft JhengHei Light" w:hAnsi="Calibri" w:cs="Calibri"/>
          <w:b/>
          <w:bCs/>
        </w:rPr>
        <w:t>，如何處理？</w:t>
      </w:r>
    </w:p>
    <w:p w14:paraId="6AA27468" w14:textId="4FAA9C2C" w:rsidR="00791511" w:rsidRPr="00791511" w:rsidRDefault="00791511" w:rsidP="00791511">
      <w:pPr>
        <w:spacing w:after="0" w:line="340" w:lineRule="exact"/>
        <w:rPr>
          <w:rFonts w:ascii="Calibri" w:eastAsia="Microsoft JhengHei Light" w:hAnsi="Calibri" w:cs="Calibri"/>
        </w:rPr>
      </w:pPr>
      <w:r w:rsidRPr="00791511">
        <w:rPr>
          <w:rFonts w:ascii="Calibri" w:eastAsia="Microsoft JhengHei Light" w:hAnsi="Calibri" w:cs="Calibri"/>
          <w:b/>
          <w:bCs/>
        </w:rPr>
        <w:t>A</w:t>
      </w:r>
      <w:r w:rsidRPr="00791511">
        <w:rPr>
          <w:rFonts w:ascii="Calibri" w:eastAsia="Microsoft JhengHei Light" w:hAnsi="Calibri" w:cs="Calibri"/>
          <w:b/>
          <w:bCs/>
        </w:rPr>
        <w:t>：</w:t>
      </w:r>
    </w:p>
    <w:p w14:paraId="7558AA3F" w14:textId="77777777" w:rsidR="00791511" w:rsidRPr="00791511" w:rsidRDefault="00791511" w:rsidP="00791511">
      <w:pPr>
        <w:numPr>
          <w:ilvl w:val="0"/>
          <w:numId w:val="5"/>
        </w:numPr>
        <w:spacing w:after="0" w:line="340" w:lineRule="exact"/>
        <w:rPr>
          <w:rFonts w:ascii="Calibri" w:eastAsia="Microsoft JhengHei Light" w:hAnsi="Calibri" w:cs="Calibri"/>
        </w:rPr>
      </w:pPr>
      <w:r w:rsidRPr="00791511">
        <w:rPr>
          <w:rFonts w:ascii="Calibri" w:eastAsia="Microsoft JhengHei Light" w:hAnsi="Calibri" w:cs="Calibri"/>
        </w:rPr>
        <w:t>勞工配合防疫照顧需求而未出勤，雇主不得視為曠工、強迫勞工以事假或扣發全勤獎金等不利之處分。</w:t>
      </w:r>
    </w:p>
    <w:p w14:paraId="6792BA48" w14:textId="70E16F6E" w:rsidR="00791511" w:rsidRPr="00791511" w:rsidRDefault="00791511" w:rsidP="00791511">
      <w:pPr>
        <w:numPr>
          <w:ilvl w:val="0"/>
          <w:numId w:val="5"/>
        </w:numPr>
        <w:spacing w:after="0" w:line="340" w:lineRule="exact"/>
        <w:rPr>
          <w:rFonts w:ascii="Calibri" w:eastAsia="Microsoft JhengHei Light" w:hAnsi="Calibri" w:cs="Calibri"/>
        </w:rPr>
      </w:pPr>
      <w:r w:rsidRPr="00791511">
        <w:rPr>
          <w:rFonts w:ascii="Calibri" w:eastAsia="Microsoft JhengHei Light" w:hAnsi="Calibri" w:cs="Calibri"/>
        </w:rPr>
        <w:lastRenderedPageBreak/>
        <w:t>雇主如扣發全勤獎金，將依違反勞基法</w:t>
      </w:r>
      <w:r w:rsidRPr="00791511">
        <w:rPr>
          <w:rFonts w:ascii="Calibri" w:eastAsia="Microsoft JhengHei Light" w:hAnsi="Calibri" w:cs="Calibri"/>
        </w:rPr>
        <w:t>22</w:t>
      </w:r>
      <w:r w:rsidRPr="00791511">
        <w:rPr>
          <w:rFonts w:ascii="Calibri" w:eastAsia="Microsoft JhengHei Light" w:hAnsi="Calibri" w:cs="Calibri"/>
        </w:rPr>
        <w:t>條工資未全額給付處罰；如強制勞工一定要請特別休假或事假，將依違反勞基法第</w:t>
      </w:r>
      <w:r w:rsidRPr="00791511">
        <w:rPr>
          <w:rFonts w:ascii="Calibri" w:eastAsia="Microsoft JhengHei Light" w:hAnsi="Calibri" w:cs="Calibri"/>
        </w:rPr>
        <w:t>38</w:t>
      </w:r>
      <w:r w:rsidRPr="00791511">
        <w:rPr>
          <w:rFonts w:ascii="Calibri" w:eastAsia="Microsoft JhengHei Light" w:hAnsi="Calibri" w:cs="Calibri"/>
        </w:rPr>
        <w:t>條或第</w:t>
      </w:r>
      <w:r w:rsidRPr="00791511">
        <w:rPr>
          <w:rFonts w:ascii="Calibri" w:eastAsia="Microsoft JhengHei Light" w:hAnsi="Calibri" w:cs="Calibri"/>
        </w:rPr>
        <w:t>43</w:t>
      </w:r>
      <w:r w:rsidRPr="00791511">
        <w:rPr>
          <w:rFonts w:ascii="Calibri" w:eastAsia="Microsoft JhengHei Light" w:hAnsi="Calibri" w:cs="Calibri"/>
        </w:rPr>
        <w:t>條規定處罰，處罰金額都是</w:t>
      </w:r>
      <w:r w:rsidRPr="00791511">
        <w:rPr>
          <w:rFonts w:ascii="Calibri" w:eastAsia="Microsoft JhengHei Light" w:hAnsi="Calibri" w:cs="Calibri"/>
        </w:rPr>
        <w:t>2</w:t>
      </w:r>
      <w:r w:rsidRPr="00791511">
        <w:rPr>
          <w:rFonts w:ascii="Calibri" w:eastAsia="Microsoft JhengHei Light" w:hAnsi="Calibri" w:cs="Calibri"/>
        </w:rPr>
        <w:t>萬元至</w:t>
      </w:r>
      <w:r w:rsidRPr="00791511">
        <w:rPr>
          <w:rFonts w:ascii="Calibri" w:eastAsia="Microsoft JhengHei Light" w:hAnsi="Calibri" w:cs="Calibri"/>
        </w:rPr>
        <w:t>100</w:t>
      </w:r>
      <w:r w:rsidRPr="00791511">
        <w:rPr>
          <w:rFonts w:ascii="Calibri" w:eastAsia="Microsoft JhengHei Light" w:hAnsi="Calibri" w:cs="Calibri"/>
        </w:rPr>
        <w:t>萬元。</w:t>
      </w:r>
    </w:p>
    <w:p w14:paraId="480C0EF0" w14:textId="77777777" w:rsidR="0019296F" w:rsidRPr="0019296F" w:rsidRDefault="0019296F" w:rsidP="00791511">
      <w:pPr>
        <w:widowControl/>
        <w:shd w:val="clear" w:color="auto" w:fill="FFFFFF"/>
        <w:spacing w:after="0" w:line="340" w:lineRule="exact"/>
        <w:outlineLvl w:val="1"/>
        <w:rPr>
          <w:rFonts w:ascii="Calibri" w:eastAsia="Microsoft JhengHei Light" w:hAnsi="Calibri" w:cs="Calibri"/>
          <w:b/>
          <w:bCs/>
          <w:color w:val="0B0C0C"/>
          <w:kern w:val="0"/>
          <w14:ligatures w14:val="none"/>
        </w:rPr>
      </w:pPr>
    </w:p>
    <w:p w14:paraId="6124B42C" w14:textId="4F8BFA3E" w:rsidR="00791511" w:rsidRPr="0019296F" w:rsidRDefault="00791511" w:rsidP="00791511">
      <w:pPr>
        <w:widowControl/>
        <w:shd w:val="clear" w:color="auto" w:fill="FFFFFF"/>
        <w:spacing w:after="0" w:line="340" w:lineRule="exact"/>
        <w:outlineLvl w:val="1"/>
        <w:rPr>
          <w:rFonts w:ascii="Calibri" w:eastAsia="Microsoft JhengHei Light" w:hAnsi="Calibri" w:cs="Calibri"/>
          <w:color w:val="000000"/>
          <w:kern w:val="0"/>
          <w14:ligatures w14:val="none"/>
        </w:rPr>
      </w:pPr>
      <w:r w:rsidRPr="0019296F">
        <w:rPr>
          <w:rFonts w:ascii="Calibri" w:eastAsia="Microsoft JhengHei Light" w:hAnsi="Calibri" w:cs="Calibri"/>
          <w:b/>
          <w:bCs/>
          <w:color w:val="0B0C0C"/>
          <w:kern w:val="0"/>
          <w14:ligatures w14:val="none"/>
        </w:rPr>
        <w:t>發佈時間</w:t>
      </w:r>
      <w:r w:rsidRPr="0019296F">
        <w:rPr>
          <w:rFonts w:ascii="Calibri" w:eastAsia="Microsoft JhengHei Light" w:hAnsi="Calibri" w:cs="Calibri"/>
          <w:color w:val="000000"/>
          <w:kern w:val="0"/>
          <w14:ligatures w14:val="none"/>
        </w:rPr>
        <w:t>110/06/07</w:t>
      </w:r>
    </w:p>
    <w:p w14:paraId="26B65108" w14:textId="77777777" w:rsidR="0019296F" w:rsidRPr="0019296F" w:rsidRDefault="0019296F" w:rsidP="00791511">
      <w:pPr>
        <w:widowControl/>
        <w:shd w:val="clear" w:color="auto" w:fill="FFFFFF"/>
        <w:spacing w:after="0" w:line="340" w:lineRule="exact"/>
        <w:outlineLvl w:val="1"/>
        <w:rPr>
          <w:rFonts w:ascii="Calibri" w:eastAsia="Microsoft JhengHei Light" w:hAnsi="Calibri" w:cs="Calibri"/>
          <w:b/>
          <w:bCs/>
          <w:color w:val="0B0C0C"/>
          <w:kern w:val="0"/>
          <w14:ligatures w14:val="none"/>
        </w:rPr>
      </w:pPr>
    </w:p>
    <w:p w14:paraId="5B47C29F" w14:textId="2BE8709D" w:rsidR="00791511" w:rsidRPr="0019296F" w:rsidRDefault="00791511" w:rsidP="00791511">
      <w:pPr>
        <w:widowControl/>
        <w:shd w:val="clear" w:color="auto" w:fill="FFFFFF"/>
        <w:spacing w:after="0" w:line="340" w:lineRule="exact"/>
        <w:outlineLvl w:val="1"/>
        <w:rPr>
          <w:rFonts w:ascii="Calibri" w:eastAsia="Microsoft JhengHei Light" w:hAnsi="Calibri" w:cs="Calibri"/>
          <w:b/>
          <w:bCs/>
          <w:color w:val="0B0C0C"/>
          <w:kern w:val="0"/>
          <w14:ligatures w14:val="none"/>
        </w:rPr>
      </w:pPr>
      <w:r w:rsidRPr="0019296F">
        <w:rPr>
          <w:rFonts w:ascii="Calibri" w:eastAsia="Microsoft JhengHei Light" w:hAnsi="Calibri" w:cs="Calibri"/>
          <w:b/>
          <w:bCs/>
          <w:color w:val="0B0C0C"/>
          <w:kern w:val="0"/>
          <w14:ligatures w14:val="none"/>
        </w:rPr>
        <w:t>發佈單位</w:t>
      </w:r>
      <w:r w:rsidRPr="0019296F">
        <w:rPr>
          <w:rFonts w:ascii="Calibri" w:eastAsia="Microsoft JhengHei Light" w:hAnsi="Calibri" w:cs="Calibri"/>
          <w:b/>
          <w:bCs/>
          <w:color w:val="0B0C0C"/>
          <w:kern w:val="0"/>
          <w14:ligatures w14:val="none"/>
        </w:rPr>
        <w:t xml:space="preserve"> </w:t>
      </w:r>
      <w:r w:rsidRPr="0019296F">
        <w:rPr>
          <w:rFonts w:ascii="Calibri" w:eastAsia="Microsoft JhengHei Light" w:hAnsi="Calibri" w:cs="Calibri"/>
          <w:color w:val="000000"/>
          <w:kern w:val="0"/>
          <w14:ligatures w14:val="none"/>
        </w:rPr>
        <w:t>新北勞動雲</w:t>
      </w:r>
      <w:r w:rsidRPr="0019296F">
        <w:rPr>
          <w:rFonts w:ascii="Calibri" w:eastAsia="Microsoft JhengHei Light" w:hAnsi="Calibri" w:cs="Calibri"/>
          <w:color w:val="000000"/>
          <w:kern w:val="0"/>
          <w14:ligatures w14:val="none"/>
        </w:rPr>
        <w:t xml:space="preserve"> </w:t>
      </w:r>
      <w:r w:rsidRPr="0019296F">
        <w:rPr>
          <w:rFonts w:ascii="Calibri" w:eastAsia="Microsoft JhengHei Light" w:hAnsi="Calibri" w:cs="Calibri"/>
          <w:color w:val="000000"/>
          <w:kern w:val="0"/>
          <w14:ligatures w14:val="none"/>
        </w:rPr>
        <w:t>勞資關係科</w:t>
      </w:r>
    </w:p>
    <w:p w14:paraId="36860B9C" w14:textId="77777777" w:rsidR="00791511" w:rsidRPr="00791511" w:rsidRDefault="00791511" w:rsidP="00791511">
      <w:pPr>
        <w:rPr>
          <w:rFonts w:hint="eastAsia"/>
        </w:rPr>
      </w:pPr>
    </w:p>
    <w:sectPr w:rsidR="00791511" w:rsidRPr="007915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2E148A" w14:textId="77777777" w:rsidR="00791511" w:rsidRDefault="00791511" w:rsidP="00791511">
      <w:pPr>
        <w:spacing w:after="0" w:line="240" w:lineRule="auto"/>
      </w:pPr>
      <w:r>
        <w:separator/>
      </w:r>
    </w:p>
  </w:endnote>
  <w:endnote w:type="continuationSeparator" w:id="0">
    <w:p w14:paraId="44B549EA" w14:textId="77777777" w:rsidR="00791511" w:rsidRDefault="00791511" w:rsidP="00791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FD205" w14:textId="77777777" w:rsidR="00791511" w:rsidRDefault="00791511" w:rsidP="00791511">
      <w:pPr>
        <w:spacing w:after="0" w:line="240" w:lineRule="auto"/>
      </w:pPr>
      <w:r>
        <w:separator/>
      </w:r>
    </w:p>
  </w:footnote>
  <w:footnote w:type="continuationSeparator" w:id="0">
    <w:p w14:paraId="658EBE36" w14:textId="77777777" w:rsidR="00791511" w:rsidRDefault="00791511" w:rsidP="00791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A28A2"/>
    <w:multiLevelType w:val="multilevel"/>
    <w:tmpl w:val="09AEC6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BA2807"/>
    <w:multiLevelType w:val="multilevel"/>
    <w:tmpl w:val="B0DEA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535A29"/>
    <w:multiLevelType w:val="multilevel"/>
    <w:tmpl w:val="3E8A8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B72247"/>
    <w:multiLevelType w:val="multilevel"/>
    <w:tmpl w:val="83CA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45800">
    <w:abstractNumId w:val="1"/>
  </w:num>
  <w:num w:numId="2" w16cid:durableId="843515174">
    <w:abstractNumId w:val="3"/>
  </w:num>
  <w:num w:numId="3" w16cid:durableId="1417631235">
    <w:abstractNumId w:val="0"/>
    <w:lvlOverride w:ilvl="0">
      <w:lvl w:ilvl="0">
        <w:numFmt w:val="decimal"/>
        <w:lvlText w:val="%1."/>
        <w:lvlJc w:val="left"/>
      </w:lvl>
    </w:lvlOverride>
  </w:num>
  <w:num w:numId="4" w16cid:durableId="951326207">
    <w:abstractNumId w:val="0"/>
    <w:lvlOverride w:ilvl="0">
      <w:lvl w:ilvl="0">
        <w:numFmt w:val="decimal"/>
        <w:lvlText w:val="%1."/>
        <w:lvlJc w:val="left"/>
      </w:lvl>
    </w:lvlOverride>
  </w:num>
  <w:num w:numId="5" w16cid:durableId="2072726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0A"/>
    <w:rsid w:val="0019296F"/>
    <w:rsid w:val="002D4503"/>
    <w:rsid w:val="0041680A"/>
    <w:rsid w:val="00673200"/>
    <w:rsid w:val="00791511"/>
    <w:rsid w:val="00B70987"/>
    <w:rsid w:val="00FD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1A87F"/>
  <w15:chartTrackingRefBased/>
  <w15:docId w15:val="{8353DA68-BA1B-4EFF-B724-202946B77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168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16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80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680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6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680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680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680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680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1680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416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1680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16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1680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1680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1680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1680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168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680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16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680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1680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6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168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68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68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6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168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680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915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91511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915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9151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791511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8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14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1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61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Debby Yeh 葉慧君 (奧圖碼)</dc:creator>
  <cp:keywords/>
  <dc:description/>
  <cp:lastModifiedBy>Debby Yeh 葉慧君 (奧圖碼)</cp:lastModifiedBy>
  <cp:revision>3</cp:revision>
  <dcterms:created xsi:type="dcterms:W3CDTF">2024-10-14T07:43:00Z</dcterms:created>
  <dcterms:modified xsi:type="dcterms:W3CDTF">2024-10-14T07:47:00Z</dcterms:modified>
</cp:coreProperties>
</file>