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be worth -ing (공통 · YBM박)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 자료(학생용·교사용) · 재시험 B(학생용·교사용)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동명사  |  be worth + -ing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be worth -ing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new art museum is worth (to visit / visiting).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visiting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worth + 동명사 — to부정사 ✗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This old map is worth (studying / studying it).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studying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주어가 의미상 목적어 → 목적어 다시 쓰기 ✗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Mina is busy (to practice / practicing) for the concert.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practicing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be busy -ing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forward   /   to   /   worthwhile   /   listening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speech was worth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listening </w:t>
      </w:r>
      <w:r>
        <w:rPr>
          <w:rFonts w:ascii="Pretendard" w:cs="Pretendard" w:eastAsia="Pretendard" w:hAnsi="Pretendard"/>
          <w:sz w:val="19"/>
          <w:szCs w:val="19"/>
        </w:rPr>
        <w:t xml:space="preserve"> to.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worth + 동명사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That small town is worth going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to 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go to의 to가 남음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It is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worthwhile </w:t>
      </w:r>
      <w:r>
        <w:rPr>
          <w:rFonts w:ascii="Pretendard" w:cs="Pretendard" w:eastAsia="Pretendard" w:hAnsi="Pretendard"/>
          <w:sz w:val="19"/>
          <w:szCs w:val="19"/>
        </w:rPr>
        <w:t xml:space="preserve"> to read this novel.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[P2] It is worthwhile + to-v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We are looking </w:t>
      </w:r>
      <w:r>
        <w:rPr>
          <w:rFonts w:ascii="Pretendard" w:cs="Pretendard" w:eastAsia="Pretendard" w:hAnsi="Pretendard"/>
          <w:b/>
          <w:bCs/>
          <w:color w:val="C00000"/>
          <w:sz w:val="19"/>
          <w:szCs w:val="19"/>
          <w:u w:val="single"/>
        </w:rPr>
        <w:t xml:space="preserve"> forward </w:t>
      </w:r>
      <w:r>
        <w:rPr>
          <w:rFonts w:ascii="Pretendard" w:cs="Pretendard" w:eastAsia="Pretendard" w:hAnsi="Pretendard"/>
          <w:sz w:val="19"/>
          <w:szCs w:val="19"/>
        </w:rPr>
        <w:t xml:space="preserve"> to meeting the artist.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look forward to -ing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concert was worth to wait for.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wait → waiting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[P1] worth + 동명사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spent the whole weekend to clean the garage.</w:t>
      </w: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to clean → cleaning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[P3] spend + 시간 + -ing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castle is worth being visited.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song is worth listening to.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couldn’t help smiling at the baby.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is worth to watch this show.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watch is worth 200 dollars.</w:t>
            </w:r>
          </w:p>
        </w:tc>
      </w:tr>
    </w:tbl>
    <w:p>
      <w:pPr>
        <w:spacing w:after="100" w:before="60"/>
        <w:ind w:left="560"/>
      </w:pPr>
      <w:r>
        <w:rPr>
          <w:rFonts w:ascii="Pretendard" w:cs="Pretendard" w:eastAsia="Pretendard" w:hAnsi="Pretendard"/>
          <w:b/>
          <w:bCs/>
          <w:color w:val="C00000"/>
          <w:sz w:val="18"/>
          <w:szCs w:val="18"/>
        </w:rPr>
        <w:t xml:space="preserve">   ▶ (b), (c), (e)</w:t>
      </w:r>
      <w:r>
        <w:rPr>
          <w:rFonts w:ascii="Pretendard" w:cs="Pretendard" w:eastAsia="Pretendard" w:hAnsi="Pretendard"/>
          <w:color w:val="C00000"/>
          <w:sz w:val="16"/>
          <w:szCs w:val="16"/>
        </w:rPr>
        <w:t xml:space="preserve">   근거: [P1·P2·P3] (a) worth visiting (d) worth watching · worthwhile to watch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be worth -ing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2026-10-11T13:43:37.875Z</dcterms:created>
  <dcterms:modified xsi:type="dcterms:W3CDTF">2026-10-11T13:43:37.875Z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