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10월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독해 수업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UNIT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HA2  ·  절대수능맵 독해 유형심화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리뷰테스트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요약문 완성의 함정  ·  Ex 92–104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절대수능맵 독해 유형심화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Unit 08 · Ex 92–104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15문항 · 어휘 5 · 어법 5 · 글의 구조 2 · 요약문 3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6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single" w:color="111111" w:sz="1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30"/>
                <w:szCs w:val="30"/>
              </w:rPr>
              <w:t xml:space="preserve">Unit 08 Review Test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절대수능맵 독해 유형심화 · 요약문 완성의 함정 · Ex 92–104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11111" w:sz="1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8"/>
                <w:szCs w:val="18"/>
              </w:rPr>
              <w:t xml:space="preserve">이름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______________</w:t>
            </w: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8"/>
                <w:szCs w:val="18"/>
              </w:rPr>
              <w:t xml:space="preserve">    점수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____ / 15</w:t>
            </w:r>
          </w:p>
        </w:tc>
      </w:tr>
    </w:tbl>
    <w:p>
      <w:pPr>
        <w:keepNext/>
        <w:spacing w:after="8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A. 어휘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주어진 첫 글자로 시작하는 유의어(≒)·반의어(↔)를 쓰시오.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preserve  ≒ 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c____________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irreplaceable  ↔ 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r______________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indifferent (to)  ↔ 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c____________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(about)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101)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complicated  ↔ 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s____________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99)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regard A as B  ≒ 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c____________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 (to be) B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keepNext/>
        <w:spacing w:after="8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B. 어법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[ ] 안에서 어법상 알맞은 것을 고르시오.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…a way of life that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[go / goes]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back at least a thousand years.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Many cases of such social contagion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[happen / happens]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in subtle ways in our daily lives.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94)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[Having heard / Having been heard]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these options, 61.9% of participants in group A chose to gamble.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93)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It is this self-awareness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[that / what]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allows the company to excel at developing innovative products.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95)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At the root of trained incapacity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[is / are]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 job with little variety and repetitive tasks.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100)</w:t>
      </w:r>
    </w:p>
    <w:p>
      <w:pPr>
        <w:keepNext/>
        <w:spacing w:after="8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C. 글의 구조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signal을 보고 글의 구조를 &lt;보기&gt;에서 골라 쓰시오.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보기   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통념–반박   /   질문–답변   /   원인–결과   /   비교·대조   /   연구 내용–연구 결과</w:t>
            </w:r>
          </w:p>
        </w:tc>
      </w:tr>
    </w:tbl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Many people think the success of dieting depends mostly on determination. While this mental power matters, a new research has found …</w:t>
      </w:r>
      <w:r>
        <w:rPr>
          <w:rFonts w:ascii="Malgun Gothic" w:cs="Malgun Gothic" w:eastAsia="Malgun Gothic" w:hAnsi="Malgun Gothic"/>
          <w:color w:val="6B6B6B"/>
          <w:sz w:val="21"/>
          <w:szCs w:val="21"/>
        </w:rPr>
        <w:t xml:space="preserve">   ____________________________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99)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… the Americans said they had focused on objects in the front. Meanwhile, the Japanese had focused on the objects in the background. … On the other hand, Westerners are more independent …</w:t>
      </w:r>
      <w:r>
        <w:rPr>
          <w:rFonts w:ascii="Malgun Gothic" w:cs="Malgun Gothic" w:eastAsia="Malgun Gothic" w:hAnsi="Malgun Gothic"/>
          <w:color w:val="6B6B6B"/>
          <w:sz w:val="21"/>
          <w:szCs w:val="21"/>
        </w:rPr>
        <w:t xml:space="preserve">   ____________________________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97)</w:t>
      </w:r>
    </w:p>
    <w:p>
      <w:pPr>
        <w:keepNext/>
        <w:spacing w:after="8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D. 요약문 완성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(A), (B)에 들어갈 말을 주어진 첫 글자로 시작하여 쓰시오.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When people face a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d____________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-making situation, they are not likely to choose an option that makes them expect a possible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l____________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93)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People tend to have a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p____________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way of thinking based on their cultural backgrounds, so having cultural diversity on a team can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e____________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teamwork.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97)</w:t>
      </w:r>
    </w:p>
    <w:p>
      <w:pPr>
        <w:spacing w:after="110" w:before="110" w:line="300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An experiment shows that while people are more willing to help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an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i_____________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in need, they become indifferent when given the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l____________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perspective of hunger.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101)</w:t>
      </w:r>
    </w:p>
    <w:sectPr>
      <w:headerReference w:type="default" r:id="rId7"/>
      <w:footerReference w:type="default" r:id="rId8"/>
      <w:pgSz w:w="11906" w:h="16838" w:orient="portrait"/>
      <w:pgMar w:top="1000" w:right="850" w:bottom="80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 w:lineRule="auto"/>
      <w:jc w:val="center"/>
    </w:pPr>
    <w:r>
      <w:rPr>
        <w:rFonts w:ascii="Malgun Gothic" w:cs="Malgun Gothic" w:eastAsia="Malgun Gothic" w:hAnsi="Malgun Gothic"/>
        <w:color w:val="6B6B6B"/>
        <w:sz w:val="14"/>
        <w:szCs w:val="14"/>
      </w:rPr>
      <w:t xml:space="preserve">JLS 정상어학원 · David English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 w:line="264" w:lineRule="auto"/>
    </w:pPr>
    <w:r>
      <w:drawing>
        <wp:inline distT="0" distB="0" distL="0" distR="0">
          <wp:extent cx="43815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독해 유형심화 Unit 08 · Review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2026-10-13T21:01:16.088Z</dcterms:created>
  <dcterms:modified xsi:type="dcterms:W3CDTF">2026-10-13T21:01:16.088Z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