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6FD73" w14:textId="5D638C4A" w:rsidR="00E67455" w:rsidRDefault="00587328" w:rsidP="00342130">
      <w:pPr>
        <w:pStyle w:val="a3"/>
        <w:jc w:val="left"/>
      </w:pPr>
      <w:r>
        <w:rPr>
          <w:rFonts w:hint="eastAsia"/>
        </w:rPr>
        <w:t>程式運行步驟說明</w:t>
      </w:r>
    </w:p>
    <w:p w14:paraId="00FF7366" w14:textId="22767AEC" w:rsidR="00342130" w:rsidRDefault="00587328" w:rsidP="00342130">
      <w:pPr>
        <w:pStyle w:val="a5"/>
        <w:numPr>
          <w:ilvl w:val="0"/>
          <w:numId w:val="3"/>
        </w:numPr>
        <w:ind w:leftChars="0"/>
      </w:pPr>
      <w:r w:rsidRPr="00342130">
        <w:rPr>
          <w:rFonts w:hint="eastAsia"/>
        </w:rPr>
        <w:t>步驟Ⅱ</w:t>
      </w:r>
      <w:r w:rsidRPr="00342130">
        <w:t>:</w:t>
      </w:r>
      <w:r w:rsidRPr="00342130">
        <w:rPr>
          <w:rFonts w:hint="eastAsia"/>
        </w:rPr>
        <w:t>程式運行說明</w:t>
      </w:r>
    </w:p>
    <w:p w14:paraId="106B413E" w14:textId="279CA2F5" w:rsidR="001A085B" w:rsidRDefault="00587328" w:rsidP="001A085B">
      <w:pPr>
        <w:pStyle w:val="a5"/>
        <w:numPr>
          <w:ilvl w:val="0"/>
          <w:numId w:val="4"/>
        </w:numPr>
        <w:ind w:leftChars="0"/>
      </w:pPr>
      <w:r>
        <w:t>Task1</w:t>
      </w:r>
    </w:p>
    <w:p w14:paraId="1BCB0916" w14:textId="6ADAD16B" w:rsidR="00342130" w:rsidRDefault="00587328" w:rsidP="001A085B">
      <w:pPr>
        <w:pStyle w:val="a5"/>
        <w:ind w:leftChars="400" w:left="960"/>
      </w:pPr>
      <w:r>
        <w:rPr>
          <w:rFonts w:hint="eastAsia"/>
        </w:rPr>
        <w:t>呼叫指令</w:t>
      </w:r>
      <w:r>
        <w:t xml:space="preserve">: </w:t>
      </w:r>
      <w:r w:rsidRPr="001A085B">
        <w:rPr>
          <w:highlight w:val="yellow"/>
        </w:rPr>
        <w:t xml:space="preserve">python task1.py -f </w:t>
      </w:r>
      <w:proofErr w:type="spellStart"/>
      <w:r w:rsidRPr="001A085B">
        <w:rPr>
          <w:highlight w:val="yellow"/>
        </w:rPr>
        <w:t>my_dataset</w:t>
      </w:r>
      <w:proofErr w:type="spellEnd"/>
      <w:r w:rsidRPr="001A085B">
        <w:rPr>
          <w:highlight w:val="yellow"/>
        </w:rPr>
        <w:t>\DataA.csv -s 0.002</w:t>
      </w:r>
    </w:p>
    <w:p w14:paraId="40188A6D" w14:textId="58BD07D0" w:rsidR="00342130" w:rsidRDefault="00587328" w:rsidP="001A085B">
      <w:pPr>
        <w:pStyle w:val="a5"/>
        <w:ind w:leftChars="400" w:left="960"/>
      </w:pPr>
      <w:r>
        <w:rPr>
          <w:rFonts w:hint="eastAsia"/>
        </w:rPr>
        <w:t>生成</w:t>
      </w:r>
      <w:proofErr w:type="spellStart"/>
      <w:r>
        <w:t>mini_suppot</w:t>
      </w:r>
      <w:proofErr w:type="spellEnd"/>
      <w:r>
        <w:t xml:space="preserve"> 0.002</w:t>
      </w:r>
      <w:r>
        <w:rPr>
          <w:rFonts w:hint="eastAsia"/>
        </w:rPr>
        <w:t>，</w:t>
      </w:r>
      <w:proofErr w:type="spellStart"/>
      <w:r>
        <w:t>DataA</w:t>
      </w:r>
      <w:proofErr w:type="spellEnd"/>
      <w:r>
        <w:t xml:space="preserve"> </w:t>
      </w:r>
      <w:r>
        <w:rPr>
          <w:rFonts w:hint="eastAsia"/>
        </w:rPr>
        <w:t>的頻繁資料集，寫入路徑為</w:t>
      </w:r>
      <w:r w:rsidRPr="00342130">
        <w:t>f"result\\output_in_step2\\task1\\Result_file1\\step2_task1_{filename}_{minSupport_task1}.txt"</w:t>
      </w:r>
    </w:p>
    <w:p w14:paraId="3C9F06E8" w14:textId="2BEA586B" w:rsidR="00342130" w:rsidRDefault="00587328" w:rsidP="001A085B">
      <w:pPr>
        <w:pStyle w:val="a5"/>
        <w:ind w:leftChars="400" w:left="960"/>
      </w:pPr>
      <w:r>
        <w:rPr>
          <w:rFonts w:hint="eastAsia"/>
        </w:rPr>
        <w:t>紀錄時間路徑</w:t>
      </w:r>
      <w:r>
        <w:t>:</w:t>
      </w:r>
    </w:p>
    <w:p w14:paraId="5D12A414" w14:textId="6A0EA117" w:rsidR="001A085B" w:rsidRDefault="00587328" w:rsidP="001A085B">
      <w:pPr>
        <w:pStyle w:val="a5"/>
        <w:ind w:leftChars="600" w:left="1440"/>
      </w:pPr>
      <w:r w:rsidRPr="00342130">
        <w:t>"result\\output_in_step2\\task1\\computation_time_task1.txt"</w:t>
      </w:r>
    </w:p>
    <w:p w14:paraId="1CD21645" w14:textId="0DE0667C" w:rsidR="00342130" w:rsidRDefault="00587328" w:rsidP="001A085B">
      <w:pPr>
        <w:pStyle w:val="a5"/>
        <w:ind w:leftChars="600" w:left="1440"/>
      </w:pPr>
      <w:r>
        <w:rPr>
          <w:rFonts w:hint="eastAsia"/>
        </w:rPr>
        <w:t>紀錄運行時間</w:t>
      </w:r>
    </w:p>
    <w:p w14:paraId="1A6C4F58" w14:textId="47ED672D" w:rsidR="001A085B" w:rsidRDefault="00587328" w:rsidP="001A085B">
      <w:pPr>
        <w:pStyle w:val="a5"/>
        <w:numPr>
          <w:ilvl w:val="0"/>
          <w:numId w:val="4"/>
        </w:numPr>
        <w:ind w:leftChars="0"/>
      </w:pPr>
      <w:r>
        <w:t>Task2</w:t>
      </w:r>
    </w:p>
    <w:p w14:paraId="53DE2944" w14:textId="7AF70FCF" w:rsidR="001A085B" w:rsidRPr="00342130" w:rsidRDefault="00587328" w:rsidP="001A085B">
      <w:pPr>
        <w:ind w:left="960"/>
        <w:rPr>
          <w:rFonts w:hint="eastAsia"/>
        </w:rPr>
      </w:pPr>
      <w:r>
        <w:rPr>
          <w:rFonts w:hint="eastAsia"/>
        </w:rPr>
        <w:t>呼叫指令</w:t>
      </w:r>
      <w:r>
        <w:t xml:space="preserve">: </w:t>
      </w:r>
      <w:r w:rsidRPr="001A085B">
        <w:rPr>
          <w:highlight w:val="yellow"/>
        </w:rPr>
        <w:t xml:space="preserve">python task2.py -f </w:t>
      </w:r>
      <w:proofErr w:type="spellStart"/>
      <w:r w:rsidRPr="001A085B">
        <w:rPr>
          <w:highlight w:val="yellow"/>
        </w:rPr>
        <w:t>my_dataset</w:t>
      </w:r>
      <w:proofErr w:type="spellEnd"/>
      <w:r w:rsidRPr="001A085B">
        <w:rPr>
          <w:highlight w:val="yellow"/>
        </w:rPr>
        <w:t>\DataA.csv -s 0.002</w:t>
      </w:r>
    </w:p>
    <w:p w14:paraId="0338B72E" w14:textId="7DBC85A4" w:rsidR="001A085B" w:rsidRDefault="00587328" w:rsidP="001A085B">
      <w:pPr>
        <w:pStyle w:val="a5"/>
        <w:ind w:leftChars="600" w:left="1440"/>
      </w:pPr>
      <w:r>
        <w:rPr>
          <w:rFonts w:hint="eastAsia"/>
        </w:rPr>
        <w:t>生成</w:t>
      </w:r>
      <w:proofErr w:type="spellStart"/>
      <w:r>
        <w:t>mini_suppot</w:t>
      </w:r>
      <w:proofErr w:type="spellEnd"/>
      <w:r>
        <w:t xml:space="preserve"> 0.002</w:t>
      </w:r>
      <w:r>
        <w:rPr>
          <w:rFonts w:hint="eastAsia"/>
        </w:rPr>
        <w:t>，</w:t>
      </w:r>
      <w:proofErr w:type="spellStart"/>
      <w:r>
        <w:t>DataA</w:t>
      </w:r>
      <w:proofErr w:type="spellEnd"/>
      <w:r>
        <w:t xml:space="preserve"> </w:t>
      </w:r>
      <w:r>
        <w:rPr>
          <w:rFonts w:hint="eastAsia"/>
        </w:rPr>
        <w:t>的</w:t>
      </w:r>
      <w:r w:rsidRPr="001A085B">
        <w:rPr>
          <w:rFonts w:hint="eastAsia"/>
        </w:rPr>
        <w:t>挖掘所有</w:t>
      </w:r>
      <w:proofErr w:type="gramStart"/>
      <w:r w:rsidRPr="001A085B">
        <w:rPr>
          <w:rFonts w:hint="eastAsia"/>
        </w:rPr>
        <w:t>頻繁閉項集</w:t>
      </w:r>
      <w:proofErr w:type="gramEnd"/>
      <w:r>
        <w:rPr>
          <w:rFonts w:hint="eastAsia"/>
        </w:rPr>
        <w:t>，寫入路徑為</w:t>
      </w:r>
      <w:r w:rsidRPr="001A085B">
        <w:t>f'result\\output_in_step2\\task2\\Result_file1\\task2_{filename}_{minSupport_task2}.txt</w:t>
      </w:r>
    </w:p>
    <w:p w14:paraId="31D812BD" w14:textId="7E16DEF1" w:rsidR="001A085B" w:rsidRDefault="00587328" w:rsidP="001A085B">
      <w:pPr>
        <w:pStyle w:val="a5"/>
        <w:ind w:leftChars="600" w:left="1440"/>
      </w:pPr>
      <w:r>
        <w:rPr>
          <w:rFonts w:hint="eastAsia"/>
        </w:rPr>
        <w:t>紀錄時間路徑</w:t>
      </w:r>
      <w:r>
        <w:t>:</w:t>
      </w:r>
    </w:p>
    <w:p w14:paraId="29CFA939" w14:textId="674AADB4" w:rsidR="001A085B" w:rsidRDefault="00587328" w:rsidP="001A085B">
      <w:pPr>
        <w:pStyle w:val="a5"/>
        <w:ind w:leftChars="800" w:left="1920"/>
      </w:pPr>
      <w:r w:rsidRPr="001A085B">
        <w:t>"result\\output_in_step2\\task2\\computation_time_task2.txt"</w:t>
      </w:r>
      <w:r>
        <w:rPr>
          <w:rFonts w:hint="eastAsia"/>
        </w:rPr>
        <w:t>紀錄運行時間</w:t>
      </w:r>
    </w:p>
    <w:p w14:paraId="39E7A039" w14:textId="27179F6C" w:rsidR="001A085B" w:rsidRPr="00342130" w:rsidRDefault="001A085B" w:rsidP="001A085B">
      <w:pPr>
        <w:rPr>
          <w:rFonts w:hint="eastAsia"/>
        </w:rPr>
      </w:pPr>
    </w:p>
    <w:p w14:paraId="59481911" w14:textId="27748EF1" w:rsidR="001A085B" w:rsidRDefault="00587328" w:rsidP="00D95418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步驟</w:t>
      </w:r>
      <w:r w:rsidRPr="00342130">
        <w:rPr>
          <w:rFonts w:hint="eastAsia"/>
        </w:rPr>
        <w:t>Ⅲ：程式運行說明</w:t>
      </w:r>
    </w:p>
    <w:p w14:paraId="3D840C56" w14:textId="705F5367" w:rsidR="00D95418" w:rsidRDefault="00587328" w:rsidP="00D95418">
      <w:pPr>
        <w:pStyle w:val="a5"/>
        <w:rPr>
          <w:rFonts w:hint="eastAsia"/>
        </w:rPr>
      </w:pPr>
      <w:r>
        <w:rPr>
          <w:rFonts w:hint="eastAsia"/>
        </w:rPr>
        <w:t>呼叫指令</w:t>
      </w:r>
      <w:r>
        <w:t>:</w:t>
      </w:r>
      <w:r w:rsidRPr="00D95418">
        <w:t xml:space="preserve"> </w:t>
      </w:r>
      <w:r>
        <w:rPr>
          <w:rFonts w:hint="eastAsia"/>
        </w:rPr>
        <w:t>檔案名</w:t>
      </w:r>
      <w:r>
        <w:t>:</w:t>
      </w:r>
    </w:p>
    <w:p w14:paraId="0DDA19C2" w14:textId="5D27EB4A" w:rsidR="00D95418" w:rsidRDefault="00587328" w:rsidP="00D95418">
      <w:pPr>
        <w:pStyle w:val="a5"/>
      </w:pPr>
      <w:r w:rsidRPr="00707924">
        <w:rPr>
          <w:highlight w:val="yellow"/>
        </w:rPr>
        <w:t xml:space="preserve">python task3.py -f </w:t>
      </w:r>
      <w:proofErr w:type="spellStart"/>
      <w:r w:rsidRPr="00707924">
        <w:rPr>
          <w:highlight w:val="yellow"/>
        </w:rPr>
        <w:t>my_dataset</w:t>
      </w:r>
      <w:proofErr w:type="spellEnd"/>
      <w:r w:rsidRPr="00707924">
        <w:rPr>
          <w:highlight w:val="yellow"/>
        </w:rPr>
        <w:t>\</w:t>
      </w:r>
      <w:proofErr w:type="spellStart"/>
      <w:r w:rsidRPr="00707924">
        <w:rPr>
          <w:highlight w:val="yellow"/>
        </w:rPr>
        <w:t>DataA.data</w:t>
      </w:r>
      <w:proofErr w:type="spellEnd"/>
      <w:r w:rsidRPr="00707924">
        <w:rPr>
          <w:highlight w:val="yellow"/>
        </w:rPr>
        <w:t xml:space="preserve"> -c result\output_in_step3\DataA.csv -s 0.002</w:t>
      </w:r>
    </w:p>
    <w:p w14:paraId="552E6C5D" w14:textId="74D17E1F" w:rsidR="00707924" w:rsidRDefault="00587328" w:rsidP="00D95418">
      <w:pPr>
        <w:pStyle w:val="a5"/>
      </w:pPr>
      <w:r>
        <w:rPr>
          <w:rFonts w:hint="eastAsia"/>
        </w:rPr>
        <w:t>參數</w:t>
      </w:r>
      <w:r>
        <w:t>:</w:t>
      </w:r>
    </w:p>
    <w:p w14:paraId="3213C8BC" w14:textId="46D95164" w:rsidR="00A42D9B" w:rsidRDefault="00587328" w:rsidP="00A42D9B">
      <w:pPr>
        <w:pStyle w:val="a5"/>
        <w:rPr>
          <w:rFonts w:hint="eastAsia"/>
        </w:rPr>
      </w:pPr>
      <w:r>
        <w:tab/>
        <w:t xml:space="preserve">-f </w:t>
      </w:r>
      <w:r>
        <w:rPr>
          <w:rFonts w:hint="eastAsia"/>
        </w:rPr>
        <w:t>或</w:t>
      </w:r>
      <w:r>
        <w:t xml:space="preserve"> --</w:t>
      </w:r>
      <w:proofErr w:type="spellStart"/>
      <w:r>
        <w:t>inputFile</w:t>
      </w:r>
      <w:proofErr w:type="spellEnd"/>
      <w:r>
        <w:rPr>
          <w:rFonts w:hint="eastAsia"/>
        </w:rPr>
        <w:t>：原始數據檔的路徑。</w:t>
      </w:r>
    </w:p>
    <w:p w14:paraId="3C08A8AB" w14:textId="519D4CC0" w:rsidR="00A42D9B" w:rsidRDefault="00587328" w:rsidP="00A42D9B">
      <w:pPr>
        <w:pStyle w:val="a5"/>
        <w:ind w:leftChars="400" w:left="960"/>
        <w:rPr>
          <w:rFonts w:hint="eastAsia"/>
        </w:rPr>
      </w:pPr>
      <w:r>
        <w:t xml:space="preserve">-c </w:t>
      </w:r>
      <w:r>
        <w:rPr>
          <w:rFonts w:hint="eastAsia"/>
        </w:rPr>
        <w:t>或</w:t>
      </w:r>
      <w:r>
        <w:t xml:space="preserve"> --</w:t>
      </w:r>
      <w:proofErr w:type="spellStart"/>
      <w:r>
        <w:t>csvFile</w:t>
      </w:r>
      <w:proofErr w:type="spellEnd"/>
      <w:r>
        <w:rPr>
          <w:rFonts w:hint="eastAsia"/>
        </w:rPr>
        <w:t>：（選填）</w:t>
      </w:r>
      <w:r>
        <w:t xml:space="preserve">CSV </w:t>
      </w:r>
      <w:r>
        <w:rPr>
          <w:rFonts w:hint="eastAsia"/>
        </w:rPr>
        <w:t>檔保存的路徑。</w:t>
      </w:r>
    </w:p>
    <w:p w14:paraId="0487AC7A" w14:textId="68D1DCCC" w:rsidR="00A42D9B" w:rsidRPr="00A42D9B" w:rsidRDefault="00587328" w:rsidP="00A42D9B">
      <w:pPr>
        <w:pStyle w:val="a5"/>
        <w:ind w:leftChars="400" w:left="960"/>
        <w:rPr>
          <w:rFonts w:hint="eastAsia"/>
        </w:rPr>
      </w:pPr>
      <w:r>
        <w:t xml:space="preserve">-s </w:t>
      </w:r>
      <w:r>
        <w:rPr>
          <w:rFonts w:hint="eastAsia"/>
        </w:rPr>
        <w:t>或</w:t>
      </w:r>
      <w:r>
        <w:t xml:space="preserve"> --</w:t>
      </w:r>
      <w:proofErr w:type="spellStart"/>
      <w:r>
        <w:t>minSupport</w:t>
      </w:r>
      <w:proofErr w:type="spellEnd"/>
      <w:r>
        <w:rPr>
          <w:rFonts w:hint="eastAsia"/>
        </w:rPr>
        <w:t>：（選填）</w:t>
      </w:r>
      <w:r>
        <w:t xml:space="preserve">FP-Growth </w:t>
      </w:r>
      <w:r>
        <w:rPr>
          <w:rFonts w:hint="eastAsia"/>
        </w:rPr>
        <w:t>演算法的最小支援度</w:t>
      </w:r>
      <w:proofErr w:type="gramStart"/>
      <w:r>
        <w:rPr>
          <w:rFonts w:hint="eastAsia"/>
        </w:rPr>
        <w:t>閾</w:t>
      </w:r>
      <w:proofErr w:type="gramEnd"/>
      <w:r>
        <w:rPr>
          <w:rFonts w:hint="eastAsia"/>
        </w:rPr>
        <w:t>值，預設為</w:t>
      </w:r>
      <w:r>
        <w:t xml:space="preserve"> 0.1</w:t>
      </w:r>
      <w:r>
        <w:rPr>
          <w:rFonts w:hint="eastAsia"/>
        </w:rPr>
        <w:t>。</w:t>
      </w:r>
    </w:p>
    <w:p w14:paraId="43B2C278" w14:textId="5F0B851E" w:rsidR="001A085B" w:rsidRDefault="00587328" w:rsidP="001A085B">
      <w:pPr>
        <w:pStyle w:val="a3"/>
        <w:jc w:val="left"/>
      </w:pPr>
      <w:r>
        <w:rPr>
          <w:rFonts w:hint="eastAsia"/>
        </w:rPr>
        <w:t>步驟</w:t>
      </w:r>
      <w:r w:rsidRPr="00342130">
        <w:rPr>
          <w:rFonts w:hint="eastAsia"/>
        </w:rPr>
        <w:t>Ⅱ</w:t>
      </w:r>
      <w:r>
        <w:t xml:space="preserve"> </w:t>
      </w:r>
      <w:r>
        <w:rPr>
          <w:rFonts w:hint="eastAsia"/>
        </w:rPr>
        <w:t>程式說明</w:t>
      </w:r>
    </w:p>
    <w:p w14:paraId="6ED79C16" w14:textId="65745370" w:rsidR="00870C5C" w:rsidRDefault="00587328" w:rsidP="00870C5C">
      <w:pPr>
        <w:pStyle w:val="a5"/>
        <w:numPr>
          <w:ilvl w:val="0"/>
          <w:numId w:val="5"/>
        </w:numPr>
        <w:ind w:leftChars="0"/>
      </w:pPr>
      <w:r>
        <w:t>Task1</w:t>
      </w:r>
      <w:r w:rsidR="00870C5C">
        <w:t xml:space="preserve"> </w:t>
      </w:r>
    </w:p>
    <w:p w14:paraId="12A042EB" w14:textId="048B34E2" w:rsidR="00DE7B26" w:rsidRDefault="00587328" w:rsidP="00DE7B26">
      <w:pPr>
        <w:pStyle w:val="a5"/>
        <w:ind w:leftChars="0"/>
      </w:pPr>
      <w:r>
        <w:rPr>
          <w:rFonts w:hint="eastAsia"/>
        </w:rPr>
        <w:t>使用</w:t>
      </w:r>
      <w:r>
        <w:t xml:space="preserve">split </w:t>
      </w:r>
      <w:r>
        <w:rPr>
          <w:rFonts w:hint="eastAsia"/>
        </w:rPr>
        <w:t>的方式去掉不必要的</w:t>
      </w:r>
      <w:r>
        <w:t>index</w:t>
      </w:r>
    </w:p>
    <w:p w14:paraId="4BC8BA4E" w14:textId="03BF8129" w:rsidR="00264FE7" w:rsidRDefault="00264FE7" w:rsidP="00DE7B26">
      <w:pPr>
        <w:pStyle w:val="a5"/>
        <w:ind w:leftChars="0"/>
        <w:rPr>
          <w:rFonts w:hint="eastAsia"/>
        </w:rPr>
      </w:pPr>
      <w:r w:rsidRPr="00264FE7">
        <w:lastRenderedPageBreak/>
        <w:drawing>
          <wp:inline distT="0" distB="0" distL="0" distR="0" wp14:anchorId="64CABDE9" wp14:editId="50E48071">
            <wp:extent cx="4511431" cy="1996613"/>
            <wp:effectExtent l="0" t="0" r="3810" b="3810"/>
            <wp:docPr id="1045499900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499900" name="圖片 1" descr="一張含有 文字, 螢幕擷取畫面, 字型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DEC7" w14:textId="69203EFF" w:rsidR="00DE7B26" w:rsidRDefault="00DE7B26" w:rsidP="00DE7B26">
      <w:pPr>
        <w:pStyle w:val="a5"/>
        <w:ind w:leftChars="0"/>
      </w:pPr>
    </w:p>
    <w:p w14:paraId="4E584625" w14:textId="584484BE" w:rsidR="00887447" w:rsidRPr="00887447" w:rsidRDefault="00587328" w:rsidP="00887447">
      <w:pPr>
        <w:ind w:left="480"/>
        <w:rPr>
          <w:rFonts w:hint="eastAsia"/>
        </w:rPr>
      </w:pPr>
      <w:r>
        <w:rPr>
          <w:rFonts w:hint="eastAsia"/>
        </w:rPr>
        <w:t>針對原本的</w:t>
      </w:r>
      <w:r>
        <w:t>apriori.py</w:t>
      </w:r>
      <w:r>
        <w:rPr>
          <w:rFonts w:hint="eastAsia"/>
        </w:rPr>
        <w:t>程式加入計算剪枝後候選集數目，以便完成</w:t>
      </w:r>
      <w:r>
        <w:t>task1 Result_file2</w:t>
      </w:r>
      <w:r>
        <w:rPr>
          <w:rFonts w:hint="eastAsia"/>
        </w:rPr>
        <w:t>，並且計算</w:t>
      </w:r>
      <w:proofErr w:type="spellStart"/>
      <w:r w:rsidRPr="00887447">
        <w:t>candidates_before_pruning</w:t>
      </w:r>
      <w:proofErr w:type="spellEnd"/>
      <w:r w:rsidRPr="00887447">
        <w:t xml:space="preserve">, </w:t>
      </w:r>
      <w:proofErr w:type="spellStart"/>
      <w:r w:rsidRPr="00887447">
        <w:t>candidates_after_pruning</w:t>
      </w:r>
      <w:proofErr w:type="spellEnd"/>
      <w:r>
        <w:rPr>
          <w:rFonts w:hint="eastAsia"/>
        </w:rPr>
        <w:t>數量</w:t>
      </w:r>
    </w:p>
    <w:p w14:paraId="4B8D9C4D" w14:textId="3C1D47C3" w:rsidR="00870C5C" w:rsidRDefault="00870C5C" w:rsidP="00870C5C">
      <w:r w:rsidRPr="00870C5C">
        <w:drawing>
          <wp:inline distT="0" distB="0" distL="0" distR="0" wp14:anchorId="4A56DDE7" wp14:editId="3512DD79">
            <wp:extent cx="5274310" cy="3041015"/>
            <wp:effectExtent l="0" t="0" r="2540" b="6985"/>
            <wp:docPr id="1200093898" name="圖片 1" descr="一張含有 文字, 螢幕擷取畫面, 軟體, 作業系統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093898" name="圖片 1" descr="一張含有 文字, 螢幕擷取畫面, 軟體, 作業系統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989E9" w14:textId="78682894" w:rsidR="00887447" w:rsidRDefault="00587328" w:rsidP="00870C5C">
      <w:r>
        <w:rPr>
          <w:rFonts w:hint="eastAsia"/>
        </w:rPr>
        <w:t>在</w:t>
      </w:r>
      <w:proofErr w:type="spellStart"/>
      <w:r>
        <w:t>runApriori</w:t>
      </w:r>
      <w:proofErr w:type="spellEnd"/>
      <w:r>
        <w:rPr>
          <w:rFonts w:hint="eastAsia"/>
        </w:rPr>
        <w:t>函數改寫</w:t>
      </w:r>
      <w:r>
        <w:t>return</w:t>
      </w:r>
      <w:r>
        <w:rPr>
          <w:rFonts w:hint="eastAsia"/>
        </w:rPr>
        <w:t>方法，以便達成老師</w:t>
      </w:r>
      <w:r>
        <w:t>sort</w:t>
      </w:r>
      <w:r>
        <w:rPr>
          <w:rFonts w:hint="eastAsia"/>
        </w:rPr>
        <w:t>的要求</w:t>
      </w:r>
    </w:p>
    <w:p w14:paraId="767AA68A" w14:textId="78E81BC6" w:rsidR="00887447" w:rsidRDefault="00587328" w:rsidP="00870C5C">
      <w:pPr>
        <w:rPr>
          <w:rFonts w:hint="eastAsia"/>
        </w:rPr>
      </w:pPr>
      <w:r w:rsidRPr="00887447">
        <w:t xml:space="preserve">return </w:t>
      </w:r>
      <w:proofErr w:type="gramStart"/>
      <w:r w:rsidRPr="00887447">
        <w:t>sorted(</w:t>
      </w:r>
      <w:proofErr w:type="spellStart"/>
      <w:proofErr w:type="gramEnd"/>
      <w:r w:rsidRPr="00887447">
        <w:t>toRetItems</w:t>
      </w:r>
      <w:proofErr w:type="spellEnd"/>
      <w:r w:rsidRPr="00887447">
        <w:t>, key=lambda x: x[1], reverse=True)</w:t>
      </w:r>
    </w:p>
    <w:p w14:paraId="37CE47DE" w14:textId="339FAEF3" w:rsidR="00887447" w:rsidRDefault="00887447" w:rsidP="00870C5C">
      <w:r w:rsidRPr="00887447">
        <w:lastRenderedPageBreak/>
        <w:drawing>
          <wp:inline distT="0" distB="0" distL="0" distR="0" wp14:anchorId="10077181" wp14:editId="5F0A0369">
            <wp:extent cx="5274310" cy="3525520"/>
            <wp:effectExtent l="0" t="0" r="2540" b="0"/>
            <wp:docPr id="1610515272" name="圖片 1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515272" name="圖片 1" descr="一張含有 文字, 螢幕擷取畫面, 軟體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3B6DA" w14:textId="1C14258F" w:rsidR="00870C5C" w:rsidRPr="00870C5C" w:rsidRDefault="00587328" w:rsidP="00870C5C">
      <w:pPr>
        <w:rPr>
          <w:rFonts w:hint="eastAsia"/>
        </w:rPr>
      </w:pPr>
      <w:r>
        <w:rPr>
          <w:rFonts w:hint="eastAsia"/>
        </w:rPr>
        <w:t>列印</w:t>
      </w:r>
      <w:r>
        <w:t xml:space="preserve"> Result_file1 &amp; Result_file2</w:t>
      </w:r>
    </w:p>
    <w:p w14:paraId="0BB1C493" w14:textId="713A0B71" w:rsidR="00870C5C" w:rsidRDefault="00870C5C" w:rsidP="00870C5C">
      <w:r w:rsidRPr="00870C5C">
        <w:drawing>
          <wp:inline distT="0" distB="0" distL="0" distR="0" wp14:anchorId="5AD5E543" wp14:editId="445F54C3">
            <wp:extent cx="5274310" cy="1328420"/>
            <wp:effectExtent l="0" t="0" r="2540" b="5080"/>
            <wp:docPr id="1588766386" name="圖片 1" descr="一張含有 螢幕擷取畫面, 文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766386" name="圖片 1" descr="一張含有 螢幕擷取畫面, 文字, 字型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23D28" w14:textId="1C1A3F24" w:rsidR="00AD0137" w:rsidRDefault="00587328" w:rsidP="00870C5C">
      <w:r>
        <w:t xml:space="preserve">Task1 </w:t>
      </w:r>
      <w:r w:rsidRPr="00AD0137">
        <w:rPr>
          <w:rFonts w:hint="eastAsia"/>
        </w:rPr>
        <w:t>計算時間結果</w:t>
      </w:r>
      <w:r>
        <w:t>(</w:t>
      </w:r>
      <w:r>
        <w:rPr>
          <w:rFonts w:hint="eastAsia"/>
        </w:rPr>
        <w:t>單位</w:t>
      </w:r>
      <w:r>
        <w:t>:</w:t>
      </w:r>
      <w:r>
        <w:rPr>
          <w:rFonts w:hint="eastAsia"/>
        </w:rPr>
        <w:t>秒</w:t>
      </w:r>
      <w: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47303" w14:paraId="71C1D0AC" w14:textId="77777777" w:rsidTr="00A47303">
        <w:tc>
          <w:tcPr>
            <w:tcW w:w="2074" w:type="dxa"/>
          </w:tcPr>
          <w:p w14:paraId="25FDE6F3" w14:textId="6FCA9D22" w:rsidR="002F3A8A" w:rsidRDefault="00587328" w:rsidP="00870C5C">
            <w:pPr>
              <w:rPr>
                <w:rFonts w:hint="eastAsia"/>
              </w:rPr>
            </w:pPr>
            <w:r>
              <w:t xml:space="preserve">Data / </w:t>
            </w:r>
            <w:proofErr w:type="spellStart"/>
            <w:r>
              <w:t>mini_sup</w:t>
            </w:r>
            <w:proofErr w:type="spellEnd"/>
          </w:p>
        </w:tc>
        <w:tc>
          <w:tcPr>
            <w:tcW w:w="2074" w:type="dxa"/>
          </w:tcPr>
          <w:p w14:paraId="1891C442" w14:textId="1FD2CFDE" w:rsidR="00A47303" w:rsidRDefault="00587328" w:rsidP="00870C5C">
            <w:pPr>
              <w:rPr>
                <w:rFonts w:hint="eastAsia"/>
              </w:rPr>
            </w:pPr>
            <w:r w:rsidRPr="00782A99">
              <w:t>0.002</w:t>
            </w:r>
          </w:p>
        </w:tc>
        <w:tc>
          <w:tcPr>
            <w:tcW w:w="2074" w:type="dxa"/>
          </w:tcPr>
          <w:p w14:paraId="2B22D27F" w14:textId="3B9F1607" w:rsidR="00A47303" w:rsidRDefault="00587328" w:rsidP="00870C5C">
            <w:pPr>
              <w:rPr>
                <w:rFonts w:hint="eastAsia"/>
              </w:rPr>
            </w:pPr>
            <w:r>
              <w:t>0.005</w:t>
            </w:r>
          </w:p>
        </w:tc>
        <w:tc>
          <w:tcPr>
            <w:tcW w:w="2074" w:type="dxa"/>
          </w:tcPr>
          <w:p w14:paraId="71F226A7" w14:textId="088DBFE5" w:rsidR="00A47303" w:rsidRDefault="00587328" w:rsidP="00870C5C">
            <w:pPr>
              <w:rPr>
                <w:rFonts w:hint="eastAsia"/>
              </w:rPr>
            </w:pPr>
            <w:r>
              <w:t>0.01</w:t>
            </w:r>
          </w:p>
        </w:tc>
      </w:tr>
      <w:tr w:rsidR="00A47303" w14:paraId="08425045" w14:textId="77777777" w:rsidTr="00A47303">
        <w:tc>
          <w:tcPr>
            <w:tcW w:w="2074" w:type="dxa"/>
          </w:tcPr>
          <w:p w14:paraId="336F4800" w14:textId="0DABA4BA" w:rsidR="00A47303" w:rsidRDefault="00587328" w:rsidP="00870C5C">
            <w:pPr>
              <w:rPr>
                <w:rFonts w:hint="eastAsia"/>
              </w:rPr>
            </w:pPr>
            <w:proofErr w:type="spellStart"/>
            <w:r>
              <w:t>DataA</w:t>
            </w:r>
            <w:proofErr w:type="spellEnd"/>
          </w:p>
        </w:tc>
        <w:tc>
          <w:tcPr>
            <w:tcW w:w="2074" w:type="dxa"/>
          </w:tcPr>
          <w:p w14:paraId="4F2A0908" w14:textId="508C70FA" w:rsidR="00A47303" w:rsidRDefault="00587328" w:rsidP="00870C5C">
            <w:pPr>
              <w:rPr>
                <w:rFonts w:hint="eastAsia"/>
              </w:rPr>
            </w:pPr>
            <w:r w:rsidRPr="00BF0B88">
              <w:t>1.7565</w:t>
            </w:r>
          </w:p>
        </w:tc>
        <w:tc>
          <w:tcPr>
            <w:tcW w:w="2074" w:type="dxa"/>
          </w:tcPr>
          <w:p w14:paraId="1AA95A5D" w14:textId="714CA48C" w:rsidR="00A47303" w:rsidRDefault="00587328" w:rsidP="00870C5C">
            <w:pPr>
              <w:rPr>
                <w:rFonts w:hint="eastAsia"/>
              </w:rPr>
            </w:pPr>
            <w:r w:rsidRPr="00EC2CE2">
              <w:t>3.7155</w:t>
            </w:r>
          </w:p>
        </w:tc>
        <w:tc>
          <w:tcPr>
            <w:tcW w:w="2074" w:type="dxa"/>
          </w:tcPr>
          <w:p w14:paraId="6DFC6F2F" w14:textId="656087C9" w:rsidR="00A47303" w:rsidRDefault="00587328" w:rsidP="00870C5C">
            <w:pPr>
              <w:rPr>
                <w:rFonts w:hint="eastAsia"/>
              </w:rPr>
            </w:pPr>
            <w:r w:rsidRPr="00EC2CE2">
              <w:t>23.9179</w:t>
            </w:r>
          </w:p>
        </w:tc>
      </w:tr>
      <w:tr w:rsidR="002F3A8A" w14:paraId="552834F5" w14:textId="77777777" w:rsidTr="00A47303">
        <w:tc>
          <w:tcPr>
            <w:tcW w:w="2074" w:type="dxa"/>
          </w:tcPr>
          <w:p w14:paraId="730E13A5" w14:textId="5626C095" w:rsidR="002F3A8A" w:rsidRDefault="00587328" w:rsidP="002F3A8A">
            <w:pPr>
              <w:rPr>
                <w:rFonts w:hint="eastAsia"/>
              </w:rPr>
            </w:pPr>
            <w:r>
              <w:t xml:space="preserve">Data / </w:t>
            </w:r>
            <w:proofErr w:type="spellStart"/>
            <w:r>
              <w:t>mini_sup</w:t>
            </w:r>
            <w:proofErr w:type="spellEnd"/>
          </w:p>
        </w:tc>
        <w:tc>
          <w:tcPr>
            <w:tcW w:w="2074" w:type="dxa"/>
          </w:tcPr>
          <w:p w14:paraId="7E14A410" w14:textId="2489BF66" w:rsidR="002F3A8A" w:rsidRDefault="00587328" w:rsidP="002F3A8A">
            <w:pPr>
              <w:rPr>
                <w:rFonts w:hint="eastAsia"/>
              </w:rPr>
            </w:pPr>
            <w:r>
              <w:t>0.015</w:t>
            </w:r>
          </w:p>
        </w:tc>
        <w:tc>
          <w:tcPr>
            <w:tcW w:w="2074" w:type="dxa"/>
          </w:tcPr>
          <w:p w14:paraId="78E6F537" w14:textId="2AEE1C98" w:rsidR="002F3A8A" w:rsidRDefault="00587328" w:rsidP="002F3A8A">
            <w:pPr>
              <w:rPr>
                <w:rFonts w:hint="eastAsia"/>
              </w:rPr>
            </w:pPr>
            <w:r>
              <w:t>0.002</w:t>
            </w:r>
          </w:p>
        </w:tc>
        <w:tc>
          <w:tcPr>
            <w:tcW w:w="2074" w:type="dxa"/>
          </w:tcPr>
          <w:p w14:paraId="4F5A457A" w14:textId="5F1D9AF5" w:rsidR="002F3A8A" w:rsidRDefault="00587328" w:rsidP="002F3A8A">
            <w:pPr>
              <w:rPr>
                <w:rFonts w:hint="eastAsia"/>
              </w:rPr>
            </w:pPr>
            <w:r>
              <w:t>0.005</w:t>
            </w:r>
          </w:p>
        </w:tc>
      </w:tr>
      <w:tr w:rsidR="002F3A8A" w14:paraId="350C2C04" w14:textId="77777777" w:rsidTr="00A47303">
        <w:tc>
          <w:tcPr>
            <w:tcW w:w="2074" w:type="dxa"/>
          </w:tcPr>
          <w:p w14:paraId="02847A77" w14:textId="073539B5" w:rsidR="002F3A8A" w:rsidRDefault="00587328" w:rsidP="002F3A8A">
            <w:pPr>
              <w:rPr>
                <w:rFonts w:hint="eastAsia"/>
              </w:rPr>
            </w:pPr>
            <w:r>
              <w:t>DataB</w:t>
            </w:r>
          </w:p>
        </w:tc>
        <w:tc>
          <w:tcPr>
            <w:tcW w:w="2074" w:type="dxa"/>
          </w:tcPr>
          <w:p w14:paraId="2F5AEA71" w14:textId="5F5BD2F9" w:rsidR="002F3A8A" w:rsidRDefault="00587328" w:rsidP="002F3A8A">
            <w:pPr>
              <w:rPr>
                <w:rFonts w:hint="eastAsia"/>
              </w:rPr>
            </w:pPr>
            <w:r w:rsidRPr="00300C34">
              <w:t>1638.5590</w:t>
            </w:r>
          </w:p>
        </w:tc>
        <w:tc>
          <w:tcPr>
            <w:tcW w:w="2074" w:type="dxa"/>
          </w:tcPr>
          <w:p w14:paraId="4DE0C845" w14:textId="4572FBFF" w:rsidR="002F3A8A" w:rsidRDefault="00587328" w:rsidP="002F3A8A">
            <w:pPr>
              <w:rPr>
                <w:rFonts w:hint="eastAsia"/>
              </w:rPr>
            </w:pPr>
            <w:r w:rsidRPr="00300C34">
              <w:t>7935.8080</w:t>
            </w:r>
          </w:p>
        </w:tc>
        <w:tc>
          <w:tcPr>
            <w:tcW w:w="2074" w:type="dxa"/>
          </w:tcPr>
          <w:p w14:paraId="436FDA08" w14:textId="42094CD4" w:rsidR="002F3A8A" w:rsidRDefault="00587328" w:rsidP="002F3A8A">
            <w:pPr>
              <w:rPr>
                <w:rFonts w:hint="eastAsia"/>
              </w:rPr>
            </w:pPr>
            <w:r w:rsidRPr="00CA40DA">
              <w:t>2807.2296</w:t>
            </w:r>
          </w:p>
        </w:tc>
      </w:tr>
      <w:tr w:rsidR="002F3A8A" w14:paraId="68BAF937" w14:textId="77777777" w:rsidTr="00A47303">
        <w:tc>
          <w:tcPr>
            <w:tcW w:w="2074" w:type="dxa"/>
          </w:tcPr>
          <w:p w14:paraId="2F015764" w14:textId="6A3B0BD3" w:rsidR="002F3A8A" w:rsidRDefault="00587328" w:rsidP="002F3A8A">
            <w:pPr>
              <w:rPr>
                <w:rFonts w:hint="eastAsia"/>
              </w:rPr>
            </w:pPr>
            <w:r>
              <w:t xml:space="preserve">Data / </w:t>
            </w:r>
            <w:proofErr w:type="spellStart"/>
            <w:r>
              <w:t>mini_sup</w:t>
            </w:r>
            <w:proofErr w:type="spellEnd"/>
          </w:p>
        </w:tc>
        <w:tc>
          <w:tcPr>
            <w:tcW w:w="2074" w:type="dxa"/>
          </w:tcPr>
          <w:p w14:paraId="61826B2C" w14:textId="3A496280" w:rsidR="002F3A8A" w:rsidRDefault="00587328" w:rsidP="002F3A8A">
            <w:pPr>
              <w:rPr>
                <w:rFonts w:hint="eastAsia"/>
              </w:rPr>
            </w:pPr>
            <w:r>
              <w:t>0.01</w:t>
            </w:r>
          </w:p>
        </w:tc>
        <w:tc>
          <w:tcPr>
            <w:tcW w:w="2074" w:type="dxa"/>
          </w:tcPr>
          <w:p w14:paraId="63565AA3" w14:textId="5583B9FD" w:rsidR="002F3A8A" w:rsidRDefault="00587328" w:rsidP="002F3A8A">
            <w:pPr>
              <w:rPr>
                <w:rFonts w:hint="eastAsia"/>
              </w:rPr>
            </w:pPr>
            <w:r>
              <w:t>0.02</w:t>
            </w:r>
          </w:p>
        </w:tc>
        <w:tc>
          <w:tcPr>
            <w:tcW w:w="2074" w:type="dxa"/>
          </w:tcPr>
          <w:p w14:paraId="02E00F63" w14:textId="42360DC4" w:rsidR="002F3A8A" w:rsidRDefault="00587328" w:rsidP="002F3A8A">
            <w:pPr>
              <w:rPr>
                <w:rFonts w:hint="eastAsia"/>
              </w:rPr>
            </w:pPr>
            <w:r>
              <w:t>0.03</w:t>
            </w:r>
          </w:p>
        </w:tc>
      </w:tr>
      <w:tr w:rsidR="002F3A8A" w14:paraId="34FF96E4" w14:textId="77777777" w:rsidTr="00A47303">
        <w:tc>
          <w:tcPr>
            <w:tcW w:w="2074" w:type="dxa"/>
          </w:tcPr>
          <w:p w14:paraId="67F7B249" w14:textId="5498DCE5" w:rsidR="002F3A8A" w:rsidRDefault="00587328" w:rsidP="002F3A8A">
            <w:pPr>
              <w:rPr>
                <w:rFonts w:hint="eastAsia"/>
              </w:rPr>
            </w:pPr>
            <w:r>
              <w:t>DataC</w:t>
            </w:r>
          </w:p>
        </w:tc>
        <w:tc>
          <w:tcPr>
            <w:tcW w:w="2074" w:type="dxa"/>
          </w:tcPr>
          <w:p w14:paraId="247F7C4E" w14:textId="6933BAD9" w:rsidR="002F3A8A" w:rsidRDefault="00587328" w:rsidP="002F3A8A">
            <w:pPr>
              <w:rPr>
                <w:rFonts w:hint="eastAsia"/>
              </w:rPr>
            </w:pPr>
            <w:r w:rsidRPr="00A850F2">
              <w:t>4373.144</w:t>
            </w:r>
          </w:p>
        </w:tc>
        <w:tc>
          <w:tcPr>
            <w:tcW w:w="2074" w:type="dxa"/>
          </w:tcPr>
          <w:p w14:paraId="49D07163" w14:textId="4947E858" w:rsidR="002F3A8A" w:rsidRDefault="00587328" w:rsidP="002F3A8A">
            <w:pPr>
              <w:rPr>
                <w:rFonts w:hint="eastAsia"/>
              </w:rPr>
            </w:pPr>
            <w:r w:rsidRPr="006C5968">
              <w:t>1804.2595</w:t>
            </w:r>
          </w:p>
        </w:tc>
        <w:tc>
          <w:tcPr>
            <w:tcW w:w="2074" w:type="dxa"/>
          </w:tcPr>
          <w:p w14:paraId="5C9AAD84" w14:textId="06306C4F" w:rsidR="002F3A8A" w:rsidRDefault="00587328" w:rsidP="002F3A8A">
            <w:pPr>
              <w:rPr>
                <w:rFonts w:hint="eastAsia"/>
              </w:rPr>
            </w:pPr>
            <w:r w:rsidRPr="005243D8">
              <w:t>689.107</w:t>
            </w:r>
          </w:p>
        </w:tc>
      </w:tr>
    </w:tbl>
    <w:p w14:paraId="21603DCD" w14:textId="77777777" w:rsidR="00AD0137" w:rsidRDefault="00AD0137" w:rsidP="00870C5C">
      <w:pPr>
        <w:rPr>
          <w:rFonts w:hint="eastAsia"/>
        </w:rPr>
      </w:pPr>
    </w:p>
    <w:p w14:paraId="48A53E1A" w14:textId="7CB59B53" w:rsidR="00887447" w:rsidRDefault="00587328" w:rsidP="00887447">
      <w:pPr>
        <w:pStyle w:val="a5"/>
        <w:numPr>
          <w:ilvl w:val="0"/>
          <w:numId w:val="5"/>
        </w:numPr>
        <w:ind w:leftChars="0"/>
      </w:pPr>
      <w:r>
        <w:t>Task2</w:t>
      </w:r>
    </w:p>
    <w:p w14:paraId="018DBF71" w14:textId="2CB3B47C" w:rsidR="00503496" w:rsidRDefault="00587328" w:rsidP="00503496">
      <w:pPr>
        <w:pStyle w:val="a5"/>
        <w:rPr>
          <w:rFonts w:hint="eastAsia"/>
        </w:rPr>
      </w:pPr>
      <w:r>
        <w:t>`</w:t>
      </w:r>
      <w:proofErr w:type="spellStart"/>
      <w:r>
        <w:t>getFrequentClosedItemsets</w:t>
      </w:r>
      <w:proofErr w:type="spellEnd"/>
      <w:r>
        <w:t xml:space="preserve">` </w:t>
      </w:r>
      <w:r>
        <w:rPr>
          <w:rFonts w:hint="eastAsia"/>
        </w:rPr>
        <w:t>函數的作用是從一組頻繁項目集中找出所有的</w:t>
      </w:r>
      <w:proofErr w:type="gramStart"/>
      <w:r>
        <w:rPr>
          <w:rFonts w:hint="eastAsia"/>
        </w:rPr>
        <w:t>頻繁閉</w:t>
      </w:r>
      <w:proofErr w:type="gramEnd"/>
      <w:r>
        <w:rPr>
          <w:rFonts w:hint="eastAsia"/>
        </w:rPr>
        <w:t>項目集。這裡的「閉項目集」指的是不能再添加更多元素使支援度不變的項目集。具體來說，閉項目集滿足條件：沒有任何真超集合有相同的支援度計數。</w:t>
      </w:r>
    </w:p>
    <w:p w14:paraId="35F61650" w14:textId="2F2C942F" w:rsidR="00503496" w:rsidRDefault="00587328" w:rsidP="00503496">
      <w:pPr>
        <w:pStyle w:val="a5"/>
        <w:rPr>
          <w:rFonts w:hint="eastAsia"/>
        </w:rPr>
      </w:pPr>
      <w:r>
        <w:rPr>
          <w:rFonts w:hint="eastAsia"/>
        </w:rPr>
        <w:t>以下是函數的邏輯步驟：</w:t>
      </w:r>
    </w:p>
    <w:p w14:paraId="166941D8" w14:textId="71A2D3F1" w:rsidR="00503496" w:rsidRDefault="00587328" w:rsidP="00503496">
      <w:pPr>
        <w:pStyle w:val="a5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初始化一個空列表</w:t>
      </w:r>
      <w:r>
        <w:t xml:space="preserve"> `</w:t>
      </w:r>
      <w:proofErr w:type="spellStart"/>
      <w:r>
        <w:t>frequent_closed_itemsets</w:t>
      </w:r>
      <w:proofErr w:type="spellEnd"/>
      <w:r>
        <w:t xml:space="preserve">` </w:t>
      </w:r>
      <w:r>
        <w:rPr>
          <w:rFonts w:hint="eastAsia"/>
        </w:rPr>
        <w:t>來存儲所有的</w:t>
      </w:r>
      <w:proofErr w:type="gramStart"/>
      <w:r>
        <w:rPr>
          <w:rFonts w:hint="eastAsia"/>
        </w:rPr>
        <w:t>頻繁閉</w:t>
      </w:r>
      <w:proofErr w:type="gramEnd"/>
      <w:r>
        <w:rPr>
          <w:rFonts w:hint="eastAsia"/>
        </w:rPr>
        <w:t>項</w:t>
      </w:r>
      <w:r>
        <w:rPr>
          <w:rFonts w:hint="eastAsia"/>
        </w:rPr>
        <w:lastRenderedPageBreak/>
        <w:t>目集。</w:t>
      </w:r>
    </w:p>
    <w:p w14:paraId="7B99DED6" w14:textId="0C01F394" w:rsidR="00503496" w:rsidRDefault="00587328" w:rsidP="00503496">
      <w:pPr>
        <w:pStyle w:val="a5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遍歷給定的頻繁項目集列表</w:t>
      </w:r>
      <w:r>
        <w:t xml:space="preserve"> `</w:t>
      </w:r>
      <w:proofErr w:type="spellStart"/>
      <w:r>
        <w:t>frequent_itemsets</w:t>
      </w:r>
      <w:proofErr w:type="spellEnd"/>
      <w:r>
        <w:t>`</w:t>
      </w:r>
      <w:r>
        <w:rPr>
          <w:rFonts w:hint="eastAsia"/>
        </w:rPr>
        <w:t>。對於列表中的每一個項目集</w:t>
      </w:r>
      <w:r>
        <w:t xml:space="preserve"> `itemset1` </w:t>
      </w:r>
      <w:r>
        <w:rPr>
          <w:rFonts w:hint="eastAsia"/>
        </w:rPr>
        <w:t>和其對應的支持度</w:t>
      </w:r>
      <w:r>
        <w:t xml:space="preserve"> `support1`</w:t>
      </w:r>
      <w:r>
        <w:rPr>
          <w:rFonts w:hint="eastAsia"/>
        </w:rPr>
        <w:t>：</w:t>
      </w:r>
    </w:p>
    <w:p w14:paraId="70C31C8E" w14:textId="0A49C9BD" w:rsidR="00503496" w:rsidRDefault="00587328" w:rsidP="00503496">
      <w:pPr>
        <w:pStyle w:val="a5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設置一個標記</w:t>
      </w:r>
      <w:r>
        <w:t xml:space="preserve"> `</w:t>
      </w:r>
      <w:proofErr w:type="spellStart"/>
      <w:r>
        <w:t>is_closed</w:t>
      </w:r>
      <w:proofErr w:type="spellEnd"/>
      <w:r>
        <w:t xml:space="preserve">` </w:t>
      </w:r>
      <w:r>
        <w:rPr>
          <w:rFonts w:hint="eastAsia"/>
        </w:rPr>
        <w:t>為</w:t>
      </w:r>
      <w:r>
        <w:t xml:space="preserve"> `True`</w:t>
      </w:r>
      <w:r>
        <w:rPr>
          <w:rFonts w:hint="eastAsia"/>
        </w:rPr>
        <w:t>，假定當前的項目集是閉的。</w:t>
      </w:r>
    </w:p>
    <w:p w14:paraId="4B978344" w14:textId="4A5D41BA" w:rsidR="00503496" w:rsidRDefault="00587328" w:rsidP="00503496">
      <w:pPr>
        <w:pStyle w:val="a5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再次遍歷</w:t>
      </w:r>
      <w:r>
        <w:t xml:space="preserve"> `</w:t>
      </w:r>
      <w:proofErr w:type="spellStart"/>
      <w:r>
        <w:t>frequent_itemsets</w:t>
      </w:r>
      <w:proofErr w:type="spellEnd"/>
      <w:r>
        <w:t xml:space="preserve">` </w:t>
      </w:r>
      <w:r>
        <w:rPr>
          <w:rFonts w:hint="eastAsia"/>
        </w:rPr>
        <w:t>列表，與列表中的其他項目集</w:t>
      </w:r>
      <w:r>
        <w:t xml:space="preserve">`itemset2` </w:t>
      </w:r>
      <w:r>
        <w:rPr>
          <w:rFonts w:hint="eastAsia"/>
        </w:rPr>
        <w:t>及其支持度</w:t>
      </w:r>
      <w:r>
        <w:t xml:space="preserve"> `support2` </w:t>
      </w:r>
      <w:r>
        <w:rPr>
          <w:rFonts w:hint="eastAsia"/>
        </w:rPr>
        <w:t>進行比較。</w:t>
      </w:r>
    </w:p>
    <w:p w14:paraId="4F3373FB" w14:textId="37C0CDF0" w:rsidR="00503496" w:rsidRDefault="00587328" w:rsidP="00503496">
      <w:pPr>
        <w:pStyle w:val="a5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如果存在一個不同的項目集</w:t>
      </w:r>
      <w:r>
        <w:t xml:space="preserve"> `itemset2`</w:t>
      </w:r>
      <w:r>
        <w:rPr>
          <w:rFonts w:hint="eastAsia"/>
        </w:rPr>
        <w:t>（即索引</w:t>
      </w:r>
      <w:r>
        <w:t xml:space="preserve"> `</w:t>
      </w:r>
      <w:proofErr w:type="spellStart"/>
      <w:r>
        <w:t>i</w:t>
      </w:r>
      <w:proofErr w:type="spellEnd"/>
      <w:r>
        <w:t xml:space="preserve">` </w:t>
      </w:r>
      <w:r>
        <w:rPr>
          <w:rFonts w:hint="eastAsia"/>
        </w:rPr>
        <w:t>不等於</w:t>
      </w:r>
      <w:r>
        <w:t xml:space="preserve"> `j`</w:t>
      </w:r>
      <w:r>
        <w:rPr>
          <w:rFonts w:hint="eastAsia"/>
        </w:rPr>
        <w:t>），使得</w:t>
      </w:r>
      <w:r>
        <w:t xml:space="preserve"> `itemset1` </w:t>
      </w:r>
      <w:r>
        <w:rPr>
          <w:rFonts w:hint="eastAsia"/>
        </w:rPr>
        <w:t>是</w:t>
      </w:r>
      <w:r>
        <w:t xml:space="preserve"> `itemset2` </w:t>
      </w:r>
      <w:r>
        <w:rPr>
          <w:rFonts w:hint="eastAsia"/>
        </w:rPr>
        <w:t>的子集，且兩者的支持度相等，那麼</w:t>
      </w:r>
      <w:r>
        <w:t xml:space="preserve"> `itemset1` </w:t>
      </w:r>
      <w:r>
        <w:rPr>
          <w:rFonts w:hint="eastAsia"/>
        </w:rPr>
        <w:t>就不是閉項目集。在這種情況下，將</w:t>
      </w:r>
      <w:r>
        <w:t xml:space="preserve"> `</w:t>
      </w:r>
      <w:proofErr w:type="spellStart"/>
      <w:r>
        <w:t>is_closed</w:t>
      </w:r>
      <w:proofErr w:type="spellEnd"/>
      <w:r>
        <w:t xml:space="preserve">` </w:t>
      </w:r>
      <w:r>
        <w:rPr>
          <w:rFonts w:hint="eastAsia"/>
        </w:rPr>
        <w:t>設置為</w:t>
      </w:r>
      <w:r>
        <w:t xml:space="preserve"> `False`</w:t>
      </w:r>
      <w:r>
        <w:rPr>
          <w:rFonts w:hint="eastAsia"/>
        </w:rPr>
        <w:t>，並中斷內層循環。</w:t>
      </w:r>
    </w:p>
    <w:p w14:paraId="721440F4" w14:textId="086B7A6C" w:rsidR="00503496" w:rsidRPr="00503496" w:rsidRDefault="00587328" w:rsidP="00503496">
      <w:pPr>
        <w:pStyle w:val="a5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如果經過內層循環後，</w:t>
      </w:r>
      <w:r>
        <w:t>`</w:t>
      </w:r>
      <w:proofErr w:type="spellStart"/>
      <w:r>
        <w:t>is_closed</w:t>
      </w:r>
      <w:proofErr w:type="spellEnd"/>
      <w:r>
        <w:t xml:space="preserve">` </w:t>
      </w:r>
      <w:r>
        <w:rPr>
          <w:rFonts w:hint="eastAsia"/>
        </w:rPr>
        <w:t>仍然為</w:t>
      </w:r>
      <w:r>
        <w:t xml:space="preserve"> `True`</w:t>
      </w:r>
      <w:r>
        <w:rPr>
          <w:rFonts w:hint="eastAsia"/>
        </w:rPr>
        <w:t>（即沒有找到任何真超集合具有相同的支援度），則將</w:t>
      </w:r>
      <w:r>
        <w:t xml:space="preserve"> `itemset1` </w:t>
      </w:r>
      <w:r>
        <w:rPr>
          <w:rFonts w:hint="eastAsia"/>
        </w:rPr>
        <w:t>和</w:t>
      </w:r>
      <w:r>
        <w:t xml:space="preserve"> `support1` </w:t>
      </w:r>
      <w:r>
        <w:rPr>
          <w:rFonts w:hint="eastAsia"/>
        </w:rPr>
        <w:t>作為一個元組添加到</w:t>
      </w:r>
      <w:r>
        <w:t xml:space="preserve"> `</w:t>
      </w:r>
      <w:proofErr w:type="spellStart"/>
      <w:r>
        <w:t>frequent_closed_itemsets</w:t>
      </w:r>
      <w:proofErr w:type="spellEnd"/>
      <w:r>
        <w:t xml:space="preserve">` </w:t>
      </w:r>
      <w:r>
        <w:rPr>
          <w:rFonts w:hint="eastAsia"/>
        </w:rPr>
        <w:t>列表中。</w:t>
      </w:r>
    </w:p>
    <w:p w14:paraId="1A369CEE" w14:textId="3884A8DA" w:rsidR="00503496" w:rsidRDefault="00587328" w:rsidP="00503496">
      <w:pPr>
        <w:pStyle w:val="a5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繼續對所有頻繁項目集進行此檢查。</w:t>
      </w:r>
    </w:p>
    <w:p w14:paraId="73B6ECB1" w14:textId="459D711A" w:rsidR="00503496" w:rsidRDefault="00587328" w:rsidP="00503496">
      <w:pPr>
        <w:pStyle w:val="a5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最終返回包含所有</w:t>
      </w:r>
      <w:proofErr w:type="gramStart"/>
      <w:r>
        <w:rPr>
          <w:rFonts w:hint="eastAsia"/>
        </w:rPr>
        <w:t>頻繁閉</w:t>
      </w:r>
      <w:proofErr w:type="gramEnd"/>
      <w:r>
        <w:rPr>
          <w:rFonts w:hint="eastAsia"/>
        </w:rPr>
        <w:t>項目集的列表</w:t>
      </w:r>
      <w:r>
        <w:t xml:space="preserve"> `</w:t>
      </w:r>
      <w:proofErr w:type="spellStart"/>
      <w:r>
        <w:t>frequent_closed_itemsets</w:t>
      </w:r>
      <w:proofErr w:type="spellEnd"/>
      <w:r>
        <w:t>`</w:t>
      </w:r>
      <w:r>
        <w:rPr>
          <w:rFonts w:hint="eastAsia"/>
        </w:rPr>
        <w:t>。</w:t>
      </w:r>
    </w:p>
    <w:p w14:paraId="1169D8A6" w14:textId="776CD317" w:rsidR="00887447" w:rsidRDefault="00587328" w:rsidP="00503496">
      <w:pPr>
        <w:pStyle w:val="a5"/>
        <w:ind w:leftChars="0"/>
        <w:rPr>
          <w:rFonts w:hint="eastAsia"/>
        </w:rPr>
      </w:pPr>
      <w:r>
        <w:rPr>
          <w:rFonts w:hint="eastAsia"/>
        </w:rPr>
        <w:t>這個函數通過雙層循環，確保只有那些沒有支援度相等</w:t>
      </w:r>
      <w:proofErr w:type="gramStart"/>
      <w:r>
        <w:rPr>
          <w:rFonts w:hint="eastAsia"/>
        </w:rPr>
        <w:t>的真超集合</w:t>
      </w:r>
      <w:proofErr w:type="gramEnd"/>
      <w:r>
        <w:rPr>
          <w:rFonts w:hint="eastAsia"/>
        </w:rPr>
        <w:t>的項目集被認定為閉項目集。</w:t>
      </w:r>
    </w:p>
    <w:p w14:paraId="56773A0D" w14:textId="2AF5A4D0" w:rsidR="00503496" w:rsidRDefault="00503496" w:rsidP="00870C5C">
      <w:pPr>
        <w:rPr>
          <w:rFonts w:hint="eastAsia"/>
        </w:rPr>
      </w:pPr>
      <w:r w:rsidRPr="00503496">
        <w:drawing>
          <wp:inline distT="0" distB="0" distL="0" distR="0" wp14:anchorId="015696A0" wp14:editId="637D5F7A">
            <wp:extent cx="5274310" cy="3779520"/>
            <wp:effectExtent l="0" t="0" r="2540" b="0"/>
            <wp:docPr id="209001839" name="圖片 1" descr="一張含有 文字, 螢幕擷取畫面, 字型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01839" name="圖片 1" descr="一張含有 文字, 螢幕擷取畫面, 字型, 軟體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58EA0" w14:textId="26917CFC" w:rsidR="00503496" w:rsidRDefault="00587328" w:rsidP="00870C5C">
      <w:r>
        <w:rPr>
          <w:rFonts w:hint="eastAsia"/>
        </w:rPr>
        <w:t>列印</w:t>
      </w:r>
      <w:r>
        <w:t>task2</w:t>
      </w:r>
      <w:r>
        <w:rPr>
          <w:rFonts w:hint="eastAsia"/>
        </w:rPr>
        <w:t>所需結果</w:t>
      </w:r>
    </w:p>
    <w:p w14:paraId="2C1D6B99" w14:textId="0B193813" w:rsidR="00503496" w:rsidRDefault="00503496" w:rsidP="00870C5C">
      <w:r w:rsidRPr="00503496">
        <w:lastRenderedPageBreak/>
        <w:drawing>
          <wp:inline distT="0" distB="0" distL="0" distR="0" wp14:anchorId="6188E13B" wp14:editId="13367365">
            <wp:extent cx="5274310" cy="1033145"/>
            <wp:effectExtent l="0" t="0" r="2540" b="0"/>
            <wp:docPr id="1668268451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268451" name="圖片 1" descr="一張含有 文字, 螢幕擷取畫面, 字型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C0D58" w14:textId="175087BB" w:rsidR="00CE2A62" w:rsidRDefault="00587328" w:rsidP="00870C5C">
      <w:pPr>
        <w:rPr>
          <w:rFonts w:hint="eastAsia"/>
        </w:rPr>
      </w:pPr>
      <w:r>
        <w:t>T</w:t>
      </w:r>
      <w:r w:rsidRPr="00CE2A62">
        <w:t xml:space="preserve">ask1 </w:t>
      </w:r>
      <w:r w:rsidRPr="00CE2A62">
        <w:rPr>
          <w:rFonts w:hint="eastAsia"/>
        </w:rPr>
        <w:t>與</w:t>
      </w:r>
      <w:r w:rsidRPr="00CE2A62">
        <w:t xml:space="preserve"> Task2 </w:t>
      </w:r>
      <w:r w:rsidRPr="00CE2A62">
        <w:rPr>
          <w:rFonts w:hint="eastAsia"/>
        </w:rPr>
        <w:t>時間比較</w:t>
      </w:r>
      <w:r w:rsidRPr="00CE2A62">
        <w:t xml:space="preserve"> ratio </w:t>
      </w:r>
      <w:r w:rsidRPr="00CE2A62">
        <w:rPr>
          <w:rFonts w:hint="eastAsia"/>
        </w:rPr>
        <w:t>如下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E2A62" w14:paraId="72CB190B" w14:textId="77777777" w:rsidTr="00F94711">
        <w:tc>
          <w:tcPr>
            <w:tcW w:w="2074" w:type="dxa"/>
          </w:tcPr>
          <w:p w14:paraId="24D92C25" w14:textId="5EB55F43" w:rsidR="00CE2A62" w:rsidRDefault="00587328" w:rsidP="00F94711">
            <w:pPr>
              <w:rPr>
                <w:rFonts w:hint="eastAsia"/>
              </w:rPr>
            </w:pPr>
            <w:r>
              <w:t xml:space="preserve">Data / </w:t>
            </w:r>
            <w:proofErr w:type="spellStart"/>
            <w:r>
              <w:t>mini_sup</w:t>
            </w:r>
            <w:proofErr w:type="spellEnd"/>
          </w:p>
        </w:tc>
        <w:tc>
          <w:tcPr>
            <w:tcW w:w="2074" w:type="dxa"/>
          </w:tcPr>
          <w:p w14:paraId="3A7F5225" w14:textId="7F7062BB" w:rsidR="00CE2A62" w:rsidRDefault="00587328" w:rsidP="00F94711">
            <w:pPr>
              <w:rPr>
                <w:rFonts w:hint="eastAsia"/>
              </w:rPr>
            </w:pPr>
            <w:r w:rsidRPr="00782A99">
              <w:t>0.002</w:t>
            </w:r>
          </w:p>
        </w:tc>
        <w:tc>
          <w:tcPr>
            <w:tcW w:w="2074" w:type="dxa"/>
          </w:tcPr>
          <w:p w14:paraId="417F32F4" w14:textId="7687ED82" w:rsidR="00CE2A62" w:rsidRDefault="00587328" w:rsidP="00F94711">
            <w:pPr>
              <w:rPr>
                <w:rFonts w:hint="eastAsia"/>
              </w:rPr>
            </w:pPr>
            <w:r>
              <w:t>0.005</w:t>
            </w:r>
          </w:p>
        </w:tc>
        <w:tc>
          <w:tcPr>
            <w:tcW w:w="2074" w:type="dxa"/>
          </w:tcPr>
          <w:p w14:paraId="47D2887E" w14:textId="1072BFE4" w:rsidR="00CE2A62" w:rsidRDefault="00587328" w:rsidP="00F94711">
            <w:pPr>
              <w:rPr>
                <w:rFonts w:hint="eastAsia"/>
              </w:rPr>
            </w:pPr>
            <w:r>
              <w:t>0.01</w:t>
            </w:r>
          </w:p>
        </w:tc>
      </w:tr>
      <w:tr w:rsidR="00CE2A62" w14:paraId="748919A2" w14:textId="77777777" w:rsidTr="00F94711">
        <w:tc>
          <w:tcPr>
            <w:tcW w:w="2074" w:type="dxa"/>
          </w:tcPr>
          <w:p w14:paraId="748CC1F0" w14:textId="0BD2BAFF" w:rsidR="00CE2A62" w:rsidRDefault="00587328" w:rsidP="00F94711">
            <w:pPr>
              <w:rPr>
                <w:rFonts w:hint="eastAsia"/>
              </w:rPr>
            </w:pPr>
            <w:proofErr w:type="spellStart"/>
            <w:r>
              <w:t>DataA</w:t>
            </w:r>
            <w:proofErr w:type="spellEnd"/>
          </w:p>
        </w:tc>
        <w:tc>
          <w:tcPr>
            <w:tcW w:w="2074" w:type="dxa"/>
          </w:tcPr>
          <w:p w14:paraId="56F919A2" w14:textId="56E65ABA" w:rsidR="00CE2A62" w:rsidRDefault="00587328" w:rsidP="00F94711">
            <w:pPr>
              <w:rPr>
                <w:rFonts w:hint="eastAsia"/>
              </w:rPr>
            </w:pPr>
            <w:r w:rsidRPr="00144A4D">
              <w:t>146.8785</w:t>
            </w:r>
            <w:r>
              <w:t>%</w:t>
            </w:r>
          </w:p>
        </w:tc>
        <w:tc>
          <w:tcPr>
            <w:tcW w:w="2074" w:type="dxa"/>
          </w:tcPr>
          <w:p w14:paraId="2D594906" w14:textId="4E58CBB6" w:rsidR="00CE2A62" w:rsidRDefault="00587328" w:rsidP="00F94711">
            <w:pPr>
              <w:rPr>
                <w:rFonts w:hint="eastAsia"/>
              </w:rPr>
            </w:pPr>
            <w:r w:rsidRPr="00564FC3">
              <w:t>103.9780</w:t>
            </w:r>
            <w:r>
              <w:t>%</w:t>
            </w:r>
          </w:p>
        </w:tc>
        <w:tc>
          <w:tcPr>
            <w:tcW w:w="2074" w:type="dxa"/>
          </w:tcPr>
          <w:p w14:paraId="5553379B" w14:textId="27D8771B" w:rsidR="00CE2A62" w:rsidRDefault="00587328" w:rsidP="00F94711">
            <w:pPr>
              <w:rPr>
                <w:rFonts w:hint="eastAsia"/>
              </w:rPr>
            </w:pPr>
            <w:r w:rsidRPr="00564FC3">
              <w:t>97.5721</w:t>
            </w:r>
            <w:r w:rsidRPr="00857C27">
              <w:t>%</w:t>
            </w:r>
          </w:p>
        </w:tc>
      </w:tr>
      <w:tr w:rsidR="00CE2A62" w14:paraId="77B81A7D" w14:textId="77777777" w:rsidTr="00F94711">
        <w:tc>
          <w:tcPr>
            <w:tcW w:w="2074" w:type="dxa"/>
          </w:tcPr>
          <w:p w14:paraId="4AA9645F" w14:textId="0FE05468" w:rsidR="00CE2A62" w:rsidRDefault="00587328" w:rsidP="00F94711">
            <w:pPr>
              <w:rPr>
                <w:rFonts w:hint="eastAsia"/>
              </w:rPr>
            </w:pPr>
            <w:r>
              <w:t xml:space="preserve">Data / </w:t>
            </w:r>
            <w:proofErr w:type="spellStart"/>
            <w:r>
              <w:t>mini_sup</w:t>
            </w:r>
            <w:proofErr w:type="spellEnd"/>
          </w:p>
        </w:tc>
        <w:tc>
          <w:tcPr>
            <w:tcW w:w="2074" w:type="dxa"/>
          </w:tcPr>
          <w:p w14:paraId="5F7C688D" w14:textId="658B1943" w:rsidR="00CE2A62" w:rsidRDefault="00587328" w:rsidP="00F94711">
            <w:pPr>
              <w:rPr>
                <w:rFonts w:hint="eastAsia"/>
              </w:rPr>
            </w:pPr>
            <w:r>
              <w:t>0.015</w:t>
            </w:r>
          </w:p>
        </w:tc>
        <w:tc>
          <w:tcPr>
            <w:tcW w:w="2074" w:type="dxa"/>
          </w:tcPr>
          <w:p w14:paraId="42C3D379" w14:textId="0D169271" w:rsidR="00CE2A62" w:rsidRDefault="00587328" w:rsidP="00F94711">
            <w:pPr>
              <w:rPr>
                <w:rFonts w:hint="eastAsia"/>
              </w:rPr>
            </w:pPr>
            <w:r>
              <w:t>0.002</w:t>
            </w:r>
          </w:p>
        </w:tc>
        <w:tc>
          <w:tcPr>
            <w:tcW w:w="2074" w:type="dxa"/>
          </w:tcPr>
          <w:p w14:paraId="6D949229" w14:textId="1355E5B9" w:rsidR="00CE2A62" w:rsidRDefault="00587328" w:rsidP="00F94711">
            <w:pPr>
              <w:rPr>
                <w:rFonts w:hint="eastAsia"/>
              </w:rPr>
            </w:pPr>
            <w:r>
              <w:t>0.005</w:t>
            </w:r>
          </w:p>
        </w:tc>
      </w:tr>
      <w:tr w:rsidR="00CE2A62" w14:paraId="7D2FA5D7" w14:textId="77777777" w:rsidTr="00F94711">
        <w:tc>
          <w:tcPr>
            <w:tcW w:w="2074" w:type="dxa"/>
          </w:tcPr>
          <w:p w14:paraId="6CDD2751" w14:textId="536531F6" w:rsidR="00CE2A62" w:rsidRDefault="00587328" w:rsidP="00F94711">
            <w:pPr>
              <w:rPr>
                <w:rFonts w:hint="eastAsia"/>
              </w:rPr>
            </w:pPr>
            <w:r>
              <w:t>DataB</w:t>
            </w:r>
          </w:p>
        </w:tc>
        <w:tc>
          <w:tcPr>
            <w:tcW w:w="2074" w:type="dxa"/>
          </w:tcPr>
          <w:p w14:paraId="7B3A3CA4" w14:textId="7B1ADD6D" w:rsidR="00CE2A62" w:rsidRDefault="00587328" w:rsidP="00F94711">
            <w:pPr>
              <w:rPr>
                <w:rFonts w:hint="eastAsia"/>
              </w:rPr>
            </w:pPr>
            <w:r w:rsidRPr="00AA1613">
              <w:t>103.0798</w:t>
            </w:r>
            <w:r>
              <w:t>%</w:t>
            </w:r>
          </w:p>
        </w:tc>
        <w:tc>
          <w:tcPr>
            <w:tcW w:w="2074" w:type="dxa"/>
          </w:tcPr>
          <w:p w14:paraId="04356747" w14:textId="1EB15A7C" w:rsidR="00CE2A62" w:rsidRDefault="00587328" w:rsidP="00F94711">
            <w:pPr>
              <w:rPr>
                <w:rFonts w:hint="eastAsia"/>
              </w:rPr>
            </w:pPr>
            <w:r w:rsidRPr="00F90278">
              <w:t>99.6141</w:t>
            </w:r>
            <w:r>
              <w:t>%</w:t>
            </w:r>
          </w:p>
        </w:tc>
        <w:tc>
          <w:tcPr>
            <w:tcW w:w="2074" w:type="dxa"/>
          </w:tcPr>
          <w:p w14:paraId="0FC7C079" w14:textId="3A7F2B08" w:rsidR="00CE2A62" w:rsidRDefault="00587328" w:rsidP="00F94711">
            <w:pPr>
              <w:rPr>
                <w:rFonts w:hint="eastAsia"/>
              </w:rPr>
            </w:pPr>
            <w:r>
              <w:t>1</w:t>
            </w:r>
            <w:r w:rsidRPr="00F90278">
              <w:t>00.1967</w:t>
            </w:r>
            <w:r>
              <w:t>%</w:t>
            </w:r>
          </w:p>
        </w:tc>
      </w:tr>
      <w:tr w:rsidR="00CE2A62" w14:paraId="67605D7A" w14:textId="77777777" w:rsidTr="00F94711">
        <w:tc>
          <w:tcPr>
            <w:tcW w:w="2074" w:type="dxa"/>
          </w:tcPr>
          <w:p w14:paraId="27FA18AD" w14:textId="7A069D11" w:rsidR="00CE2A62" w:rsidRDefault="00587328" w:rsidP="00F94711">
            <w:pPr>
              <w:rPr>
                <w:rFonts w:hint="eastAsia"/>
              </w:rPr>
            </w:pPr>
            <w:r>
              <w:t xml:space="preserve">Data / </w:t>
            </w:r>
            <w:proofErr w:type="spellStart"/>
            <w:r>
              <w:t>mini_sup</w:t>
            </w:r>
            <w:proofErr w:type="spellEnd"/>
          </w:p>
        </w:tc>
        <w:tc>
          <w:tcPr>
            <w:tcW w:w="2074" w:type="dxa"/>
          </w:tcPr>
          <w:p w14:paraId="40916A28" w14:textId="2B0D9676" w:rsidR="00CE2A62" w:rsidRDefault="00587328" w:rsidP="00F94711">
            <w:pPr>
              <w:rPr>
                <w:rFonts w:hint="eastAsia"/>
              </w:rPr>
            </w:pPr>
            <w:r>
              <w:t>0.01</w:t>
            </w:r>
          </w:p>
        </w:tc>
        <w:tc>
          <w:tcPr>
            <w:tcW w:w="2074" w:type="dxa"/>
          </w:tcPr>
          <w:p w14:paraId="25A25B0C" w14:textId="58AC4844" w:rsidR="00CE2A62" w:rsidRDefault="00587328" w:rsidP="00F94711">
            <w:pPr>
              <w:rPr>
                <w:rFonts w:hint="eastAsia"/>
              </w:rPr>
            </w:pPr>
            <w:r>
              <w:t>0.02</w:t>
            </w:r>
          </w:p>
        </w:tc>
        <w:tc>
          <w:tcPr>
            <w:tcW w:w="2074" w:type="dxa"/>
          </w:tcPr>
          <w:p w14:paraId="608B9F05" w14:textId="7200A17A" w:rsidR="00CE2A62" w:rsidRDefault="00587328" w:rsidP="00F94711">
            <w:pPr>
              <w:rPr>
                <w:rFonts w:hint="eastAsia"/>
              </w:rPr>
            </w:pPr>
            <w:r>
              <w:t>0.03</w:t>
            </w:r>
          </w:p>
        </w:tc>
      </w:tr>
      <w:tr w:rsidR="00CE2A62" w14:paraId="1431FC82" w14:textId="77777777" w:rsidTr="00F94711">
        <w:tc>
          <w:tcPr>
            <w:tcW w:w="2074" w:type="dxa"/>
          </w:tcPr>
          <w:p w14:paraId="76EF0947" w14:textId="61079D67" w:rsidR="00CE2A62" w:rsidRDefault="00587328" w:rsidP="00F94711">
            <w:pPr>
              <w:rPr>
                <w:rFonts w:hint="eastAsia"/>
              </w:rPr>
            </w:pPr>
            <w:r>
              <w:t>DataC</w:t>
            </w:r>
          </w:p>
        </w:tc>
        <w:tc>
          <w:tcPr>
            <w:tcW w:w="2074" w:type="dxa"/>
          </w:tcPr>
          <w:p w14:paraId="4B43E194" w14:textId="7544DFEB" w:rsidR="00CE2A62" w:rsidRDefault="00587328" w:rsidP="00F94711">
            <w:pPr>
              <w:rPr>
                <w:rFonts w:hint="eastAsia"/>
              </w:rPr>
            </w:pPr>
            <w:r w:rsidRPr="002D2E44">
              <w:t>100.7974</w:t>
            </w:r>
            <w:r>
              <w:t>%</w:t>
            </w:r>
          </w:p>
        </w:tc>
        <w:tc>
          <w:tcPr>
            <w:tcW w:w="2074" w:type="dxa"/>
          </w:tcPr>
          <w:p w14:paraId="0631BD1E" w14:textId="443CF6F4" w:rsidR="00CE2A62" w:rsidRDefault="00587328" w:rsidP="00F94711">
            <w:pPr>
              <w:rPr>
                <w:rFonts w:hint="eastAsia"/>
              </w:rPr>
            </w:pPr>
            <w:r w:rsidRPr="00C2300D">
              <w:t>100.7705</w:t>
            </w:r>
            <w:r>
              <w:t>%</w:t>
            </w:r>
          </w:p>
        </w:tc>
        <w:tc>
          <w:tcPr>
            <w:tcW w:w="2074" w:type="dxa"/>
          </w:tcPr>
          <w:p w14:paraId="3D30CCEA" w14:textId="0CB43F26" w:rsidR="00CE2A62" w:rsidRDefault="00587328" w:rsidP="00F94711">
            <w:pPr>
              <w:rPr>
                <w:rFonts w:hint="eastAsia"/>
              </w:rPr>
            </w:pPr>
            <w:r w:rsidRPr="007C46FA">
              <w:t>100.2057</w:t>
            </w:r>
            <w:r>
              <w:t>%</w:t>
            </w:r>
          </w:p>
        </w:tc>
      </w:tr>
    </w:tbl>
    <w:p w14:paraId="7ABFA2E5" w14:textId="77777777" w:rsidR="00CE2A62" w:rsidRDefault="00CE2A62" w:rsidP="00870C5C"/>
    <w:p w14:paraId="72A55270" w14:textId="7569C325" w:rsidR="00081D99" w:rsidRDefault="00587328" w:rsidP="00081D99">
      <w:pPr>
        <w:pStyle w:val="a3"/>
        <w:jc w:val="left"/>
      </w:pPr>
      <w:r>
        <w:rPr>
          <w:rFonts w:hint="eastAsia"/>
        </w:rPr>
        <w:t>步驟</w:t>
      </w:r>
      <w:r w:rsidRPr="00587328">
        <w:rPr>
          <w:rFonts w:ascii="SimHei" w:eastAsia="新細明體" w:hAnsi="SimHei" w:hint="eastAsia"/>
        </w:rPr>
        <w:t>Ⅲ</w:t>
      </w:r>
      <w:r>
        <w:t xml:space="preserve"> </w:t>
      </w:r>
      <w:r>
        <w:rPr>
          <w:rFonts w:hint="eastAsia"/>
        </w:rPr>
        <w:t>程式說明</w:t>
      </w:r>
    </w:p>
    <w:p w14:paraId="54DA9BE0" w14:textId="3EB48C2D" w:rsidR="000E0206" w:rsidRDefault="00587328" w:rsidP="0060548E">
      <w:pPr>
        <w:pStyle w:val="a5"/>
        <w:numPr>
          <w:ilvl w:val="0"/>
          <w:numId w:val="4"/>
        </w:numPr>
        <w:ind w:leftChars="0" w:left="0" w:firstLine="0"/>
      </w:pPr>
      <w:r>
        <w:rPr>
          <w:rFonts w:hint="eastAsia"/>
        </w:rPr>
        <w:t>演算法描述</w:t>
      </w:r>
    </w:p>
    <w:p w14:paraId="29AFFC0F" w14:textId="556A20E7" w:rsidR="00B41323" w:rsidRDefault="00587328" w:rsidP="00FD17E7">
      <w:pPr>
        <w:pStyle w:val="a5"/>
        <w:numPr>
          <w:ilvl w:val="0"/>
          <w:numId w:val="4"/>
        </w:numPr>
        <w:ind w:left="480" w:firstLine="0"/>
        <w:rPr>
          <w:rFonts w:hint="eastAsia"/>
        </w:rPr>
      </w:pPr>
      <w:r>
        <w:rPr>
          <w:rFonts w:hint="eastAsia"/>
        </w:rPr>
        <w:t>相關參考文獻</w:t>
      </w:r>
    </w:p>
    <w:p w14:paraId="6FA59367" w14:textId="3CB89FFD" w:rsidR="0060548E" w:rsidRDefault="00587328" w:rsidP="00FD17E7">
      <w:pPr>
        <w:ind w:leftChars="436" w:left="1046" w:firstLine="1"/>
        <w:rPr>
          <w:rFonts w:hint="eastAsia"/>
        </w:rPr>
      </w:pPr>
      <w:r>
        <w:t>Han, J., Pei, J., &amp; Yin, Y. (2000). Mining frequent patterns without candidate generation. In Proceedings of the 2000 ACM SIGMOD international conference on Management of data (pp. 1-12).</w:t>
      </w:r>
    </w:p>
    <w:p w14:paraId="423D8B48" w14:textId="227F52EE" w:rsidR="0060548E" w:rsidRDefault="00587328" w:rsidP="00FD17E7">
      <w:pPr>
        <w:pStyle w:val="a5"/>
        <w:numPr>
          <w:ilvl w:val="0"/>
          <w:numId w:val="4"/>
        </w:numPr>
        <w:ind w:left="480" w:firstLine="0"/>
        <w:rPr>
          <w:rFonts w:hint="eastAsia"/>
        </w:rPr>
      </w:pPr>
      <w:r>
        <w:rPr>
          <w:rFonts w:hint="eastAsia"/>
        </w:rPr>
        <w:t>開源代碼引用</w:t>
      </w:r>
    </w:p>
    <w:p w14:paraId="0747934B" w14:textId="2AB1B59E" w:rsidR="00587328" w:rsidRDefault="00587328" w:rsidP="00FD17E7">
      <w:pPr>
        <w:ind w:leftChars="400" w:left="960"/>
      </w:pPr>
      <w:r>
        <w:rPr>
          <w:rFonts w:hint="eastAsia"/>
        </w:rPr>
        <w:t>本程式使用了</w:t>
      </w:r>
      <w:r>
        <w:t xml:space="preserve"> </w:t>
      </w:r>
      <w:proofErr w:type="spellStart"/>
      <w:r>
        <w:t>mlxtend</w:t>
      </w:r>
      <w:proofErr w:type="spellEnd"/>
      <w:r>
        <w:t xml:space="preserve"> </w:t>
      </w:r>
      <w:r>
        <w:rPr>
          <w:rFonts w:hint="eastAsia"/>
        </w:rPr>
        <w:t>庫實現的</w:t>
      </w:r>
      <w:r>
        <w:t xml:space="preserve"> FP-Growth </w:t>
      </w:r>
      <w:r>
        <w:rPr>
          <w:rFonts w:hint="eastAsia"/>
        </w:rPr>
        <w:t>演算法。</w:t>
      </w:r>
      <w:proofErr w:type="spellStart"/>
      <w:r>
        <w:t>mlxtend</w:t>
      </w:r>
      <w:proofErr w:type="spellEnd"/>
      <w:r>
        <w:t xml:space="preserve"> </w:t>
      </w:r>
      <w:r>
        <w:rPr>
          <w:rFonts w:hint="eastAsia"/>
        </w:rPr>
        <w:t>是一個提供機器學習和資料採擷演算法的</w:t>
      </w:r>
      <w:r>
        <w:t xml:space="preserve"> Python </w:t>
      </w:r>
      <w:r>
        <w:rPr>
          <w:rFonts w:hint="eastAsia"/>
        </w:rPr>
        <w:t>庫。</w:t>
      </w:r>
    </w:p>
    <w:p w14:paraId="7611B883" w14:textId="214EBA3B" w:rsidR="00587328" w:rsidRDefault="00587328" w:rsidP="00FD17E7">
      <w:pPr>
        <w:pStyle w:val="a5"/>
        <w:numPr>
          <w:ilvl w:val="0"/>
          <w:numId w:val="4"/>
        </w:numPr>
        <w:ind w:left="480" w:firstLine="0"/>
        <w:rPr>
          <w:rFonts w:hint="eastAsia"/>
        </w:rPr>
      </w:pPr>
      <w:r>
        <w:rPr>
          <w:rFonts w:hint="eastAsia"/>
        </w:rPr>
        <w:t>程式流程</w:t>
      </w:r>
    </w:p>
    <w:p w14:paraId="20E06617" w14:textId="2380F7C2" w:rsidR="00587328" w:rsidRDefault="00587328" w:rsidP="00FD17E7">
      <w:pPr>
        <w:pStyle w:val="a5"/>
        <w:numPr>
          <w:ilvl w:val="1"/>
          <w:numId w:val="9"/>
        </w:numPr>
        <w:ind w:leftChars="600" w:left="1920"/>
      </w:pPr>
      <w:r>
        <w:rPr>
          <w:rFonts w:hint="eastAsia"/>
        </w:rPr>
        <w:t>解析命令列參數以獲取原始數據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路徑、</w:t>
      </w:r>
      <w:r>
        <w:t xml:space="preserve">CSV </w:t>
      </w:r>
      <w:r>
        <w:rPr>
          <w:rFonts w:hint="eastAsia"/>
        </w:rPr>
        <w:t>檔案名和</w:t>
      </w:r>
      <w:proofErr w:type="spellStart"/>
      <w:r>
        <w:rPr>
          <w:rFonts w:hint="eastAsia"/>
        </w:rPr>
        <w:t>m</w:t>
      </w:r>
      <w:r>
        <w:t>ini_support</w:t>
      </w:r>
      <w:proofErr w:type="spellEnd"/>
      <w:r>
        <w:rPr>
          <w:rFonts w:hint="eastAsia"/>
        </w:rPr>
        <w:t>。</w:t>
      </w:r>
    </w:p>
    <w:p w14:paraId="5BB9346E" w14:textId="7C6B7D5D" w:rsidR="00587328" w:rsidRDefault="00587328" w:rsidP="00FD17E7">
      <w:pPr>
        <w:pStyle w:val="a5"/>
        <w:numPr>
          <w:ilvl w:val="1"/>
          <w:numId w:val="9"/>
        </w:numPr>
        <w:ind w:leftChars="600" w:left="1920"/>
        <w:rPr>
          <w:rFonts w:hint="eastAsia"/>
        </w:rPr>
      </w:pPr>
      <w:r>
        <w:rPr>
          <w:rFonts w:hint="eastAsia"/>
        </w:rPr>
        <w:t>檢查輸出目錄是否存在，不存在則創建。</w:t>
      </w:r>
    </w:p>
    <w:p w14:paraId="6B1D4304" w14:textId="55C6405A" w:rsidR="00587328" w:rsidRDefault="00587328" w:rsidP="00FD17E7">
      <w:pPr>
        <w:pStyle w:val="a5"/>
        <w:numPr>
          <w:ilvl w:val="1"/>
          <w:numId w:val="9"/>
        </w:numPr>
        <w:ind w:leftChars="600" w:left="1920"/>
        <w:rPr>
          <w:rFonts w:hint="eastAsia"/>
        </w:rPr>
      </w:pPr>
      <w:r>
        <w:rPr>
          <w:rFonts w:hint="eastAsia"/>
        </w:rPr>
        <w:t>將原始數據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轉換為</w:t>
      </w:r>
      <w:r>
        <w:t xml:space="preserve"> CSV </w:t>
      </w:r>
      <w:r>
        <w:rPr>
          <w:rFonts w:hint="eastAsia"/>
        </w:rPr>
        <w:t>格式。</w:t>
      </w:r>
    </w:p>
    <w:p w14:paraId="5CA0CF3C" w14:textId="4D9E9F8A" w:rsidR="00587328" w:rsidRDefault="00587328" w:rsidP="00FD17E7">
      <w:pPr>
        <w:pStyle w:val="a5"/>
        <w:numPr>
          <w:ilvl w:val="1"/>
          <w:numId w:val="9"/>
        </w:numPr>
        <w:ind w:leftChars="600" w:left="1920"/>
        <w:rPr>
          <w:rFonts w:hint="eastAsia"/>
        </w:rPr>
      </w:pPr>
      <w:r>
        <w:rPr>
          <w:rFonts w:hint="eastAsia"/>
        </w:rPr>
        <w:t>讀取</w:t>
      </w:r>
      <w:r>
        <w:t xml:space="preserve"> CSV </w:t>
      </w:r>
      <w:r>
        <w:rPr>
          <w:rFonts w:hint="eastAsia"/>
        </w:rPr>
        <w:t>檔，將數據轉換為交易清單。</w:t>
      </w:r>
    </w:p>
    <w:p w14:paraId="203B2876" w14:textId="762F654C" w:rsidR="00587328" w:rsidRDefault="00587328" w:rsidP="00FD17E7">
      <w:pPr>
        <w:pStyle w:val="a5"/>
        <w:numPr>
          <w:ilvl w:val="1"/>
          <w:numId w:val="9"/>
        </w:numPr>
        <w:ind w:leftChars="600" w:left="1920"/>
        <w:rPr>
          <w:rFonts w:hint="eastAsia"/>
        </w:rPr>
      </w:pPr>
      <w:r>
        <w:rPr>
          <w:rFonts w:hint="eastAsia"/>
        </w:rPr>
        <w:t>使用</w:t>
      </w:r>
      <w:r>
        <w:t xml:space="preserve"> FP-Growth </w:t>
      </w:r>
      <w:r>
        <w:rPr>
          <w:rFonts w:hint="eastAsia"/>
        </w:rPr>
        <w:t>演算法找出頻繁項目集。</w:t>
      </w:r>
    </w:p>
    <w:p w14:paraId="188BED6B" w14:textId="3350BA74" w:rsidR="00587328" w:rsidRDefault="00587328" w:rsidP="00FD17E7">
      <w:pPr>
        <w:pStyle w:val="a5"/>
        <w:numPr>
          <w:ilvl w:val="1"/>
          <w:numId w:val="9"/>
        </w:numPr>
        <w:ind w:leftChars="600" w:left="1920"/>
        <w:rPr>
          <w:rFonts w:hint="eastAsia"/>
        </w:rPr>
      </w:pPr>
      <w:r>
        <w:rPr>
          <w:rFonts w:hint="eastAsia"/>
        </w:rPr>
        <w:t>將頻繁項目集和支援度寫入到結果檔。</w:t>
      </w:r>
    </w:p>
    <w:p w14:paraId="68365885" w14:textId="7F91A70F" w:rsidR="004E3CB4" w:rsidRDefault="00587328" w:rsidP="004E3CB4">
      <w:pPr>
        <w:pStyle w:val="a5"/>
        <w:numPr>
          <w:ilvl w:val="1"/>
          <w:numId w:val="9"/>
        </w:numPr>
        <w:ind w:leftChars="600" w:left="1920"/>
      </w:pPr>
      <w:r>
        <w:rPr>
          <w:rFonts w:hint="eastAsia"/>
        </w:rPr>
        <w:t>計算並記錄執行時間。</w:t>
      </w:r>
    </w:p>
    <w:p w14:paraId="5D1E3C31" w14:textId="619CB861" w:rsidR="004E3CB4" w:rsidRDefault="004E3CB4" w:rsidP="004E3CB4">
      <w:pPr>
        <w:pStyle w:val="a5"/>
        <w:numPr>
          <w:ilvl w:val="0"/>
          <w:numId w:val="10"/>
        </w:numPr>
        <w:ind w:leftChars="0" w:left="426" w:firstLine="0"/>
        <w:rPr>
          <w:rFonts w:hint="eastAsia"/>
        </w:rPr>
      </w:pPr>
      <w:r>
        <w:rPr>
          <w:rFonts w:hint="eastAsia"/>
        </w:rPr>
        <w:t>算法差異</w:t>
      </w:r>
      <w:r>
        <w:rPr>
          <w:rFonts w:hint="eastAsia"/>
        </w:rPr>
        <w:t>/</w:t>
      </w:r>
      <w:r>
        <w:rPr>
          <w:rFonts w:hint="eastAsia"/>
        </w:rPr>
        <w:t>改進</w:t>
      </w:r>
      <w:r>
        <w:rPr>
          <w:rFonts w:hint="eastAsia"/>
        </w:rPr>
        <w:t xml:space="preserve"> </w:t>
      </w:r>
      <w:r w:rsidRPr="004E3CB4">
        <w:rPr>
          <w:rFonts w:hint="eastAsia"/>
        </w:rPr>
        <w:t>與</w:t>
      </w:r>
      <w:r w:rsidRPr="004E3CB4">
        <w:rPr>
          <w:rFonts w:hint="eastAsia"/>
        </w:rPr>
        <w:t xml:space="preserve"> </w:t>
      </w:r>
      <w:proofErr w:type="spellStart"/>
      <w:r w:rsidRPr="004E3CB4">
        <w:rPr>
          <w:rFonts w:hint="eastAsia"/>
        </w:rPr>
        <w:t>Apriori</w:t>
      </w:r>
      <w:proofErr w:type="spellEnd"/>
      <w:r w:rsidRPr="004E3CB4">
        <w:rPr>
          <w:rFonts w:hint="eastAsia"/>
        </w:rPr>
        <w:t xml:space="preserve"> </w:t>
      </w:r>
      <w:r w:rsidRPr="004E3CB4">
        <w:rPr>
          <w:rFonts w:hint="eastAsia"/>
        </w:rPr>
        <w:t>算法相比，</w:t>
      </w:r>
      <w:r w:rsidRPr="004E3CB4">
        <w:rPr>
          <w:rFonts w:hint="eastAsia"/>
        </w:rPr>
        <w:t xml:space="preserve">FP-Growth </w:t>
      </w:r>
      <w:r w:rsidRPr="004E3CB4">
        <w:rPr>
          <w:rFonts w:hint="eastAsia"/>
        </w:rPr>
        <w:t>算法的主要改進</w:t>
      </w:r>
      <w:r>
        <w:rPr>
          <w:rFonts w:hint="eastAsia"/>
        </w:rPr>
        <w:t>:</w:t>
      </w:r>
    </w:p>
    <w:p w14:paraId="25D576B7" w14:textId="77777777" w:rsidR="004E3CB4" w:rsidRDefault="004E3CB4" w:rsidP="004E3CB4">
      <w:pPr>
        <w:pStyle w:val="a5"/>
        <w:numPr>
          <w:ilvl w:val="1"/>
          <w:numId w:val="10"/>
        </w:numPr>
        <w:ind w:leftChars="0" w:left="1418" w:firstLine="0"/>
        <w:rPr>
          <w:rFonts w:hint="eastAsia"/>
        </w:rPr>
      </w:pPr>
      <w:r>
        <w:rPr>
          <w:rFonts w:hint="eastAsia"/>
        </w:rPr>
        <w:t>不需要生成候選項目集，從而減少了計算量。</w:t>
      </w:r>
    </w:p>
    <w:p w14:paraId="09380EBE" w14:textId="77777777" w:rsidR="004E3CB4" w:rsidRDefault="004E3CB4" w:rsidP="004E3CB4">
      <w:pPr>
        <w:pStyle w:val="a5"/>
        <w:numPr>
          <w:ilvl w:val="1"/>
          <w:numId w:val="10"/>
        </w:numPr>
        <w:ind w:leftChars="0" w:left="1418" w:firstLine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FP-Tree </w:t>
      </w:r>
      <w:r>
        <w:rPr>
          <w:rFonts w:hint="eastAsia"/>
        </w:rPr>
        <w:t>結構可以更有效地存儲和計算頻繁項目集。</w:t>
      </w:r>
    </w:p>
    <w:p w14:paraId="469A54B5" w14:textId="77777777" w:rsidR="004E3CB4" w:rsidRDefault="004E3CB4" w:rsidP="004E3CB4">
      <w:pPr>
        <w:pStyle w:val="a5"/>
        <w:numPr>
          <w:ilvl w:val="1"/>
          <w:numId w:val="10"/>
        </w:numPr>
        <w:ind w:leftChars="0" w:left="1418" w:firstLine="0"/>
        <w:rPr>
          <w:rFonts w:hint="eastAsia"/>
        </w:rPr>
      </w:pPr>
      <w:r>
        <w:rPr>
          <w:rFonts w:hint="eastAsia"/>
        </w:rPr>
        <w:t>整體上，</w:t>
      </w:r>
      <w:r>
        <w:rPr>
          <w:rFonts w:hint="eastAsia"/>
        </w:rPr>
        <w:t xml:space="preserve">FP-Growth </w:t>
      </w:r>
      <w:r>
        <w:rPr>
          <w:rFonts w:hint="eastAsia"/>
        </w:rPr>
        <w:t>有更好的時間和空間效率。</w:t>
      </w:r>
    </w:p>
    <w:p w14:paraId="7DBC59E5" w14:textId="2DF20FFD" w:rsidR="004E3CB4" w:rsidRDefault="00A31D5B" w:rsidP="00A31D5B">
      <w:pPr>
        <w:pStyle w:val="a5"/>
        <w:numPr>
          <w:ilvl w:val="0"/>
          <w:numId w:val="10"/>
        </w:numPr>
        <w:ind w:leftChars="0" w:left="0" w:firstLine="0"/>
      </w:pPr>
      <w:r>
        <w:rPr>
          <w:rFonts w:hint="eastAsia"/>
        </w:rPr>
        <w:t>主要程式碼</w:t>
      </w:r>
    </w:p>
    <w:p w14:paraId="535A6D4F" w14:textId="1292A5AB" w:rsidR="00A31D5B" w:rsidRDefault="00A31D5B" w:rsidP="00A31D5B">
      <w:pPr>
        <w:pStyle w:val="a5"/>
        <w:ind w:leftChars="0" w:left="0"/>
        <w:rPr>
          <w:rFonts w:hint="eastAsia"/>
        </w:rPr>
      </w:pPr>
      <w:r>
        <w:rPr>
          <w:rFonts w:hint="eastAsia"/>
        </w:rPr>
        <w:lastRenderedPageBreak/>
        <w:t>根據助教要求將</w:t>
      </w:r>
      <w:r>
        <w:rPr>
          <w:rFonts w:hint="eastAsia"/>
        </w:rPr>
        <w:t>.Data</w:t>
      </w:r>
      <w:r>
        <w:rPr>
          <w:rFonts w:hint="eastAsia"/>
        </w:rPr>
        <w:t>檔案轉換為</w:t>
      </w:r>
      <w:r>
        <w:rPr>
          <w:rFonts w:hint="eastAsia"/>
        </w:rPr>
        <w:t>.csv</w:t>
      </w:r>
      <w:r>
        <w:rPr>
          <w:rFonts w:hint="eastAsia"/>
        </w:rPr>
        <w:t>檔案</w:t>
      </w:r>
    </w:p>
    <w:p w14:paraId="6C71611E" w14:textId="612B889C" w:rsidR="00A31D5B" w:rsidRPr="0060548E" w:rsidRDefault="00A31D5B" w:rsidP="00A31D5B">
      <w:pPr>
        <w:pStyle w:val="a5"/>
        <w:ind w:leftChars="0" w:left="0"/>
        <w:rPr>
          <w:rFonts w:hint="eastAsia"/>
        </w:rPr>
      </w:pPr>
      <w:r w:rsidRPr="00A31D5B">
        <w:drawing>
          <wp:inline distT="0" distB="0" distL="0" distR="0" wp14:anchorId="5E24A894" wp14:editId="2C63D59D">
            <wp:extent cx="5274310" cy="4603750"/>
            <wp:effectExtent l="0" t="0" r="2540" b="6350"/>
            <wp:docPr id="1746153788" name="圖片 1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153788" name="圖片 1" descr="一張含有 文字, 螢幕擷取畫面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D8199" w14:textId="04AC0F39" w:rsidR="00987299" w:rsidRDefault="00987299" w:rsidP="00081D99">
      <w:proofErr w:type="spellStart"/>
      <w:r>
        <w:t>Run_</w:t>
      </w:r>
      <w:r>
        <w:rPr>
          <w:rFonts w:hint="eastAsia"/>
        </w:rPr>
        <w:t>FPG</w:t>
      </w:r>
      <w:r>
        <w:t>rowth</w:t>
      </w:r>
      <w:proofErr w:type="spellEnd"/>
      <w:r>
        <w:t xml:space="preserve"> </w:t>
      </w:r>
      <w:r>
        <w:rPr>
          <w:rFonts w:hint="eastAsia"/>
        </w:rPr>
        <w:t>運行</w:t>
      </w:r>
      <w:proofErr w:type="spellStart"/>
      <w:r>
        <w:rPr>
          <w:rFonts w:hint="eastAsia"/>
        </w:rPr>
        <w:t>FP_Growth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演算法函式</w:t>
      </w:r>
      <w:r>
        <w:t xml:space="preserve"> </w:t>
      </w:r>
    </w:p>
    <w:p w14:paraId="68DE3CCB" w14:textId="7E3B61EC" w:rsidR="00987299" w:rsidRDefault="00987299" w:rsidP="00081D99">
      <w:pPr>
        <w:rPr>
          <w:rFonts w:hint="eastAsia"/>
        </w:rPr>
      </w:pPr>
      <w:r w:rsidRPr="00987299">
        <w:drawing>
          <wp:inline distT="0" distB="0" distL="0" distR="0" wp14:anchorId="4728A0EE" wp14:editId="7A66BA2C">
            <wp:extent cx="5274310" cy="2818765"/>
            <wp:effectExtent l="0" t="0" r="2540" b="635"/>
            <wp:docPr id="776177169" name="圖片 1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177169" name="圖片 1" descr="一張含有 文字, 螢幕擷取畫面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92B8D" w14:textId="77777777" w:rsidR="00BA5996" w:rsidRDefault="00BA5996" w:rsidP="00081D99"/>
    <w:p w14:paraId="659FED38" w14:textId="77777777" w:rsidR="00BA5996" w:rsidRDefault="00BA5996" w:rsidP="00081D99">
      <w:pPr>
        <w:rPr>
          <w:rFonts w:hint="eastAsia"/>
        </w:rPr>
      </w:pPr>
    </w:p>
    <w:p w14:paraId="766B8080" w14:textId="487C2F6B" w:rsidR="00BA5996" w:rsidRDefault="00BA5996" w:rsidP="00081D99">
      <w:r>
        <w:rPr>
          <w:rFonts w:hint="eastAsia"/>
        </w:rPr>
        <w:lastRenderedPageBreak/>
        <w:t>打印所需結果</w:t>
      </w:r>
    </w:p>
    <w:p w14:paraId="1534F9E6" w14:textId="072C1390" w:rsidR="00BA5996" w:rsidRDefault="00BA5996" w:rsidP="00081D99">
      <w:r w:rsidRPr="00BA5996">
        <w:drawing>
          <wp:inline distT="0" distB="0" distL="0" distR="0" wp14:anchorId="40F73203" wp14:editId="6938F47A">
            <wp:extent cx="5274310" cy="1092835"/>
            <wp:effectExtent l="0" t="0" r="2540" b="0"/>
            <wp:docPr id="1938818025" name="圖片 1" descr="一張含有 螢幕擷取畫面, 文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818025" name="圖片 1" descr="一張含有 螢幕擷取畫面, 文字, 字型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D6BE8" w14:textId="152DB2E7" w:rsidR="00081D99" w:rsidRPr="00081D99" w:rsidRDefault="00587328" w:rsidP="00081D99">
      <w:pPr>
        <w:rPr>
          <w:rFonts w:hint="eastAsia"/>
        </w:rPr>
      </w:pPr>
      <w:r>
        <w:t xml:space="preserve">Task3 </w:t>
      </w:r>
      <w:r>
        <w:rPr>
          <w:rFonts w:hint="eastAsia"/>
        </w:rPr>
        <w:t>時間表</w:t>
      </w:r>
      <w:r>
        <w:t xml:space="preserve"> (</w:t>
      </w:r>
      <w:r>
        <w:rPr>
          <w:rFonts w:hint="eastAsia"/>
        </w:rPr>
        <w:t>單位</w:t>
      </w:r>
      <w:r>
        <w:t>:</w:t>
      </w:r>
      <w:r>
        <w:rPr>
          <w:rFonts w:hint="eastAsia"/>
        </w:rPr>
        <w:t>秒</w:t>
      </w:r>
      <w: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81D99" w14:paraId="705FD83B" w14:textId="77777777" w:rsidTr="00F94711">
        <w:tc>
          <w:tcPr>
            <w:tcW w:w="2074" w:type="dxa"/>
          </w:tcPr>
          <w:p w14:paraId="6409B6C0" w14:textId="311693CC" w:rsidR="00081D99" w:rsidRDefault="00587328" w:rsidP="00F94711">
            <w:pPr>
              <w:rPr>
                <w:rFonts w:hint="eastAsia"/>
              </w:rPr>
            </w:pPr>
            <w:r>
              <w:t xml:space="preserve">Data / </w:t>
            </w:r>
            <w:proofErr w:type="spellStart"/>
            <w:r>
              <w:t>mini_sup</w:t>
            </w:r>
            <w:proofErr w:type="spellEnd"/>
          </w:p>
        </w:tc>
        <w:tc>
          <w:tcPr>
            <w:tcW w:w="2074" w:type="dxa"/>
          </w:tcPr>
          <w:p w14:paraId="63B4D57D" w14:textId="4C957768" w:rsidR="00081D99" w:rsidRDefault="00587328" w:rsidP="00F94711">
            <w:pPr>
              <w:rPr>
                <w:rFonts w:hint="eastAsia"/>
              </w:rPr>
            </w:pPr>
            <w:r w:rsidRPr="00782A99">
              <w:t>0.002</w:t>
            </w:r>
          </w:p>
        </w:tc>
        <w:tc>
          <w:tcPr>
            <w:tcW w:w="2074" w:type="dxa"/>
          </w:tcPr>
          <w:p w14:paraId="2B6F1246" w14:textId="4DB66B99" w:rsidR="00081D99" w:rsidRDefault="00587328" w:rsidP="00F94711">
            <w:pPr>
              <w:rPr>
                <w:rFonts w:hint="eastAsia"/>
              </w:rPr>
            </w:pPr>
            <w:r>
              <w:t>0.005</w:t>
            </w:r>
          </w:p>
        </w:tc>
        <w:tc>
          <w:tcPr>
            <w:tcW w:w="2074" w:type="dxa"/>
          </w:tcPr>
          <w:p w14:paraId="5F1CD68D" w14:textId="614A1959" w:rsidR="00081D99" w:rsidRDefault="00587328" w:rsidP="00F94711">
            <w:pPr>
              <w:rPr>
                <w:rFonts w:hint="eastAsia"/>
              </w:rPr>
            </w:pPr>
            <w:r>
              <w:t>0.01</w:t>
            </w:r>
          </w:p>
        </w:tc>
      </w:tr>
      <w:tr w:rsidR="00081D99" w14:paraId="37876261" w14:textId="77777777" w:rsidTr="00F94711">
        <w:tc>
          <w:tcPr>
            <w:tcW w:w="2074" w:type="dxa"/>
          </w:tcPr>
          <w:p w14:paraId="27F736B0" w14:textId="06A12858" w:rsidR="00081D99" w:rsidRDefault="00587328" w:rsidP="00F94711">
            <w:pPr>
              <w:rPr>
                <w:rFonts w:hint="eastAsia"/>
              </w:rPr>
            </w:pPr>
            <w:proofErr w:type="spellStart"/>
            <w:r>
              <w:t>DataA</w:t>
            </w:r>
            <w:proofErr w:type="spellEnd"/>
          </w:p>
        </w:tc>
        <w:tc>
          <w:tcPr>
            <w:tcW w:w="2074" w:type="dxa"/>
          </w:tcPr>
          <w:p w14:paraId="51F9BD1A" w14:textId="53393B39" w:rsidR="00081D99" w:rsidRDefault="00587328" w:rsidP="00F94711">
            <w:pPr>
              <w:rPr>
                <w:rFonts w:hint="eastAsia"/>
              </w:rPr>
            </w:pPr>
            <w:r w:rsidRPr="0020115B">
              <w:t>0.4378</w:t>
            </w:r>
          </w:p>
        </w:tc>
        <w:tc>
          <w:tcPr>
            <w:tcW w:w="2074" w:type="dxa"/>
          </w:tcPr>
          <w:p w14:paraId="74D86D00" w14:textId="273ABA18" w:rsidR="00081D99" w:rsidRDefault="00587328" w:rsidP="00F94711">
            <w:pPr>
              <w:rPr>
                <w:rFonts w:hint="eastAsia"/>
              </w:rPr>
            </w:pPr>
            <w:r w:rsidRPr="00564FC3">
              <w:t>103.9780</w:t>
            </w:r>
            <w:r>
              <w:t>%</w:t>
            </w:r>
          </w:p>
        </w:tc>
        <w:tc>
          <w:tcPr>
            <w:tcW w:w="2074" w:type="dxa"/>
          </w:tcPr>
          <w:p w14:paraId="2DDAA20C" w14:textId="4A4B6F1C" w:rsidR="00081D99" w:rsidRDefault="00587328" w:rsidP="00F94711">
            <w:pPr>
              <w:rPr>
                <w:rFonts w:hint="eastAsia"/>
              </w:rPr>
            </w:pPr>
            <w:r w:rsidRPr="00700D71">
              <w:t>0.0528</w:t>
            </w:r>
          </w:p>
        </w:tc>
      </w:tr>
      <w:tr w:rsidR="00081D99" w14:paraId="4EA11375" w14:textId="77777777" w:rsidTr="00F94711">
        <w:tc>
          <w:tcPr>
            <w:tcW w:w="2074" w:type="dxa"/>
          </w:tcPr>
          <w:p w14:paraId="5FD5E9AB" w14:textId="2E410BD0" w:rsidR="00081D99" w:rsidRDefault="00587328" w:rsidP="00F94711">
            <w:pPr>
              <w:rPr>
                <w:rFonts w:hint="eastAsia"/>
              </w:rPr>
            </w:pPr>
            <w:r>
              <w:t xml:space="preserve">Data / </w:t>
            </w:r>
            <w:proofErr w:type="spellStart"/>
            <w:r>
              <w:t>mini_sup</w:t>
            </w:r>
            <w:proofErr w:type="spellEnd"/>
          </w:p>
        </w:tc>
        <w:tc>
          <w:tcPr>
            <w:tcW w:w="2074" w:type="dxa"/>
          </w:tcPr>
          <w:p w14:paraId="2C723B6F" w14:textId="28008725" w:rsidR="00081D99" w:rsidRDefault="00587328" w:rsidP="00F94711">
            <w:pPr>
              <w:rPr>
                <w:rFonts w:hint="eastAsia"/>
              </w:rPr>
            </w:pPr>
            <w:r>
              <w:t>0.015</w:t>
            </w:r>
          </w:p>
        </w:tc>
        <w:tc>
          <w:tcPr>
            <w:tcW w:w="2074" w:type="dxa"/>
          </w:tcPr>
          <w:p w14:paraId="355EE3E5" w14:textId="4F7E7DED" w:rsidR="00081D99" w:rsidRDefault="00587328" w:rsidP="00F94711">
            <w:pPr>
              <w:rPr>
                <w:rFonts w:hint="eastAsia"/>
              </w:rPr>
            </w:pPr>
            <w:r>
              <w:t>0.002</w:t>
            </w:r>
          </w:p>
        </w:tc>
        <w:tc>
          <w:tcPr>
            <w:tcW w:w="2074" w:type="dxa"/>
          </w:tcPr>
          <w:p w14:paraId="1459A87A" w14:textId="1B0F2B4E" w:rsidR="00081D99" w:rsidRDefault="00587328" w:rsidP="00F94711">
            <w:pPr>
              <w:rPr>
                <w:rFonts w:hint="eastAsia"/>
              </w:rPr>
            </w:pPr>
            <w:r>
              <w:t>0.005</w:t>
            </w:r>
          </w:p>
        </w:tc>
      </w:tr>
      <w:tr w:rsidR="00081D99" w14:paraId="635AE84F" w14:textId="77777777" w:rsidTr="00F94711">
        <w:tc>
          <w:tcPr>
            <w:tcW w:w="2074" w:type="dxa"/>
          </w:tcPr>
          <w:p w14:paraId="14743FC1" w14:textId="15FC0926" w:rsidR="00081D99" w:rsidRDefault="00587328" w:rsidP="00F94711">
            <w:pPr>
              <w:rPr>
                <w:rFonts w:hint="eastAsia"/>
              </w:rPr>
            </w:pPr>
            <w:r>
              <w:t>DataB</w:t>
            </w:r>
          </w:p>
        </w:tc>
        <w:tc>
          <w:tcPr>
            <w:tcW w:w="2074" w:type="dxa"/>
          </w:tcPr>
          <w:p w14:paraId="4ABE9732" w14:textId="3A1E08E1" w:rsidR="00081D99" w:rsidRDefault="00587328" w:rsidP="00F94711">
            <w:pPr>
              <w:rPr>
                <w:rFonts w:hint="eastAsia"/>
              </w:rPr>
            </w:pPr>
            <w:r w:rsidRPr="007C6A9A">
              <w:t>4.6201</w:t>
            </w:r>
          </w:p>
        </w:tc>
        <w:tc>
          <w:tcPr>
            <w:tcW w:w="2074" w:type="dxa"/>
          </w:tcPr>
          <w:p w14:paraId="0CBB28F7" w14:textId="27AE9B52" w:rsidR="00081D99" w:rsidRDefault="00587328" w:rsidP="00F94711">
            <w:pPr>
              <w:rPr>
                <w:rFonts w:hint="eastAsia"/>
              </w:rPr>
            </w:pPr>
            <w:r w:rsidRPr="00C21154">
              <w:t>7.5244</w:t>
            </w:r>
          </w:p>
        </w:tc>
        <w:tc>
          <w:tcPr>
            <w:tcW w:w="2074" w:type="dxa"/>
          </w:tcPr>
          <w:p w14:paraId="031F505E" w14:textId="616D19C6" w:rsidR="00081D99" w:rsidRDefault="00587328" w:rsidP="00F94711">
            <w:pPr>
              <w:rPr>
                <w:rFonts w:hint="eastAsia"/>
              </w:rPr>
            </w:pPr>
            <w:r w:rsidRPr="00840A28">
              <w:t>6.0755</w:t>
            </w:r>
          </w:p>
        </w:tc>
      </w:tr>
      <w:tr w:rsidR="00081D99" w14:paraId="7DD8560A" w14:textId="77777777" w:rsidTr="00F94711">
        <w:tc>
          <w:tcPr>
            <w:tcW w:w="2074" w:type="dxa"/>
          </w:tcPr>
          <w:p w14:paraId="318F0774" w14:textId="3A0880B6" w:rsidR="00081D99" w:rsidRDefault="00587328" w:rsidP="00F94711">
            <w:pPr>
              <w:rPr>
                <w:rFonts w:hint="eastAsia"/>
              </w:rPr>
            </w:pPr>
            <w:r>
              <w:t xml:space="preserve">Data / </w:t>
            </w:r>
            <w:proofErr w:type="spellStart"/>
            <w:r>
              <w:t>mini_sup</w:t>
            </w:r>
            <w:proofErr w:type="spellEnd"/>
          </w:p>
        </w:tc>
        <w:tc>
          <w:tcPr>
            <w:tcW w:w="2074" w:type="dxa"/>
          </w:tcPr>
          <w:p w14:paraId="571DB512" w14:textId="6FE6B44E" w:rsidR="00081D99" w:rsidRDefault="00587328" w:rsidP="00F94711">
            <w:pPr>
              <w:rPr>
                <w:rFonts w:hint="eastAsia"/>
              </w:rPr>
            </w:pPr>
            <w:r>
              <w:t>0.01</w:t>
            </w:r>
          </w:p>
        </w:tc>
        <w:tc>
          <w:tcPr>
            <w:tcW w:w="2074" w:type="dxa"/>
          </w:tcPr>
          <w:p w14:paraId="29B85BC4" w14:textId="5A97BA44" w:rsidR="00081D99" w:rsidRDefault="00587328" w:rsidP="00F94711">
            <w:pPr>
              <w:rPr>
                <w:rFonts w:hint="eastAsia"/>
              </w:rPr>
            </w:pPr>
            <w:r>
              <w:t>0.02</w:t>
            </w:r>
          </w:p>
        </w:tc>
        <w:tc>
          <w:tcPr>
            <w:tcW w:w="2074" w:type="dxa"/>
          </w:tcPr>
          <w:p w14:paraId="20A53B15" w14:textId="3C13D24D" w:rsidR="00081D99" w:rsidRDefault="00587328" w:rsidP="00F94711">
            <w:pPr>
              <w:rPr>
                <w:rFonts w:hint="eastAsia"/>
              </w:rPr>
            </w:pPr>
            <w:r>
              <w:t>0.03</w:t>
            </w:r>
          </w:p>
        </w:tc>
      </w:tr>
      <w:tr w:rsidR="00081D99" w14:paraId="1977907E" w14:textId="77777777" w:rsidTr="00F94711">
        <w:tc>
          <w:tcPr>
            <w:tcW w:w="2074" w:type="dxa"/>
          </w:tcPr>
          <w:p w14:paraId="6F69AD6C" w14:textId="4EF65E95" w:rsidR="00081D99" w:rsidRDefault="00587328" w:rsidP="00F94711">
            <w:pPr>
              <w:rPr>
                <w:rFonts w:hint="eastAsia"/>
              </w:rPr>
            </w:pPr>
            <w:r>
              <w:t>DataC</w:t>
            </w:r>
          </w:p>
        </w:tc>
        <w:tc>
          <w:tcPr>
            <w:tcW w:w="2074" w:type="dxa"/>
          </w:tcPr>
          <w:p w14:paraId="442F08BD" w14:textId="3706C58A" w:rsidR="00081D99" w:rsidRDefault="00587328" w:rsidP="00F94711">
            <w:pPr>
              <w:rPr>
                <w:rFonts w:hint="eastAsia"/>
              </w:rPr>
            </w:pPr>
            <w:r w:rsidRPr="00840A28">
              <w:t>50.7432</w:t>
            </w:r>
          </w:p>
        </w:tc>
        <w:tc>
          <w:tcPr>
            <w:tcW w:w="2074" w:type="dxa"/>
          </w:tcPr>
          <w:p w14:paraId="5B6F01EA" w14:textId="1D826D46" w:rsidR="00081D99" w:rsidRDefault="00587328" w:rsidP="00F94711">
            <w:pPr>
              <w:rPr>
                <w:rFonts w:hint="eastAsia"/>
              </w:rPr>
            </w:pPr>
            <w:r w:rsidRPr="00840A28">
              <w:t>38.0962</w:t>
            </w:r>
          </w:p>
        </w:tc>
        <w:tc>
          <w:tcPr>
            <w:tcW w:w="2074" w:type="dxa"/>
          </w:tcPr>
          <w:p w14:paraId="4CA9643F" w14:textId="2BF5E275" w:rsidR="00081D99" w:rsidRDefault="00587328" w:rsidP="00F94711">
            <w:pPr>
              <w:rPr>
                <w:rFonts w:hint="eastAsia"/>
              </w:rPr>
            </w:pPr>
            <w:r w:rsidRPr="00840A28">
              <w:t>25.2208</w:t>
            </w:r>
          </w:p>
        </w:tc>
      </w:tr>
    </w:tbl>
    <w:p w14:paraId="201C1231" w14:textId="77777777" w:rsidR="00081D99" w:rsidRDefault="00081D99" w:rsidP="00870C5C"/>
    <w:p w14:paraId="3D27AA29" w14:textId="218FC52A" w:rsidR="007F29F7" w:rsidRPr="007F29F7" w:rsidRDefault="00587328" w:rsidP="007F29F7">
      <w:r w:rsidRPr="007F29F7">
        <w:rPr>
          <w:rFonts w:hint="eastAsia"/>
        </w:rPr>
        <w:t>以下是</w:t>
      </w:r>
      <w:r w:rsidRPr="007F29F7">
        <w:t xml:space="preserve"> Task 3 </w:t>
      </w:r>
      <w:r w:rsidRPr="007F29F7">
        <w:rPr>
          <w:rFonts w:hint="eastAsia"/>
        </w:rPr>
        <w:t>相較於</w:t>
      </w:r>
      <w:r w:rsidRPr="007F29F7">
        <w:t xml:space="preserve"> Task 1</w:t>
      </w:r>
      <w:r w:rsidRPr="007F29F7">
        <w:rPr>
          <w:rFonts w:hint="eastAsia"/>
        </w:rPr>
        <w:t>的速度提升百分比的表格：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F4BCE" w14:paraId="3CABF936" w14:textId="77777777" w:rsidTr="00F94711">
        <w:tc>
          <w:tcPr>
            <w:tcW w:w="2074" w:type="dxa"/>
          </w:tcPr>
          <w:p w14:paraId="535C3138" w14:textId="332C3487" w:rsidR="00AF4BCE" w:rsidRDefault="00587328" w:rsidP="00F94711">
            <w:pPr>
              <w:rPr>
                <w:rFonts w:hint="eastAsia"/>
              </w:rPr>
            </w:pPr>
            <w:r>
              <w:t xml:space="preserve">Data / </w:t>
            </w:r>
            <w:proofErr w:type="spellStart"/>
            <w:r>
              <w:t>mini_sup</w:t>
            </w:r>
            <w:proofErr w:type="spellEnd"/>
          </w:p>
        </w:tc>
        <w:tc>
          <w:tcPr>
            <w:tcW w:w="2074" w:type="dxa"/>
          </w:tcPr>
          <w:p w14:paraId="12D91749" w14:textId="7752D52A" w:rsidR="00AF4BCE" w:rsidRDefault="00587328" w:rsidP="00F94711">
            <w:pPr>
              <w:rPr>
                <w:rFonts w:hint="eastAsia"/>
              </w:rPr>
            </w:pPr>
            <w:r w:rsidRPr="00782A99">
              <w:t>0.002</w:t>
            </w:r>
          </w:p>
        </w:tc>
        <w:tc>
          <w:tcPr>
            <w:tcW w:w="2074" w:type="dxa"/>
          </w:tcPr>
          <w:p w14:paraId="2D5F16E6" w14:textId="5FD66DDA" w:rsidR="00AF4BCE" w:rsidRDefault="00587328" w:rsidP="00F94711">
            <w:pPr>
              <w:rPr>
                <w:rFonts w:hint="eastAsia"/>
              </w:rPr>
            </w:pPr>
            <w:r>
              <w:t>0.005</w:t>
            </w:r>
          </w:p>
        </w:tc>
        <w:tc>
          <w:tcPr>
            <w:tcW w:w="2074" w:type="dxa"/>
          </w:tcPr>
          <w:p w14:paraId="33FE450E" w14:textId="112B3078" w:rsidR="00AF4BCE" w:rsidRDefault="00587328" w:rsidP="00F94711">
            <w:pPr>
              <w:rPr>
                <w:rFonts w:hint="eastAsia"/>
              </w:rPr>
            </w:pPr>
            <w:r>
              <w:t>0.01</w:t>
            </w:r>
          </w:p>
        </w:tc>
      </w:tr>
      <w:tr w:rsidR="00AF4BCE" w14:paraId="427723AA" w14:textId="77777777" w:rsidTr="00F94711">
        <w:tc>
          <w:tcPr>
            <w:tcW w:w="2074" w:type="dxa"/>
          </w:tcPr>
          <w:p w14:paraId="2C845F44" w14:textId="293A92A2" w:rsidR="00AF4BCE" w:rsidRDefault="00587328" w:rsidP="00F94711">
            <w:pPr>
              <w:rPr>
                <w:rFonts w:hint="eastAsia"/>
              </w:rPr>
            </w:pPr>
            <w:proofErr w:type="spellStart"/>
            <w:r>
              <w:t>DataA</w:t>
            </w:r>
            <w:proofErr w:type="spellEnd"/>
          </w:p>
        </w:tc>
        <w:tc>
          <w:tcPr>
            <w:tcW w:w="2074" w:type="dxa"/>
          </w:tcPr>
          <w:p w14:paraId="6D477497" w14:textId="005C5154" w:rsidR="00AF4BCE" w:rsidRDefault="00587328" w:rsidP="00F94711">
            <w:pPr>
              <w:rPr>
                <w:rFonts w:hint="eastAsia"/>
              </w:rPr>
            </w:pPr>
            <w:r w:rsidRPr="006C7BEB">
              <w:t>75.08%</w:t>
            </w:r>
          </w:p>
        </w:tc>
        <w:tc>
          <w:tcPr>
            <w:tcW w:w="2074" w:type="dxa"/>
          </w:tcPr>
          <w:p w14:paraId="6950AA3B" w14:textId="134D4247" w:rsidR="00AF4BCE" w:rsidRDefault="00587328" w:rsidP="00F94711">
            <w:pPr>
              <w:rPr>
                <w:rFonts w:hint="eastAsia"/>
              </w:rPr>
            </w:pPr>
            <w:r w:rsidRPr="006C7BEB">
              <w:t>98.58%</w:t>
            </w:r>
          </w:p>
        </w:tc>
        <w:tc>
          <w:tcPr>
            <w:tcW w:w="2074" w:type="dxa"/>
          </w:tcPr>
          <w:p w14:paraId="569F907E" w14:textId="4CDDCF61" w:rsidR="00AF4BCE" w:rsidRDefault="00587328" w:rsidP="00F94711">
            <w:pPr>
              <w:rPr>
                <w:rFonts w:hint="eastAsia"/>
              </w:rPr>
            </w:pPr>
            <w:r w:rsidRPr="0006427A">
              <w:t>97</w:t>
            </w:r>
            <w:r>
              <w:t>.</w:t>
            </w:r>
            <w:r w:rsidRPr="0006427A">
              <w:t>82</w:t>
            </w:r>
            <w:r>
              <w:t>%</w:t>
            </w:r>
          </w:p>
        </w:tc>
      </w:tr>
      <w:tr w:rsidR="00AF4BCE" w14:paraId="3895BA1A" w14:textId="77777777" w:rsidTr="00F94711">
        <w:tc>
          <w:tcPr>
            <w:tcW w:w="2074" w:type="dxa"/>
          </w:tcPr>
          <w:p w14:paraId="6FA00E31" w14:textId="60EA1B29" w:rsidR="00AF4BCE" w:rsidRDefault="00587328" w:rsidP="00F94711">
            <w:pPr>
              <w:rPr>
                <w:rFonts w:hint="eastAsia"/>
              </w:rPr>
            </w:pPr>
            <w:r>
              <w:t xml:space="preserve">Data / </w:t>
            </w:r>
            <w:proofErr w:type="spellStart"/>
            <w:r>
              <w:t>mini_sup</w:t>
            </w:r>
            <w:proofErr w:type="spellEnd"/>
          </w:p>
        </w:tc>
        <w:tc>
          <w:tcPr>
            <w:tcW w:w="2074" w:type="dxa"/>
          </w:tcPr>
          <w:p w14:paraId="6A4D5B0B" w14:textId="1EA4866E" w:rsidR="00AF4BCE" w:rsidRDefault="00587328" w:rsidP="00F94711">
            <w:pPr>
              <w:rPr>
                <w:rFonts w:hint="eastAsia"/>
              </w:rPr>
            </w:pPr>
            <w:r>
              <w:t>0.015</w:t>
            </w:r>
          </w:p>
        </w:tc>
        <w:tc>
          <w:tcPr>
            <w:tcW w:w="2074" w:type="dxa"/>
          </w:tcPr>
          <w:p w14:paraId="34AAAEE8" w14:textId="3FE669A1" w:rsidR="00AF4BCE" w:rsidRDefault="00587328" w:rsidP="00F94711">
            <w:pPr>
              <w:rPr>
                <w:rFonts w:hint="eastAsia"/>
              </w:rPr>
            </w:pPr>
            <w:r>
              <w:t>0.002</w:t>
            </w:r>
          </w:p>
        </w:tc>
        <w:tc>
          <w:tcPr>
            <w:tcW w:w="2074" w:type="dxa"/>
          </w:tcPr>
          <w:p w14:paraId="1304C211" w14:textId="44EF8525" w:rsidR="00AF4BCE" w:rsidRDefault="00587328" w:rsidP="00F94711">
            <w:pPr>
              <w:rPr>
                <w:rFonts w:hint="eastAsia"/>
              </w:rPr>
            </w:pPr>
            <w:r>
              <w:t>0.005</w:t>
            </w:r>
          </w:p>
        </w:tc>
      </w:tr>
      <w:tr w:rsidR="00AF4BCE" w14:paraId="7D370A0C" w14:textId="77777777" w:rsidTr="00F94711">
        <w:tc>
          <w:tcPr>
            <w:tcW w:w="2074" w:type="dxa"/>
          </w:tcPr>
          <w:p w14:paraId="63114C90" w14:textId="0F3938E4" w:rsidR="00AF4BCE" w:rsidRDefault="00587328" w:rsidP="00F94711">
            <w:pPr>
              <w:rPr>
                <w:rFonts w:hint="eastAsia"/>
              </w:rPr>
            </w:pPr>
            <w:r>
              <w:t>DataB</w:t>
            </w:r>
          </w:p>
        </w:tc>
        <w:tc>
          <w:tcPr>
            <w:tcW w:w="2074" w:type="dxa"/>
          </w:tcPr>
          <w:p w14:paraId="29B31757" w14:textId="6C354A8A" w:rsidR="00AF4BCE" w:rsidRDefault="00587328" w:rsidP="00F94711">
            <w:pPr>
              <w:rPr>
                <w:rFonts w:hint="eastAsia"/>
              </w:rPr>
            </w:pPr>
            <w:r w:rsidRPr="008B4C88">
              <w:t>99.72%</w:t>
            </w:r>
          </w:p>
        </w:tc>
        <w:tc>
          <w:tcPr>
            <w:tcW w:w="2074" w:type="dxa"/>
          </w:tcPr>
          <w:p w14:paraId="56933514" w14:textId="74C93CDB" w:rsidR="00AF4BCE" w:rsidRDefault="00587328" w:rsidP="00F94711">
            <w:pPr>
              <w:rPr>
                <w:rFonts w:hint="eastAsia"/>
              </w:rPr>
            </w:pPr>
            <w:r w:rsidRPr="001A207D">
              <w:t>99.91%</w:t>
            </w:r>
          </w:p>
        </w:tc>
        <w:tc>
          <w:tcPr>
            <w:tcW w:w="2074" w:type="dxa"/>
          </w:tcPr>
          <w:p w14:paraId="68681D40" w14:textId="4CB14FBA" w:rsidR="00AF4BCE" w:rsidRDefault="00587328" w:rsidP="00F94711">
            <w:pPr>
              <w:rPr>
                <w:rFonts w:hint="eastAsia"/>
              </w:rPr>
            </w:pPr>
            <w:r w:rsidRPr="008B4C88">
              <w:t>99.78%</w:t>
            </w:r>
          </w:p>
        </w:tc>
      </w:tr>
      <w:tr w:rsidR="00AF4BCE" w14:paraId="3BEE5B93" w14:textId="77777777" w:rsidTr="00F94711">
        <w:tc>
          <w:tcPr>
            <w:tcW w:w="2074" w:type="dxa"/>
          </w:tcPr>
          <w:p w14:paraId="43895A7B" w14:textId="3E919D53" w:rsidR="00AF4BCE" w:rsidRDefault="00587328" w:rsidP="00F94711">
            <w:pPr>
              <w:rPr>
                <w:rFonts w:hint="eastAsia"/>
              </w:rPr>
            </w:pPr>
            <w:r>
              <w:t xml:space="preserve">Data / </w:t>
            </w:r>
            <w:proofErr w:type="spellStart"/>
            <w:r>
              <w:t>mini_sup</w:t>
            </w:r>
            <w:proofErr w:type="spellEnd"/>
          </w:p>
        </w:tc>
        <w:tc>
          <w:tcPr>
            <w:tcW w:w="2074" w:type="dxa"/>
          </w:tcPr>
          <w:p w14:paraId="0760FEB9" w14:textId="72156595" w:rsidR="00AF4BCE" w:rsidRDefault="00587328" w:rsidP="00F94711">
            <w:pPr>
              <w:rPr>
                <w:rFonts w:hint="eastAsia"/>
              </w:rPr>
            </w:pPr>
            <w:r>
              <w:t>0.01</w:t>
            </w:r>
          </w:p>
        </w:tc>
        <w:tc>
          <w:tcPr>
            <w:tcW w:w="2074" w:type="dxa"/>
          </w:tcPr>
          <w:p w14:paraId="2F18B11C" w14:textId="20F02BBD" w:rsidR="00AF4BCE" w:rsidRDefault="00587328" w:rsidP="00F94711">
            <w:pPr>
              <w:rPr>
                <w:rFonts w:hint="eastAsia"/>
              </w:rPr>
            </w:pPr>
            <w:r>
              <w:t>0.02</w:t>
            </w:r>
          </w:p>
        </w:tc>
        <w:tc>
          <w:tcPr>
            <w:tcW w:w="2074" w:type="dxa"/>
          </w:tcPr>
          <w:p w14:paraId="614F57F6" w14:textId="15D20545" w:rsidR="00AF4BCE" w:rsidRDefault="00587328" w:rsidP="00F94711">
            <w:pPr>
              <w:rPr>
                <w:rFonts w:hint="eastAsia"/>
              </w:rPr>
            </w:pPr>
            <w:r>
              <w:t>0.03</w:t>
            </w:r>
          </w:p>
        </w:tc>
      </w:tr>
      <w:tr w:rsidR="00AF4BCE" w14:paraId="0C51A761" w14:textId="77777777" w:rsidTr="00F94711">
        <w:tc>
          <w:tcPr>
            <w:tcW w:w="2074" w:type="dxa"/>
          </w:tcPr>
          <w:p w14:paraId="423BDCC3" w14:textId="32AB4B8A" w:rsidR="00AF4BCE" w:rsidRDefault="00587328" w:rsidP="00F94711">
            <w:pPr>
              <w:rPr>
                <w:rFonts w:hint="eastAsia"/>
              </w:rPr>
            </w:pPr>
            <w:r>
              <w:t>DataC</w:t>
            </w:r>
          </w:p>
        </w:tc>
        <w:tc>
          <w:tcPr>
            <w:tcW w:w="2074" w:type="dxa"/>
          </w:tcPr>
          <w:p w14:paraId="0D90EDD3" w14:textId="204A9E0B" w:rsidR="00AF4BCE" w:rsidRDefault="00587328" w:rsidP="00F94711">
            <w:pPr>
              <w:rPr>
                <w:rFonts w:hint="eastAsia"/>
              </w:rPr>
            </w:pPr>
            <w:r w:rsidRPr="008B4C88">
              <w:t>98.84%</w:t>
            </w:r>
          </w:p>
        </w:tc>
        <w:tc>
          <w:tcPr>
            <w:tcW w:w="2074" w:type="dxa"/>
          </w:tcPr>
          <w:p w14:paraId="0C0067FC" w14:textId="647F4E5A" w:rsidR="00AF4BCE" w:rsidRDefault="00587328" w:rsidP="00F94711">
            <w:pPr>
              <w:rPr>
                <w:rFonts w:hint="eastAsia"/>
              </w:rPr>
            </w:pPr>
            <w:r w:rsidRPr="008B4C88">
              <w:t>97.89%</w:t>
            </w:r>
          </w:p>
        </w:tc>
        <w:tc>
          <w:tcPr>
            <w:tcW w:w="2074" w:type="dxa"/>
          </w:tcPr>
          <w:p w14:paraId="06A1E818" w14:textId="73A78DF0" w:rsidR="00AF4BCE" w:rsidRDefault="00587328" w:rsidP="00F94711">
            <w:pPr>
              <w:rPr>
                <w:rFonts w:hint="eastAsia"/>
              </w:rPr>
            </w:pPr>
            <w:r w:rsidRPr="008B4C88">
              <w:t>96.34%</w:t>
            </w:r>
          </w:p>
        </w:tc>
      </w:tr>
    </w:tbl>
    <w:p w14:paraId="537B45D5" w14:textId="77777777" w:rsidR="007F29F7" w:rsidRPr="00081D99" w:rsidRDefault="007F29F7" w:rsidP="00870C5C">
      <w:pPr>
        <w:rPr>
          <w:rFonts w:hint="eastAsia"/>
        </w:rPr>
      </w:pPr>
    </w:p>
    <w:sectPr w:rsidR="007F29F7" w:rsidRPr="00081D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0695"/>
    <w:multiLevelType w:val="hybridMultilevel"/>
    <w:tmpl w:val="147A0D0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E1A32A0"/>
    <w:multiLevelType w:val="hybridMultilevel"/>
    <w:tmpl w:val="DA9C170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2112857"/>
    <w:multiLevelType w:val="hybridMultilevel"/>
    <w:tmpl w:val="B59CB93C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9E90D9D"/>
    <w:multiLevelType w:val="hybridMultilevel"/>
    <w:tmpl w:val="64D85000"/>
    <w:lvl w:ilvl="0" w:tplc="FFFFFFFF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40094E58"/>
    <w:multiLevelType w:val="hybridMultilevel"/>
    <w:tmpl w:val="EBAE3A18"/>
    <w:lvl w:ilvl="0" w:tplc="E45054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4FDC61FF"/>
    <w:multiLevelType w:val="hybridMultilevel"/>
    <w:tmpl w:val="68BA3428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80D2C3E"/>
    <w:multiLevelType w:val="hybridMultilevel"/>
    <w:tmpl w:val="9140C3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3DC4DF08">
      <w:start w:val="1"/>
      <w:numFmt w:val="lowerLetter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2AD608A"/>
    <w:multiLevelType w:val="hybridMultilevel"/>
    <w:tmpl w:val="82C2AC5A"/>
    <w:lvl w:ilvl="0" w:tplc="04090001">
      <w:start w:val="1"/>
      <w:numFmt w:val="bullet"/>
      <w:lvlText w:val=""/>
      <w:lvlJc w:val="left"/>
      <w:pPr>
        <w:ind w:left="2284" w:hanging="360"/>
      </w:pPr>
      <w:rPr>
        <w:rFonts w:ascii="Wingdings" w:hAnsi="Wingdings" w:hint="default"/>
      </w:rPr>
    </w:lvl>
    <w:lvl w:ilvl="1" w:tplc="FFFFFFFF">
      <w:start w:val="1"/>
      <w:numFmt w:val="upperRoman"/>
      <w:lvlText w:val="%2."/>
      <w:lvlJc w:val="left"/>
      <w:pPr>
        <w:ind w:left="2404" w:hanging="480"/>
      </w:pPr>
    </w:lvl>
    <w:lvl w:ilvl="2" w:tplc="FFFFFFFF" w:tentative="1">
      <w:start w:val="1"/>
      <w:numFmt w:val="lowerRoman"/>
      <w:lvlText w:val="%3."/>
      <w:lvlJc w:val="right"/>
      <w:pPr>
        <w:ind w:left="2884" w:hanging="480"/>
      </w:pPr>
    </w:lvl>
    <w:lvl w:ilvl="3" w:tplc="FFFFFFFF" w:tentative="1">
      <w:start w:val="1"/>
      <w:numFmt w:val="decimal"/>
      <w:lvlText w:val="%4."/>
      <w:lvlJc w:val="left"/>
      <w:pPr>
        <w:ind w:left="3364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844" w:hanging="480"/>
      </w:pPr>
    </w:lvl>
    <w:lvl w:ilvl="5" w:tplc="FFFFFFFF" w:tentative="1">
      <w:start w:val="1"/>
      <w:numFmt w:val="lowerRoman"/>
      <w:lvlText w:val="%6."/>
      <w:lvlJc w:val="right"/>
      <w:pPr>
        <w:ind w:left="4324" w:hanging="480"/>
      </w:pPr>
    </w:lvl>
    <w:lvl w:ilvl="6" w:tplc="FFFFFFFF" w:tentative="1">
      <w:start w:val="1"/>
      <w:numFmt w:val="decimal"/>
      <w:lvlText w:val="%7."/>
      <w:lvlJc w:val="left"/>
      <w:pPr>
        <w:ind w:left="4804" w:hanging="480"/>
      </w:pPr>
    </w:lvl>
    <w:lvl w:ilvl="7" w:tplc="FFFFFFFF" w:tentative="1">
      <w:start w:val="1"/>
      <w:numFmt w:val="ideographTraditional"/>
      <w:lvlText w:val="%8、"/>
      <w:lvlJc w:val="left"/>
      <w:pPr>
        <w:ind w:left="5284" w:hanging="480"/>
      </w:pPr>
    </w:lvl>
    <w:lvl w:ilvl="8" w:tplc="FFFFFFFF" w:tentative="1">
      <w:start w:val="1"/>
      <w:numFmt w:val="lowerRoman"/>
      <w:lvlText w:val="%9."/>
      <w:lvlJc w:val="right"/>
      <w:pPr>
        <w:ind w:left="5764" w:hanging="480"/>
      </w:pPr>
    </w:lvl>
  </w:abstractNum>
  <w:abstractNum w:abstractNumId="8" w15:restartNumberingAfterBreak="0">
    <w:nsid w:val="6C0E1555"/>
    <w:multiLevelType w:val="hybridMultilevel"/>
    <w:tmpl w:val="4806873A"/>
    <w:lvl w:ilvl="0" w:tplc="E45054EA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7B635E8E"/>
    <w:multiLevelType w:val="hybridMultilevel"/>
    <w:tmpl w:val="0CE62ED6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07817146">
    <w:abstractNumId w:val="2"/>
  </w:num>
  <w:num w:numId="2" w16cid:durableId="343560844">
    <w:abstractNumId w:val="1"/>
  </w:num>
  <w:num w:numId="3" w16cid:durableId="1639529531">
    <w:abstractNumId w:val="6"/>
  </w:num>
  <w:num w:numId="4" w16cid:durableId="2090345861">
    <w:abstractNumId w:val="0"/>
  </w:num>
  <w:num w:numId="5" w16cid:durableId="1120303136">
    <w:abstractNumId w:val="9"/>
  </w:num>
  <w:num w:numId="6" w16cid:durableId="845903177">
    <w:abstractNumId w:val="5"/>
  </w:num>
  <w:num w:numId="7" w16cid:durableId="1501890115">
    <w:abstractNumId w:val="4"/>
  </w:num>
  <w:num w:numId="8" w16cid:durableId="1823543189">
    <w:abstractNumId w:val="8"/>
  </w:num>
  <w:num w:numId="9" w16cid:durableId="2105687618">
    <w:abstractNumId w:val="3"/>
  </w:num>
  <w:num w:numId="10" w16cid:durableId="15754319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130"/>
    <w:rsid w:val="0006427A"/>
    <w:rsid w:val="00081D99"/>
    <w:rsid w:val="000E0206"/>
    <w:rsid w:val="00144A4D"/>
    <w:rsid w:val="001522EA"/>
    <w:rsid w:val="001A085B"/>
    <w:rsid w:val="001A207D"/>
    <w:rsid w:val="0020115B"/>
    <w:rsid w:val="00264FE7"/>
    <w:rsid w:val="002D2E44"/>
    <w:rsid w:val="002F3A8A"/>
    <w:rsid w:val="00300C34"/>
    <w:rsid w:val="00342130"/>
    <w:rsid w:val="004926DE"/>
    <w:rsid w:val="004E3CB4"/>
    <w:rsid w:val="00503496"/>
    <w:rsid w:val="00521860"/>
    <w:rsid w:val="005243D8"/>
    <w:rsid w:val="00564FC3"/>
    <w:rsid w:val="00587328"/>
    <w:rsid w:val="0060548E"/>
    <w:rsid w:val="006C5968"/>
    <w:rsid w:val="006C7BEB"/>
    <w:rsid w:val="00700D71"/>
    <w:rsid w:val="00707924"/>
    <w:rsid w:val="00717A4E"/>
    <w:rsid w:val="00730C40"/>
    <w:rsid w:val="00782A99"/>
    <w:rsid w:val="00790F57"/>
    <w:rsid w:val="007C46FA"/>
    <w:rsid w:val="007C6A9A"/>
    <w:rsid w:val="007F29F7"/>
    <w:rsid w:val="00840A28"/>
    <w:rsid w:val="00841759"/>
    <w:rsid w:val="00857C27"/>
    <w:rsid w:val="00870C5C"/>
    <w:rsid w:val="00887447"/>
    <w:rsid w:val="008B4C88"/>
    <w:rsid w:val="00925826"/>
    <w:rsid w:val="00987299"/>
    <w:rsid w:val="00A31D5B"/>
    <w:rsid w:val="00A42D9B"/>
    <w:rsid w:val="00A47303"/>
    <w:rsid w:val="00A850F2"/>
    <w:rsid w:val="00AA1613"/>
    <w:rsid w:val="00AD0137"/>
    <w:rsid w:val="00AF4BCE"/>
    <w:rsid w:val="00B30B86"/>
    <w:rsid w:val="00B41323"/>
    <w:rsid w:val="00B751EB"/>
    <w:rsid w:val="00BA5996"/>
    <w:rsid w:val="00BF0B88"/>
    <w:rsid w:val="00C21154"/>
    <w:rsid w:val="00C2300D"/>
    <w:rsid w:val="00CA40DA"/>
    <w:rsid w:val="00CE2A62"/>
    <w:rsid w:val="00D95418"/>
    <w:rsid w:val="00DE7B26"/>
    <w:rsid w:val="00E67455"/>
    <w:rsid w:val="00EC2CE2"/>
    <w:rsid w:val="00F90278"/>
    <w:rsid w:val="00FD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C371B"/>
  <w15:chartTrackingRefBased/>
  <w15:docId w15:val="{F675FAE4-9C1F-4509-B9BB-4CC884750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4213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4213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42130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342130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342130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4213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3421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標題 1 字元"/>
    <w:basedOn w:val="a0"/>
    <w:link w:val="1"/>
    <w:uiPriority w:val="9"/>
    <w:rsid w:val="0034213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42130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342130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342130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342130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5">
    <w:name w:val="List Paragraph"/>
    <w:basedOn w:val="a"/>
    <w:uiPriority w:val="34"/>
    <w:qFormat/>
    <w:rsid w:val="00342130"/>
    <w:pPr>
      <w:ind w:leftChars="200" w:left="480"/>
    </w:pPr>
  </w:style>
  <w:style w:type="table" w:styleId="a6">
    <w:name w:val="Table Grid"/>
    <w:basedOn w:val="a1"/>
    <w:uiPriority w:val="39"/>
    <w:rsid w:val="00A473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3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6870C-277E-40D0-93E7-D384E3BF0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503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韡瀚 康</dc:creator>
  <cp:keywords/>
  <dc:description/>
  <cp:lastModifiedBy>韡瀚 康</cp:lastModifiedBy>
  <cp:revision>2</cp:revision>
  <dcterms:created xsi:type="dcterms:W3CDTF">2023-11-03T14:14:00Z</dcterms:created>
  <dcterms:modified xsi:type="dcterms:W3CDTF">2023-11-03T14:14:00Z</dcterms:modified>
</cp:coreProperties>
</file>