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20261031-update-inter-B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Logistic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Logistic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(95.00%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 (0.87, 6.09)   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 (0.87, 6.25)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(0.24, 2.20)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 (1.76, 12.31)**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 (0.25, 2.25)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4.74 (1.78, 12.63)**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Treatment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 (0.24, 2.20)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 (0.83, 4.94)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 (0.25, 2.25)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 (0.83, 4.94)  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2.78 (0.67, 11.46)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 (0.66, 11.33)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 (-0.90, 6.16)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2.66 (-0.94, 6.26)   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Logistic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2026-10-31T07:38:42Z</dcterms:modified>
  <cp:category/>
</cp:coreProperties>
</file>