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color w:val="000000"/>
          <w:sz w:val="20"/>
          <w:szCs w:val="20"/>
        </w:rPr>
      </w:pPr>
      <w:r>
        <w:rPr>
          <w:rFonts w:cs="Times New Roman" w:ascii="Times New Roman" w:hAnsi="Times New Roman" w:asciiTheme="majorBidi" w:cstheme="majorBidi" w:hAnsiTheme="majorBidi"/>
          <w:b/>
          <w:bCs/>
          <w:sz w:val="52"/>
          <w:szCs w:val="52"/>
          <w:u w:val="single"/>
          <w:lang w:val="en-US"/>
        </w:rPr>
        <w:t>Peer Review:</w:t>
      </w:r>
      <w:r>
        <w:rPr>
          <w:rFonts w:cs="Times New Roman" w:ascii="Times New Roman" w:hAnsi="Times New Roman" w:asciiTheme="majorBidi" w:cstheme="majorBidi" w:hAnsiTheme="majorBidi"/>
          <w:color w:val="000000"/>
          <w:sz w:val="20"/>
          <w:szCs w:val="20"/>
        </w:rPr>
        <w:t xml:space="preserve"> </w:t>
      </w:r>
    </w:p>
    <w:p>
      <w:pPr>
        <w:pStyle w:val="Normal"/>
        <w:jc w:val="center"/>
        <w:rPr>
          <w:rFonts w:ascii="Times New Roman" w:hAnsi="Times New Roman" w:eastAsia="Times New Roman" w:cs="Times New Roman" w:asciiTheme="majorBidi" w:cstheme="majorBidi" w:hAnsiTheme="majorBidi"/>
          <w:color w:val="000000"/>
          <w:kern w:val="0"/>
          <w:sz w:val="28"/>
          <w:szCs w:val="28"/>
          <w14:ligatures w14:val="none"/>
        </w:rPr>
      </w:pPr>
      <w:r>
        <w:rPr>
          <w:rFonts w:eastAsia="Times New Roman" w:cs="Times New Roman" w:ascii="Times New Roman" w:hAnsi="Times New Roman" w:asciiTheme="majorBidi" w:cstheme="majorBidi" w:hAnsiTheme="majorBidi"/>
          <w:color w:val="000000"/>
          <w:kern w:val="0"/>
          <w:sz w:val="28"/>
          <w:szCs w:val="28"/>
          <w14:ligatures w14:val="none"/>
        </w:rPr>
        <w:t>Plant Watering Automatic System</w:t>
      </w:r>
    </w:p>
    <w:p>
      <w:pPr>
        <w:pStyle w:val="Normal"/>
        <w:rPr>
          <w:rFonts w:ascii="Times New Roman" w:hAnsi="Times New Roman" w:eastAsia="Times New Roman" w:cs="Times New Roman" w:asciiTheme="majorBidi" w:cstheme="majorBidi" w:hAnsiTheme="majorBidi"/>
          <w:color w:val="000000"/>
          <w:kern w:val="0"/>
          <w:sz w:val="28"/>
          <w:szCs w:val="28"/>
          <w:lang w:val="en-US"/>
          <w14:ligatures w14:val="none"/>
        </w:rPr>
      </w:pPr>
      <w:r>
        <w:rPr>
          <w:rFonts w:eastAsia="Times New Roman" w:cs="Times New Roman" w:ascii="Times New Roman" w:hAnsi="Times New Roman" w:asciiTheme="majorBidi" w:cstheme="majorBidi" w:hAnsiTheme="majorBidi"/>
          <w:b/>
          <w:bCs/>
          <w:color w:val="000000"/>
          <w:kern w:val="0"/>
          <w:sz w:val="28"/>
          <w:szCs w:val="28"/>
          <w:lang w:val="en-US"/>
          <w14:ligatures w14:val="none"/>
        </w:rPr>
        <w:t xml:space="preserve">Problem definition: </w:t>
      </w:r>
      <w:r>
        <w:rPr>
          <w:rFonts w:eastAsia="Times New Roman" w:cs="Times New Roman" w:ascii="Times New Roman" w:hAnsi="Times New Roman" w:asciiTheme="majorBidi" w:cstheme="majorBidi" w:hAnsiTheme="majorBidi"/>
          <w:color w:val="000000"/>
          <w:kern w:val="0"/>
          <w:sz w:val="28"/>
          <w:szCs w:val="28"/>
          <w:lang w:val="en-US"/>
          <w14:ligatures w14:val="none"/>
        </w:rPr>
        <w:t>The problem is well defined, both who will profit and the importance of finding the solution are clear and unambiguous from the description in the REAME file.</w:t>
      </w:r>
    </w:p>
    <w:p>
      <w:pPr>
        <w:pStyle w:val="Normal"/>
        <w:rPr>
          <w:rFonts w:ascii="Times New Roman" w:hAnsi="Times New Roman" w:eastAsia="Times New Roman" w:cs="Times New Roman" w:asciiTheme="majorBidi" w:cstheme="majorBidi" w:hAnsiTheme="majorBidi"/>
          <w:color w:val="000000"/>
          <w:kern w:val="0"/>
          <w:sz w:val="28"/>
          <w:szCs w:val="28"/>
          <w:lang w:val="en-US"/>
          <w14:ligatures w14:val="none"/>
        </w:rPr>
      </w:pPr>
      <w:r>
        <w:rPr>
          <w:rFonts w:eastAsia="Times New Roman" w:cs="Times New Roman" w:ascii="Times New Roman" w:hAnsi="Times New Roman" w:asciiTheme="majorBidi" w:cstheme="majorBidi" w:hAnsiTheme="majorBidi"/>
          <w:b/>
          <w:bCs/>
          <w:color w:val="000000"/>
          <w:kern w:val="0"/>
          <w:sz w:val="28"/>
          <w:szCs w:val="28"/>
          <w:lang w:val="en-US"/>
          <w14:ligatures w14:val="none"/>
        </w:rPr>
        <w:t xml:space="preserve">Proposed Solution: </w:t>
      </w:r>
      <w:r>
        <w:rPr>
          <w:rFonts w:eastAsia="Times New Roman" w:cs="Times New Roman" w:ascii="Times New Roman" w:hAnsi="Times New Roman" w:asciiTheme="majorBidi" w:cstheme="majorBidi" w:hAnsiTheme="majorBidi"/>
          <w:color w:val="000000"/>
          <w:kern w:val="0"/>
          <w:sz w:val="28"/>
          <w:szCs w:val="28"/>
          <w:lang w:val="en-US"/>
          <w14:ligatures w14:val="none"/>
        </w:rPr>
        <w:t>The solution seams to make sense on paper, it is a valid solution to the problem.</w:t>
      </w:r>
    </w:p>
    <w:p>
      <w:pPr>
        <w:pStyle w:val="Normal"/>
        <w:rPr>
          <w:rFonts w:ascii="Times New Roman" w:hAnsi="Times New Roman" w:eastAsia="Times New Roman" w:cs="Times New Roman" w:asciiTheme="majorBidi" w:cstheme="majorBidi" w:hAnsiTheme="majorBidi"/>
          <w:color w:val="000000"/>
          <w:kern w:val="0"/>
          <w:sz w:val="28"/>
          <w:szCs w:val="28"/>
          <w:lang w:val="en-US"/>
          <w14:ligatures w14:val="none"/>
        </w:rPr>
      </w:pPr>
      <w:r>
        <w:rPr>
          <w:rFonts w:eastAsia="Times New Roman" w:cs="Times New Roman" w:ascii="Times New Roman" w:hAnsi="Times New Roman" w:asciiTheme="majorBidi" w:cstheme="majorBidi" w:hAnsiTheme="majorBidi"/>
          <w:b/>
          <w:bCs/>
          <w:color w:val="000000"/>
          <w:kern w:val="0"/>
          <w:sz w:val="28"/>
          <w:szCs w:val="28"/>
          <w:lang w:val="en-US"/>
          <w14:ligatures w14:val="none"/>
        </w:rPr>
        <w:t>Results:</w:t>
      </w:r>
      <w:r>
        <w:rPr>
          <w:rFonts w:eastAsia="Times New Roman" w:cs="Times New Roman" w:ascii="Times New Roman" w:hAnsi="Times New Roman" w:asciiTheme="majorBidi" w:cstheme="majorBidi" w:hAnsiTheme="majorBidi"/>
          <w:color w:val="000000"/>
          <w:kern w:val="0"/>
          <w:sz w:val="28"/>
          <w:szCs w:val="28"/>
          <w:lang w:val="en-US"/>
          <w14:ligatures w14:val="none"/>
        </w:rPr>
        <w:t xml:space="preserve"> The team uploaded a YouTube video explaining their work in more detail and showing tangible results in practice. They also claim it works. The testing method of the mechanism is unclear, so I think the project could benefit from a better inspection of the results, like measuring the water volumes, and perhaps comparing the moister level with other sensors. </w:t>
      </w:r>
    </w:p>
    <w:p>
      <w:pPr>
        <w:pStyle w:val="Normal"/>
        <w:rPr>
          <w:rFonts w:ascii="Times New Roman" w:hAnsi="Times New Roman" w:eastAsia="Times New Roman" w:cs="Times New Roman" w:asciiTheme="majorBidi" w:cstheme="majorBidi" w:hAnsiTheme="majorBidi"/>
          <w:color w:val="000000"/>
          <w:kern w:val="0"/>
          <w:sz w:val="28"/>
          <w:szCs w:val="28"/>
          <w:lang w:val="en-US"/>
          <w14:ligatures w14:val="none"/>
        </w:rPr>
      </w:pPr>
      <w:r>
        <w:rPr>
          <w:rFonts w:eastAsia="Times New Roman" w:cs="Times New Roman" w:ascii="Times New Roman" w:hAnsi="Times New Roman" w:asciiTheme="majorBidi" w:cstheme="majorBidi" w:hAnsiTheme="majorBidi"/>
          <w:b/>
          <w:bCs/>
          <w:color w:val="000000"/>
          <w:kern w:val="0"/>
          <w:sz w:val="28"/>
          <w:szCs w:val="28"/>
          <w:lang w:val="en-US"/>
          <w14:ligatures w14:val="none"/>
        </w:rPr>
        <w:t xml:space="preserve">Future work: </w:t>
      </w:r>
      <w:r>
        <w:rPr>
          <w:rFonts w:eastAsia="Times New Roman" w:cs="Times New Roman" w:ascii="Times New Roman" w:hAnsi="Times New Roman" w:asciiTheme="majorBidi" w:cstheme="majorBidi" w:hAnsiTheme="majorBidi"/>
          <w:color w:val="000000"/>
          <w:kern w:val="0"/>
          <w:sz w:val="28"/>
          <w:szCs w:val="28"/>
          <w:lang w:val="en-US"/>
          <w14:ligatures w14:val="none"/>
        </w:rPr>
        <w:t>The proposal for further development is intriguing and point at improving the care for domesticated plants. The report mentions challenges tackled throughout the project; it therefore seams the features in the report could have good educational value, as well as paramount implications.</w:t>
      </w:r>
    </w:p>
    <w:p>
      <w:pPr>
        <w:pStyle w:val="Normal"/>
        <w:rPr>
          <w:rFonts w:ascii="Times New Roman" w:hAnsi="Times New Roman" w:eastAsia="Times New Roman" w:cs="Times New Roman" w:asciiTheme="majorBidi" w:cstheme="majorBidi" w:hAnsiTheme="majorBidi"/>
          <w:color w:val="000000"/>
          <w:kern w:val="0"/>
          <w:sz w:val="28"/>
          <w:szCs w:val="28"/>
          <w:u w:val="single"/>
          <w:lang w:val="en-US"/>
          <w14:ligatures w14:val="none"/>
        </w:rPr>
      </w:pPr>
      <w:r>
        <w:rPr>
          <w:rFonts w:eastAsia="Times New Roman" w:cs="Times New Roman" w:ascii="Times New Roman" w:hAnsi="Times New Roman" w:asciiTheme="majorBidi" w:cstheme="majorBidi" w:hAnsiTheme="majorBidi"/>
          <w:color w:val="000000"/>
          <w:kern w:val="0"/>
          <w:sz w:val="28"/>
          <w:szCs w:val="28"/>
          <w:u w:val="single"/>
          <w:lang w:val="en-US"/>
          <w14:ligatures w14:val="none"/>
        </w:rPr>
        <w:t>General review:</w:t>
      </w:r>
    </w:p>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rPr>
          <w:rFonts w:ascii="Times New Roman" w:hAnsi="Times New Roman" w:eastAsia="Times New Roman" w:cs="Times New Roman" w:asciiTheme="majorBidi" w:cstheme="majorBidi" w:hAnsiTheme="majorBidi"/>
          <w:color w:val="000000"/>
          <w:kern w:val="0"/>
          <w:sz w:val="28"/>
          <w:szCs w:val="28"/>
          <w:lang w:val="en-US"/>
          <w14:ligatures w14:val="none"/>
        </w:rPr>
      </w:pPr>
      <w:r>
        <w:rPr>
          <w:rFonts w:eastAsia="Times New Roman" w:cs="Times New Roman" w:ascii="Times New Roman" w:hAnsi="Times New Roman" w:asciiTheme="majorBidi" w:cstheme="majorBidi" w:hAnsiTheme="majorBidi"/>
          <w:color w:val="000000"/>
          <w:kern w:val="0"/>
          <w:sz w:val="28"/>
          <w:szCs w:val="28"/>
          <w:lang w:val="en-US"/>
          <w14:ligatures w14:val="none"/>
        </w:rPr>
        <w:t xml:space="preserve">Overall, the project report is coherent and seams to draw a good picture describing the mission, the journey traversed, and finally, conclusions that were drawn from the experience. </w:t>
      </w:r>
    </w:p>
    <w:p>
      <w:pPr>
        <w:pStyle w:val="Normal"/>
        <w:jc w:val="center"/>
        <w:rPr>
          <w:b w:val="false"/>
          <w:b w:val="false"/>
          <w:bCs w:val="false"/>
          <w:u w:val="single"/>
        </w:rPr>
      </w:pPr>
      <w:r>
        <w:rPr>
          <w:rFonts w:ascii="sans-serif" w:hAnsi="sans-serif"/>
          <w:b w:val="false"/>
          <w:bCs w:val="false"/>
          <w:sz w:val="44"/>
          <w:u w:val="single"/>
        </w:rPr>
        <w:t>Repository:</w:t>
      </w:r>
    </w:p>
    <w:p>
      <w:pPr>
        <w:pStyle w:val="Normal"/>
        <w:numPr>
          <w:ilvl w:val="0"/>
          <w:numId w:val="1"/>
        </w:numPr>
        <w:rPr/>
      </w:pPr>
      <w:r>
        <w:rPr>
          <w:rFonts w:ascii="sans-serif" w:hAnsi="sans-serif"/>
          <w:b/>
          <w:bCs/>
          <w:sz w:val="25"/>
        </w:rPr>
        <w:t>Code cleanliness and readability:</w:t>
      </w:r>
      <w:r>
        <w:rPr>
          <w:rFonts w:ascii="sans-serif" w:hAnsi="sans-serif"/>
          <w:sz w:val="25"/>
        </w:rPr>
        <w:br/>
        <w:t>Code is clear, even though all projects are WIP, this repo has very clean code and instructive comments.</w:t>
      </w:r>
    </w:p>
    <w:p>
      <w:pPr>
        <w:pStyle w:val="Normal"/>
        <w:numPr>
          <w:ilvl w:val="0"/>
          <w:numId w:val="0"/>
        </w:numPr>
        <w:ind w:left="720" w:hanging="0"/>
        <w:rPr/>
      </w:pPr>
      <w:r>
        <w:rPr>
          <w:rFonts w:ascii="sans-serif" w:hAnsi="sans-serif"/>
          <w:sz w:val="25"/>
        </w:rPr>
        <w:t>This allows people entering this project, to easily familiar themselves with the functions and start integrating new updates into the work swiftly.</w:t>
      </w:r>
    </w:p>
    <w:p>
      <w:pPr>
        <w:pStyle w:val="Normal"/>
        <w:numPr>
          <w:ilvl w:val="0"/>
          <w:numId w:val="0"/>
        </w:numPr>
        <w:ind w:left="720" w:hanging="0"/>
        <w:rPr>
          <w:rFonts w:ascii="sans-serif" w:hAnsi="sans-serif"/>
          <w:sz w:val="25"/>
        </w:rPr>
      </w:pPr>
      <w:r>
        <w:rPr>
          <w:rFonts w:ascii="sans-serif" w:hAnsi="sans-serif"/>
          <w:sz w:val="25"/>
        </w:rPr>
        <w:t>One thing we can improve:</w:t>
      </w:r>
    </w:p>
    <w:p>
      <w:pPr>
        <w:pStyle w:val="Normal"/>
        <w:numPr>
          <w:ilvl w:val="2"/>
          <w:numId w:val="1"/>
        </w:numPr>
        <w:rPr/>
      </w:pPr>
      <w:r>
        <w:rPr>
          <w:rFonts w:ascii="sans-serif" w:hAnsi="sans-serif"/>
          <w:sz w:val="25"/>
        </w:rPr>
        <w:t>Constants help readability and maintainability, e.g: “4”. It is used alot and as we understand it is the size of the bool[] in the structs. It may be replaced in the future and therefore maybe we should use a define instead: Informative name and less changes in the code if bool arr lengths change.</w:t>
      </w:r>
    </w:p>
    <w:p>
      <w:pPr>
        <w:pStyle w:val="Normal"/>
        <w:numPr>
          <w:ilvl w:val="0"/>
          <w:numId w:val="1"/>
        </w:numPr>
        <w:rPr/>
      </w:pPr>
      <w:r>
        <w:rPr>
          <w:rFonts w:ascii="sans-serif" w:hAnsi="sans-serif"/>
          <w:b/>
          <w:bCs/>
          <w:sz w:val="25"/>
        </w:rPr>
        <w:t>Documentation:</w:t>
      </w:r>
      <w:r>
        <w:rPr>
          <w:rFonts w:ascii="sans-serif" w:hAnsi="sans-serif"/>
          <w:sz w:val="25"/>
        </w:rPr>
        <w:br/>
        <w:t>We loved it. Everything is clear and well documented.</w:t>
      </w:r>
    </w:p>
    <w:p>
      <w:pPr>
        <w:pStyle w:val="Normal"/>
        <w:numPr>
          <w:ilvl w:val="0"/>
          <w:numId w:val="1"/>
        </w:numPr>
        <w:spacing w:before="0" w:after="160"/>
        <w:rPr/>
      </w:pPr>
      <w:r>
        <w:rPr>
          <w:rFonts w:ascii="sans-serif" w:hAnsi="sans-serif"/>
          <w:b/>
          <w:bCs/>
          <w:sz w:val="25"/>
        </w:rPr>
        <w:t>Teamwork:</w:t>
      </w:r>
      <w:r>
        <w:rPr>
          <w:rFonts w:ascii="sans-serif" w:hAnsi="sans-serif"/>
          <w:sz w:val="25"/>
        </w:rPr>
        <w:br/>
        <w:t>We can see that you are very collaborative and know that you work good together, also we listened to your presentations and heard that both of you know this project in and out.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 w:eastAsia="en-US" w:bidi="he-IL"/>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 w:eastAsia="en-US" w:bidi="he-IL"/>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LibreOffice/7.0.4.2$Linux_X86_64 LibreOffice_project/00$Build-2</Application>
  <AppVersion>15.0000</AppVersion>
  <Pages>2</Pages>
  <Words>339</Words>
  <Characters>1744</Characters>
  <CharactersWithSpaces>2067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2023-05-17T13:27:00Z</dcterms:created>
  <dc:creator>aran weizman</dc:creator>
  <dc:description/>
  <dc:language>en</dc:language>
  <cp:lastModifiedBy/>
  <dcterms:modified xsi:type="dcterms:W3CDTF">2023-05-17T17:30:51Z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