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0F7C2678" wp14:editId="28DC7B46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2D71F051" wp14:editId="071D1CA2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:rsidR="00AE318A" w:rsidRPr="0020041D" w:rsidRDefault="00AE318A" w:rsidP="001B7DCA">
      <w:pPr>
        <w:spacing w:line="360" w:lineRule="auto"/>
        <w:rPr>
          <w:b/>
          <w:sz w:val="24"/>
        </w:rPr>
      </w:pPr>
    </w:p>
    <w:p w:rsidR="00E96AC7" w:rsidRPr="0020041D" w:rsidRDefault="00E67898" w:rsidP="001B7DCA">
      <w:pPr>
        <w:spacing w:line="360" w:lineRule="auto"/>
        <w:rPr>
          <w:b/>
          <w:sz w:val="24"/>
        </w:rPr>
      </w:pPr>
      <w:r>
        <w:rPr>
          <w:b/>
          <w:sz w:val="52"/>
          <w:szCs w:val="28"/>
        </w:rPr>
        <w:t>QUẢN LÍ CỬA HÀNG ĐIỆN THOẠI</w:t>
      </w:r>
    </w:p>
    <w:p w:rsidR="00E96AC7" w:rsidRPr="0020041D" w:rsidRDefault="00E96AC7" w:rsidP="001B7DCA">
      <w:pPr>
        <w:spacing w:line="360" w:lineRule="auto"/>
        <w:rPr>
          <w:b/>
          <w:sz w:val="24"/>
        </w:rPr>
      </w:pPr>
    </w:p>
    <w:p w:rsidR="004E12ED" w:rsidRPr="0020041D" w:rsidRDefault="00F9711D" w:rsidP="001B7DCA">
      <w:pPr>
        <w:spacing w:line="360" w:lineRule="auto"/>
      </w:pPr>
      <w:r w:rsidRPr="0020041D">
        <w:tab/>
      </w:r>
    </w:p>
    <w:p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</w:t>
      </w:r>
      <w:r w:rsidR="00901970">
        <w:rPr>
          <w:b/>
          <w:sz w:val="32"/>
          <w:szCs w:val="32"/>
        </w:rPr>
        <w:t>1909i2</w:t>
      </w:r>
    </w:p>
    <w:p w:rsidR="00DA7AB1" w:rsidRPr="004C42C4" w:rsidRDefault="00901970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Nhóm</w:t>
      </w:r>
      <w:proofErr w:type="spellEnd"/>
      <w:r>
        <w:rPr>
          <w:b/>
          <w:sz w:val="32"/>
          <w:szCs w:val="32"/>
        </w:rPr>
        <w:t xml:space="preserve"> </w:t>
      </w:r>
    </w:p>
    <w:p w:rsidR="00F9711D" w:rsidRDefault="00F9711D" w:rsidP="0047517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="00901970">
        <w:rPr>
          <w:sz w:val="32"/>
          <w:szCs w:val="32"/>
        </w:rPr>
        <w:t>Nguyễn</w:t>
      </w:r>
      <w:proofErr w:type="spellEnd"/>
      <w:r w:rsidR="00901970">
        <w:rPr>
          <w:sz w:val="32"/>
          <w:szCs w:val="32"/>
        </w:rPr>
        <w:t xml:space="preserve"> </w:t>
      </w:r>
      <w:proofErr w:type="spellStart"/>
      <w:r w:rsidR="00901970">
        <w:rPr>
          <w:sz w:val="32"/>
          <w:szCs w:val="32"/>
        </w:rPr>
        <w:t>Quang</w:t>
      </w:r>
      <w:proofErr w:type="spellEnd"/>
      <w:r w:rsidR="00901970">
        <w:rPr>
          <w:sz w:val="32"/>
          <w:szCs w:val="32"/>
        </w:rPr>
        <w:t xml:space="preserve"> </w:t>
      </w:r>
      <w:proofErr w:type="spellStart"/>
      <w:r w:rsidR="00901970">
        <w:rPr>
          <w:sz w:val="32"/>
          <w:szCs w:val="32"/>
        </w:rPr>
        <w:t>Huy</w:t>
      </w:r>
      <w:proofErr w:type="spellEnd"/>
    </w:p>
    <w:p w:rsidR="00901970" w:rsidRPr="004C42C4" w:rsidRDefault="00901970" w:rsidP="0047517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Phi </w:t>
      </w:r>
      <w:proofErr w:type="spellStart"/>
      <w:r>
        <w:rPr>
          <w:sz w:val="32"/>
          <w:szCs w:val="32"/>
        </w:rPr>
        <w:t>Hùng</w:t>
      </w:r>
      <w:proofErr w:type="spellEnd"/>
    </w:p>
    <w:p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</w:p>
    <w:p w:rsidR="00F65EB6" w:rsidRPr="0020041D" w:rsidRDefault="00901970" w:rsidP="001B7DCA">
      <w:pPr>
        <w:spacing w:line="360" w:lineRule="auto"/>
      </w:pPr>
      <w:r>
        <w:tab/>
      </w:r>
    </w:p>
    <w:p w:rsidR="008A2C0A" w:rsidRPr="0020041D" w:rsidRDefault="008A2C0A" w:rsidP="0029015B">
      <w:pPr>
        <w:spacing w:line="360" w:lineRule="auto"/>
        <w:rPr>
          <w:b/>
        </w:rPr>
      </w:pPr>
    </w:p>
    <w:p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t>Bách</w:t>
      </w:r>
      <w:proofErr w:type="spellEnd"/>
      <w:r w:rsidRPr="0020041D">
        <w:rPr>
          <w:b/>
          <w:sz w:val="24"/>
        </w:rPr>
        <w:t xml:space="preserve"> </w:t>
      </w:r>
      <w:proofErr w:type="spellStart"/>
      <w:r w:rsidRPr="0020041D">
        <w:rPr>
          <w:b/>
          <w:sz w:val="24"/>
        </w:rPr>
        <w:t>Khoa</w:t>
      </w:r>
      <w:proofErr w:type="spellEnd"/>
      <w:r w:rsidRPr="0020041D">
        <w:rPr>
          <w:b/>
          <w:sz w:val="24"/>
        </w:rPr>
        <w:t xml:space="preserve"> </w:t>
      </w:r>
      <w:proofErr w:type="spellStart"/>
      <w:r w:rsidRPr="0020041D">
        <w:rPr>
          <w:b/>
          <w:sz w:val="24"/>
        </w:rPr>
        <w:t>Aptech</w:t>
      </w:r>
      <w:proofErr w:type="spellEnd"/>
      <w:r w:rsidRPr="0020041D">
        <w:rPr>
          <w:b/>
          <w:sz w:val="24"/>
        </w:rPr>
        <w:t xml:space="preserve"> </w:t>
      </w:r>
      <w:proofErr w:type="spellStart"/>
      <w:r w:rsidRPr="0020041D">
        <w:rPr>
          <w:b/>
          <w:sz w:val="24"/>
        </w:rPr>
        <w:t>Tháng</w:t>
      </w:r>
      <w:proofErr w:type="spellEnd"/>
      <w:r w:rsidRPr="0020041D">
        <w:rPr>
          <w:b/>
          <w:sz w:val="24"/>
        </w:rPr>
        <w:t xml:space="preserve"> ##-20##</w:t>
      </w:r>
    </w:p>
    <w:p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8928E3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:rsidR="00B44B28" w:rsidRDefault="008928E3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:rsidR="005E5D12" w:rsidRPr="0020041D" w:rsidRDefault="005E5D12" w:rsidP="001B7DCA">
      <w:pPr>
        <w:spacing w:line="360" w:lineRule="auto"/>
      </w:pPr>
    </w:p>
    <w:p w:rsidR="00C13FB1" w:rsidRPr="0020041D" w:rsidRDefault="00C13FB1" w:rsidP="001B7DCA">
      <w:pPr>
        <w:spacing w:line="360" w:lineRule="auto"/>
      </w:pPr>
    </w:p>
    <w:p w:rsidR="00E86EE6" w:rsidRPr="0020041D" w:rsidRDefault="00E86EE6">
      <w:pPr>
        <w:spacing w:after="200" w:line="276" w:lineRule="auto"/>
        <w:jc w:val="left"/>
      </w:pPr>
    </w:p>
    <w:p w:rsidR="0039207F" w:rsidRPr="0020041D" w:rsidRDefault="0039207F" w:rsidP="00475170">
      <w:pPr>
        <w:pStyle w:val="Heading1"/>
        <w:numPr>
          <w:ilvl w:val="0"/>
          <w:numId w:val="4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:rsidR="00901970" w:rsidRDefault="0050703B" w:rsidP="00475170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proofErr w:type="spellStart"/>
      <w:r w:rsidRPr="0020041D">
        <w:rPr>
          <w:rFonts w:cs="Times New Roman"/>
        </w:rPr>
        <w:t>Phát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biểu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bài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toán</w:t>
      </w:r>
      <w:proofErr w:type="spellEnd"/>
      <w:r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901970" w:rsidRPr="00901970" w:rsidRDefault="00901970" w:rsidP="00901970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,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,……..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! </w:t>
      </w:r>
    </w:p>
    <w:p w:rsidR="00D3672E" w:rsidRPr="0020041D" w:rsidRDefault="005F696D" w:rsidP="00475170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4"/>
      <w:proofErr w:type="spellEnd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5F696D" w:rsidRPr="0020041D" w:rsidTr="007C607D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050" w:rsidRDefault="00CB7050" w:rsidP="00CB7050">
            <w:pPr>
              <w:spacing w:before="60" w:line="312" w:lineRule="auto"/>
              <w:ind w:left="357"/>
            </w:pPr>
            <w:r>
              <w:t>* Ram &gt;=2Gb</w:t>
            </w:r>
          </w:p>
          <w:p w:rsidR="00CB7050" w:rsidRDefault="00CB7050" w:rsidP="00CB7050">
            <w:pPr>
              <w:spacing w:before="60" w:line="312" w:lineRule="auto"/>
              <w:ind w:left="357"/>
            </w:pPr>
            <w:r>
              <w:t>*HDD||SSD&gt;=500MB free</w:t>
            </w:r>
          </w:p>
          <w:p w:rsidR="00CB7050" w:rsidRDefault="00CB7050" w:rsidP="00CB7050">
            <w:pPr>
              <w:spacing w:before="60" w:line="312" w:lineRule="auto"/>
              <w:ind w:left="357"/>
            </w:pPr>
            <w:r>
              <w:t xml:space="preserve">* CPU </w:t>
            </w:r>
            <w:proofErr w:type="spellStart"/>
            <w:r>
              <w:t>PenIV</w:t>
            </w:r>
            <w:proofErr w:type="spellEnd"/>
            <w:r>
              <w:t xml:space="preserve"> 3.0 GHZ</w:t>
            </w:r>
          </w:p>
          <w:p w:rsidR="005F696D" w:rsidRPr="0020041D" w:rsidRDefault="00CB7050" w:rsidP="00CB7050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>
              <w:t xml:space="preserve">     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050" w:rsidRDefault="00CB7050" w:rsidP="00CB7050">
            <w:pPr>
              <w:spacing w:before="60" w:line="312" w:lineRule="auto"/>
              <w:ind w:left="357"/>
            </w:pPr>
            <w:r>
              <w:t>* Ram 1Gb</w:t>
            </w:r>
          </w:p>
          <w:p w:rsidR="00CB7050" w:rsidRDefault="00CB7050" w:rsidP="00CB7050">
            <w:pPr>
              <w:spacing w:before="60" w:line="312" w:lineRule="auto"/>
              <w:ind w:left="357"/>
            </w:pPr>
            <w:r>
              <w:t xml:space="preserve">* CPU </w:t>
            </w:r>
            <w:proofErr w:type="spellStart"/>
            <w:r>
              <w:t>PenIV</w:t>
            </w:r>
            <w:proofErr w:type="spellEnd"/>
            <w:r>
              <w:t xml:space="preserve"> 2.2 GHZ</w:t>
            </w:r>
          </w:p>
          <w:p w:rsidR="005F696D" w:rsidRPr="0020041D" w:rsidRDefault="00CB7050" w:rsidP="00CB7050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t xml:space="preserve">     * </w:t>
            </w:r>
            <w:proofErr w:type="spellStart"/>
            <w:r>
              <w:t>Connnet</w:t>
            </w:r>
            <w:proofErr w:type="spellEnd"/>
            <w:r>
              <w:t xml:space="preserve"> Internet.</w:t>
            </w:r>
          </w:p>
        </w:tc>
      </w:tr>
      <w:tr w:rsidR="005F696D" w:rsidRPr="0020041D" w:rsidTr="007C607D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050" w:rsidRDefault="00CB7050" w:rsidP="00CB7050">
            <w:pPr>
              <w:spacing w:before="60" w:line="312" w:lineRule="auto"/>
              <w:ind w:left="357"/>
            </w:pPr>
            <w:r>
              <w:t>*</w:t>
            </w:r>
            <w:proofErr w:type="spellStart"/>
            <w:r>
              <w:t>WindownServer</w:t>
            </w:r>
            <w:proofErr w:type="spellEnd"/>
            <w:r>
              <w:t xml:space="preserve"> 2003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:rsidR="00CB7050" w:rsidRDefault="00CB7050" w:rsidP="00CB7050">
            <w:pPr>
              <w:spacing w:before="60" w:line="312" w:lineRule="auto"/>
              <w:ind w:left="357"/>
            </w:pPr>
            <w:r>
              <w:t xml:space="preserve">* </w:t>
            </w:r>
            <w:proofErr w:type="spellStart"/>
            <w:r>
              <w:t>MySql</w:t>
            </w:r>
            <w:proofErr w:type="spellEnd"/>
          </w:p>
          <w:p w:rsidR="005F696D" w:rsidRPr="0020041D" w:rsidRDefault="00CB7050" w:rsidP="00CB7050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 xml:space="preserve">     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7050" w:rsidRDefault="00CB7050" w:rsidP="00CB7050">
            <w:pPr>
              <w:spacing w:before="60" w:line="312" w:lineRule="auto"/>
              <w:ind w:left="357"/>
            </w:pPr>
            <w:r>
              <w:t xml:space="preserve">* </w:t>
            </w:r>
            <w:proofErr w:type="spellStart"/>
            <w:r>
              <w:t>Windown</w:t>
            </w:r>
            <w:proofErr w:type="spellEnd"/>
            <w:r>
              <w:t xml:space="preserve"> XP…</w:t>
            </w:r>
          </w:p>
          <w:p w:rsidR="005F696D" w:rsidRPr="0020041D" w:rsidRDefault="00CB7050" w:rsidP="00CB7050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 xml:space="preserve">     * </w:t>
            </w:r>
            <w:r w:rsidRPr="00A050FD">
              <w:t>Apache 1.3, JDK 6</w:t>
            </w:r>
          </w:p>
        </w:tc>
      </w:tr>
    </w:tbl>
    <w:p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:rsidR="00845C26" w:rsidRPr="0020041D" w:rsidRDefault="00AA1C7D" w:rsidP="00475170">
      <w:pPr>
        <w:pStyle w:val="Heading1"/>
        <w:numPr>
          <w:ilvl w:val="0"/>
          <w:numId w:val="4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:rsidR="00AA1C7D" w:rsidRPr="0020041D" w:rsidRDefault="00AA1C7D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luồng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mức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ngữ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cảnh</w:t>
      </w:r>
      <w:bookmarkEnd w:id="35"/>
      <w:proofErr w:type="spellEnd"/>
    </w:p>
    <w:p w:rsidR="00A92504" w:rsidRDefault="00A92504" w:rsidP="0047517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Mức</w:t>
      </w:r>
      <w:proofErr w:type="spellEnd"/>
      <w:r>
        <w:t xml:space="preserve"> 0</w:t>
      </w:r>
    </w:p>
    <w:p w:rsidR="0024489D" w:rsidRDefault="0024489D" w:rsidP="0024489D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692140" cy="1767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7D" w:rsidRDefault="00A92504" w:rsidP="00475170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Mức</w:t>
      </w:r>
      <w:proofErr w:type="spellEnd"/>
      <w:r>
        <w:t xml:space="preserve"> 1</w:t>
      </w:r>
    </w:p>
    <w:p w:rsidR="00A160E0" w:rsidRPr="0020041D" w:rsidRDefault="004F0AA8" w:rsidP="00A160E0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935980" cy="28041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4CC" w:rsidRPr="0020041D" w:rsidRDefault="00CD0F4E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6"/>
      <w:proofErr w:type="spellEnd"/>
    </w:p>
    <w:p w:rsidR="006D22ED" w:rsidRPr="0020041D" w:rsidRDefault="009B1DE7" w:rsidP="00475170">
      <w:pPr>
        <w:pStyle w:val="ListParagraph"/>
        <w:numPr>
          <w:ilvl w:val="0"/>
          <w:numId w:val="2"/>
        </w:numPr>
        <w:spacing w:line="360" w:lineRule="auto"/>
        <w:rPr>
          <w:noProof/>
        </w:rPr>
      </w:pPr>
      <w:r w:rsidRPr="0020041D">
        <w:rPr>
          <w:noProof/>
        </w:rPr>
        <w:t>.</w:t>
      </w:r>
      <w:r w:rsidR="004C39DC" w:rsidRPr="004C39DC">
        <w:rPr>
          <w:noProof/>
        </w:rPr>
        <w:t xml:space="preserve"> </w:t>
      </w:r>
      <w:r w:rsidR="004C39DC">
        <w:rPr>
          <w:noProof/>
        </w:rPr>
        <w:drawing>
          <wp:inline distT="0" distB="0" distL="0" distR="0" wp14:anchorId="2E7CEF37" wp14:editId="7056B11D">
            <wp:extent cx="5940425" cy="26376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4F" w:rsidRPr="0020041D" w:rsidRDefault="00CA7571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proofErr w:type="spellStart"/>
      <w:r w:rsidRPr="0020041D">
        <w:rPr>
          <w:rFonts w:cs="Times New Roman"/>
        </w:rPr>
        <w:lastRenderedPageBreak/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7"/>
      <w:proofErr w:type="spellEnd"/>
    </w:p>
    <w:p w:rsidR="002349B3" w:rsidRPr="002349B3" w:rsidRDefault="002349B3" w:rsidP="00475170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:rsidTr="00051BE9">
        <w:trPr>
          <w:trHeight w:val="899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:rsidR="000B294E" w:rsidRPr="0020041D" w:rsidRDefault="002349B3" w:rsidP="001B7DCA">
            <w:pPr>
              <w:spacing w:before="120" w:line="360" w:lineRule="auto"/>
              <w:ind w:left="113"/>
              <w:jc w:val="left"/>
            </w:pP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username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bởi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cấp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cao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(Manager).</w:t>
            </w:r>
          </w:p>
        </w:tc>
      </w:tr>
      <w:tr w:rsidR="000B294E" w:rsidRPr="0020041D" w:rsidTr="00051BE9">
        <w:trPr>
          <w:trHeight w:val="829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:rsidR="000B294E" w:rsidRPr="0020041D" w:rsidRDefault="002349B3" w:rsidP="001B7DCA">
            <w:pPr>
              <w:spacing w:before="120" w:line="360" w:lineRule="auto"/>
              <w:ind w:left="57"/>
              <w:jc w:val="left"/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username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khẩu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B294E" w:rsidRPr="0020041D" w:rsidTr="00051BE9">
        <w:trPr>
          <w:trHeight w:val="663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:rsidR="000B294E" w:rsidRPr="0020041D" w:rsidRDefault="002349B3" w:rsidP="00051BE9">
            <w:pPr>
              <w:spacing w:before="120" w:line="360" w:lineRule="auto"/>
              <w:ind w:left="57"/>
              <w:jc w:val="left"/>
            </w:pPr>
            <w:proofErr w:type="spellStart"/>
            <w:r>
              <w:rPr>
                <w:color w:val="000000"/>
                <w:sz w:val="26"/>
                <w:szCs w:val="26"/>
              </w:rPr>
              <w:t>Truy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tồn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0B294E" w:rsidRPr="0020041D" w:rsidTr="00051BE9">
        <w:trPr>
          <w:trHeight w:val="736"/>
        </w:trPr>
        <w:tc>
          <w:tcPr>
            <w:tcW w:w="772" w:type="pct"/>
            <w:vAlign w:val="center"/>
          </w:tcPr>
          <w:p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:rsidR="000B294E" w:rsidRPr="0020041D" w:rsidRDefault="002349B3" w:rsidP="001B7DCA">
            <w:pPr>
              <w:spacing w:before="120" w:line="360" w:lineRule="auto"/>
              <w:ind w:left="57"/>
              <w:jc w:val="left"/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sai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</w:p>
        </w:tc>
      </w:tr>
    </w:tbl>
    <w:p w:rsidR="00FB51FE" w:rsidRDefault="002349B3" w:rsidP="001B7DCA">
      <w:pPr>
        <w:spacing w:line="360" w:lineRule="auto"/>
      </w:pPr>
      <w:r>
        <w:br/>
      </w:r>
    </w:p>
    <w:p w:rsidR="002349B3" w:rsidRDefault="002349B3" w:rsidP="0047517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tbl>
      <w:tblPr>
        <w:tblW w:w="878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57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khỏi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mềm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  <w:tr w:rsidR="002349B3" w:rsidRPr="00EE3AFF" w:rsidTr="00F474BB">
        <w:trPr>
          <w:trHeight w:val="45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57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Nhấn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nút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thoát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57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Xử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Đóng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toàn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bộ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nối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57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giao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khách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vãng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lai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sau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khỏi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2349B3" w:rsidRDefault="002349B3" w:rsidP="002349B3">
      <w:pPr>
        <w:spacing w:line="360" w:lineRule="auto"/>
      </w:pPr>
    </w:p>
    <w:p w:rsidR="002349B3" w:rsidRDefault="002349B3" w:rsidP="0047517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W w:w="878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mình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  <w:tr w:rsidR="002349B3" w:rsidRPr="00EE3AFF" w:rsidTr="00F474BB">
        <w:trPr>
          <w:trHeight w:val="45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hanging="579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cũ</w:t>
            </w:r>
            <w:proofErr w:type="spellEnd"/>
          </w:p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hanging="579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hanging="579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Xử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hanging="579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chính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cũ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left="459" w:hanging="284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hóa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viên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CSDL.</w:t>
            </w:r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lastRenderedPageBreak/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mật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sai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nhập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EE3AFF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2349B3" w:rsidRDefault="002349B3" w:rsidP="0047517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W w:w="878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18"/>
        <w:gridCol w:w="7371"/>
      </w:tblGrid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Mô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2349B3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xem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 them , </w:t>
            </w:r>
            <w:proofErr w:type="spellStart"/>
            <w:r>
              <w:rPr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, </w:t>
            </w:r>
            <w:proofErr w:type="spellStart"/>
            <w:r>
              <w:rPr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2349B3" w:rsidRPr="00EE3AFF" w:rsidTr="00F474BB">
        <w:trPr>
          <w:trHeight w:val="45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hanging="579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phầm</w:t>
            </w:r>
            <w:proofErr w:type="spellEnd"/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Xử</w:t>
            </w:r>
            <w:proofErr w:type="spellEnd"/>
            <w:r w:rsidRPr="00EE3AFF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475170">
            <w:pPr>
              <w:pStyle w:val="ListParagraph"/>
              <w:numPr>
                <w:ilvl w:val="0"/>
                <w:numId w:val="8"/>
              </w:numPr>
              <w:tabs>
                <w:tab w:val="num" w:pos="459"/>
              </w:tabs>
              <w:spacing w:before="120" w:after="60" w:line="312" w:lineRule="auto"/>
              <w:ind w:left="459" w:hanging="284"/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SQL </w:t>
            </w:r>
          </w:p>
        </w:tc>
      </w:tr>
      <w:tr w:rsidR="002349B3" w:rsidRPr="00EE3AFF" w:rsidTr="00F474BB">
        <w:trPr>
          <w:trHeight w:val="46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349B3" w:rsidRPr="00EE3AFF" w:rsidRDefault="002349B3" w:rsidP="00F474BB">
            <w:pPr>
              <w:spacing w:before="120" w:after="60" w:line="312" w:lineRule="auto"/>
              <w:ind w:left="34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E3AFF">
              <w:rPr>
                <w:b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49B3" w:rsidRPr="00EE3AFF" w:rsidRDefault="002349B3" w:rsidP="00F474BB">
            <w:pPr>
              <w:tabs>
                <w:tab w:val="num" w:pos="720"/>
              </w:tabs>
              <w:spacing w:before="120" w:after="60" w:line="312" w:lineRule="auto"/>
              <w:ind w:left="3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-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</w:tbl>
    <w:p w:rsidR="002349B3" w:rsidRDefault="00C63249" w:rsidP="00475170">
      <w:pPr>
        <w:pStyle w:val="ListParagraph"/>
        <w:numPr>
          <w:ilvl w:val="0"/>
          <w:numId w:val="9"/>
        </w:numPr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  <w:proofErr w:type="spellStart"/>
      <w:r>
        <w:rPr>
          <w:b/>
          <w:bCs/>
          <w:color w:val="000000"/>
          <w:sz w:val="26"/>
          <w:szCs w:val="26"/>
          <w:u w:val="single"/>
        </w:rPr>
        <w:t>Quản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Lí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Hóa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Đơn</w:t>
      </w:r>
      <w:proofErr w:type="spellEnd"/>
    </w:p>
    <w:tbl>
      <w:tblPr>
        <w:tblW w:w="8784" w:type="dxa"/>
        <w:tblInd w:w="-8" w:type="dxa"/>
        <w:tblLook w:val="04A0" w:firstRow="1" w:lastRow="0" w:firstColumn="1" w:lastColumn="0" w:noHBand="0" w:noVBand="1"/>
      </w:tblPr>
      <w:tblGrid>
        <w:gridCol w:w="1418"/>
        <w:gridCol w:w="7366"/>
      </w:tblGrid>
      <w:tr w:rsidR="00C63249" w:rsidTr="00C63249">
        <w:trPr>
          <w:trHeight w:val="46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Pr="00C63249" w:rsidRDefault="00C63249" w:rsidP="00C63249">
            <w:pPr>
              <w:spacing w:before="120" w:after="60" w:line="312" w:lineRule="auto"/>
              <w:ind w:left="360"/>
              <w:rPr>
                <w:sz w:val="24"/>
              </w:rPr>
            </w:pP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C6324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Pr="00C63249" w:rsidRDefault="00C63249" w:rsidP="00475170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proofErr w:type="gram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bán</w:t>
            </w:r>
            <w:r w:rsidR="003D5753">
              <w:rPr>
                <w:sz w:val="24"/>
              </w:rPr>
              <w:t>,thêm</w:t>
            </w:r>
            <w:proofErr w:type="spellEnd"/>
            <w:r w:rsidR="003D5753">
              <w:rPr>
                <w:sz w:val="24"/>
              </w:rPr>
              <w:t xml:space="preserve"> , </w:t>
            </w:r>
            <w:proofErr w:type="spellStart"/>
            <w:r w:rsidR="003D5753">
              <w:rPr>
                <w:sz w:val="24"/>
              </w:rPr>
              <w:t>sửa</w:t>
            </w:r>
            <w:proofErr w:type="spellEnd"/>
            <w:r w:rsidR="003D5753">
              <w:rPr>
                <w:sz w:val="24"/>
              </w:rPr>
              <w:t xml:space="preserve"> ,</w:t>
            </w:r>
            <w:proofErr w:type="spellStart"/>
            <w:r w:rsidR="003D5753">
              <w:rPr>
                <w:sz w:val="24"/>
              </w:rPr>
              <w:t>xóa</w:t>
            </w:r>
            <w:proofErr w:type="spellEnd"/>
            <w:r w:rsidR="003D5753">
              <w:rPr>
                <w:sz w:val="24"/>
              </w:rPr>
              <w:t>….</w:t>
            </w:r>
          </w:p>
        </w:tc>
      </w:tr>
      <w:tr w:rsidR="00C63249" w:rsidTr="00C63249">
        <w:trPr>
          <w:trHeight w:val="45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475170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475170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</w:pPr>
            <w:r>
              <w:rPr>
                <w:color w:val="000000"/>
                <w:sz w:val="14"/>
                <w:szCs w:val="14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SQL</w:t>
            </w:r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Pr="00C63249" w:rsidRDefault="00C63249" w:rsidP="00475170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C63249" w:rsidRDefault="003D5753" w:rsidP="003D5753">
      <w:pPr>
        <w:pStyle w:val="ListParagraph"/>
        <w:numPr>
          <w:ilvl w:val="0"/>
          <w:numId w:val="11"/>
        </w:numPr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  <w:proofErr w:type="spellStart"/>
      <w:r>
        <w:rPr>
          <w:b/>
          <w:bCs/>
          <w:color w:val="000000"/>
          <w:sz w:val="26"/>
          <w:szCs w:val="26"/>
          <w:u w:val="single"/>
        </w:rPr>
        <w:t>Quản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Lí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Đơn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Nhập</w:t>
      </w:r>
      <w:proofErr w:type="spellEnd"/>
    </w:p>
    <w:p w:rsidR="003D5753" w:rsidRDefault="003D5753" w:rsidP="003D5753">
      <w:pPr>
        <w:pStyle w:val="ListParagraph"/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</w:p>
    <w:tbl>
      <w:tblPr>
        <w:tblW w:w="8784" w:type="dxa"/>
        <w:tblInd w:w="-8" w:type="dxa"/>
        <w:tblLook w:val="04A0" w:firstRow="1" w:lastRow="0" w:firstColumn="1" w:lastColumn="0" w:noHBand="0" w:noVBand="1"/>
      </w:tblPr>
      <w:tblGrid>
        <w:gridCol w:w="1418"/>
        <w:gridCol w:w="7366"/>
      </w:tblGrid>
      <w:tr w:rsidR="003D5753" w:rsidTr="00013073">
        <w:trPr>
          <w:trHeight w:val="46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C63249" w:rsidRDefault="003D5753" w:rsidP="00013073">
            <w:pPr>
              <w:spacing w:before="120" w:after="60" w:line="312" w:lineRule="auto"/>
              <w:ind w:left="360"/>
              <w:rPr>
                <w:sz w:val="24"/>
              </w:rPr>
            </w:pP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C6324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C63249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</w:p>
        </w:tc>
      </w:tr>
      <w:tr w:rsidR="003D5753" w:rsidTr="00013073">
        <w:trPr>
          <w:trHeight w:val="45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3D5753" w:rsidTr="00013073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</w:pPr>
            <w:r>
              <w:rPr>
                <w:color w:val="000000"/>
                <w:sz w:val="14"/>
                <w:szCs w:val="14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SQL</w:t>
            </w:r>
          </w:p>
        </w:tc>
      </w:tr>
      <w:tr w:rsidR="003D5753" w:rsidTr="00013073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C63249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</w:p>
        </w:tc>
      </w:tr>
    </w:tbl>
    <w:p w:rsidR="003D5753" w:rsidRPr="003D5753" w:rsidRDefault="003D5753" w:rsidP="003D5753">
      <w:pPr>
        <w:pStyle w:val="ListParagraph"/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</w:p>
    <w:p w:rsidR="00C63249" w:rsidRDefault="00C63249" w:rsidP="00475170">
      <w:pPr>
        <w:pStyle w:val="ListParagraph"/>
        <w:numPr>
          <w:ilvl w:val="0"/>
          <w:numId w:val="11"/>
        </w:numPr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  <w:proofErr w:type="spellStart"/>
      <w:r>
        <w:rPr>
          <w:b/>
          <w:bCs/>
          <w:color w:val="000000"/>
          <w:sz w:val="26"/>
          <w:szCs w:val="26"/>
          <w:u w:val="single"/>
        </w:rPr>
        <w:t>Quản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Lí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Loại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Sản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Phẩm</w:t>
      </w:r>
      <w:proofErr w:type="spellEnd"/>
    </w:p>
    <w:p w:rsidR="00C63249" w:rsidRDefault="00C63249" w:rsidP="00C63249">
      <w:pPr>
        <w:pStyle w:val="ListParagraph"/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</w:p>
    <w:tbl>
      <w:tblPr>
        <w:tblW w:w="8784" w:type="dxa"/>
        <w:tblInd w:w="-8" w:type="dxa"/>
        <w:tblLook w:val="04A0" w:firstRow="1" w:lastRow="0" w:firstColumn="1" w:lastColumn="0" w:noHBand="0" w:noVBand="1"/>
      </w:tblPr>
      <w:tblGrid>
        <w:gridCol w:w="1418"/>
        <w:gridCol w:w="7366"/>
      </w:tblGrid>
      <w:tr w:rsidR="00C63249" w:rsidTr="00C63249">
        <w:trPr>
          <w:trHeight w:val="46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3D575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</w:t>
            </w:r>
            <w:r w:rsidR="00C63249">
              <w:rPr>
                <w:color w:val="000000"/>
                <w:sz w:val="26"/>
                <w:szCs w:val="26"/>
              </w:rPr>
              <w:t>ưu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trữ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cửa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hàng</w:t>
            </w:r>
            <w:r w:rsidR="00315FD5">
              <w:rPr>
                <w:color w:val="000000"/>
                <w:sz w:val="26"/>
                <w:szCs w:val="26"/>
              </w:rPr>
              <w:t>,thêm</w:t>
            </w:r>
            <w:proofErr w:type="spellEnd"/>
            <w:r w:rsidR="00315FD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15FD5">
              <w:rPr>
                <w:color w:val="000000"/>
                <w:sz w:val="26"/>
                <w:szCs w:val="26"/>
              </w:rPr>
              <w:t>sửa,xóa</w:t>
            </w:r>
            <w:proofErr w:type="spellEnd"/>
          </w:p>
        </w:tc>
      </w:tr>
      <w:tr w:rsidR="00C63249" w:rsidTr="00C63249">
        <w:trPr>
          <w:trHeight w:val="45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Pr="00C63249" w:rsidRDefault="00C63249" w:rsidP="00C63249">
            <w:pPr>
              <w:pStyle w:val="ListParagraph"/>
              <w:spacing w:before="120" w:after="60" w:line="312" w:lineRule="auto"/>
              <w:ind w:left="754" w:hanging="579"/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 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Xử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C63249">
            <w:pPr>
              <w:pStyle w:val="ListParagraph"/>
              <w:spacing w:before="120" w:after="60" w:line="312" w:lineRule="auto"/>
              <w:ind w:left="754" w:hanging="579"/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  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SQL</w:t>
            </w:r>
          </w:p>
          <w:p w:rsidR="00C63249" w:rsidRDefault="00C63249">
            <w:pPr>
              <w:pStyle w:val="ListParagraph"/>
              <w:spacing w:before="120" w:after="60" w:line="312" w:lineRule="auto"/>
              <w:ind w:left="459" w:hanging="284"/>
            </w:pPr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z w:val="26"/>
                <w:szCs w:val="26"/>
              </w:rPr>
              <w:t>loại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phẩm</w:t>
            </w:r>
            <w:proofErr w:type="spellEnd"/>
          </w:p>
        </w:tc>
      </w:tr>
    </w:tbl>
    <w:p w:rsidR="00C63249" w:rsidRDefault="00C63249" w:rsidP="00475170">
      <w:pPr>
        <w:pStyle w:val="ListParagraph"/>
        <w:numPr>
          <w:ilvl w:val="0"/>
          <w:numId w:val="12"/>
        </w:numPr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  <w:proofErr w:type="spellStart"/>
      <w:r>
        <w:rPr>
          <w:b/>
          <w:bCs/>
          <w:color w:val="000000"/>
          <w:sz w:val="26"/>
          <w:szCs w:val="26"/>
          <w:u w:val="single"/>
        </w:rPr>
        <w:t>Tìm</w:t>
      </w:r>
      <w:proofErr w:type="spellEnd"/>
      <w:r>
        <w:rPr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u w:val="single"/>
        </w:rPr>
        <w:t>Kiếm</w:t>
      </w:r>
      <w:proofErr w:type="spellEnd"/>
    </w:p>
    <w:p w:rsidR="00C63249" w:rsidRDefault="00C63249" w:rsidP="00C63249">
      <w:pPr>
        <w:pStyle w:val="ListParagraph"/>
        <w:spacing w:before="120" w:after="120" w:line="240" w:lineRule="auto"/>
        <w:rPr>
          <w:b/>
          <w:bCs/>
          <w:color w:val="000000"/>
          <w:sz w:val="26"/>
          <w:szCs w:val="26"/>
          <w:u w:val="single"/>
        </w:rPr>
      </w:pPr>
    </w:p>
    <w:tbl>
      <w:tblPr>
        <w:tblW w:w="8784" w:type="dxa"/>
        <w:tblInd w:w="-8" w:type="dxa"/>
        <w:tblLook w:val="04A0" w:firstRow="1" w:lastRow="0" w:firstColumn="1" w:lastColumn="0" w:noHBand="0" w:noVBand="1"/>
      </w:tblPr>
      <w:tblGrid>
        <w:gridCol w:w="1418"/>
        <w:gridCol w:w="7366"/>
      </w:tblGrid>
      <w:tr w:rsidR="00C63249" w:rsidTr="00C63249">
        <w:trPr>
          <w:trHeight w:val="46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3D575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</w:t>
            </w:r>
            <w:r w:rsidR="00C63249">
              <w:rPr>
                <w:color w:val="000000"/>
                <w:sz w:val="26"/>
                <w:szCs w:val="26"/>
              </w:rPr>
              <w:t>hân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tìm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theo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C63249">
              <w:rPr>
                <w:color w:val="000000"/>
                <w:sz w:val="26"/>
                <w:szCs w:val="26"/>
              </w:rPr>
              <w:t>tên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,</w:t>
            </w:r>
            <w:proofErr w:type="gramEnd"/>
            <w:r w:rsidR="00C6324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tiền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,</w:t>
            </w:r>
            <w:proofErr w:type="spellStart"/>
            <w:r w:rsidR="00C63249">
              <w:rPr>
                <w:color w:val="000000"/>
                <w:sz w:val="26"/>
                <w:szCs w:val="26"/>
              </w:rPr>
              <w:t>mã</w:t>
            </w:r>
            <w:proofErr w:type="spellEnd"/>
            <w:r w:rsidR="00C63249">
              <w:rPr>
                <w:color w:val="000000"/>
                <w:sz w:val="26"/>
                <w:szCs w:val="26"/>
              </w:rPr>
              <w:t xml:space="preserve"> ,…</w:t>
            </w:r>
          </w:p>
        </w:tc>
      </w:tr>
      <w:tr w:rsidR="00C63249" w:rsidTr="00C63249">
        <w:trPr>
          <w:trHeight w:val="45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C63249">
            <w:pPr>
              <w:pStyle w:val="ListParagraph"/>
              <w:spacing w:before="120" w:after="60" w:line="312" w:lineRule="auto"/>
              <w:ind w:left="754" w:hanging="579"/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  </w:t>
            </w:r>
            <w:proofErr w:type="spellStart"/>
            <w:r>
              <w:rPr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muốn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Pr="00C63249" w:rsidRDefault="00C63249" w:rsidP="00C63249">
            <w:pPr>
              <w:pStyle w:val="ListParagraph"/>
              <w:spacing w:before="120" w:after="60" w:line="312" w:lineRule="auto"/>
              <w:ind w:left="754" w:hanging="579"/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14"/>
                <w:szCs w:val="14"/>
              </w:rPr>
              <w:t xml:space="preserve"> 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SQL</w:t>
            </w:r>
          </w:p>
          <w:p w:rsidR="00C63249" w:rsidRDefault="00C63249">
            <w:pPr>
              <w:pStyle w:val="ListParagraph"/>
              <w:spacing w:before="120" w:after="60" w:line="312" w:lineRule="auto"/>
              <w:ind w:left="459" w:hanging="284"/>
            </w:pPr>
          </w:p>
        </w:tc>
      </w:tr>
      <w:tr w:rsidR="00C63249" w:rsidTr="00C63249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63249" w:rsidRDefault="00C63249" w:rsidP="00C63249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.</w:t>
            </w:r>
            <w:proofErr w:type="gramEnd"/>
          </w:p>
        </w:tc>
      </w:tr>
    </w:tbl>
    <w:p w:rsidR="00C63249" w:rsidRDefault="00C63249" w:rsidP="00C63249">
      <w:pPr>
        <w:spacing w:before="120" w:after="120" w:line="240" w:lineRule="auto"/>
      </w:pPr>
    </w:p>
    <w:p w:rsidR="00C63249" w:rsidRPr="00315FD5" w:rsidRDefault="003D5753" w:rsidP="003D5753">
      <w:pPr>
        <w:pStyle w:val="ListParagraph"/>
        <w:numPr>
          <w:ilvl w:val="0"/>
          <w:numId w:val="12"/>
        </w:numPr>
        <w:spacing w:before="120" w:after="120" w:line="240" w:lineRule="auto"/>
        <w:rPr>
          <w:b/>
        </w:rPr>
      </w:pPr>
      <w:proofErr w:type="spellStart"/>
      <w:r w:rsidRPr="00315FD5">
        <w:rPr>
          <w:b/>
        </w:rPr>
        <w:t>Quản</w:t>
      </w:r>
      <w:proofErr w:type="spellEnd"/>
      <w:r w:rsidRPr="00315FD5">
        <w:rPr>
          <w:b/>
        </w:rPr>
        <w:t xml:space="preserve"> </w:t>
      </w:r>
      <w:proofErr w:type="spellStart"/>
      <w:r w:rsidRPr="00315FD5">
        <w:rPr>
          <w:b/>
        </w:rPr>
        <w:t>Lí</w:t>
      </w:r>
      <w:proofErr w:type="spellEnd"/>
      <w:r w:rsidRPr="00315FD5">
        <w:rPr>
          <w:b/>
        </w:rPr>
        <w:t xml:space="preserve"> </w:t>
      </w:r>
      <w:proofErr w:type="spellStart"/>
      <w:r w:rsidRPr="00315FD5">
        <w:rPr>
          <w:b/>
        </w:rPr>
        <w:t>Tài</w:t>
      </w:r>
      <w:proofErr w:type="spellEnd"/>
      <w:r w:rsidRPr="00315FD5">
        <w:rPr>
          <w:b/>
        </w:rPr>
        <w:t xml:space="preserve"> </w:t>
      </w:r>
      <w:proofErr w:type="spellStart"/>
      <w:r w:rsidRPr="00315FD5">
        <w:rPr>
          <w:b/>
        </w:rPr>
        <w:t>Khoản</w:t>
      </w:r>
      <w:proofErr w:type="spellEnd"/>
      <w:r w:rsidRPr="00315FD5">
        <w:rPr>
          <w:b/>
        </w:rPr>
        <w:t xml:space="preserve"> </w:t>
      </w:r>
      <w:proofErr w:type="spellStart"/>
      <w:r w:rsidRPr="00315FD5">
        <w:rPr>
          <w:b/>
        </w:rPr>
        <w:t>N</w:t>
      </w:r>
      <w:r w:rsidR="0082115E" w:rsidRPr="00315FD5">
        <w:rPr>
          <w:b/>
        </w:rPr>
        <w:t>hân</w:t>
      </w:r>
      <w:proofErr w:type="spellEnd"/>
      <w:r w:rsidR="0082115E" w:rsidRPr="00315FD5">
        <w:rPr>
          <w:b/>
        </w:rPr>
        <w:t xml:space="preserve"> </w:t>
      </w:r>
      <w:proofErr w:type="spellStart"/>
      <w:r w:rsidRPr="00315FD5">
        <w:rPr>
          <w:b/>
        </w:rPr>
        <w:t>Viên</w:t>
      </w:r>
      <w:proofErr w:type="spellEnd"/>
    </w:p>
    <w:tbl>
      <w:tblPr>
        <w:tblW w:w="8784" w:type="dxa"/>
        <w:tblInd w:w="-8" w:type="dxa"/>
        <w:tblLook w:val="04A0" w:firstRow="1" w:lastRow="0" w:firstColumn="1" w:lastColumn="0" w:noHBand="0" w:noVBand="1"/>
      </w:tblPr>
      <w:tblGrid>
        <w:gridCol w:w="1418"/>
        <w:gridCol w:w="7366"/>
      </w:tblGrid>
      <w:tr w:rsidR="003D5753" w:rsidTr="00013073">
        <w:trPr>
          <w:trHeight w:val="467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C63249" w:rsidRDefault="003D5753" w:rsidP="00013073">
            <w:pPr>
              <w:spacing w:before="120" w:after="60" w:line="312" w:lineRule="auto"/>
              <w:ind w:left="360"/>
              <w:rPr>
                <w:sz w:val="24"/>
              </w:rPr>
            </w:pP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C6324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63249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3D5753" w:rsidRDefault="003D5753" w:rsidP="003D5753">
            <w:pPr>
              <w:spacing w:before="120" w:after="60" w:line="312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>…</w:t>
            </w:r>
          </w:p>
        </w:tc>
      </w:tr>
      <w:tr w:rsidR="003D5753" w:rsidTr="00013073">
        <w:trPr>
          <w:trHeight w:val="458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3D5753">
            <w:pPr>
              <w:pStyle w:val="ListParagraph"/>
              <w:spacing w:before="120" w:after="60" w:line="312" w:lineRule="auto"/>
              <w:ind w:left="754"/>
            </w:pPr>
            <w:r>
              <w:t>-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3D5753" w:rsidTr="00013073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</w:pPr>
            <w:r>
              <w:rPr>
                <w:color w:val="000000"/>
                <w:sz w:val="14"/>
                <w:szCs w:val="14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SQL</w:t>
            </w:r>
          </w:p>
        </w:tc>
      </w:tr>
      <w:tr w:rsidR="003D5753" w:rsidTr="00013073">
        <w:trPr>
          <w:trHeight w:val="46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Default="003D5753" w:rsidP="00013073">
            <w:pPr>
              <w:spacing w:before="120" w:after="60" w:line="312" w:lineRule="auto"/>
              <w:ind w:left="34"/>
              <w:rPr>
                <w:sz w:val="24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D5753" w:rsidRPr="00C63249" w:rsidRDefault="003D5753" w:rsidP="003D5753">
            <w:pPr>
              <w:pStyle w:val="ListParagraph"/>
              <w:numPr>
                <w:ilvl w:val="0"/>
                <w:numId w:val="8"/>
              </w:numPr>
              <w:spacing w:before="120" w:after="60"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tài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khoản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</w:p>
        </w:tc>
      </w:tr>
    </w:tbl>
    <w:p w:rsidR="00C63249" w:rsidRDefault="00C63249" w:rsidP="0082115E">
      <w:pPr>
        <w:spacing w:before="120" w:after="120" w:line="240" w:lineRule="auto"/>
      </w:pPr>
    </w:p>
    <w:p w:rsidR="002349B3" w:rsidRPr="0020041D" w:rsidRDefault="002349B3" w:rsidP="00714DCF">
      <w:pPr>
        <w:spacing w:line="360" w:lineRule="auto"/>
      </w:pPr>
    </w:p>
    <w:p w:rsidR="00873B7D" w:rsidRPr="0020041D" w:rsidRDefault="000D7536" w:rsidP="00475170">
      <w:pPr>
        <w:pStyle w:val="Heading1"/>
        <w:numPr>
          <w:ilvl w:val="0"/>
          <w:numId w:val="4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t>THIẾT KẾ DỮ LIỆ</w:t>
      </w:r>
      <w:bookmarkEnd w:id="38"/>
      <w:bookmarkEnd w:id="39"/>
      <w:bookmarkEnd w:id="40"/>
      <w:bookmarkEnd w:id="41"/>
      <w:r w:rsidRPr="0020041D">
        <w:rPr>
          <w:rFonts w:cs="Times New Roman"/>
          <w:sz w:val="32"/>
          <w:szCs w:val="32"/>
        </w:rPr>
        <w:t>U</w:t>
      </w:r>
    </w:p>
    <w:p w:rsidR="00B4679B" w:rsidRPr="0020041D" w:rsidRDefault="00B4679B" w:rsidP="00475170">
      <w:pPr>
        <w:pStyle w:val="ListParagraph"/>
        <w:keepNext/>
        <w:keepLines/>
        <w:numPr>
          <w:ilvl w:val="0"/>
          <w:numId w:val="6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:rsidR="00A84F9D" w:rsidRPr="0020041D" w:rsidRDefault="008F11B6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43"/>
      <w:proofErr w:type="spellEnd"/>
    </w:p>
    <w:p w:rsidR="00697015" w:rsidRPr="0020041D" w:rsidRDefault="00FC2C68" w:rsidP="00475170">
      <w:pPr>
        <w:pStyle w:val="ListParagraph"/>
        <w:numPr>
          <w:ilvl w:val="0"/>
          <w:numId w:val="2"/>
        </w:numPr>
        <w:spacing w:line="360" w:lineRule="auto"/>
      </w:pPr>
      <w:bookmarkStart w:id="44" w:name="_GoBack"/>
      <w:bookmarkEnd w:id="44"/>
      <w:proofErr w:type="spellStart"/>
      <w:r w:rsidRPr="0020041D">
        <w:t>Tên</w:t>
      </w:r>
      <w:proofErr w:type="spellEnd"/>
      <w:r w:rsidRPr="0020041D">
        <w:t xml:space="preserve"> </w:t>
      </w:r>
      <w:proofErr w:type="spellStart"/>
      <w:r w:rsidRPr="0020041D">
        <w:t>bảng</w:t>
      </w:r>
      <w:proofErr w:type="spellEnd"/>
      <w:r w:rsidRPr="0020041D">
        <w:t xml:space="preserve"> (</w:t>
      </w:r>
      <w:proofErr w:type="spellStart"/>
      <w:r w:rsidRPr="0020041D">
        <w:t>Mô</w:t>
      </w:r>
      <w:proofErr w:type="spellEnd"/>
      <w:r w:rsidRPr="0020041D">
        <w:t xml:space="preserve"> </w:t>
      </w:r>
      <w:proofErr w:type="spellStart"/>
      <w:r w:rsidRPr="0020041D">
        <w:t>tả</w:t>
      </w:r>
      <w:proofErr w:type="spellEnd"/>
      <w:r w:rsidRPr="0020041D">
        <w:t>)</w:t>
      </w:r>
    </w:p>
    <w:p w:rsidR="00A84F9D" w:rsidRPr="0020041D" w:rsidRDefault="00BB155F" w:rsidP="001B7DC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B6EBF71" wp14:editId="2A776BBD">
            <wp:extent cx="5935651" cy="38557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81" w:rsidRPr="0020041D" w:rsidRDefault="00190BDB" w:rsidP="001B7DCA">
      <w:pPr>
        <w:tabs>
          <w:tab w:val="left" w:pos="5745"/>
        </w:tabs>
        <w:spacing w:line="360" w:lineRule="auto"/>
      </w:pPr>
      <w:r w:rsidRPr="0020041D">
        <w:t>…….</w:t>
      </w:r>
    </w:p>
    <w:p w:rsidR="00190BDB" w:rsidRDefault="00190BDB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  <w:bCs w:val="0"/>
        </w:rPr>
      </w:pPr>
      <w:bookmarkStart w:id="45" w:name="_Toc18933486"/>
      <w:proofErr w:type="spellStart"/>
      <w:r w:rsidRPr="0020041D">
        <w:rPr>
          <w:rFonts w:cs="Times New Roman"/>
          <w:bCs w:val="0"/>
        </w:rPr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giữa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các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bảng</w:t>
      </w:r>
      <w:bookmarkEnd w:id="45"/>
      <w:proofErr w:type="spellEnd"/>
    </w:p>
    <w:p w:rsidR="00570437" w:rsidRPr="00570437" w:rsidRDefault="001570D3" w:rsidP="00570437">
      <w:r>
        <w:rPr>
          <w:noProof/>
        </w:rPr>
        <w:drawing>
          <wp:inline distT="0" distB="0" distL="0" distR="0" wp14:anchorId="21D95E22" wp14:editId="478AE485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5E" w:rsidRDefault="00570437" w:rsidP="00570437">
      <w:pPr>
        <w:pStyle w:val="ListParagraph"/>
        <w:numPr>
          <w:ilvl w:val="1"/>
          <w:numId w:val="6"/>
        </w:numPr>
        <w:spacing w:line="360" w:lineRule="auto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570437" w:rsidRPr="0020041D" w:rsidRDefault="00570437" w:rsidP="0057043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0D12FA30" wp14:editId="2C14AE13">
            <wp:extent cx="6126480" cy="4152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F63" w:rsidRPr="0020041D" w:rsidRDefault="00244F63" w:rsidP="00475170">
      <w:pPr>
        <w:pStyle w:val="Heading1"/>
        <w:numPr>
          <w:ilvl w:val="0"/>
          <w:numId w:val="4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6" w:name="_Toc18933487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6"/>
    </w:p>
    <w:p w:rsidR="00427D73" w:rsidRPr="0020041D" w:rsidRDefault="00427D73" w:rsidP="00475170">
      <w:pPr>
        <w:pStyle w:val="ListParagraph"/>
        <w:keepNext/>
        <w:keepLines/>
        <w:numPr>
          <w:ilvl w:val="0"/>
          <w:numId w:val="6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7" w:name="_Toc18933488"/>
      <w:bookmarkEnd w:id="47"/>
    </w:p>
    <w:p w:rsidR="00244F63" w:rsidRDefault="00244F63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  <w:bCs w:val="0"/>
        </w:rPr>
      </w:pPr>
      <w:bookmarkStart w:id="48" w:name="_Toc18933489"/>
      <w:proofErr w:type="spellStart"/>
      <w:r w:rsidRPr="0020041D">
        <w:rPr>
          <w:rFonts w:cs="Times New Roman"/>
          <w:bCs w:val="0"/>
        </w:rPr>
        <w:t>Giao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màn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hình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chính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ứng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dụng</w:t>
      </w:r>
      <w:proofErr w:type="spellEnd"/>
      <w:r w:rsidR="003A4412" w:rsidRPr="0020041D">
        <w:rPr>
          <w:rFonts w:cs="Times New Roman"/>
          <w:bCs w:val="0"/>
        </w:rPr>
        <w:t xml:space="preserve"> (</w:t>
      </w:r>
      <w:proofErr w:type="spellStart"/>
      <w:r w:rsidR="003A4412" w:rsidRPr="0020041D">
        <w:rPr>
          <w:rFonts w:cs="Times New Roman"/>
          <w:bCs w:val="0"/>
        </w:rPr>
        <w:t>FontEnd</w:t>
      </w:r>
      <w:proofErr w:type="spellEnd"/>
      <w:r w:rsidR="003A4412" w:rsidRPr="0020041D">
        <w:rPr>
          <w:rFonts w:cs="Times New Roman"/>
          <w:bCs w:val="0"/>
        </w:rPr>
        <w:t xml:space="preserve"> – </w:t>
      </w:r>
      <w:proofErr w:type="spellStart"/>
      <w:r w:rsidR="003A4412" w:rsidRPr="0020041D">
        <w:rPr>
          <w:rFonts w:cs="Times New Roman"/>
          <w:bCs w:val="0"/>
        </w:rPr>
        <w:t>nếu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có</w:t>
      </w:r>
      <w:proofErr w:type="spellEnd"/>
      <w:r w:rsidR="003A4412" w:rsidRPr="0020041D">
        <w:rPr>
          <w:rFonts w:cs="Times New Roman"/>
          <w:bCs w:val="0"/>
        </w:rPr>
        <w:t>)</w:t>
      </w:r>
      <w:bookmarkEnd w:id="48"/>
    </w:p>
    <w:p w:rsidR="00830E1D" w:rsidRPr="00830E1D" w:rsidRDefault="00830E1D" w:rsidP="00830E1D">
      <w:r>
        <w:pict>
          <v:shape id="_x0000_i1025" type="#_x0000_t75" style="width:467.4pt;height:303.6pt">
            <v:imagedata r:id="rId18" o:title="display"/>
          </v:shape>
        </w:pict>
      </w:r>
    </w:p>
    <w:p w:rsidR="00244F63" w:rsidRPr="0020041D" w:rsidRDefault="00244F63" w:rsidP="00475170">
      <w:pPr>
        <w:pStyle w:val="Heading2"/>
        <w:numPr>
          <w:ilvl w:val="1"/>
          <w:numId w:val="6"/>
        </w:numPr>
        <w:spacing w:line="360" w:lineRule="auto"/>
        <w:ind w:left="450" w:hanging="450"/>
        <w:rPr>
          <w:rFonts w:cs="Times New Roman"/>
        </w:rPr>
      </w:pPr>
      <w:bookmarkStart w:id="49" w:name="_Toc18933490"/>
      <w:proofErr w:type="spellStart"/>
      <w:r w:rsidRPr="0020041D">
        <w:rPr>
          <w:rFonts w:cs="Times New Roman"/>
          <w:bCs w:val="0"/>
        </w:rPr>
        <w:t>Giao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diệ</w:t>
      </w:r>
      <w:r w:rsidR="00C80E50" w:rsidRPr="0020041D">
        <w:rPr>
          <w:rFonts w:cs="Times New Roman"/>
        </w:rPr>
        <w:t>n</w:t>
      </w:r>
      <w:proofErr w:type="spellEnd"/>
      <w:r w:rsidR="00C80E50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chính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trang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quản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trị</w:t>
      </w:r>
      <w:proofErr w:type="spellEnd"/>
      <w:r w:rsidR="003A4412" w:rsidRPr="0020041D">
        <w:rPr>
          <w:rFonts w:cs="Times New Roman"/>
        </w:rPr>
        <w:t xml:space="preserve"> (</w:t>
      </w:r>
      <w:proofErr w:type="spellStart"/>
      <w:r w:rsidR="003A4412" w:rsidRPr="0020041D">
        <w:rPr>
          <w:rFonts w:cs="Times New Roman"/>
        </w:rPr>
        <w:t>BackEnd</w:t>
      </w:r>
      <w:proofErr w:type="spellEnd"/>
      <w:r w:rsidR="003A4412" w:rsidRPr="0020041D">
        <w:rPr>
          <w:rFonts w:cs="Times New Roman"/>
        </w:rPr>
        <w:t xml:space="preserve"> – </w:t>
      </w:r>
      <w:proofErr w:type="spellStart"/>
      <w:r w:rsidR="003A4412" w:rsidRPr="0020041D">
        <w:rPr>
          <w:rFonts w:cs="Times New Roman"/>
        </w:rPr>
        <w:t>nếu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có</w:t>
      </w:r>
      <w:proofErr w:type="spellEnd"/>
      <w:r w:rsidR="003A4412" w:rsidRPr="0020041D">
        <w:rPr>
          <w:rFonts w:cs="Times New Roman"/>
        </w:rPr>
        <w:t>)</w:t>
      </w:r>
      <w:bookmarkEnd w:id="49"/>
    </w:p>
    <w:p w:rsidR="00427D73" w:rsidRPr="0020041D" w:rsidRDefault="00427D73" w:rsidP="00427D73">
      <w:pPr>
        <w:spacing w:line="360" w:lineRule="auto"/>
      </w:pP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màn</w:t>
      </w:r>
      <w:proofErr w:type="spellEnd"/>
      <w:r w:rsidRPr="0020041D">
        <w:t xml:space="preserve"> </w:t>
      </w:r>
      <w:proofErr w:type="spellStart"/>
      <w:r w:rsidRPr="0020041D">
        <w:t>hình</w:t>
      </w:r>
      <w:proofErr w:type="spellEnd"/>
      <w:r w:rsidRPr="0020041D">
        <w:t xml:space="preserve"> </w:t>
      </w:r>
      <w:proofErr w:type="spellStart"/>
      <w:r w:rsidRPr="0020041D">
        <w:t>giao</w:t>
      </w:r>
      <w:proofErr w:type="spellEnd"/>
      <w:r w:rsidRPr="0020041D">
        <w:t xml:space="preserve"> </w:t>
      </w:r>
      <w:proofErr w:type="spellStart"/>
      <w:r w:rsidRPr="0020041D">
        <w:t>diện</w:t>
      </w:r>
      <w:proofErr w:type="spellEnd"/>
      <w:r w:rsidRPr="0020041D">
        <w:t xml:space="preserve"> </w:t>
      </w:r>
      <w:proofErr w:type="spellStart"/>
      <w:r w:rsidRPr="0020041D">
        <w:t>trang</w:t>
      </w:r>
      <w:proofErr w:type="spellEnd"/>
      <w:r w:rsidRPr="0020041D">
        <w:t xml:space="preserve"> </w:t>
      </w:r>
      <w:proofErr w:type="spellStart"/>
      <w:r w:rsidRPr="0020041D">
        <w:t>quản</w:t>
      </w:r>
      <w:proofErr w:type="spellEnd"/>
      <w:r w:rsidRPr="0020041D">
        <w:t xml:space="preserve"> </w:t>
      </w:r>
      <w:proofErr w:type="spellStart"/>
      <w:r w:rsidRPr="0020041D">
        <w:t>trị</w:t>
      </w:r>
      <w:proofErr w:type="spellEnd"/>
      <w:r w:rsidRPr="0020041D">
        <w:t xml:space="preserve"> </w:t>
      </w:r>
    </w:p>
    <w:p w:rsidR="00923254" w:rsidRPr="0020041D" w:rsidRDefault="00E12BF0" w:rsidP="00475170">
      <w:pPr>
        <w:pStyle w:val="Heading1"/>
        <w:numPr>
          <w:ilvl w:val="0"/>
          <w:numId w:val="4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50" w:name="_Toc18933491"/>
      <w:proofErr w:type="spellStart"/>
      <w:r w:rsidRPr="0020041D">
        <w:rPr>
          <w:rFonts w:cs="Times New Roman"/>
          <w:sz w:val="32"/>
          <w:szCs w:val="32"/>
        </w:rPr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5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:rsidTr="0039719E">
        <w:tc>
          <w:tcPr>
            <w:tcW w:w="3190" w:type="dxa"/>
          </w:tcPr>
          <w:p w:rsidR="0039719E" w:rsidRDefault="00830E1D" w:rsidP="00E12BF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3190" w:type="dxa"/>
          </w:tcPr>
          <w:p w:rsidR="00830E1D" w:rsidRDefault="00830E1D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  <w:p w:rsidR="00830E1D" w:rsidRDefault="00830E1D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830E1D" w:rsidRDefault="00830E1D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830E1D" w:rsidRDefault="00830E1D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C17B82">
              <w:t>ê</w:t>
            </w:r>
            <w:proofErr w:type="spellEnd"/>
          </w:p>
          <w:p w:rsidR="00C17B82" w:rsidRDefault="00C17B82" w:rsidP="00475170">
            <w:pPr>
              <w:pStyle w:val="ListParagraph"/>
              <w:numPr>
                <w:ilvl w:val="0"/>
                <w:numId w:val="7"/>
              </w:numPr>
            </w:pPr>
            <w:r>
              <w:t>-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191" w:type="dxa"/>
          </w:tcPr>
          <w:p w:rsidR="0039719E" w:rsidRDefault="00C17B82" w:rsidP="00E12BF0">
            <w:r>
              <w:t>100%</w:t>
            </w:r>
          </w:p>
        </w:tc>
      </w:tr>
      <w:tr w:rsidR="0039719E" w:rsidTr="0039719E">
        <w:tc>
          <w:tcPr>
            <w:tcW w:w="3190" w:type="dxa"/>
          </w:tcPr>
          <w:p w:rsidR="0039719E" w:rsidRDefault="00830E1D" w:rsidP="0039719E">
            <w:proofErr w:type="spellStart"/>
            <w:r>
              <w:t>Nguyễn</w:t>
            </w:r>
            <w:proofErr w:type="spellEnd"/>
            <w:r>
              <w:t xml:space="preserve"> Phi </w:t>
            </w:r>
            <w:proofErr w:type="spellStart"/>
            <w:r>
              <w:t>Hùng</w:t>
            </w:r>
            <w:proofErr w:type="spellEnd"/>
          </w:p>
        </w:tc>
        <w:tc>
          <w:tcPr>
            <w:tcW w:w="3190" w:type="dxa"/>
          </w:tcPr>
          <w:p w:rsidR="0039719E" w:rsidRDefault="00C17B82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C17B82" w:rsidRDefault="00C17B82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C17B82" w:rsidRDefault="00C17B82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C17B82" w:rsidRDefault="00C17B82" w:rsidP="0047517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91" w:type="dxa"/>
          </w:tcPr>
          <w:p w:rsidR="0039719E" w:rsidRDefault="00C17B82" w:rsidP="00E12BF0">
            <w:r>
              <w:t>100%</w:t>
            </w:r>
          </w:p>
        </w:tc>
      </w:tr>
    </w:tbl>
    <w:p w:rsidR="00E12BF0" w:rsidRDefault="00E12BF0" w:rsidP="00E12BF0"/>
    <w:p w:rsidR="00B44B28" w:rsidRPr="0020041D" w:rsidRDefault="00B44B28" w:rsidP="00E12BF0"/>
    <w:sectPr w:rsidR="00B44B28" w:rsidRPr="0020041D" w:rsidSect="00972B63">
      <w:headerReference w:type="default" r:id="rId19"/>
      <w:footerReference w:type="default" r:id="rId20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8E3" w:rsidRDefault="008928E3" w:rsidP="00F37623">
      <w:pPr>
        <w:spacing w:line="240" w:lineRule="auto"/>
      </w:pPr>
      <w:r>
        <w:separator/>
      </w:r>
    </w:p>
  </w:endnote>
  <w:endnote w:type="continuationSeparator" w:id="0">
    <w:p w:rsidR="008928E3" w:rsidRDefault="008928E3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proofErr w:type="spellStart"/>
    <w:r w:rsidRPr="00A76A8A">
      <w:rPr>
        <w:rFonts w:eastAsiaTheme="minorEastAsia"/>
        <w:i/>
      </w:rPr>
      <w:t>Tài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9015B" w:rsidRPr="0029015B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8E3" w:rsidRDefault="008928E3" w:rsidP="00F37623">
      <w:pPr>
        <w:spacing w:line="240" w:lineRule="auto"/>
      </w:pPr>
      <w:r>
        <w:separator/>
      </w:r>
    </w:p>
  </w:footnote>
  <w:footnote w:type="continuationSeparator" w:id="0">
    <w:p w:rsidR="008928E3" w:rsidRDefault="008928E3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3E1F4367" wp14:editId="50698DE6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76A8A" w:rsidRPr="00A76A8A">
      <w:rPr>
        <w:rFonts w:eastAsiaTheme="majorEastAsia"/>
        <w:b/>
        <w:szCs w:val="32"/>
      </w:rPr>
      <w:t>Tên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đồ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án</w:t>
    </w:r>
    <w:proofErr w:type="spellEnd"/>
  </w:p>
  <w:p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1662"/>
      </v:shape>
    </w:pict>
  </w:numPicBullet>
  <w:abstractNum w:abstractNumId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ADE5F07"/>
    <w:multiLevelType w:val="hybridMultilevel"/>
    <w:tmpl w:val="B8F066F0"/>
    <w:lvl w:ilvl="0" w:tplc="642C8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3E0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07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A75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02E7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026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EE0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64B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3ABF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1B01B03"/>
    <w:multiLevelType w:val="hybridMultilevel"/>
    <w:tmpl w:val="11AE92E8"/>
    <w:lvl w:ilvl="0" w:tplc="484610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A63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048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C49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28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ECA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EE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70E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C66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A311783"/>
    <w:multiLevelType w:val="hybridMultilevel"/>
    <w:tmpl w:val="7B20201E"/>
    <w:lvl w:ilvl="0" w:tplc="999ED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086D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AB4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8A3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E17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22B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445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C81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E297025"/>
    <w:multiLevelType w:val="hybridMultilevel"/>
    <w:tmpl w:val="0FF449C8"/>
    <w:lvl w:ilvl="0" w:tplc="82382B34">
      <w:start w:val="1"/>
      <w:numFmt w:val="bullet"/>
      <w:lvlText w:val="-"/>
      <w:lvlJc w:val="left"/>
      <w:pPr>
        <w:ind w:left="7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4B247248"/>
    <w:multiLevelType w:val="hybridMultilevel"/>
    <w:tmpl w:val="0812101C"/>
    <w:lvl w:ilvl="0" w:tplc="812610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52D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0CAD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1CC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00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C5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BEFF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7054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D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0D3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6CD4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CF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49B3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89D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15B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E7BFB"/>
    <w:rsid w:val="002F0219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5FD5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063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5753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509D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170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9DC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0AA8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01EE"/>
    <w:rsid w:val="00570437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4DCF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442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15E"/>
    <w:rsid w:val="00821860"/>
    <w:rsid w:val="00821FA9"/>
    <w:rsid w:val="00822017"/>
    <w:rsid w:val="008231AD"/>
    <w:rsid w:val="00823728"/>
    <w:rsid w:val="00823CD1"/>
    <w:rsid w:val="0082555D"/>
    <w:rsid w:val="00825C31"/>
    <w:rsid w:val="00826738"/>
    <w:rsid w:val="00830E1D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28E3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B5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1970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653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0FD"/>
    <w:rsid w:val="00A0538C"/>
    <w:rsid w:val="00A0745C"/>
    <w:rsid w:val="00A103A1"/>
    <w:rsid w:val="00A12004"/>
    <w:rsid w:val="00A12627"/>
    <w:rsid w:val="00A131F3"/>
    <w:rsid w:val="00A138BA"/>
    <w:rsid w:val="00A159EF"/>
    <w:rsid w:val="00A160E0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238B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2504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45E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155F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B82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24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3F24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B7050"/>
    <w:rsid w:val="00CC1F45"/>
    <w:rsid w:val="00CC2A1A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6BDF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67898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9B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53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53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8F93A-EBD8-42F9-A5BE-A9276D2F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9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admin</cp:lastModifiedBy>
  <cp:revision>105</cp:revision>
  <dcterms:created xsi:type="dcterms:W3CDTF">2017-07-20T00:13:00Z</dcterms:created>
  <dcterms:modified xsi:type="dcterms:W3CDTF">2021-01-26T10:25:00Z</dcterms:modified>
</cp:coreProperties>
</file>