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jc w:val="center"/>
        <w:rPr>
          <w:rFonts w:ascii="黑体" w:hAnsi="黑体" w:eastAsia="黑体" w:cs="黑体"/>
          <w:b/>
          <w:bCs/>
          <w:sz w:val="32"/>
          <w:szCs w:val="32"/>
        </w:rPr>
      </w:pPr>
    </w:p>
    <w:p>
      <w:pPr>
        <w:framePr w:w="0" w:wrap="auto" w:vAnchor="margin" w:hAnchor="text" w:yAlign="inline"/>
        <w:jc w:val="center"/>
        <w:rPr>
          <w:rFonts w:ascii="黑体" w:hAnsi="黑体" w:eastAsia="黑体" w:cs="黑体"/>
          <w:b/>
          <w:bCs/>
          <w:sz w:val="32"/>
          <w:szCs w:val="32"/>
        </w:rPr>
      </w:pPr>
    </w:p>
    <w:p>
      <w:pPr>
        <w:framePr w:w="0" w:wrap="auto" w:vAnchor="margin" w:hAnchor="text" w:yAlign="inline"/>
        <w:jc w:val="center"/>
        <w:rPr>
          <w:rFonts w:ascii="黑体" w:hAnsi="黑体" w:eastAsia="黑体" w:cs="黑体"/>
          <w:b/>
          <w:bCs/>
          <w:sz w:val="56"/>
          <w:szCs w:val="56"/>
          <w:rtl w:val="0"/>
          <w:lang w:val="zh-TW" w:eastAsia="zh-TW"/>
        </w:rPr>
      </w:pPr>
      <w:r>
        <w:rPr>
          <w:rFonts w:hint="eastAsia" w:ascii="黑体" w:hAnsi="黑体" w:eastAsia="黑体" w:cs="黑体"/>
          <w:b/>
          <w:bCs/>
          <w:sz w:val="56"/>
          <w:szCs w:val="56"/>
          <w:rtl w:val="0"/>
          <w:lang w:val="en-US" w:eastAsia="zh-CN"/>
        </w:rPr>
        <w:t>软件测试</w:t>
      </w:r>
      <w:r>
        <w:rPr>
          <w:rFonts w:ascii="黑体" w:hAnsi="黑体" w:eastAsia="黑体" w:cs="黑体"/>
          <w:b/>
          <w:bCs/>
          <w:sz w:val="56"/>
          <w:szCs w:val="56"/>
          <w:rtl w:val="0"/>
          <w:lang w:val="zh-TW" w:eastAsia="zh-TW"/>
        </w:rPr>
        <w:t>上机报告</w:t>
      </w: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56"/>
          <w:szCs w:val="56"/>
          <w:rtl w:val="0"/>
          <w:lang w:val="zh-TW" w:eastAsia="zh-TW"/>
        </w:rPr>
      </w:pPr>
    </w:p>
    <w:p>
      <w:pPr>
        <w:framePr w:w="0" w:wrap="auto" w:vAnchor="margin" w:hAnchor="text" w:yAlign="inline"/>
        <w:jc w:val="center"/>
        <w:rPr>
          <w:rFonts w:ascii="黑体" w:hAnsi="黑体" w:eastAsia="黑体" w:cs="黑体"/>
          <w:b/>
          <w:bCs/>
          <w:sz w:val="40"/>
          <w:szCs w:val="40"/>
        </w:rPr>
      </w:pPr>
    </w:p>
    <w:p>
      <w:pPr>
        <w:framePr w:w="0" w:wrap="auto" w:vAnchor="margin" w:hAnchor="text" w:yAlign="inline"/>
        <w:jc w:val="center"/>
        <w:rPr>
          <w:rFonts w:ascii="黑体" w:hAnsi="黑体" w:eastAsia="黑体" w:cs="黑体"/>
          <w:b/>
          <w:bCs/>
          <w:sz w:val="40"/>
          <w:szCs w:val="40"/>
        </w:rPr>
      </w:pPr>
      <w:r>
        <w:rPr>
          <w:rFonts w:ascii="黑体" w:hAnsi="黑体" w:eastAsia="黑体" w:cs="黑体"/>
          <w:b/>
          <w:bCs/>
          <w:sz w:val="32"/>
          <w:szCs w:val="32"/>
        </w:rPr>
        <w:drawing>
          <wp:inline distT="0" distB="0" distL="0" distR="0">
            <wp:extent cx="2066925" cy="1924685"/>
            <wp:effectExtent l="0" t="0" r="0" b="0"/>
            <wp:docPr id="1073741825" name="officeArt object" descr="C:\Users\zz\Downloads\天津大学视觉形象识别系统(TU VI)手册_图片版\天津大学标准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C:\Users\zz\Downloads\天津大学视觉形象识别系统(TU VI)手册_图片版\天津大学标准校徽.jpg"/>
                    <pic:cNvPicPr>
                      <a:picLocks noChangeAspect="1"/>
                    </pic:cNvPicPr>
                  </pic:nvPicPr>
                  <pic:blipFill>
                    <a:blip r:embed="rId6"/>
                    <a:stretch>
                      <a:fillRect/>
                    </a:stretch>
                  </pic:blipFill>
                  <pic:spPr>
                    <a:xfrm>
                      <a:off x="0" y="0"/>
                      <a:ext cx="2066925" cy="1924894"/>
                    </a:xfrm>
                    <a:prstGeom prst="rect">
                      <a:avLst/>
                    </a:prstGeom>
                    <a:ln w="12700" cap="flat">
                      <a:noFill/>
                      <a:miter lim="400000"/>
                      <a:headEnd/>
                      <a:tailEnd/>
                    </a:ln>
                    <a:effectLst/>
                  </pic:spPr>
                </pic:pic>
              </a:graphicData>
            </a:graphic>
          </wp:inline>
        </w:drawing>
      </w: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hint="eastAsia" w:ascii="黑体" w:hAnsi="黑体" w:eastAsia="黑体" w:cs="黑体"/>
          <w:sz w:val="36"/>
          <w:szCs w:val="36"/>
          <w:lang w:val="en-US" w:eastAsia="zh-CN"/>
        </w:rPr>
      </w:pPr>
      <w:r>
        <w:rPr>
          <w:rFonts w:hint="eastAsia" w:ascii="黑体" w:hAnsi="黑体" w:eastAsia="黑体" w:cs="黑体"/>
          <w:sz w:val="36"/>
          <w:szCs w:val="36"/>
          <w:rtl w:val="0"/>
          <w:lang w:val="zh-TW" w:eastAsia="zh-TW"/>
        </w:rPr>
        <w:t>Lab 4</w:t>
      </w:r>
      <w:r>
        <w:rPr>
          <w:rFonts w:hint="eastAsia" w:ascii="黑体" w:hAnsi="黑体" w:eastAsia="黑体" w:cs="黑体"/>
          <w:sz w:val="36"/>
          <w:szCs w:val="36"/>
          <w:rtl w:val="0"/>
          <w:lang w:val="en-US" w:eastAsia="zh-CN"/>
        </w:rPr>
        <w:t xml:space="preserve"> Mujava</w:t>
      </w: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jc w:val="center"/>
        <w:rPr>
          <w:rFonts w:ascii="黑体" w:hAnsi="黑体" w:eastAsia="黑体" w:cs="黑体"/>
          <w:sz w:val="36"/>
          <w:szCs w:val="36"/>
        </w:rPr>
      </w:pPr>
    </w:p>
    <w:p>
      <w:pPr>
        <w:framePr w:w="0" w:wrap="auto" w:vAnchor="margin" w:hAnchor="text" w:yAlign="inline"/>
        <w:ind w:firstLine="1928"/>
        <w:jc w:val="left"/>
        <w:rPr>
          <w:rFonts w:hint="default" w:ascii="宋体" w:hAnsi="宋体" w:eastAsia="宋体" w:cs="宋体"/>
          <w:b w:val="0"/>
          <w:bCs w:val="0"/>
          <w:sz w:val="28"/>
          <w:szCs w:val="28"/>
          <w:u w:val="single" w:color="auto"/>
          <w:lang w:val="en-US"/>
        </w:rPr>
      </w:pPr>
      <w:r>
        <w:rPr>
          <w:rFonts w:hint="eastAsia" w:ascii="宋体" w:hAnsi="宋体" w:eastAsia="宋体" w:cs="宋体"/>
          <w:b/>
          <w:bCs/>
          <w:sz w:val="28"/>
          <w:szCs w:val="28"/>
          <w:rtl w:val="0"/>
          <w:lang w:val="zh-TW" w:eastAsia="zh-TW"/>
        </w:rPr>
        <w:t>学</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院</w:t>
      </w:r>
      <w:r>
        <w:rPr>
          <w:rFonts w:hint="eastAsia" w:ascii="宋体" w:hAnsi="宋体" w:eastAsia="宋体" w:cs="宋体"/>
          <w:b/>
          <w:bCs/>
          <w:sz w:val="28"/>
          <w:szCs w:val="28"/>
          <w:u w:val="none" w:color="auto"/>
          <w:rtl w:val="0"/>
          <w:lang w:val="en-US" w:eastAsia="zh-CN"/>
        </w:rPr>
        <w:t xml:space="preserve"> </w:t>
      </w:r>
      <w:r>
        <w:rPr>
          <w:rFonts w:hint="eastAsia" w:ascii="宋体" w:hAnsi="宋体" w:eastAsia="宋体" w:cs="宋体"/>
          <w:b/>
          <w:bCs/>
          <w:sz w:val="28"/>
          <w:szCs w:val="28"/>
          <w:u w:val="single" w:color="auto"/>
          <w:rtl w:val="0"/>
          <w:lang w:val="en-US" w:eastAsia="zh-CN"/>
        </w:rPr>
        <w:t xml:space="preserve">    软件学院    </w:t>
      </w:r>
    </w:p>
    <w:p>
      <w:pPr>
        <w:framePr w:w="0" w:wrap="auto" w:vAnchor="margin" w:hAnchor="text" w:yAlign="inline"/>
        <w:ind w:firstLine="1928"/>
        <w:jc w:val="left"/>
        <w:rPr>
          <w:rFonts w:hint="eastAsia" w:ascii="宋体" w:hAnsi="宋体" w:eastAsia="宋体" w:cs="宋体"/>
          <w:b/>
          <w:bCs/>
          <w:sz w:val="28"/>
          <w:szCs w:val="28"/>
          <w:u w:val="single"/>
          <w:lang w:val="zh-TW" w:eastAsia="zh-TW"/>
        </w:rPr>
      </w:pPr>
      <w:r>
        <w:rPr>
          <w:rFonts w:hint="eastAsia" w:ascii="宋体" w:hAnsi="宋体" w:eastAsia="宋体" w:cs="宋体"/>
          <w:b/>
          <w:bCs/>
          <w:sz w:val="28"/>
          <w:szCs w:val="28"/>
          <w:rtl w:val="0"/>
          <w:lang w:val="zh-TW" w:eastAsia="zh-TW"/>
        </w:rPr>
        <w:t xml:space="preserve">专   </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业</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u w:val="single" w:color="auto"/>
          <w:rtl w:val="0"/>
          <w:lang w:val="en-US" w:eastAsia="zh-CN"/>
        </w:rPr>
        <w:t xml:space="preserve">    软件工程</w:t>
      </w:r>
      <w:r>
        <w:rPr>
          <w:rFonts w:hint="eastAsia" w:ascii="宋体" w:hAnsi="宋体" w:eastAsia="宋体" w:cs="宋体"/>
          <w:b/>
          <w:bCs/>
          <w:sz w:val="28"/>
          <w:szCs w:val="28"/>
          <w:u w:val="single" w:color="auto"/>
          <w:rtl w:val="0"/>
          <w:lang w:val="zh-TW" w:eastAsia="zh-TW"/>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姓</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rtl w:val="0"/>
          <w:lang w:val="zh-TW" w:eastAsia="zh-TW"/>
        </w:rPr>
        <w:t>名</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u w:val="single" w:color="auto"/>
          <w:rtl w:val="0"/>
          <w:lang w:val="en-US" w:eastAsia="zh-CN"/>
        </w:rPr>
        <w:t xml:space="preserve">     苏灿臣</w:t>
      </w:r>
      <w:r>
        <w:rPr>
          <w:rFonts w:hint="eastAsia" w:ascii="宋体" w:hAnsi="宋体" w:eastAsia="宋体" w:cs="宋体"/>
          <w:b/>
          <w:bCs/>
          <w:sz w:val="28"/>
          <w:szCs w:val="28"/>
          <w:u w:val="single"/>
          <w:rtl w:val="0"/>
          <w:lang w:val="zh-TW" w:eastAsia="zh-TW"/>
        </w:rPr>
        <w:t xml:space="preserve">    </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学    号</w:t>
      </w:r>
      <w:r>
        <w:rPr>
          <w:rFonts w:hint="eastAsia" w:ascii="宋体" w:hAnsi="宋体" w:eastAsia="宋体" w:cs="宋体"/>
          <w:b/>
          <w:bCs/>
          <w:sz w:val="28"/>
          <w:szCs w:val="28"/>
          <w:rtl w:val="0"/>
          <w:lang w:val="en-US" w:eastAsia="zh-CN"/>
        </w:rPr>
        <w:t xml:space="preserve"> </w:t>
      </w:r>
      <w:r>
        <w:rPr>
          <w:rFonts w:hint="eastAsia" w:ascii="宋体" w:hAnsi="宋体" w:eastAsia="宋体" w:cs="宋体"/>
          <w:b/>
          <w:bCs/>
          <w:sz w:val="28"/>
          <w:szCs w:val="28"/>
          <w:u w:val="single" w:color="auto"/>
          <w:rtl w:val="0"/>
          <w:lang w:val="en-US" w:eastAsia="zh-CN"/>
        </w:rPr>
        <w:t xml:space="preserve">   3017218137 </w:t>
      </w:r>
      <w:r>
        <w:rPr>
          <w:rFonts w:hint="eastAsia" w:ascii="宋体" w:hAnsi="宋体" w:eastAsia="宋体" w:cs="宋体"/>
          <w:b/>
          <w:bCs/>
          <w:sz w:val="28"/>
          <w:szCs w:val="28"/>
          <w:u w:val="single"/>
          <w:rtl w:val="0"/>
          <w:lang w:val="en-US" w:eastAsia="zh-CN"/>
        </w:rPr>
        <w:t xml:space="preserve">  </w:t>
      </w:r>
    </w:p>
    <w:p>
      <w:pPr>
        <w:framePr w:w="0" w:wrap="auto" w:vAnchor="margin" w:hAnchor="text" w:yAlign="inline"/>
        <w:ind w:firstLine="1928"/>
        <w:rPr>
          <w:rFonts w:hint="eastAsia" w:ascii="宋体" w:hAnsi="宋体" w:eastAsia="宋体" w:cs="宋体"/>
          <w:b/>
          <w:bCs/>
          <w:sz w:val="28"/>
          <w:szCs w:val="28"/>
          <w:u w:val="single"/>
        </w:rPr>
      </w:pPr>
      <w:r>
        <w:rPr>
          <w:rFonts w:hint="eastAsia" w:ascii="宋体" w:hAnsi="宋体" w:eastAsia="宋体" w:cs="宋体"/>
          <w:b/>
          <w:bCs/>
          <w:sz w:val="28"/>
          <w:szCs w:val="28"/>
          <w:rtl w:val="0"/>
          <w:lang w:val="zh-TW" w:eastAsia="zh-TW"/>
        </w:rPr>
        <w:t>年    级</w:t>
      </w:r>
      <w:r>
        <w:rPr>
          <w:rFonts w:hint="eastAsia" w:ascii="宋体" w:hAnsi="宋体" w:eastAsia="宋体" w:cs="宋体"/>
          <w:b/>
          <w:bCs/>
          <w:sz w:val="28"/>
          <w:szCs w:val="28"/>
          <w:u w:val="none" w:color="auto"/>
          <w:rtl w:val="0"/>
          <w:lang w:val="en-US" w:eastAsia="zh-CN"/>
        </w:rPr>
        <w:t xml:space="preserve"> </w:t>
      </w:r>
      <w:r>
        <w:rPr>
          <w:rFonts w:hint="eastAsia" w:ascii="宋体" w:hAnsi="宋体" w:eastAsia="宋体" w:cs="宋体"/>
          <w:b/>
          <w:bCs/>
          <w:sz w:val="28"/>
          <w:szCs w:val="28"/>
          <w:u w:val="single" w:color="auto"/>
          <w:rtl w:val="0"/>
          <w:lang w:val="en-US" w:eastAsia="zh-CN"/>
        </w:rPr>
        <w:t xml:space="preserve">     2017级</w:t>
      </w:r>
      <w:r>
        <w:rPr>
          <w:rFonts w:hint="eastAsia" w:ascii="宋体" w:hAnsi="宋体" w:eastAsia="宋体" w:cs="宋体"/>
          <w:b/>
          <w:bCs/>
          <w:sz w:val="28"/>
          <w:szCs w:val="28"/>
          <w:u w:val="single"/>
          <w:rtl w:val="0"/>
          <w:lang w:val="en-US"/>
        </w:rPr>
        <w:t xml:space="preserve">    </w:t>
      </w:r>
    </w:p>
    <w:p>
      <w:pPr>
        <w:framePr w:w="0" w:wrap="auto" w:vAnchor="margin" w:hAnchor="text" w:yAlign="inline"/>
        <w:ind w:firstLine="1928"/>
        <w:jc w:val="left"/>
        <w:rPr>
          <w:rFonts w:ascii="Calibri" w:hAnsi="Calibri" w:eastAsia="Calibri" w:cs="Calibri"/>
          <w:b/>
          <w:bCs/>
          <w:sz w:val="32"/>
          <w:szCs w:val="32"/>
          <w:u w:val="single" w:color="auto"/>
        </w:rPr>
      </w:pPr>
      <w:r>
        <w:rPr>
          <w:rFonts w:hint="eastAsia" w:ascii="宋体" w:hAnsi="宋体" w:eastAsia="宋体" w:cs="宋体"/>
          <w:b/>
          <w:bCs/>
          <w:sz w:val="28"/>
          <w:szCs w:val="28"/>
          <w:rtl w:val="0"/>
          <w:lang w:val="zh-TW" w:eastAsia="zh-TW"/>
        </w:rPr>
        <w:t>班    级</w:t>
      </w:r>
      <w:r>
        <w:rPr>
          <w:rFonts w:hint="eastAsia" w:ascii="宋体" w:hAnsi="宋体" w:eastAsia="宋体" w:cs="宋体"/>
          <w:b/>
          <w:bCs/>
          <w:sz w:val="28"/>
          <w:szCs w:val="28"/>
          <w:u w:val="none" w:color="auto"/>
          <w:rtl w:val="0"/>
          <w:lang w:val="en-US" w:eastAsia="zh-CN"/>
        </w:rPr>
        <w:t xml:space="preserve"> </w:t>
      </w:r>
      <w:r>
        <w:rPr>
          <w:rFonts w:hint="eastAsia" w:ascii="宋体" w:hAnsi="宋体" w:eastAsia="宋体" w:cs="宋体"/>
          <w:b/>
          <w:bCs/>
          <w:sz w:val="28"/>
          <w:szCs w:val="28"/>
          <w:u w:val="single" w:color="auto"/>
          <w:rtl w:val="0"/>
          <w:lang w:val="en-US" w:eastAsia="zh-CN"/>
        </w:rPr>
        <w:t xml:space="preserve">       3        </w:t>
      </w:r>
    </w:p>
    <w:p>
      <w:pPr>
        <w:framePr w:w="0" w:wrap="auto" w:vAnchor="margin" w:hAnchor="text" w:yAlign="inline"/>
        <w:jc w:val="left"/>
        <w:rPr>
          <w:rFonts w:ascii="Calibri" w:hAnsi="Calibri" w:eastAsia="Calibri" w:cs="Calibri"/>
          <w:b/>
          <w:bCs/>
          <w:sz w:val="32"/>
          <w:szCs w:val="32"/>
          <w:u w:val="single"/>
        </w:rPr>
      </w:pPr>
    </w:p>
    <w:p>
      <w:pPr>
        <w:pStyle w:val="10"/>
        <w:framePr/>
        <w:widowControl/>
        <w:numPr>
          <w:numId w:val="0"/>
        </w:numPr>
        <w:ind w:leftChars="0" w:right="0" w:rightChars="0"/>
        <w:jc w:val="left"/>
        <w:rPr>
          <w:rFonts w:hint="default" w:ascii="Times New Roman" w:hAnsi="Times New Roman" w:eastAsia="宋体" w:cs="Times New Roman"/>
          <w:sz w:val="28"/>
          <w:szCs w:val="28"/>
          <w:lang w:val="en-US" w:eastAsia="zh-CN"/>
        </w:rPr>
      </w:pPr>
      <w:r>
        <w:rPr>
          <w:rFonts w:hint="default" w:ascii="Times New Roman" w:hAnsi="Times New Roman" w:cs="Times New Roman"/>
          <w:b/>
          <w:sz w:val="28"/>
          <w:szCs w:val="28"/>
        </w:rPr>
        <w:t>Requirements analys</w:t>
      </w:r>
      <w:r>
        <w:rPr>
          <w:rFonts w:hint="default" w:ascii="Times New Roman" w:hAnsi="Times New Roman" w:eastAsia="宋体" w:cs="Times New Roman"/>
          <w:b/>
          <w:sz w:val="28"/>
          <w:szCs w:val="28"/>
          <w:lang w:val="en-US" w:eastAsia="zh-CN"/>
        </w:rPr>
        <w:t>is</w:t>
      </w:r>
    </w:p>
    <w:p>
      <w:pPr>
        <w:pStyle w:val="10"/>
        <w:framePr/>
        <w:widowControl/>
        <w:numPr>
          <w:ilvl w:val="0"/>
          <w:numId w:val="1"/>
        </w:numPr>
        <w:ind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Install MuJava. </w:t>
      </w:r>
    </w:p>
    <w:p>
      <w:pPr>
        <w:pStyle w:val="10"/>
        <w:framePr/>
        <w:numPr>
          <w:ilvl w:val="0"/>
          <w:numId w:val="1"/>
        </w:numPr>
        <w:ind w:firstLineChars="0"/>
        <w:rPr>
          <w:rFonts w:hint="default" w:ascii="Times New Roman" w:hAnsi="Times New Roman" w:cs="Times New Roman"/>
          <w:sz w:val="24"/>
          <w:szCs w:val="24"/>
        </w:rPr>
      </w:pPr>
      <w:r>
        <w:rPr>
          <w:rFonts w:hint="default" w:ascii="Times New Roman" w:hAnsi="Times New Roman" w:cs="Times New Roman"/>
          <w:sz w:val="24"/>
          <w:szCs w:val="24"/>
        </w:rPr>
        <w:t>Two small programs are given for your task. BubbleSort.java is an implementation of bubble sort algorithm and BackPack.java is a solution of 01 backpack problem. Try to generate Mutants of 2 given programs with MuJava.</w:t>
      </w:r>
    </w:p>
    <w:p>
      <w:pPr>
        <w:pStyle w:val="10"/>
        <w:framePr/>
        <w:numPr>
          <w:ilvl w:val="0"/>
          <w:numId w:val="1"/>
        </w:numPr>
        <w:ind w:firstLineChars="0"/>
        <w:rPr>
          <w:rFonts w:hint="default" w:ascii="Times New Roman" w:hAnsi="Times New Roman" w:cs="Times New Roman"/>
          <w:sz w:val="24"/>
          <w:szCs w:val="24"/>
        </w:rPr>
      </w:pPr>
      <w:r>
        <w:rPr>
          <w:rFonts w:hint="default" w:ascii="Times New Roman" w:hAnsi="Times New Roman" w:cs="Times New Roman"/>
          <w:sz w:val="24"/>
          <w:szCs w:val="24"/>
        </w:rPr>
        <w:t>Write testing sets for 2 programs with Junit, and run mutants on the test sets with MuJava.</w:t>
      </w:r>
    </w:p>
    <w:p>
      <w:pPr>
        <w:pStyle w:val="10"/>
        <w:keepNext w:val="0"/>
        <w:keepLines w:val="0"/>
        <w:pageBreakBefore w:val="0"/>
        <w:framePr/>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default" w:ascii="Times New Roman" w:hAnsi="Times New Roman" w:cs="Times New Roman"/>
          <w:sz w:val="24"/>
          <w:szCs w:val="24"/>
        </w:rPr>
      </w:pPr>
    </w:p>
    <w:p>
      <w:pPr>
        <w:pStyle w:val="10"/>
        <w:framePr/>
        <w:widowControl/>
        <w:numPr>
          <w:ilvl w:val="0"/>
          <w:numId w:val="0"/>
        </w:numPr>
        <w:shd w:val="clear" w:color="auto" w:fill="auto"/>
        <w:ind w:leftChars="0" w:right="0" w:rightChars="0"/>
        <w:jc w:val="left"/>
        <w:rPr>
          <w:rFonts w:hint="default" w:ascii="Times New Roman" w:hAnsi="Times New Roman" w:cs="Times New Roman"/>
          <w:b/>
          <w:sz w:val="28"/>
          <w:szCs w:val="28"/>
        </w:rPr>
      </w:pPr>
      <w:r>
        <w:rPr>
          <w:rFonts w:hint="default" w:ascii="Times New Roman" w:hAnsi="Times New Roman" w:cs="Times New Roman"/>
          <w:b/>
          <w:sz w:val="28"/>
          <w:szCs w:val="28"/>
        </w:rPr>
        <w:t>Architectural Design</w:t>
      </w:r>
    </w:p>
    <w:p>
      <w:pPr>
        <w:pStyle w:val="10"/>
        <w:framePr/>
        <w:widowControl/>
        <w:numPr>
          <w:numId w:val="0"/>
        </w:numPr>
        <w:shd w:val="clear" w:color="auto" w:fill="auto"/>
        <w:ind w:right="0" w:rightChars="0"/>
        <w:jc w:val="left"/>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First install the required packages, configure the environment variables, and generate the required variants. Then write the corresponding test set, and then test these variants.</w:t>
      </w:r>
    </w:p>
    <w:p>
      <w:pPr>
        <w:pStyle w:val="10"/>
        <w:framePr/>
        <w:widowControl/>
        <w:numPr>
          <w:numId w:val="0"/>
        </w:numPr>
        <w:shd w:val="clear" w:color="auto" w:fill="auto"/>
        <w:ind w:right="0" w:rightChars="0"/>
        <w:jc w:val="left"/>
        <w:rPr>
          <w:rFonts w:hint="default" w:ascii="Times New Roman" w:hAnsi="Times New Roman" w:cs="Times New Roman"/>
          <w:sz w:val="24"/>
          <w:szCs w:val="24"/>
          <w:rtl w:val="0"/>
          <w:lang w:val="en-US" w:eastAsia="zh-CN"/>
        </w:rPr>
      </w:pPr>
    </w:p>
    <w:p>
      <w:pPr>
        <w:pStyle w:val="10"/>
        <w:framePr/>
        <w:widowControl/>
        <w:numPr>
          <w:ilvl w:val="0"/>
          <w:numId w:val="0"/>
        </w:numPr>
        <w:shd w:val="clear" w:color="auto" w:fill="auto"/>
        <w:ind w:leftChars="0" w:right="0" w:rightChars="0"/>
        <w:jc w:val="left"/>
        <w:rPr>
          <w:rFonts w:hint="default" w:ascii="Times New Roman" w:hAnsi="Times New Roman" w:cs="Times New Roman"/>
          <w:b/>
          <w:sz w:val="28"/>
          <w:szCs w:val="28"/>
        </w:rPr>
      </w:pPr>
      <w:r>
        <w:rPr>
          <w:rFonts w:hint="default" w:ascii="Times New Roman" w:hAnsi="Times New Roman" w:cs="Times New Roman"/>
          <w:b/>
          <w:sz w:val="28"/>
          <w:szCs w:val="28"/>
        </w:rPr>
        <w:t>Detailed Design</w:t>
      </w:r>
    </w:p>
    <w:p>
      <w:pPr>
        <w:pStyle w:val="10"/>
        <w:framePr/>
        <w:widowControl/>
        <w:numPr>
          <w:ilvl w:val="0"/>
          <w:numId w:val="2"/>
        </w:numPr>
        <w:shd w:val="clear" w:color="auto" w:fill="auto"/>
        <w:ind w:left="425" w:leftChars="0" w:right="0" w:rightChars="0" w:hanging="425" w:firstLineChars="0"/>
        <w:jc w:val="left"/>
        <w:rPr>
          <w:rFonts w:hint="default" w:ascii="Times New Roman" w:hAnsi="Times New Roman" w:eastAsia="宋体" w:cs="Times New Roman"/>
          <w:b w:val="0"/>
          <w:bCs w:val="0"/>
          <w:sz w:val="24"/>
          <w:szCs w:val="24"/>
          <w:rtl w:val="0"/>
          <w:lang w:val="en-US" w:eastAsia="zh-CN"/>
        </w:rPr>
      </w:pPr>
      <w:r>
        <w:rPr>
          <w:rFonts w:hint="default" w:ascii="Times New Roman" w:hAnsi="Times New Roman" w:cs="Times New Roman"/>
          <w:b w:val="0"/>
          <w:bCs w:val="0"/>
          <w:sz w:val="24"/>
          <w:szCs w:val="24"/>
        </w:rPr>
        <w:t>Install MuJava</w:t>
      </w:r>
      <w:r>
        <w:rPr>
          <w:rFonts w:hint="default" w:ascii="Times New Roman" w:hAnsi="Times New Roman" w:eastAsia="宋体" w:cs="Times New Roman"/>
          <w:b w:val="0"/>
          <w:bCs w:val="0"/>
          <w:sz w:val="24"/>
          <w:szCs w:val="24"/>
          <w:lang w:val="en-US" w:eastAsia="zh-CN"/>
        </w:rPr>
        <w:t>.</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eastAsia="宋体" w:cs="Times New Roman"/>
          <w:b w:val="0"/>
          <w:bCs w:val="0"/>
          <w:sz w:val="24"/>
          <w:szCs w:val="24"/>
          <w:rtl w:val="0"/>
          <w:lang w:val="en-US" w:eastAsia="zh-CN"/>
        </w:rPr>
      </w:pPr>
      <w:r>
        <w:rPr>
          <w:rFonts w:hint="default" w:ascii="Times New Roman" w:hAnsi="Times New Roman" w:eastAsia="宋体" w:cs="Times New Roman"/>
          <w:b w:val="0"/>
          <w:bCs w:val="0"/>
          <w:sz w:val="24"/>
          <w:szCs w:val="24"/>
          <w:rtl w:val="0"/>
          <w:lang w:val="en-US" w:eastAsia="zh-CN"/>
        </w:rPr>
        <w:t>Add the downloaded jar package to the environment variables, then add the path of these jar packages in the CLASSPATH. The result is shown in the following figure</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85260" cy="1657985"/>
            <wp:effectExtent l="0" t="0" r="7620"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b="57385"/>
                    <a:stretch>
                      <a:fillRect/>
                    </a:stretch>
                  </pic:blipFill>
                  <pic:spPr>
                    <a:xfrm>
                      <a:off x="0" y="0"/>
                      <a:ext cx="3985260" cy="1657985"/>
                    </a:xfrm>
                    <a:prstGeom prst="rect">
                      <a:avLst/>
                    </a:prstGeom>
                    <a:noFill/>
                    <a:ln>
                      <a:noFill/>
                    </a:ln>
                  </pic:spPr>
                </pic:pic>
              </a:graphicData>
            </a:graphic>
          </wp:inline>
        </w:drawing>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eastAsia="宋体" w:cs="Times New Roman"/>
          <w:b w:val="0"/>
          <w:bCs w:val="0"/>
          <w:sz w:val="24"/>
          <w:szCs w:val="24"/>
          <w:rtl w:val="0"/>
          <w:lang w:val="en-US" w:eastAsia="zh-CN"/>
        </w:rPr>
      </w:pPr>
      <w:r>
        <w:rPr>
          <w:rFonts w:hint="default" w:ascii="Times New Roman" w:hAnsi="Times New Roman" w:eastAsia="宋体" w:cs="Times New Roman"/>
          <w:b w:val="0"/>
          <w:bCs w:val="0"/>
          <w:sz w:val="24"/>
          <w:szCs w:val="24"/>
          <w:rtl w:val="0"/>
          <w:lang w:val="en-US" w:eastAsia="zh-CN"/>
        </w:rPr>
        <w:t>Create a new mujava.config file and write the address of MuJava_HOME in it, which is the address of the newly created folder.</w:t>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836670" cy="713105"/>
            <wp:effectExtent l="0" t="0" r="381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rcRect r="27187"/>
                    <a:stretch>
                      <a:fillRect/>
                    </a:stretch>
                  </pic:blipFill>
                  <pic:spPr>
                    <a:xfrm>
                      <a:off x="0" y="0"/>
                      <a:ext cx="3836670" cy="713105"/>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Create two new command script files, GenMutants.cmd and RunTest.cmd, and write the contents as shown in the figure below.</w:t>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68040" cy="5486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3368040" cy="548640"/>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75660" cy="457200"/>
            <wp:effectExtent l="0" t="0" r="762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3375660" cy="457200"/>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framePr/>
        <w:widowControl/>
        <w:numPr>
          <w:ilvl w:val="0"/>
          <w:numId w:val="2"/>
        </w:numPr>
        <w:shd w:val="clear" w:color="auto" w:fill="auto"/>
        <w:ind w:left="425" w:leftChars="0" w:right="0" w:rightChars="0" w:hanging="425" w:firstLineChars="0"/>
        <w:jc w:val="left"/>
        <w:rPr>
          <w:rFonts w:hint="default" w:ascii="Times New Roman" w:hAnsi="Times New Roman" w:cs="Times New Roman"/>
          <w:b w:val="0"/>
          <w:bCs w:val="0"/>
          <w:sz w:val="24"/>
          <w:szCs w:val="24"/>
          <w:rtl w:val="0"/>
          <w:lang w:val="en-US" w:eastAsia="zh-CN"/>
        </w:rPr>
      </w:pPr>
      <w:r>
        <w:rPr>
          <w:rFonts w:hint="default" w:ascii="Times New Roman" w:hAnsi="Times New Roman" w:cs="Times New Roman"/>
          <w:b w:val="0"/>
          <w:bCs w:val="0"/>
          <w:sz w:val="24"/>
          <w:szCs w:val="24"/>
          <w:lang w:val="en-US" w:eastAsia="zh-CN"/>
        </w:rPr>
        <w:t>Generate variants.</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b w:val="0"/>
          <w:bCs w:val="0"/>
          <w:sz w:val="24"/>
          <w:szCs w:val="24"/>
          <w:rtl w:val="0"/>
          <w:lang w:val="en-US" w:eastAsia="zh-CN"/>
        </w:rPr>
      </w:pPr>
      <w:r>
        <w:rPr>
          <w:rFonts w:hint="default" w:ascii="Times New Roman" w:hAnsi="Times New Roman" w:cs="Times New Roman"/>
          <w:b w:val="0"/>
          <w:bCs w:val="0"/>
          <w:sz w:val="24"/>
          <w:szCs w:val="24"/>
          <w:rtl w:val="0"/>
          <w:lang w:val="en-US" w:eastAsia="zh-CN"/>
        </w:rPr>
        <w:t>First create four new folders in the MujavaHome folder, namely src, classes, result, testset.</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33900" cy="845820"/>
            <wp:effectExtent l="0" t="0" r="762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4533900" cy="845820"/>
                    </a:xfrm>
                    <a:prstGeom prst="rect">
                      <a:avLst/>
                    </a:prstGeom>
                    <a:noFill/>
                    <a:ln>
                      <a:noFill/>
                    </a:ln>
                  </pic:spPr>
                </pic:pic>
              </a:graphicData>
            </a:graphic>
          </wp:inline>
        </w:drawing>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b w:val="0"/>
          <w:bCs w:val="0"/>
          <w:sz w:val="24"/>
          <w:szCs w:val="24"/>
          <w:rtl w:val="0"/>
          <w:lang w:val="en-US" w:eastAsia="zh-CN"/>
        </w:rPr>
      </w:pPr>
      <w:r>
        <w:rPr>
          <w:rFonts w:hint="default" w:ascii="Times New Roman" w:hAnsi="Times New Roman" w:cs="Times New Roman"/>
          <w:b w:val="0"/>
          <w:bCs w:val="0"/>
          <w:sz w:val="24"/>
          <w:szCs w:val="24"/>
          <w:rtl w:val="0"/>
          <w:lang w:val="en-US" w:eastAsia="zh-CN"/>
        </w:rPr>
        <w:t>Put the two given source programs in the “src” folder, and then put the two resulting class files which is compiled by the eclipse in the “classes” folder.</w:t>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25645" cy="1051560"/>
            <wp:effectExtent l="0" t="0" r="63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2"/>
                    <a:srcRect r="14039"/>
                    <a:stretch>
                      <a:fillRect/>
                    </a:stretch>
                  </pic:blipFill>
                  <pic:spPr>
                    <a:xfrm>
                      <a:off x="0" y="0"/>
                      <a:ext cx="4525645" cy="1051560"/>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14850" cy="1139190"/>
            <wp:effectExtent l="0" t="0" r="11430" b="381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3"/>
                    <a:srcRect r="14317"/>
                    <a:stretch>
                      <a:fillRect/>
                    </a:stretch>
                  </pic:blipFill>
                  <pic:spPr>
                    <a:xfrm>
                      <a:off x="0" y="0"/>
                      <a:ext cx="4514850" cy="1139190"/>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b w:val="0"/>
          <w:bCs w:val="0"/>
          <w:sz w:val="24"/>
          <w:szCs w:val="24"/>
          <w:rtl w:val="0"/>
          <w:lang w:val="en-US" w:eastAsia="zh-CN"/>
        </w:rPr>
      </w:pPr>
      <w:r>
        <w:rPr>
          <w:rFonts w:hint="default" w:ascii="Times New Roman" w:hAnsi="Times New Roman" w:cs="Times New Roman"/>
          <w:b w:val="0"/>
          <w:bCs w:val="0"/>
          <w:sz w:val="24"/>
          <w:szCs w:val="24"/>
          <w:rtl w:val="0"/>
          <w:lang w:val="en-US" w:eastAsia="zh-CN"/>
        </w:rPr>
        <w:t>Click to run the GenMutants.cmd file, the following graphical interface pops up, and check all the mutation operators.</w:t>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25010" cy="4182110"/>
            <wp:effectExtent l="0" t="0" r="127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4525010" cy="4182110"/>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Click the “Generate”</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eastAsia="zh-CN"/>
        </w:rPr>
        <w:t>button to generate variants. The following figure shows the variants of BackPack and</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eastAsia="zh-CN"/>
        </w:rPr>
        <w:t>BubbleSort:</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Pr>
        <w:drawing>
          <wp:inline distT="0" distB="0" distL="114300" distR="114300">
            <wp:extent cx="4525010" cy="418147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525010" cy="4181475"/>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25010" cy="4181475"/>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4525010" cy="4181475"/>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Among them, only method-level variants are generated, and no class-level variants are generated.</w:t>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After generating the variant, you can find the generated variant file in the result folder.</w:t>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27550" cy="1254760"/>
            <wp:effectExtent l="0" t="0" r="13970" b="1016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7"/>
                    <a:srcRect r="14034"/>
                    <a:stretch>
                      <a:fillRect/>
                    </a:stretch>
                  </pic:blipFill>
                  <pic:spPr>
                    <a:xfrm>
                      <a:off x="0" y="0"/>
                      <a:ext cx="4527550" cy="1254760"/>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framePr/>
        <w:widowControl/>
        <w:numPr>
          <w:ilvl w:val="0"/>
          <w:numId w:val="2"/>
        </w:numPr>
        <w:shd w:val="clear" w:color="auto" w:fill="auto"/>
        <w:ind w:left="425" w:leftChars="0" w:right="0" w:rightChars="0" w:hanging="425" w:firstLineChars="0"/>
        <w:jc w:val="left"/>
        <w:rPr>
          <w:rFonts w:hint="default" w:ascii="Times New Roman" w:hAnsi="Times New Roman" w:cs="Times New Roman"/>
          <w:b w:val="0"/>
          <w:bCs w:val="0"/>
          <w:sz w:val="24"/>
          <w:szCs w:val="24"/>
          <w:rtl w:val="0"/>
          <w:lang w:val="en-US" w:eastAsia="zh-CN"/>
        </w:rPr>
      </w:pPr>
      <w:r>
        <w:rPr>
          <w:rFonts w:hint="default" w:ascii="Times New Roman" w:hAnsi="Times New Roman" w:cs="Times New Roman"/>
          <w:b w:val="0"/>
          <w:bCs w:val="0"/>
          <w:sz w:val="24"/>
          <w:szCs w:val="24"/>
          <w:rtl w:val="0"/>
          <w:lang w:val="en-US" w:eastAsia="zh-CN"/>
        </w:rPr>
        <w:t>Write the test cases.</w:t>
      </w:r>
    </w:p>
    <w:p>
      <w:pPr>
        <w:pStyle w:val="10"/>
        <w:keepNext w:val="0"/>
        <w:keepLines w:val="0"/>
        <w:pageBreakBefore w:val="0"/>
        <w:framePr/>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b w:val="0"/>
          <w:bCs w:val="0"/>
          <w:sz w:val="24"/>
          <w:szCs w:val="24"/>
          <w:rtl w:val="0"/>
          <w:lang w:val="en-US" w:eastAsia="zh-CN"/>
        </w:rPr>
      </w:pPr>
      <w:r>
        <w:rPr>
          <w:rFonts w:hint="default" w:ascii="Times New Roman" w:hAnsi="Times New Roman" w:cs="Times New Roman"/>
          <w:b w:val="0"/>
          <w:bCs w:val="0"/>
          <w:sz w:val="24"/>
          <w:szCs w:val="24"/>
          <w:rtl w:val="0"/>
          <w:lang w:val="en-US" w:eastAsia="zh-CN"/>
        </w:rPr>
        <w:t>backpack的测试用例：</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25010" cy="5431790"/>
            <wp:effectExtent l="0" t="0" r="1270" b="889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8"/>
                    <a:stretch>
                      <a:fillRect/>
                    </a:stretch>
                  </pic:blipFill>
                  <pic:spPr>
                    <a:xfrm>
                      <a:off x="0" y="0"/>
                      <a:ext cx="4525010" cy="5431790"/>
                    </a:xfrm>
                    <a:prstGeom prst="rect">
                      <a:avLst/>
                    </a:prstGeom>
                    <a:noFill/>
                    <a:ln>
                      <a:noFill/>
                    </a:ln>
                  </pic:spPr>
                </pic:pic>
              </a:graphicData>
            </a:graphic>
          </wp:inline>
        </w:drawing>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b w:val="0"/>
          <w:bCs w:val="0"/>
          <w:sz w:val="24"/>
          <w:szCs w:val="24"/>
          <w:rtl w:val="0"/>
          <w:lang w:val="en-US" w:eastAsia="zh-CN"/>
        </w:rPr>
      </w:pPr>
      <w:r>
        <w:rPr>
          <w:rFonts w:hint="default" w:ascii="Times New Roman" w:hAnsi="Times New Roman" w:cs="Times New Roman"/>
          <w:b w:val="0"/>
          <w:bCs w:val="0"/>
          <w:sz w:val="24"/>
          <w:szCs w:val="24"/>
          <w:rtl w:val="0"/>
          <w:lang w:val="en-US" w:eastAsia="zh-CN"/>
        </w:rPr>
        <w:t>bubblesort的测试用例：</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28820" cy="5502910"/>
            <wp:effectExtent l="0" t="0" r="12700" b="139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9"/>
                    <a:stretch>
                      <a:fillRect/>
                    </a:stretch>
                  </pic:blipFill>
                  <pic:spPr>
                    <a:xfrm>
                      <a:off x="0" y="0"/>
                      <a:ext cx="4528820" cy="5502910"/>
                    </a:xfrm>
                    <a:prstGeom prst="rect">
                      <a:avLst/>
                    </a:prstGeom>
                    <a:noFill/>
                    <a:ln>
                      <a:noFill/>
                    </a:ln>
                  </pic:spPr>
                </pic:pic>
              </a:graphicData>
            </a:graphic>
          </wp:inline>
        </w:drawing>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p>
    <w:p>
      <w:pPr>
        <w:pStyle w:val="10"/>
        <w:framePr/>
        <w:widowControl/>
        <w:numPr>
          <w:ilvl w:val="0"/>
          <w:numId w:val="1"/>
        </w:numPr>
        <w:shd w:val="clear" w:color="auto" w:fill="auto"/>
        <w:ind w:firstLineChars="0"/>
        <w:jc w:val="left"/>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Test variants</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Pr>
        <w:drawing>
          <wp:inline distT="0" distB="0" distL="114300" distR="114300">
            <wp:extent cx="4528820" cy="2698750"/>
            <wp:effectExtent l="0" t="0" r="1270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rcRect b="30442"/>
                    <a:stretch>
                      <a:fillRect/>
                    </a:stretch>
                  </pic:blipFill>
                  <pic:spPr>
                    <a:xfrm>
                      <a:off x="0" y="0"/>
                      <a:ext cx="4528820" cy="2698750"/>
                    </a:xfrm>
                    <a:prstGeom prst="rect">
                      <a:avLst/>
                    </a:prstGeom>
                    <a:noFill/>
                    <a:ln>
                      <a:noFill/>
                    </a:ln>
                  </pic:spPr>
                </pic:pic>
              </a:graphicData>
            </a:graphic>
          </wp:inline>
        </w:drawing>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r>
        <w:rPr>
          <w:rFonts w:hint="eastAsia" w:ascii="Times New Roman" w:hAnsi="Times New Roman" w:cs="Times New Roman"/>
          <w:sz w:val="24"/>
          <w:szCs w:val="24"/>
          <w:rtl w:val="0"/>
          <w:lang w:val="en-US" w:eastAsia="zh-CN"/>
        </w:rPr>
        <w:t>Then</w:t>
      </w:r>
      <w:r>
        <w:rPr>
          <w:rFonts w:hint="default" w:ascii="Times New Roman" w:hAnsi="Times New Roman" w:cs="Times New Roman"/>
          <w:sz w:val="24"/>
          <w:szCs w:val="24"/>
          <w:rtl w:val="0"/>
          <w:lang w:val="en-US" w:eastAsia="zh-CN"/>
        </w:rPr>
        <w:t xml:space="preserve"> put testBackPack.java, testBubbleSort.java, testBackPack.class, testBubbleSort.class into the “testset”</w:t>
      </w:r>
      <w:r>
        <w:rPr>
          <w:rFonts w:hint="eastAsia" w:ascii="Times New Roman" w:hAnsi="Times New Roman" w:cs="Times New Roman"/>
          <w:sz w:val="24"/>
          <w:szCs w:val="24"/>
          <w:rtl w:val="0"/>
          <w:lang w:val="en-US" w:eastAsia="zh-CN"/>
        </w:rPr>
        <w:t xml:space="preserve"> </w:t>
      </w:r>
      <w:r>
        <w:rPr>
          <w:rFonts w:hint="default" w:ascii="Times New Roman" w:hAnsi="Times New Roman" w:cs="Times New Roman"/>
          <w:sz w:val="24"/>
          <w:szCs w:val="24"/>
          <w:rtl w:val="0"/>
          <w:lang w:val="en-US" w:eastAsia="zh-CN"/>
        </w:rPr>
        <w:t>folder.</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59935" cy="1536065"/>
            <wp:effectExtent l="0" t="0" r="12065" b="31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1"/>
                    <a:srcRect r="8101" b="10175"/>
                    <a:stretch>
                      <a:fillRect/>
                    </a:stretch>
                  </pic:blipFill>
                  <pic:spPr>
                    <a:xfrm>
                      <a:off x="0" y="0"/>
                      <a:ext cx="4559935" cy="1536065"/>
                    </a:xfrm>
                    <a:prstGeom prst="rect">
                      <a:avLst/>
                    </a:prstGeom>
                    <a:noFill/>
                    <a:ln>
                      <a:noFill/>
                    </a:ln>
                  </pic:spPr>
                </pic:pic>
              </a:graphicData>
            </a:graphic>
          </wp:inline>
        </w:drawing>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Then click to run the RunTest.cmd file, open the graphical interface, set the parameters, and test the variants of the two programs.</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p>
    <w:p>
      <w:pPr>
        <w:pStyle w:val="10"/>
        <w:framePr/>
        <w:widowControl/>
        <w:numPr>
          <w:ilvl w:val="0"/>
          <w:numId w:val="0"/>
        </w:numPr>
        <w:shd w:val="clear" w:color="auto" w:fill="auto"/>
        <w:ind w:leftChars="0" w:right="0" w:rightChars="0"/>
        <w:jc w:val="left"/>
        <w:rPr>
          <w:rFonts w:hint="default" w:ascii="Times New Roman" w:hAnsi="Times New Roman" w:cs="Times New Roman"/>
          <w:b/>
          <w:sz w:val="28"/>
          <w:szCs w:val="28"/>
          <w:rtl w:val="0"/>
          <w:lang w:val="en-US" w:eastAsia="zh-CN"/>
        </w:rPr>
      </w:pPr>
      <w:r>
        <w:rPr>
          <w:rFonts w:hint="default" w:ascii="Times New Roman" w:hAnsi="Times New Roman" w:cs="Times New Roman"/>
          <w:b/>
          <w:sz w:val="28"/>
          <w:szCs w:val="28"/>
          <w:rtl w:val="0"/>
          <w:lang w:val="en-US" w:eastAsia="zh-CN"/>
        </w:rPr>
        <w:t>Debug analysis (problems encountered during the experiment and how to solve them)</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tl w:val="0"/>
          <w:lang w:val="en-US" w:eastAsia="zh-CN"/>
        </w:rPr>
      </w:pPr>
      <w:bookmarkStart w:id="0" w:name="_GoBack"/>
      <w:bookmarkEnd w:id="0"/>
      <w:r>
        <w:rPr>
          <w:rFonts w:hint="default" w:ascii="Times New Roman" w:hAnsi="Times New Roman" w:cs="Times New Roman"/>
          <w:sz w:val="24"/>
          <w:szCs w:val="24"/>
          <w:rtl w:val="0"/>
          <w:lang w:val="en-US" w:eastAsia="zh-CN"/>
        </w:rPr>
        <w:t>Problems caused by incorrect configuration of environment variables.</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color w:val="C00000"/>
          <w:sz w:val="24"/>
          <w:szCs w:val="24"/>
          <w:rtl w:val="0"/>
          <w:lang w:val="en-US" w:eastAsia="zh-CN"/>
        </w:rPr>
      </w:pPr>
      <w:r>
        <w:rPr>
          <w:rFonts w:hint="default" w:ascii="Times New Roman" w:hAnsi="Times New Roman" w:cs="Times New Roman"/>
          <w:sz w:val="24"/>
          <w:szCs w:val="24"/>
          <w:rtl w:val="0"/>
          <w:lang w:val="en-US" w:eastAsia="zh-CN"/>
        </w:rPr>
        <w:t xml:space="preserve">After clicking the ‘Generate’ button, the variant was not successfully generated and an error was reported at the command desk: </w:t>
      </w:r>
      <w:r>
        <w:rPr>
          <w:rFonts w:hint="default" w:ascii="Times New Roman" w:hAnsi="Times New Roman" w:cs="Times New Roman"/>
          <w:color w:val="C00000"/>
          <w:sz w:val="24"/>
          <w:szCs w:val="24"/>
          <w:rtl w:val="0"/>
          <w:lang w:val="en-US" w:eastAsia="zh-CN"/>
        </w:rPr>
        <w:t>Error in update() in TraditionalMutantsViewerPanel.</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color w:val="auto"/>
          <w:sz w:val="24"/>
          <w:szCs w:val="24"/>
          <w:rtl w:val="0"/>
          <w:lang w:val="en-US" w:eastAsia="zh-CN"/>
        </w:rPr>
      </w:pPr>
      <w:r>
        <w:rPr>
          <w:rFonts w:hint="default" w:ascii="Times New Roman" w:hAnsi="Times New Roman" w:cs="Times New Roman"/>
          <w:color w:val="auto"/>
          <w:sz w:val="24"/>
          <w:szCs w:val="24"/>
          <w:rtl w:val="0"/>
          <w:lang w:val="en-US" w:eastAsia="zh-CN"/>
        </w:rPr>
        <w:t>Solved by re-creating the cmd script file.</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color w:val="auto"/>
          <w:sz w:val="24"/>
          <w:szCs w:val="24"/>
          <w:rtl w:val="0"/>
          <w:lang w:val="en-US" w:eastAsia="zh-CN"/>
        </w:rPr>
      </w:pPr>
    </w:p>
    <w:p>
      <w:pPr>
        <w:pStyle w:val="10"/>
        <w:framePr/>
        <w:widowControl/>
        <w:numPr>
          <w:ilvl w:val="0"/>
          <w:numId w:val="0"/>
        </w:numPr>
        <w:shd w:val="clear" w:color="auto" w:fill="auto"/>
        <w:ind w:leftChars="0" w:right="0" w:rightChars="0"/>
        <w:jc w:val="left"/>
        <w:rPr>
          <w:rFonts w:hint="default" w:ascii="Times New Roman" w:hAnsi="Times New Roman" w:cs="Times New Roman"/>
          <w:b/>
          <w:sz w:val="28"/>
          <w:szCs w:val="28"/>
          <w:rtl w:val="0"/>
          <w:lang w:val="en-US" w:eastAsia="zh-CN"/>
        </w:rPr>
      </w:pPr>
      <w:r>
        <w:rPr>
          <w:rFonts w:hint="default" w:ascii="Times New Roman" w:hAnsi="Times New Roman" w:cs="Times New Roman"/>
          <w:b/>
          <w:sz w:val="28"/>
          <w:szCs w:val="28"/>
          <w:rtl w:val="0"/>
          <w:lang w:val="en-US" w:eastAsia="zh-CN"/>
        </w:rPr>
        <w:t>Test results (describe input and output)</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b/>
          <w:sz w:val="24"/>
          <w:szCs w:val="24"/>
          <w:rtl w:val="0"/>
          <w:lang w:val="en-US" w:eastAsia="zh-CN"/>
        </w:rPr>
      </w:pPr>
    </w:p>
    <w:p>
      <w:pPr>
        <w:pStyle w:val="10"/>
        <w:keepNext w:val="0"/>
        <w:keepLines w:val="0"/>
        <w:pageBreakBefore w:val="0"/>
        <w:framePr/>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425" w:leftChars="0" w:right="0" w:rightChars="0" w:hanging="425" w:firstLineChars="0"/>
        <w:jc w:val="left"/>
        <w:outlineLvl w:val="9"/>
        <w:rPr>
          <w:rFonts w:hint="default" w:ascii="Times New Roman" w:hAnsi="Times New Roman" w:cs="Times New Roman"/>
          <w:b w:val="0"/>
          <w:bCs/>
          <w:sz w:val="24"/>
          <w:szCs w:val="24"/>
          <w:rtl w:val="0"/>
          <w:lang w:val="en-US" w:eastAsia="zh-CN"/>
        </w:rPr>
      </w:pPr>
      <w:r>
        <w:rPr>
          <w:rFonts w:hint="default" w:ascii="Times New Roman" w:hAnsi="Times New Roman" w:cs="Times New Roman"/>
          <w:b w:val="0"/>
          <w:bCs/>
          <w:sz w:val="24"/>
          <w:szCs w:val="24"/>
          <w:rtl w:val="0"/>
          <w:lang w:val="en-US" w:eastAsia="zh-CN"/>
        </w:rPr>
        <w:t>The following figure shows the test result of the BackPack program and the output result.</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478655" cy="4247515"/>
            <wp:effectExtent l="0" t="0" r="1905" b="444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2"/>
                    <a:stretch>
                      <a:fillRect/>
                    </a:stretch>
                  </pic:blipFill>
                  <pic:spPr>
                    <a:xfrm>
                      <a:off x="0" y="0"/>
                      <a:ext cx="4478655" cy="4247515"/>
                    </a:xfrm>
                    <a:prstGeom prst="rect">
                      <a:avLst/>
                    </a:prstGeom>
                    <a:noFill/>
                    <a:ln>
                      <a:noFill/>
                    </a:ln>
                  </pic:spPr>
                </pic:pic>
              </a:graphicData>
            </a:graphic>
          </wp:inline>
        </w:drawing>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default" w:ascii="Times New Roman" w:hAnsi="Times New Roman" w:cs="Times New Roman"/>
          <w:b w:val="0"/>
          <w:bCs/>
          <w:sz w:val="24"/>
          <w:szCs w:val="24"/>
          <w:rtl w:val="0"/>
          <w:lang w:val="en-US" w:eastAsia="zh-CN"/>
        </w:rPr>
      </w:pPr>
      <w:r>
        <w:rPr>
          <w:rFonts w:hint="default" w:ascii="Times New Roman" w:hAnsi="Times New Roman" w:cs="Times New Roman"/>
          <w:b w:val="0"/>
          <w:bCs/>
          <w:sz w:val="24"/>
          <w:szCs w:val="24"/>
          <w:rtl w:val="0"/>
          <w:lang w:val="en-US" w:eastAsia="zh-CN"/>
        </w:rPr>
        <w:t xml:space="preserve">It can be seen that there are a total of 365 variants and 321 variants that have been killed. </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4150" cy="2764790"/>
            <wp:effectExtent l="0" t="0" r="8890" b="889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3"/>
                    <a:stretch>
                      <a:fillRect/>
                    </a:stretch>
                  </pic:blipFill>
                  <pic:spPr>
                    <a:xfrm>
                      <a:off x="0" y="0"/>
                      <a:ext cx="5264150" cy="2764790"/>
                    </a:xfrm>
                    <a:prstGeom prst="rect">
                      <a:avLst/>
                    </a:prstGeom>
                    <a:noFill/>
                    <a:ln>
                      <a:noFill/>
                    </a:ln>
                  </pic:spPr>
                </pic:pic>
              </a:graphicData>
            </a:graphic>
          </wp:inline>
        </w:drawing>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default" w:ascii="Times New Roman" w:hAnsi="Times New Roman" w:cs="Times New Roman"/>
          <w:sz w:val="24"/>
          <w:szCs w:val="24"/>
        </w:rPr>
      </w:pPr>
    </w:p>
    <w:p>
      <w:pPr>
        <w:pStyle w:val="10"/>
        <w:keepNext w:val="0"/>
        <w:keepLines w:val="0"/>
        <w:pageBreakBefore w:val="0"/>
        <w:framePr/>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425" w:leftChars="0" w:right="0" w:rightChars="0" w:hanging="425" w:firstLineChars="0"/>
        <w:jc w:val="left"/>
        <w:outlineLvl w:val="9"/>
        <w:rPr>
          <w:rFonts w:hint="default" w:ascii="Times New Roman" w:hAnsi="Times New Roman" w:cs="Times New Roman"/>
          <w:b w:val="0"/>
          <w:bCs/>
          <w:sz w:val="24"/>
          <w:szCs w:val="24"/>
          <w:rtl w:val="0"/>
          <w:lang w:val="en-US" w:eastAsia="zh-CN"/>
        </w:rPr>
      </w:pPr>
      <w:r>
        <w:rPr>
          <w:rFonts w:hint="default" w:ascii="Times New Roman" w:hAnsi="Times New Roman" w:cs="Times New Roman"/>
          <w:b w:val="0"/>
          <w:bCs/>
          <w:sz w:val="24"/>
          <w:szCs w:val="24"/>
          <w:rtl w:val="0"/>
          <w:lang w:val="en-US" w:eastAsia="zh-CN"/>
        </w:rPr>
        <w:t>The following figure shows the test result of the BubbleSort program and the output result.</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478655" cy="4246245"/>
            <wp:effectExtent l="0" t="0" r="1905" b="571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4"/>
                    <a:stretch>
                      <a:fillRect/>
                    </a:stretch>
                  </pic:blipFill>
                  <pic:spPr>
                    <a:xfrm>
                      <a:off x="0" y="0"/>
                      <a:ext cx="4478655" cy="4246245"/>
                    </a:xfrm>
                    <a:prstGeom prst="rect">
                      <a:avLst/>
                    </a:prstGeom>
                    <a:noFill/>
                    <a:ln>
                      <a:noFill/>
                    </a:ln>
                  </pic:spPr>
                </pic:pic>
              </a:graphicData>
            </a:graphic>
          </wp:inline>
        </w:drawing>
      </w:r>
    </w:p>
    <w:p>
      <w:pPr>
        <w:pStyle w:val="10"/>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default" w:ascii="Times New Roman" w:hAnsi="Times New Roman" w:cs="Times New Roman"/>
          <w:b w:val="0"/>
          <w:bCs/>
          <w:sz w:val="24"/>
          <w:szCs w:val="24"/>
          <w:rtl w:val="0"/>
          <w:lang w:val="en-US" w:eastAsia="zh-CN"/>
        </w:rPr>
      </w:pPr>
      <w:r>
        <w:rPr>
          <w:rFonts w:hint="default" w:ascii="Times New Roman" w:hAnsi="Times New Roman" w:cs="Times New Roman"/>
          <w:b w:val="0"/>
          <w:bCs/>
          <w:sz w:val="24"/>
          <w:szCs w:val="24"/>
          <w:rtl w:val="0"/>
          <w:lang w:val="en-US" w:eastAsia="zh-CN"/>
        </w:rPr>
        <w:t xml:space="preserve">It can be seen that there are a total of 124 variants and 112 variants that have been killed. </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4150" cy="2764790"/>
            <wp:effectExtent l="0" t="0" r="8890" b="889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5"/>
                    <a:stretch>
                      <a:fillRect/>
                    </a:stretch>
                  </pic:blipFill>
                  <pic:spPr>
                    <a:xfrm>
                      <a:off x="0" y="0"/>
                      <a:ext cx="5264150" cy="2764790"/>
                    </a:xfrm>
                    <a:prstGeom prst="rect">
                      <a:avLst/>
                    </a:prstGeom>
                    <a:noFill/>
                    <a:ln>
                      <a:noFill/>
                    </a:ln>
                  </pic:spPr>
                </pic:pic>
              </a:graphicData>
            </a:graphic>
          </wp:inline>
        </w:drawing>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default" w:ascii="Times New Roman" w:hAnsi="Times New Roman" w:cs="Times New Roman"/>
          <w:sz w:val="24"/>
          <w:szCs w:val="24"/>
        </w:rPr>
      </w:pPr>
    </w:p>
    <w:p>
      <w:pPr>
        <w:pStyle w:val="10"/>
        <w:framePr/>
        <w:widowControl/>
        <w:numPr>
          <w:ilvl w:val="0"/>
          <w:numId w:val="0"/>
        </w:numPr>
        <w:shd w:val="clear" w:color="auto" w:fill="auto"/>
        <w:ind w:leftChars="0" w:right="0" w:rightChars="0"/>
        <w:jc w:val="left"/>
        <w:rPr>
          <w:rFonts w:hint="default" w:ascii="Times New Roman" w:hAnsi="Times New Roman" w:cs="Times New Roman"/>
          <w:b/>
          <w:sz w:val="28"/>
          <w:szCs w:val="28"/>
          <w:rtl w:val="0"/>
          <w:lang w:val="en-US" w:eastAsia="zh-CN"/>
        </w:rPr>
      </w:pPr>
      <w:r>
        <w:rPr>
          <w:rFonts w:hint="eastAsia" w:ascii="Times New Roman" w:hAnsi="Times New Roman" w:cs="Times New Roman"/>
          <w:b/>
          <w:sz w:val="28"/>
          <w:szCs w:val="28"/>
          <w:rtl w:val="0"/>
          <w:lang w:val="en-US" w:eastAsia="zh-CN"/>
        </w:rPr>
        <w:t>S</w:t>
      </w:r>
      <w:r>
        <w:rPr>
          <w:rFonts w:hint="default" w:ascii="Times New Roman" w:hAnsi="Times New Roman" w:cs="Times New Roman"/>
          <w:b/>
          <w:sz w:val="28"/>
          <w:szCs w:val="28"/>
          <w:rtl w:val="0"/>
          <w:lang w:val="en-US" w:eastAsia="zh-CN"/>
        </w:rPr>
        <w:t>ummary</w:t>
      </w:r>
    </w:p>
    <w:p>
      <w:pPr>
        <w:pStyle w:val="10"/>
        <w:keepNext w:val="0"/>
        <w:keepLines w:val="0"/>
        <w:pageBreakBefore w:val="0"/>
        <w:framePr/>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default" w:ascii="Times New Roman" w:hAnsi="Times New Roman" w:cs="Times New Roman"/>
          <w:sz w:val="24"/>
          <w:szCs w:val="24"/>
          <w:rtl w:val="0"/>
          <w:lang w:val="en-US" w:eastAsia="zh-CN"/>
        </w:rPr>
      </w:pPr>
      <w:r>
        <w:rPr>
          <w:rFonts w:hint="default" w:ascii="Times New Roman" w:hAnsi="Times New Roman" w:cs="Times New Roman"/>
          <w:sz w:val="24"/>
          <w:szCs w:val="24"/>
          <w:rtl w:val="0"/>
          <w:lang w:val="en-US" w:eastAsia="zh-CN"/>
        </w:rPr>
        <w:t>Through this experiment, I practiced the configuration method of environment variables, and also learned the technique of using mujava to test the mutation of the program. Including how to classify files, generate variants and run mutation tests. When writing test cases for a program, the function assertArrayEquals is used to test arrays. I also learned how to write the command to the cmd file to implement the command.</w:t>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宋体"/>
    <w:panose1 w:val="00000000000000000000"/>
    <w:charset w:val="86"/>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roman"/>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roman"/>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Helvetica Neue">
    <w:altName w:val="宋体"/>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D954F"/>
    <w:multiLevelType w:val="singleLevel"/>
    <w:tmpl w:val="8E8D954F"/>
    <w:lvl w:ilvl="0" w:tentative="0">
      <w:start w:val="1"/>
      <w:numFmt w:val="decimal"/>
      <w:lvlText w:val="%1."/>
      <w:lvlJc w:val="left"/>
      <w:pPr>
        <w:ind w:left="425" w:hanging="425"/>
      </w:pPr>
      <w:rPr>
        <w:rFonts w:hint="default"/>
      </w:rPr>
    </w:lvl>
  </w:abstractNum>
  <w:abstractNum w:abstractNumId="1">
    <w:nsid w:val="CE916441"/>
    <w:multiLevelType w:val="singleLevel"/>
    <w:tmpl w:val="CE916441"/>
    <w:lvl w:ilvl="0" w:tentative="0">
      <w:start w:val="1"/>
      <w:numFmt w:val="decimal"/>
      <w:lvlText w:val="%1."/>
      <w:lvlJc w:val="left"/>
      <w:pPr>
        <w:ind w:left="425" w:hanging="425"/>
      </w:pPr>
      <w:rPr>
        <w:rFonts w:hint="default"/>
      </w:rPr>
    </w:lvl>
  </w:abstractNum>
  <w:abstractNum w:abstractNumId="2">
    <w:nsid w:val="67766E27"/>
    <w:multiLevelType w:val="multilevel"/>
    <w:tmpl w:val="67766E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B613395"/>
    <w:multiLevelType w:val="singleLevel"/>
    <w:tmpl w:val="7B613395"/>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ulTrailSpace/>
    <w:doNotExpandShiftReturn/>
    <w:doNotWrapTextWithPunct/>
    <w:doNotUseEastAsianBreakRules/>
    <w:useFELayout/>
    <w:doNotUseIndentAsNumberingTabStop/>
    <w:useAltKinsokuLineBreakRules/>
    <w:compatSetting w:name="compatibilityMode" w:uri="http://schemas.microsoft.com/office/word" w:val="15"/>
  </w:compat>
  <w:rsids>
    <w:rsidRoot w:val="00172A27"/>
    <w:rsid w:val="05EF0C93"/>
    <w:rsid w:val="073B30FA"/>
    <w:rsid w:val="089A08D7"/>
    <w:rsid w:val="11FD7ACA"/>
    <w:rsid w:val="17E948ED"/>
    <w:rsid w:val="1CFB3DEA"/>
    <w:rsid w:val="1D360F49"/>
    <w:rsid w:val="2CFC3F91"/>
    <w:rsid w:val="33370FBD"/>
    <w:rsid w:val="34194150"/>
    <w:rsid w:val="36335D75"/>
    <w:rsid w:val="3DA8287F"/>
    <w:rsid w:val="41CD01A2"/>
    <w:rsid w:val="4E16621D"/>
    <w:rsid w:val="534C2375"/>
    <w:rsid w:val="57560856"/>
    <w:rsid w:val="58267798"/>
    <w:rsid w:val="5D5476CB"/>
    <w:rsid w:val="63BF088C"/>
    <w:rsid w:val="675C7373"/>
    <w:rsid w:val="69901A7E"/>
    <w:rsid w:val="69C536CF"/>
    <w:rsid w:val="6E956169"/>
    <w:rsid w:val="7206594C"/>
    <w:rsid w:val="78193C1C"/>
    <w:rsid w:val="7987063B"/>
    <w:rsid w:val="7D656C80"/>
    <w:rsid w:val="7D8D0A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qFormat/>
    <w:uiPriority w:val="0"/>
    <w:rPr>
      <w:u w:val="single"/>
    </w:rPr>
  </w:style>
  <w:style w:type="table" w:customStyle="1" w:styleId="6">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character" w:customStyle="1" w:styleId="8">
    <w:name w:val="无 1"/>
    <w:qFormat/>
    <w:uiPriority w:val="0"/>
    <w:rPr>
      <w:rFonts w:ascii="Calibri" w:hAnsi="Calibri" w:eastAsia="Calibri" w:cs="Calibri"/>
      <w:b/>
      <w:bCs/>
      <w:sz w:val="32"/>
      <w:szCs w:val="32"/>
      <w:u w:val="single"/>
      <w:lang w:val="en-US"/>
    </w:rPr>
  </w:style>
  <w:style w:type="paragraph" w:customStyle="1" w:styleId="9">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2020-03-02T01:07:00Z</dcterms:created>
  <dc:creator>George</dc:creator>
  <cp:lastModifiedBy>火山唇</cp:lastModifiedBy>
  <dcterms:modified xsi:type="dcterms:W3CDTF">2020-04-16T06:02:06Z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