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1488E" w14:textId="77777777" w:rsidR="00095610" w:rsidRDefault="00095610" w:rsidP="004B48E4">
      <w:pPr>
        <w:jc w:val="both"/>
      </w:pPr>
    </w:p>
    <w:p w14:paraId="7F992F92" w14:textId="77777777"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14:paraId="32C2F8E3" w14:textId="77777777" w:rsidR="00095610" w:rsidRPr="0004120E" w:rsidRDefault="00095610" w:rsidP="004B48E4">
      <w:pPr>
        <w:jc w:val="both"/>
        <w:rPr>
          <w:lang w:val="en-GB"/>
        </w:rPr>
      </w:pPr>
    </w:p>
    <w:p w14:paraId="7CD2F840" w14:textId="77777777"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14:paraId="448A9CA5" w14:textId="77777777" w:rsidR="00095610" w:rsidRDefault="00095610" w:rsidP="004B48E4">
      <w:pPr>
        <w:jc w:val="both"/>
      </w:pPr>
    </w:p>
    <w:p w14:paraId="14A84747" w14:textId="77777777"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14:paraId="16C32066" w14:textId="549A29A5" w:rsidR="0004120E" w:rsidRDefault="0004120E" w:rsidP="004B48E4">
      <w:pPr>
        <w:jc w:val="both"/>
      </w:pPr>
      <w:r>
        <w:t>Version</w:t>
      </w:r>
      <w:r w:rsidR="00DC5E38">
        <w:t xml:space="preserve"> </w:t>
      </w:r>
      <w:r w:rsidR="00A91C84">
        <w:t xml:space="preserve">Draft </w:t>
      </w:r>
      <w:r w:rsidR="00D44F7A">
        <w:t>2</w:t>
      </w:r>
      <w:r w:rsidR="00703AA9">
        <w:t>4</w:t>
      </w:r>
      <w:r w:rsidR="00473FCA">
        <w:t xml:space="preserve"> - </w:t>
      </w:r>
      <w:r w:rsidR="00DC5E38">
        <w:t>this is a draft</w:t>
      </w:r>
      <w:r>
        <w:t xml:space="preserve"> of version 1.0</w:t>
      </w:r>
    </w:p>
    <w:p w14:paraId="56BEA5F8" w14:textId="77777777" w:rsidR="00095610" w:rsidRPr="00486664" w:rsidRDefault="00095610" w:rsidP="004B48E4">
      <w:pPr>
        <w:pStyle w:val="Heading1"/>
        <w:numPr>
          <w:ilvl w:val="0"/>
          <w:numId w:val="0"/>
        </w:numPr>
        <w:jc w:val="both"/>
        <w:rPr>
          <w:b w:val="0"/>
          <w:u w:val="single"/>
        </w:rPr>
      </w:pPr>
      <w:bookmarkStart w:id="0" w:name="_Ref525097868"/>
      <w:bookmarkStart w:id="1" w:name="_Toc482532565"/>
      <w:r w:rsidRPr="00486664">
        <w:rPr>
          <w:b w:val="0"/>
          <w:u w:val="single"/>
        </w:rPr>
        <w:t>Abstract</w:t>
      </w:r>
      <w:bookmarkEnd w:id="0"/>
      <w:bookmarkEnd w:id="1"/>
    </w:p>
    <w:p w14:paraId="6AF20EC8" w14:textId="77777777" w:rsidR="00095610" w:rsidRDefault="00095610" w:rsidP="004B48E4">
      <w:pPr>
        <w:pStyle w:val="nobreak"/>
        <w:jc w:val="both"/>
      </w:pPr>
    </w:p>
    <w:p w14:paraId="632DF9E0" w14:textId="66A8303C"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04120E">
        <w:t xml:space="preserve"> library search </w:t>
      </w:r>
      <w:r>
        <w:t>tools</w:t>
      </w:r>
      <w:r w:rsidR="0004120E">
        <w:t xml:space="preserve">, sequence alignment software, </w:t>
      </w:r>
      <w:r w:rsidR="001A30FB">
        <w:t>data repositories</w:t>
      </w:r>
      <w:r w:rsidR="003F07AA">
        <w:t xml:space="preserve">, </w:t>
      </w:r>
      <w:r w:rsidR="0005683D">
        <w:t>etc.</w:t>
      </w:r>
      <w:r w:rsidR="0004120E">
        <w:t xml:space="preserve">).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meta data to describe relevant information about </w:t>
      </w:r>
      <w:r w:rsidR="003F07AA">
        <w:t>the database</w:t>
      </w:r>
      <w:r w:rsidR="005B4F27">
        <w:t>(</w:t>
      </w:r>
      <w:r w:rsidR="003F07AA">
        <w:t>s</w:t>
      </w:r>
      <w:r w:rsidR="005B4F27">
        <w:t>) from which the sequence has been obtained</w:t>
      </w:r>
      <w:r w:rsidR="003F07AA">
        <w:t xml:space="preserve"> (i.e., name, version, </w:t>
      </w:r>
      <w:r w:rsidR="0005683D">
        <w:t>etc.</w:t>
      </w:r>
      <w:r w:rsidR="003F07AA">
        <w:t>)</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p>
    <w:p w14:paraId="75D803E0" w14:textId="77777777" w:rsidR="00095610" w:rsidRDefault="00095610" w:rsidP="004B48E4">
      <w:pPr>
        <w:jc w:val="both"/>
      </w:pPr>
    </w:p>
    <w:p w14:paraId="7B19B217" w14:textId="77777777" w:rsidR="00095610" w:rsidRDefault="00095610" w:rsidP="004B48E4">
      <w:pPr>
        <w:jc w:val="both"/>
        <w:rPr>
          <w:u w:val="single"/>
        </w:rPr>
      </w:pPr>
      <w:r>
        <w:rPr>
          <w:u w:val="single"/>
        </w:rPr>
        <w:t>Contents</w:t>
      </w:r>
    </w:p>
    <w:p w14:paraId="23D2172A" w14:textId="77777777" w:rsidR="00095610" w:rsidRDefault="00095610" w:rsidP="004B48E4">
      <w:pPr>
        <w:jc w:val="both"/>
      </w:pPr>
    </w:p>
    <w:p w14:paraId="4DCF7502" w14:textId="77777777" w:rsidR="00232A13" w:rsidRDefault="00F74AF1">
      <w:pPr>
        <w:pStyle w:val="TOC1"/>
        <w:tabs>
          <w:tab w:val="right" w:leader="dot" w:pos="8630"/>
        </w:tabs>
        <w:rPr>
          <w:rFonts w:asciiTheme="minorHAnsi" w:eastAsiaTheme="minorEastAsia" w:hAnsiTheme="minorHAnsi" w:cstheme="minorBidi"/>
          <w:noProof/>
          <w:sz w:val="22"/>
          <w:szCs w:val="22"/>
          <w:lang w:val="fr-CH" w:eastAsia="fr-CH"/>
        </w:rPr>
      </w:pPr>
      <w:r>
        <w:fldChar w:fldCharType="begin"/>
      </w:r>
      <w:r w:rsidR="00095610">
        <w:instrText xml:space="preserve"> TOC \o "1-2" \h \z \u </w:instrText>
      </w:r>
      <w:r>
        <w:fldChar w:fldCharType="separate"/>
      </w:r>
      <w:hyperlink w:anchor="_Toc482532565" w:history="1">
        <w:r w:rsidR="00232A13" w:rsidRPr="001868B1">
          <w:rPr>
            <w:rStyle w:val="Hyperlink"/>
            <w:noProof/>
          </w:rPr>
          <w:t>Abstract</w:t>
        </w:r>
        <w:r w:rsidR="00232A13">
          <w:rPr>
            <w:noProof/>
            <w:webHidden/>
          </w:rPr>
          <w:tab/>
        </w:r>
        <w:r w:rsidR="00232A13">
          <w:rPr>
            <w:noProof/>
            <w:webHidden/>
          </w:rPr>
          <w:fldChar w:fldCharType="begin"/>
        </w:r>
        <w:r w:rsidR="00232A13">
          <w:rPr>
            <w:noProof/>
            <w:webHidden/>
          </w:rPr>
          <w:instrText xml:space="preserve"> PAGEREF _Toc482532565 \h </w:instrText>
        </w:r>
        <w:r w:rsidR="00232A13">
          <w:rPr>
            <w:noProof/>
            <w:webHidden/>
          </w:rPr>
        </w:r>
        <w:r w:rsidR="00232A13">
          <w:rPr>
            <w:noProof/>
            <w:webHidden/>
          </w:rPr>
          <w:fldChar w:fldCharType="separate"/>
        </w:r>
        <w:r w:rsidR="00232A13">
          <w:rPr>
            <w:noProof/>
            <w:webHidden/>
          </w:rPr>
          <w:t>1</w:t>
        </w:r>
        <w:r w:rsidR="00232A13">
          <w:rPr>
            <w:noProof/>
            <w:webHidden/>
          </w:rPr>
          <w:fldChar w:fldCharType="end"/>
        </w:r>
      </w:hyperlink>
    </w:p>
    <w:p w14:paraId="2AC8A3E5" w14:textId="77777777" w:rsidR="00232A13" w:rsidRDefault="00831E7F">
      <w:pPr>
        <w:pStyle w:val="TOC1"/>
        <w:tabs>
          <w:tab w:val="left" w:pos="400"/>
          <w:tab w:val="right" w:leader="dot" w:pos="8630"/>
        </w:tabs>
        <w:rPr>
          <w:rFonts w:asciiTheme="minorHAnsi" w:eastAsiaTheme="minorEastAsia" w:hAnsiTheme="minorHAnsi" w:cstheme="minorBidi"/>
          <w:noProof/>
          <w:sz w:val="22"/>
          <w:szCs w:val="22"/>
          <w:lang w:val="fr-CH" w:eastAsia="fr-CH"/>
        </w:rPr>
      </w:pPr>
      <w:hyperlink w:anchor="_Toc482532566" w:history="1">
        <w:r w:rsidR="00232A13" w:rsidRPr="001868B1">
          <w:rPr>
            <w:rStyle w:val="Hyperlink"/>
            <w:noProof/>
          </w:rPr>
          <w:t>1.</w:t>
        </w:r>
        <w:r w:rsidR="00232A13">
          <w:rPr>
            <w:rFonts w:asciiTheme="minorHAnsi" w:eastAsiaTheme="minorEastAsia" w:hAnsiTheme="minorHAnsi" w:cstheme="minorBidi"/>
            <w:noProof/>
            <w:sz w:val="22"/>
            <w:szCs w:val="22"/>
            <w:lang w:val="fr-CH" w:eastAsia="fr-CH"/>
          </w:rPr>
          <w:tab/>
        </w:r>
        <w:r w:rsidR="00232A13" w:rsidRPr="001868B1">
          <w:rPr>
            <w:rStyle w:val="Hyperlink"/>
            <w:noProof/>
          </w:rPr>
          <w:t>Introduction</w:t>
        </w:r>
        <w:r w:rsidR="00232A13">
          <w:rPr>
            <w:noProof/>
            <w:webHidden/>
          </w:rPr>
          <w:tab/>
        </w:r>
        <w:r w:rsidR="00232A13">
          <w:rPr>
            <w:noProof/>
            <w:webHidden/>
          </w:rPr>
          <w:fldChar w:fldCharType="begin"/>
        </w:r>
        <w:r w:rsidR="00232A13">
          <w:rPr>
            <w:noProof/>
            <w:webHidden/>
          </w:rPr>
          <w:instrText xml:space="preserve"> PAGEREF _Toc482532566 \h </w:instrText>
        </w:r>
        <w:r w:rsidR="00232A13">
          <w:rPr>
            <w:noProof/>
            <w:webHidden/>
          </w:rPr>
        </w:r>
        <w:r w:rsidR="00232A13">
          <w:rPr>
            <w:noProof/>
            <w:webHidden/>
          </w:rPr>
          <w:fldChar w:fldCharType="separate"/>
        </w:r>
        <w:r w:rsidR="00232A13">
          <w:rPr>
            <w:noProof/>
            <w:webHidden/>
          </w:rPr>
          <w:t>2</w:t>
        </w:r>
        <w:r w:rsidR="00232A13">
          <w:rPr>
            <w:noProof/>
            <w:webHidden/>
          </w:rPr>
          <w:fldChar w:fldCharType="end"/>
        </w:r>
      </w:hyperlink>
    </w:p>
    <w:p w14:paraId="6E445DAF" w14:textId="77777777" w:rsidR="00232A13" w:rsidRDefault="00831E7F">
      <w:pPr>
        <w:pStyle w:val="TOC2"/>
        <w:tabs>
          <w:tab w:val="left" w:pos="800"/>
          <w:tab w:val="right" w:leader="dot" w:pos="8630"/>
        </w:tabs>
        <w:rPr>
          <w:rFonts w:asciiTheme="minorHAnsi" w:eastAsiaTheme="minorEastAsia" w:hAnsiTheme="minorHAnsi" w:cstheme="minorBidi"/>
          <w:noProof/>
          <w:sz w:val="22"/>
          <w:szCs w:val="22"/>
          <w:lang w:val="fr-CH" w:eastAsia="fr-CH"/>
        </w:rPr>
      </w:pPr>
      <w:hyperlink w:anchor="_Toc482532567" w:history="1">
        <w:r w:rsidR="00232A13" w:rsidRPr="001868B1">
          <w:rPr>
            <w:rStyle w:val="Hyperlink"/>
            <w:noProof/>
          </w:rPr>
          <w:t>1.1</w:t>
        </w:r>
        <w:r w:rsidR="00232A13">
          <w:rPr>
            <w:rFonts w:asciiTheme="minorHAnsi" w:eastAsiaTheme="minorEastAsia" w:hAnsiTheme="minorHAnsi" w:cstheme="minorBidi"/>
            <w:noProof/>
            <w:sz w:val="22"/>
            <w:szCs w:val="22"/>
            <w:lang w:val="fr-CH" w:eastAsia="fr-CH"/>
          </w:rPr>
          <w:tab/>
        </w:r>
        <w:r w:rsidR="00232A13" w:rsidRPr="001868B1">
          <w:rPr>
            <w:rStyle w:val="Hyperlink"/>
            <w:noProof/>
          </w:rPr>
          <w:t>Description of the need</w:t>
        </w:r>
        <w:r w:rsidR="00232A13">
          <w:rPr>
            <w:noProof/>
            <w:webHidden/>
          </w:rPr>
          <w:tab/>
        </w:r>
        <w:r w:rsidR="00232A13">
          <w:rPr>
            <w:noProof/>
            <w:webHidden/>
          </w:rPr>
          <w:fldChar w:fldCharType="begin"/>
        </w:r>
        <w:r w:rsidR="00232A13">
          <w:rPr>
            <w:noProof/>
            <w:webHidden/>
          </w:rPr>
          <w:instrText xml:space="preserve"> PAGEREF _Toc482532567 \h </w:instrText>
        </w:r>
        <w:r w:rsidR="00232A13">
          <w:rPr>
            <w:noProof/>
            <w:webHidden/>
          </w:rPr>
        </w:r>
        <w:r w:rsidR="00232A13">
          <w:rPr>
            <w:noProof/>
            <w:webHidden/>
          </w:rPr>
          <w:fldChar w:fldCharType="separate"/>
        </w:r>
        <w:r w:rsidR="00232A13">
          <w:rPr>
            <w:noProof/>
            <w:webHidden/>
          </w:rPr>
          <w:t>2</w:t>
        </w:r>
        <w:r w:rsidR="00232A13">
          <w:rPr>
            <w:noProof/>
            <w:webHidden/>
          </w:rPr>
          <w:fldChar w:fldCharType="end"/>
        </w:r>
      </w:hyperlink>
    </w:p>
    <w:p w14:paraId="4FCAE614" w14:textId="77777777" w:rsidR="00232A13" w:rsidRDefault="00831E7F">
      <w:pPr>
        <w:pStyle w:val="TOC2"/>
        <w:tabs>
          <w:tab w:val="left" w:pos="800"/>
          <w:tab w:val="right" w:leader="dot" w:pos="8630"/>
        </w:tabs>
        <w:rPr>
          <w:rFonts w:asciiTheme="minorHAnsi" w:eastAsiaTheme="minorEastAsia" w:hAnsiTheme="minorHAnsi" w:cstheme="minorBidi"/>
          <w:noProof/>
          <w:sz w:val="22"/>
          <w:szCs w:val="22"/>
          <w:lang w:val="fr-CH" w:eastAsia="fr-CH"/>
        </w:rPr>
      </w:pPr>
      <w:hyperlink w:anchor="_Toc482532568" w:history="1">
        <w:r w:rsidR="00232A13" w:rsidRPr="001868B1">
          <w:rPr>
            <w:rStyle w:val="Hyperlink"/>
            <w:noProof/>
          </w:rPr>
          <w:t>1.2</w:t>
        </w:r>
        <w:r w:rsidR="00232A13">
          <w:rPr>
            <w:rFonts w:asciiTheme="minorHAnsi" w:eastAsiaTheme="minorEastAsia" w:hAnsiTheme="minorHAnsi" w:cstheme="minorBidi"/>
            <w:noProof/>
            <w:sz w:val="22"/>
            <w:szCs w:val="22"/>
            <w:lang w:val="fr-CH" w:eastAsia="fr-CH"/>
          </w:rPr>
          <w:tab/>
        </w:r>
        <w:r w:rsidR="00232A13" w:rsidRPr="001868B1">
          <w:rPr>
            <w:rStyle w:val="Hyperlink"/>
            <w:noProof/>
          </w:rPr>
          <w:t>Requirements</w:t>
        </w:r>
        <w:r w:rsidR="00232A13">
          <w:rPr>
            <w:noProof/>
            <w:webHidden/>
          </w:rPr>
          <w:tab/>
        </w:r>
        <w:r w:rsidR="00232A13">
          <w:rPr>
            <w:noProof/>
            <w:webHidden/>
          </w:rPr>
          <w:fldChar w:fldCharType="begin"/>
        </w:r>
        <w:r w:rsidR="00232A13">
          <w:rPr>
            <w:noProof/>
            <w:webHidden/>
          </w:rPr>
          <w:instrText xml:space="preserve"> PAGEREF _Toc482532568 \h </w:instrText>
        </w:r>
        <w:r w:rsidR="00232A13">
          <w:rPr>
            <w:noProof/>
            <w:webHidden/>
          </w:rPr>
        </w:r>
        <w:r w:rsidR="00232A13">
          <w:rPr>
            <w:noProof/>
            <w:webHidden/>
          </w:rPr>
          <w:fldChar w:fldCharType="separate"/>
        </w:r>
        <w:r w:rsidR="00232A13">
          <w:rPr>
            <w:noProof/>
            <w:webHidden/>
          </w:rPr>
          <w:t>2</w:t>
        </w:r>
        <w:r w:rsidR="00232A13">
          <w:rPr>
            <w:noProof/>
            <w:webHidden/>
          </w:rPr>
          <w:fldChar w:fldCharType="end"/>
        </w:r>
      </w:hyperlink>
    </w:p>
    <w:p w14:paraId="35E96F7F" w14:textId="77777777" w:rsidR="00232A13" w:rsidRDefault="00831E7F">
      <w:pPr>
        <w:pStyle w:val="TOC2"/>
        <w:tabs>
          <w:tab w:val="left" w:pos="800"/>
          <w:tab w:val="right" w:leader="dot" w:pos="8630"/>
        </w:tabs>
        <w:rPr>
          <w:rFonts w:asciiTheme="minorHAnsi" w:eastAsiaTheme="minorEastAsia" w:hAnsiTheme="minorHAnsi" w:cstheme="minorBidi"/>
          <w:noProof/>
          <w:sz w:val="22"/>
          <w:szCs w:val="22"/>
          <w:lang w:val="fr-CH" w:eastAsia="fr-CH"/>
        </w:rPr>
      </w:pPr>
      <w:hyperlink w:anchor="_Toc482532569" w:history="1">
        <w:r w:rsidR="00232A13" w:rsidRPr="001868B1">
          <w:rPr>
            <w:rStyle w:val="Hyperlink"/>
            <w:noProof/>
          </w:rPr>
          <w:t>1.3</w:t>
        </w:r>
        <w:r w:rsidR="00232A13">
          <w:rPr>
            <w:rFonts w:asciiTheme="minorHAnsi" w:eastAsiaTheme="minorEastAsia" w:hAnsiTheme="minorHAnsi" w:cstheme="minorBidi"/>
            <w:noProof/>
            <w:sz w:val="22"/>
            <w:szCs w:val="22"/>
            <w:lang w:val="fr-CH" w:eastAsia="fr-CH"/>
          </w:rPr>
          <w:tab/>
        </w:r>
        <w:r w:rsidR="00232A13" w:rsidRPr="001868B1">
          <w:rPr>
            <w:rStyle w:val="Hyperlink"/>
            <w:noProof/>
          </w:rPr>
          <w:t>Issues to be addressed</w:t>
        </w:r>
        <w:r w:rsidR="00232A13">
          <w:rPr>
            <w:noProof/>
            <w:webHidden/>
          </w:rPr>
          <w:tab/>
        </w:r>
        <w:r w:rsidR="00232A13">
          <w:rPr>
            <w:noProof/>
            <w:webHidden/>
          </w:rPr>
          <w:fldChar w:fldCharType="begin"/>
        </w:r>
        <w:r w:rsidR="00232A13">
          <w:rPr>
            <w:noProof/>
            <w:webHidden/>
          </w:rPr>
          <w:instrText xml:space="preserve"> PAGEREF _Toc482532569 \h </w:instrText>
        </w:r>
        <w:r w:rsidR="00232A13">
          <w:rPr>
            <w:noProof/>
            <w:webHidden/>
          </w:rPr>
        </w:r>
        <w:r w:rsidR="00232A13">
          <w:rPr>
            <w:noProof/>
            <w:webHidden/>
          </w:rPr>
          <w:fldChar w:fldCharType="separate"/>
        </w:r>
        <w:r w:rsidR="00232A13">
          <w:rPr>
            <w:noProof/>
            <w:webHidden/>
          </w:rPr>
          <w:t>3</w:t>
        </w:r>
        <w:r w:rsidR="00232A13">
          <w:rPr>
            <w:noProof/>
            <w:webHidden/>
          </w:rPr>
          <w:fldChar w:fldCharType="end"/>
        </w:r>
      </w:hyperlink>
    </w:p>
    <w:p w14:paraId="576739FF" w14:textId="77777777" w:rsidR="00232A13" w:rsidRDefault="00831E7F">
      <w:pPr>
        <w:pStyle w:val="TOC1"/>
        <w:tabs>
          <w:tab w:val="left" w:pos="400"/>
          <w:tab w:val="right" w:leader="dot" w:pos="8630"/>
        </w:tabs>
        <w:rPr>
          <w:rFonts w:asciiTheme="minorHAnsi" w:eastAsiaTheme="minorEastAsia" w:hAnsiTheme="minorHAnsi" w:cstheme="minorBidi"/>
          <w:noProof/>
          <w:sz w:val="22"/>
          <w:szCs w:val="22"/>
          <w:lang w:val="fr-CH" w:eastAsia="fr-CH"/>
        </w:rPr>
      </w:pPr>
      <w:hyperlink w:anchor="_Toc482532570" w:history="1">
        <w:r w:rsidR="00232A13" w:rsidRPr="001868B1">
          <w:rPr>
            <w:rStyle w:val="Hyperlink"/>
            <w:noProof/>
          </w:rPr>
          <w:t>2.</w:t>
        </w:r>
        <w:r w:rsidR="00232A13">
          <w:rPr>
            <w:rFonts w:asciiTheme="minorHAnsi" w:eastAsiaTheme="minorEastAsia" w:hAnsiTheme="minorHAnsi" w:cstheme="minorBidi"/>
            <w:noProof/>
            <w:sz w:val="22"/>
            <w:szCs w:val="22"/>
            <w:lang w:val="fr-CH" w:eastAsia="fr-CH"/>
          </w:rPr>
          <w:tab/>
        </w:r>
        <w:r w:rsidR="00232A13" w:rsidRPr="001868B1">
          <w:rPr>
            <w:rStyle w:val="Hyperlink"/>
            <w:noProof/>
          </w:rPr>
          <w:t>Notational Conventions</w:t>
        </w:r>
        <w:r w:rsidR="00232A13">
          <w:rPr>
            <w:noProof/>
            <w:webHidden/>
          </w:rPr>
          <w:tab/>
        </w:r>
        <w:r w:rsidR="00232A13">
          <w:rPr>
            <w:noProof/>
            <w:webHidden/>
          </w:rPr>
          <w:fldChar w:fldCharType="begin"/>
        </w:r>
        <w:r w:rsidR="00232A13">
          <w:rPr>
            <w:noProof/>
            <w:webHidden/>
          </w:rPr>
          <w:instrText xml:space="preserve"> PAGEREF _Toc482532570 \h </w:instrText>
        </w:r>
        <w:r w:rsidR="00232A13">
          <w:rPr>
            <w:noProof/>
            <w:webHidden/>
          </w:rPr>
        </w:r>
        <w:r w:rsidR="00232A13">
          <w:rPr>
            <w:noProof/>
            <w:webHidden/>
          </w:rPr>
          <w:fldChar w:fldCharType="separate"/>
        </w:r>
        <w:r w:rsidR="00232A13">
          <w:rPr>
            <w:noProof/>
            <w:webHidden/>
          </w:rPr>
          <w:t>3</w:t>
        </w:r>
        <w:r w:rsidR="00232A13">
          <w:rPr>
            <w:noProof/>
            <w:webHidden/>
          </w:rPr>
          <w:fldChar w:fldCharType="end"/>
        </w:r>
      </w:hyperlink>
    </w:p>
    <w:p w14:paraId="2E28C3D4" w14:textId="77777777" w:rsidR="00232A13" w:rsidRDefault="00831E7F">
      <w:pPr>
        <w:pStyle w:val="TOC1"/>
        <w:tabs>
          <w:tab w:val="left" w:pos="400"/>
          <w:tab w:val="right" w:leader="dot" w:pos="8630"/>
        </w:tabs>
        <w:rPr>
          <w:rFonts w:asciiTheme="minorHAnsi" w:eastAsiaTheme="minorEastAsia" w:hAnsiTheme="minorHAnsi" w:cstheme="minorBidi"/>
          <w:noProof/>
          <w:sz w:val="22"/>
          <w:szCs w:val="22"/>
          <w:lang w:val="fr-CH" w:eastAsia="fr-CH"/>
        </w:rPr>
      </w:pPr>
      <w:hyperlink w:anchor="_Toc482532571" w:history="1">
        <w:r w:rsidR="00232A13" w:rsidRPr="001868B1">
          <w:rPr>
            <w:rStyle w:val="Hyperlink"/>
            <w:noProof/>
          </w:rPr>
          <w:t>3.</w:t>
        </w:r>
        <w:r w:rsidR="00232A13">
          <w:rPr>
            <w:rFonts w:asciiTheme="minorHAnsi" w:eastAsiaTheme="minorEastAsia" w:hAnsiTheme="minorHAnsi" w:cstheme="minorBidi"/>
            <w:noProof/>
            <w:sz w:val="22"/>
            <w:szCs w:val="22"/>
            <w:lang w:val="fr-CH" w:eastAsia="fr-CH"/>
          </w:rPr>
          <w:tab/>
        </w:r>
        <w:r w:rsidR="00232A13" w:rsidRPr="001868B1">
          <w:rPr>
            <w:rStyle w:val="Hyperlink"/>
            <w:noProof/>
          </w:rPr>
          <w:t>The Format Implementation</w:t>
        </w:r>
        <w:r w:rsidR="00232A13">
          <w:rPr>
            <w:noProof/>
            <w:webHidden/>
          </w:rPr>
          <w:tab/>
        </w:r>
        <w:r w:rsidR="00232A13">
          <w:rPr>
            <w:noProof/>
            <w:webHidden/>
          </w:rPr>
          <w:fldChar w:fldCharType="begin"/>
        </w:r>
        <w:r w:rsidR="00232A13">
          <w:rPr>
            <w:noProof/>
            <w:webHidden/>
          </w:rPr>
          <w:instrText xml:space="preserve"> PAGEREF _Toc482532571 \h </w:instrText>
        </w:r>
        <w:r w:rsidR="00232A13">
          <w:rPr>
            <w:noProof/>
            <w:webHidden/>
          </w:rPr>
        </w:r>
        <w:r w:rsidR="00232A13">
          <w:rPr>
            <w:noProof/>
            <w:webHidden/>
          </w:rPr>
          <w:fldChar w:fldCharType="separate"/>
        </w:r>
        <w:r w:rsidR="00232A13">
          <w:rPr>
            <w:noProof/>
            <w:webHidden/>
          </w:rPr>
          <w:t>3</w:t>
        </w:r>
        <w:r w:rsidR="00232A13">
          <w:rPr>
            <w:noProof/>
            <w:webHidden/>
          </w:rPr>
          <w:fldChar w:fldCharType="end"/>
        </w:r>
      </w:hyperlink>
    </w:p>
    <w:p w14:paraId="6CED6DD6" w14:textId="77777777" w:rsidR="00232A13" w:rsidRDefault="00831E7F">
      <w:pPr>
        <w:pStyle w:val="TOC2"/>
        <w:tabs>
          <w:tab w:val="left" w:pos="800"/>
          <w:tab w:val="right" w:leader="dot" w:pos="8630"/>
        </w:tabs>
        <w:rPr>
          <w:rFonts w:asciiTheme="minorHAnsi" w:eastAsiaTheme="minorEastAsia" w:hAnsiTheme="minorHAnsi" w:cstheme="minorBidi"/>
          <w:noProof/>
          <w:sz w:val="22"/>
          <w:szCs w:val="22"/>
          <w:lang w:val="fr-CH" w:eastAsia="fr-CH"/>
        </w:rPr>
      </w:pPr>
      <w:hyperlink w:anchor="_Toc482532572" w:history="1">
        <w:r w:rsidR="00232A13" w:rsidRPr="001868B1">
          <w:rPr>
            <w:rStyle w:val="Hyperlink"/>
            <w:noProof/>
          </w:rPr>
          <w:t>3.1</w:t>
        </w:r>
        <w:r w:rsidR="00232A13">
          <w:rPr>
            <w:rFonts w:asciiTheme="minorHAnsi" w:eastAsiaTheme="minorEastAsia" w:hAnsiTheme="minorHAnsi" w:cstheme="minorBidi"/>
            <w:noProof/>
            <w:sz w:val="22"/>
            <w:szCs w:val="22"/>
            <w:lang w:val="fr-CH" w:eastAsia="fr-CH"/>
          </w:rPr>
          <w:tab/>
        </w:r>
        <w:r w:rsidR="00232A13" w:rsidRPr="001868B1">
          <w:rPr>
            <w:rStyle w:val="Hyperlink"/>
            <w:noProof/>
          </w:rPr>
          <w:t>The documentation</w:t>
        </w:r>
        <w:r w:rsidR="00232A13">
          <w:rPr>
            <w:noProof/>
            <w:webHidden/>
          </w:rPr>
          <w:tab/>
        </w:r>
        <w:r w:rsidR="00232A13">
          <w:rPr>
            <w:noProof/>
            <w:webHidden/>
          </w:rPr>
          <w:fldChar w:fldCharType="begin"/>
        </w:r>
        <w:r w:rsidR="00232A13">
          <w:rPr>
            <w:noProof/>
            <w:webHidden/>
          </w:rPr>
          <w:instrText xml:space="preserve"> PAGEREF _Toc482532572 \h </w:instrText>
        </w:r>
        <w:r w:rsidR="00232A13">
          <w:rPr>
            <w:noProof/>
            <w:webHidden/>
          </w:rPr>
        </w:r>
        <w:r w:rsidR="00232A13">
          <w:rPr>
            <w:noProof/>
            <w:webHidden/>
          </w:rPr>
          <w:fldChar w:fldCharType="separate"/>
        </w:r>
        <w:r w:rsidR="00232A13">
          <w:rPr>
            <w:noProof/>
            <w:webHidden/>
          </w:rPr>
          <w:t>3</w:t>
        </w:r>
        <w:r w:rsidR="00232A13">
          <w:rPr>
            <w:noProof/>
            <w:webHidden/>
          </w:rPr>
          <w:fldChar w:fldCharType="end"/>
        </w:r>
      </w:hyperlink>
    </w:p>
    <w:p w14:paraId="6B9B9211" w14:textId="77777777" w:rsidR="00232A13" w:rsidRDefault="00831E7F">
      <w:pPr>
        <w:pStyle w:val="TOC2"/>
        <w:tabs>
          <w:tab w:val="left" w:pos="800"/>
          <w:tab w:val="right" w:leader="dot" w:pos="8630"/>
        </w:tabs>
        <w:rPr>
          <w:rFonts w:asciiTheme="minorHAnsi" w:eastAsiaTheme="minorEastAsia" w:hAnsiTheme="minorHAnsi" w:cstheme="minorBidi"/>
          <w:noProof/>
          <w:sz w:val="22"/>
          <w:szCs w:val="22"/>
          <w:lang w:val="fr-CH" w:eastAsia="fr-CH"/>
        </w:rPr>
      </w:pPr>
      <w:hyperlink w:anchor="_Toc482532573" w:history="1">
        <w:r w:rsidR="00232A13" w:rsidRPr="001868B1">
          <w:rPr>
            <w:rStyle w:val="Hyperlink"/>
            <w:noProof/>
          </w:rPr>
          <w:t>3.2</w:t>
        </w:r>
        <w:r w:rsidR="00232A13">
          <w:rPr>
            <w:rFonts w:asciiTheme="minorHAnsi" w:eastAsiaTheme="minorEastAsia" w:hAnsiTheme="minorHAnsi" w:cstheme="minorBidi"/>
            <w:noProof/>
            <w:sz w:val="22"/>
            <w:szCs w:val="22"/>
            <w:lang w:val="fr-CH" w:eastAsia="fr-CH"/>
          </w:rPr>
          <w:tab/>
        </w:r>
        <w:r w:rsidR="00232A13" w:rsidRPr="001868B1">
          <w:rPr>
            <w:rStyle w:val="Hyperlink"/>
            <w:noProof/>
          </w:rPr>
          <w:t>Relationship to other specifications</w:t>
        </w:r>
        <w:r w:rsidR="00232A13">
          <w:rPr>
            <w:noProof/>
            <w:webHidden/>
          </w:rPr>
          <w:tab/>
        </w:r>
        <w:r w:rsidR="00232A13">
          <w:rPr>
            <w:noProof/>
            <w:webHidden/>
          </w:rPr>
          <w:fldChar w:fldCharType="begin"/>
        </w:r>
        <w:r w:rsidR="00232A13">
          <w:rPr>
            <w:noProof/>
            <w:webHidden/>
          </w:rPr>
          <w:instrText xml:space="preserve"> PAGEREF _Toc482532573 \h </w:instrText>
        </w:r>
        <w:r w:rsidR="00232A13">
          <w:rPr>
            <w:noProof/>
            <w:webHidden/>
          </w:rPr>
        </w:r>
        <w:r w:rsidR="00232A13">
          <w:rPr>
            <w:noProof/>
            <w:webHidden/>
          </w:rPr>
          <w:fldChar w:fldCharType="separate"/>
        </w:r>
        <w:r w:rsidR="00232A13">
          <w:rPr>
            <w:noProof/>
            <w:webHidden/>
          </w:rPr>
          <w:t>4</w:t>
        </w:r>
        <w:r w:rsidR="00232A13">
          <w:rPr>
            <w:noProof/>
            <w:webHidden/>
          </w:rPr>
          <w:fldChar w:fldCharType="end"/>
        </w:r>
      </w:hyperlink>
    </w:p>
    <w:p w14:paraId="4A3F8299" w14:textId="77777777" w:rsidR="00232A13" w:rsidRDefault="00831E7F">
      <w:pPr>
        <w:pStyle w:val="TOC2"/>
        <w:tabs>
          <w:tab w:val="left" w:pos="800"/>
          <w:tab w:val="right" w:leader="dot" w:pos="8630"/>
        </w:tabs>
        <w:rPr>
          <w:rFonts w:asciiTheme="minorHAnsi" w:eastAsiaTheme="minorEastAsia" w:hAnsiTheme="minorHAnsi" w:cstheme="minorBidi"/>
          <w:noProof/>
          <w:sz w:val="22"/>
          <w:szCs w:val="22"/>
          <w:lang w:val="fr-CH" w:eastAsia="fr-CH"/>
        </w:rPr>
      </w:pPr>
      <w:hyperlink w:anchor="_Toc482532574" w:history="1">
        <w:r w:rsidR="00232A13" w:rsidRPr="001868B1">
          <w:rPr>
            <w:rStyle w:val="Hyperlink"/>
            <w:noProof/>
          </w:rPr>
          <w:t>3.3</w:t>
        </w:r>
        <w:r w:rsidR="00232A13">
          <w:rPr>
            <w:rFonts w:asciiTheme="minorHAnsi" w:eastAsiaTheme="minorEastAsia" w:hAnsiTheme="minorHAnsi" w:cstheme="minorBidi"/>
            <w:noProof/>
            <w:sz w:val="22"/>
            <w:szCs w:val="22"/>
            <w:lang w:val="fr-CH" w:eastAsia="fr-CH"/>
          </w:rPr>
          <w:tab/>
        </w:r>
        <w:r w:rsidR="00232A13" w:rsidRPr="001868B1">
          <w:rPr>
            <w:rStyle w:val="Hyperlink"/>
            <w:noProof/>
          </w:rPr>
          <w:t>The common sequence database format description</w:t>
        </w:r>
        <w:r w:rsidR="00232A13">
          <w:rPr>
            <w:noProof/>
            <w:webHidden/>
          </w:rPr>
          <w:tab/>
        </w:r>
        <w:r w:rsidR="00232A13">
          <w:rPr>
            <w:noProof/>
            <w:webHidden/>
          </w:rPr>
          <w:fldChar w:fldCharType="begin"/>
        </w:r>
        <w:r w:rsidR="00232A13">
          <w:rPr>
            <w:noProof/>
            <w:webHidden/>
          </w:rPr>
          <w:instrText xml:space="preserve"> PAGEREF _Toc482532574 \h </w:instrText>
        </w:r>
        <w:r w:rsidR="00232A13">
          <w:rPr>
            <w:noProof/>
            <w:webHidden/>
          </w:rPr>
        </w:r>
        <w:r w:rsidR="00232A13">
          <w:rPr>
            <w:noProof/>
            <w:webHidden/>
          </w:rPr>
          <w:fldChar w:fldCharType="separate"/>
        </w:r>
        <w:r w:rsidR="00232A13">
          <w:rPr>
            <w:noProof/>
            <w:webHidden/>
          </w:rPr>
          <w:t>4</w:t>
        </w:r>
        <w:r w:rsidR="00232A13">
          <w:rPr>
            <w:noProof/>
            <w:webHidden/>
          </w:rPr>
          <w:fldChar w:fldCharType="end"/>
        </w:r>
      </w:hyperlink>
    </w:p>
    <w:p w14:paraId="0181FB22" w14:textId="77777777" w:rsidR="00232A13" w:rsidRDefault="00831E7F">
      <w:pPr>
        <w:pStyle w:val="TOC2"/>
        <w:tabs>
          <w:tab w:val="left" w:pos="800"/>
          <w:tab w:val="right" w:leader="dot" w:pos="8630"/>
        </w:tabs>
        <w:rPr>
          <w:rFonts w:asciiTheme="minorHAnsi" w:eastAsiaTheme="minorEastAsia" w:hAnsiTheme="minorHAnsi" w:cstheme="minorBidi"/>
          <w:noProof/>
          <w:sz w:val="22"/>
          <w:szCs w:val="22"/>
          <w:lang w:val="fr-CH" w:eastAsia="fr-CH"/>
        </w:rPr>
      </w:pPr>
      <w:hyperlink w:anchor="_Toc482532575" w:history="1">
        <w:r w:rsidR="00232A13" w:rsidRPr="001868B1">
          <w:rPr>
            <w:rStyle w:val="Hyperlink"/>
            <w:noProof/>
          </w:rPr>
          <w:t>3.4</w:t>
        </w:r>
        <w:r w:rsidR="00232A13">
          <w:rPr>
            <w:rFonts w:asciiTheme="minorHAnsi" w:eastAsiaTheme="minorEastAsia" w:hAnsiTheme="minorHAnsi" w:cstheme="minorBidi"/>
            <w:noProof/>
            <w:sz w:val="22"/>
            <w:szCs w:val="22"/>
            <w:lang w:val="fr-CH" w:eastAsia="fr-CH"/>
          </w:rPr>
          <w:tab/>
        </w:r>
        <w:r w:rsidR="00232A13" w:rsidRPr="001868B1">
          <w:rPr>
            <w:rStyle w:val="Hyperlink"/>
            <w:noProof/>
          </w:rPr>
          <w:t>Additional considerations</w:t>
        </w:r>
        <w:r w:rsidR="00232A13">
          <w:rPr>
            <w:noProof/>
            <w:webHidden/>
          </w:rPr>
          <w:tab/>
        </w:r>
        <w:r w:rsidR="00232A13">
          <w:rPr>
            <w:noProof/>
            <w:webHidden/>
          </w:rPr>
          <w:fldChar w:fldCharType="begin"/>
        </w:r>
        <w:r w:rsidR="00232A13">
          <w:rPr>
            <w:noProof/>
            <w:webHidden/>
          </w:rPr>
          <w:instrText xml:space="preserve"> PAGEREF _Toc482532575 \h </w:instrText>
        </w:r>
        <w:r w:rsidR="00232A13">
          <w:rPr>
            <w:noProof/>
            <w:webHidden/>
          </w:rPr>
        </w:r>
        <w:r w:rsidR="00232A13">
          <w:rPr>
            <w:noProof/>
            <w:webHidden/>
          </w:rPr>
          <w:fldChar w:fldCharType="separate"/>
        </w:r>
        <w:r w:rsidR="00232A13">
          <w:rPr>
            <w:noProof/>
            <w:webHidden/>
          </w:rPr>
          <w:t>12</w:t>
        </w:r>
        <w:r w:rsidR="00232A13">
          <w:rPr>
            <w:noProof/>
            <w:webHidden/>
          </w:rPr>
          <w:fldChar w:fldCharType="end"/>
        </w:r>
      </w:hyperlink>
    </w:p>
    <w:p w14:paraId="728BE8C4" w14:textId="77777777" w:rsidR="00232A13" w:rsidRDefault="00831E7F">
      <w:pPr>
        <w:pStyle w:val="TOC1"/>
        <w:tabs>
          <w:tab w:val="left" w:pos="400"/>
          <w:tab w:val="right" w:leader="dot" w:pos="8630"/>
        </w:tabs>
        <w:rPr>
          <w:rFonts w:asciiTheme="minorHAnsi" w:eastAsiaTheme="minorEastAsia" w:hAnsiTheme="minorHAnsi" w:cstheme="minorBidi"/>
          <w:noProof/>
          <w:sz w:val="22"/>
          <w:szCs w:val="22"/>
          <w:lang w:val="fr-CH" w:eastAsia="fr-CH"/>
        </w:rPr>
      </w:pPr>
      <w:hyperlink w:anchor="_Toc482532576" w:history="1">
        <w:r w:rsidR="00232A13" w:rsidRPr="001868B1">
          <w:rPr>
            <w:rStyle w:val="Hyperlink"/>
            <w:noProof/>
          </w:rPr>
          <w:t>4.</w:t>
        </w:r>
        <w:r w:rsidR="00232A13">
          <w:rPr>
            <w:rFonts w:asciiTheme="minorHAnsi" w:eastAsiaTheme="minorEastAsia" w:hAnsiTheme="minorHAnsi" w:cstheme="minorBidi"/>
            <w:noProof/>
            <w:sz w:val="22"/>
            <w:szCs w:val="22"/>
            <w:lang w:val="fr-CH" w:eastAsia="fr-CH"/>
          </w:rPr>
          <w:tab/>
        </w:r>
        <w:r w:rsidR="00232A13" w:rsidRPr="001868B1">
          <w:rPr>
            <w:rStyle w:val="Hyperlink"/>
            <w:noProof/>
          </w:rPr>
          <w:t>Authors Information</w:t>
        </w:r>
        <w:r w:rsidR="00232A13">
          <w:rPr>
            <w:noProof/>
            <w:webHidden/>
          </w:rPr>
          <w:tab/>
        </w:r>
        <w:r w:rsidR="00232A13">
          <w:rPr>
            <w:noProof/>
            <w:webHidden/>
          </w:rPr>
          <w:fldChar w:fldCharType="begin"/>
        </w:r>
        <w:r w:rsidR="00232A13">
          <w:rPr>
            <w:noProof/>
            <w:webHidden/>
          </w:rPr>
          <w:instrText xml:space="preserve"> PAGEREF _Toc482532576 \h </w:instrText>
        </w:r>
        <w:r w:rsidR="00232A13">
          <w:rPr>
            <w:noProof/>
            <w:webHidden/>
          </w:rPr>
        </w:r>
        <w:r w:rsidR="00232A13">
          <w:rPr>
            <w:noProof/>
            <w:webHidden/>
          </w:rPr>
          <w:fldChar w:fldCharType="separate"/>
        </w:r>
        <w:r w:rsidR="00232A13">
          <w:rPr>
            <w:noProof/>
            <w:webHidden/>
          </w:rPr>
          <w:t>13</w:t>
        </w:r>
        <w:r w:rsidR="00232A13">
          <w:rPr>
            <w:noProof/>
            <w:webHidden/>
          </w:rPr>
          <w:fldChar w:fldCharType="end"/>
        </w:r>
      </w:hyperlink>
    </w:p>
    <w:p w14:paraId="7C6DA7DA" w14:textId="77777777" w:rsidR="00232A13" w:rsidRDefault="00831E7F">
      <w:pPr>
        <w:pStyle w:val="TOC1"/>
        <w:tabs>
          <w:tab w:val="left" w:pos="400"/>
          <w:tab w:val="right" w:leader="dot" w:pos="8630"/>
        </w:tabs>
        <w:rPr>
          <w:rFonts w:asciiTheme="minorHAnsi" w:eastAsiaTheme="minorEastAsia" w:hAnsiTheme="minorHAnsi" w:cstheme="minorBidi"/>
          <w:noProof/>
          <w:sz w:val="22"/>
          <w:szCs w:val="22"/>
          <w:lang w:val="fr-CH" w:eastAsia="fr-CH"/>
        </w:rPr>
      </w:pPr>
      <w:hyperlink w:anchor="_Toc482532577" w:history="1">
        <w:r w:rsidR="00232A13" w:rsidRPr="001868B1">
          <w:rPr>
            <w:rStyle w:val="Hyperlink"/>
            <w:noProof/>
          </w:rPr>
          <w:t>5.</w:t>
        </w:r>
        <w:r w:rsidR="00232A13">
          <w:rPr>
            <w:rFonts w:asciiTheme="minorHAnsi" w:eastAsiaTheme="minorEastAsia" w:hAnsiTheme="minorHAnsi" w:cstheme="minorBidi"/>
            <w:noProof/>
            <w:sz w:val="22"/>
            <w:szCs w:val="22"/>
            <w:lang w:val="fr-CH" w:eastAsia="fr-CH"/>
          </w:rPr>
          <w:tab/>
        </w:r>
        <w:r w:rsidR="00232A13" w:rsidRPr="001868B1">
          <w:rPr>
            <w:rStyle w:val="Hyperlink"/>
            <w:noProof/>
          </w:rPr>
          <w:t>Contributors</w:t>
        </w:r>
        <w:r w:rsidR="00232A13">
          <w:rPr>
            <w:noProof/>
            <w:webHidden/>
          </w:rPr>
          <w:tab/>
        </w:r>
        <w:r w:rsidR="00232A13">
          <w:rPr>
            <w:noProof/>
            <w:webHidden/>
          </w:rPr>
          <w:fldChar w:fldCharType="begin"/>
        </w:r>
        <w:r w:rsidR="00232A13">
          <w:rPr>
            <w:noProof/>
            <w:webHidden/>
          </w:rPr>
          <w:instrText xml:space="preserve"> PAGEREF _Toc482532577 \h </w:instrText>
        </w:r>
        <w:r w:rsidR="00232A13">
          <w:rPr>
            <w:noProof/>
            <w:webHidden/>
          </w:rPr>
        </w:r>
        <w:r w:rsidR="00232A13">
          <w:rPr>
            <w:noProof/>
            <w:webHidden/>
          </w:rPr>
          <w:fldChar w:fldCharType="separate"/>
        </w:r>
        <w:r w:rsidR="00232A13">
          <w:rPr>
            <w:noProof/>
            <w:webHidden/>
          </w:rPr>
          <w:t>13</w:t>
        </w:r>
        <w:r w:rsidR="00232A13">
          <w:rPr>
            <w:noProof/>
            <w:webHidden/>
          </w:rPr>
          <w:fldChar w:fldCharType="end"/>
        </w:r>
      </w:hyperlink>
    </w:p>
    <w:p w14:paraId="15CD5D4B" w14:textId="77777777" w:rsidR="00232A13" w:rsidRDefault="00831E7F">
      <w:pPr>
        <w:pStyle w:val="TOC1"/>
        <w:tabs>
          <w:tab w:val="left" w:pos="400"/>
          <w:tab w:val="right" w:leader="dot" w:pos="8630"/>
        </w:tabs>
        <w:rPr>
          <w:rFonts w:asciiTheme="minorHAnsi" w:eastAsiaTheme="minorEastAsia" w:hAnsiTheme="minorHAnsi" w:cstheme="minorBidi"/>
          <w:noProof/>
          <w:sz w:val="22"/>
          <w:szCs w:val="22"/>
          <w:lang w:val="fr-CH" w:eastAsia="fr-CH"/>
        </w:rPr>
      </w:pPr>
      <w:hyperlink w:anchor="_Toc482532578" w:history="1">
        <w:r w:rsidR="00232A13" w:rsidRPr="001868B1">
          <w:rPr>
            <w:rStyle w:val="Hyperlink"/>
            <w:noProof/>
          </w:rPr>
          <w:t>6.</w:t>
        </w:r>
        <w:r w:rsidR="00232A13">
          <w:rPr>
            <w:rFonts w:asciiTheme="minorHAnsi" w:eastAsiaTheme="minorEastAsia" w:hAnsiTheme="minorHAnsi" w:cstheme="minorBidi"/>
            <w:noProof/>
            <w:sz w:val="22"/>
            <w:szCs w:val="22"/>
            <w:lang w:val="fr-CH" w:eastAsia="fr-CH"/>
          </w:rPr>
          <w:tab/>
        </w:r>
        <w:r w:rsidR="00232A13" w:rsidRPr="001868B1">
          <w:rPr>
            <w:rStyle w:val="Hyperlink"/>
            <w:noProof/>
          </w:rPr>
          <w:t>Intellectual Property Statement</w:t>
        </w:r>
        <w:r w:rsidR="00232A13">
          <w:rPr>
            <w:noProof/>
            <w:webHidden/>
          </w:rPr>
          <w:tab/>
        </w:r>
        <w:r w:rsidR="00232A13">
          <w:rPr>
            <w:noProof/>
            <w:webHidden/>
          </w:rPr>
          <w:fldChar w:fldCharType="begin"/>
        </w:r>
        <w:r w:rsidR="00232A13">
          <w:rPr>
            <w:noProof/>
            <w:webHidden/>
          </w:rPr>
          <w:instrText xml:space="preserve"> PAGEREF _Toc482532578 \h </w:instrText>
        </w:r>
        <w:r w:rsidR="00232A13">
          <w:rPr>
            <w:noProof/>
            <w:webHidden/>
          </w:rPr>
        </w:r>
        <w:r w:rsidR="00232A13">
          <w:rPr>
            <w:noProof/>
            <w:webHidden/>
          </w:rPr>
          <w:fldChar w:fldCharType="separate"/>
        </w:r>
        <w:r w:rsidR="00232A13">
          <w:rPr>
            <w:noProof/>
            <w:webHidden/>
          </w:rPr>
          <w:t>14</w:t>
        </w:r>
        <w:r w:rsidR="00232A13">
          <w:rPr>
            <w:noProof/>
            <w:webHidden/>
          </w:rPr>
          <w:fldChar w:fldCharType="end"/>
        </w:r>
      </w:hyperlink>
    </w:p>
    <w:p w14:paraId="0280CCE8" w14:textId="77777777" w:rsidR="00232A13" w:rsidRDefault="00831E7F">
      <w:pPr>
        <w:pStyle w:val="TOC1"/>
        <w:tabs>
          <w:tab w:val="left" w:pos="400"/>
          <w:tab w:val="right" w:leader="dot" w:pos="8630"/>
        </w:tabs>
        <w:rPr>
          <w:rFonts w:asciiTheme="minorHAnsi" w:eastAsiaTheme="minorEastAsia" w:hAnsiTheme="minorHAnsi" w:cstheme="minorBidi"/>
          <w:noProof/>
          <w:sz w:val="22"/>
          <w:szCs w:val="22"/>
          <w:lang w:val="fr-CH" w:eastAsia="fr-CH"/>
        </w:rPr>
      </w:pPr>
      <w:hyperlink w:anchor="_Toc482532579" w:history="1">
        <w:r w:rsidR="00232A13" w:rsidRPr="001868B1">
          <w:rPr>
            <w:rStyle w:val="Hyperlink"/>
            <w:noProof/>
          </w:rPr>
          <w:t>7.</w:t>
        </w:r>
        <w:r w:rsidR="00232A13">
          <w:rPr>
            <w:rFonts w:asciiTheme="minorHAnsi" w:eastAsiaTheme="minorEastAsia" w:hAnsiTheme="minorHAnsi" w:cstheme="minorBidi"/>
            <w:noProof/>
            <w:sz w:val="22"/>
            <w:szCs w:val="22"/>
            <w:lang w:val="fr-CH" w:eastAsia="fr-CH"/>
          </w:rPr>
          <w:tab/>
        </w:r>
        <w:r w:rsidR="00232A13" w:rsidRPr="001868B1">
          <w:rPr>
            <w:rStyle w:val="Hyperlink"/>
            <w:noProof/>
          </w:rPr>
          <w:t>Copyright Notice</w:t>
        </w:r>
        <w:r w:rsidR="00232A13">
          <w:rPr>
            <w:noProof/>
            <w:webHidden/>
          </w:rPr>
          <w:tab/>
        </w:r>
        <w:r w:rsidR="00232A13">
          <w:rPr>
            <w:noProof/>
            <w:webHidden/>
          </w:rPr>
          <w:fldChar w:fldCharType="begin"/>
        </w:r>
        <w:r w:rsidR="00232A13">
          <w:rPr>
            <w:noProof/>
            <w:webHidden/>
          </w:rPr>
          <w:instrText xml:space="preserve"> PAGEREF _Toc482532579 \h </w:instrText>
        </w:r>
        <w:r w:rsidR="00232A13">
          <w:rPr>
            <w:noProof/>
            <w:webHidden/>
          </w:rPr>
        </w:r>
        <w:r w:rsidR="00232A13">
          <w:rPr>
            <w:noProof/>
            <w:webHidden/>
          </w:rPr>
          <w:fldChar w:fldCharType="separate"/>
        </w:r>
        <w:r w:rsidR="00232A13">
          <w:rPr>
            <w:noProof/>
            <w:webHidden/>
          </w:rPr>
          <w:t>14</w:t>
        </w:r>
        <w:r w:rsidR="00232A13">
          <w:rPr>
            <w:noProof/>
            <w:webHidden/>
          </w:rPr>
          <w:fldChar w:fldCharType="end"/>
        </w:r>
      </w:hyperlink>
    </w:p>
    <w:p w14:paraId="22419EC6" w14:textId="77777777" w:rsidR="00232A13" w:rsidRDefault="00831E7F">
      <w:pPr>
        <w:pStyle w:val="TOC1"/>
        <w:tabs>
          <w:tab w:val="left" w:pos="400"/>
          <w:tab w:val="right" w:leader="dot" w:pos="8630"/>
        </w:tabs>
        <w:rPr>
          <w:rFonts w:asciiTheme="minorHAnsi" w:eastAsiaTheme="minorEastAsia" w:hAnsiTheme="minorHAnsi" w:cstheme="minorBidi"/>
          <w:noProof/>
          <w:sz w:val="22"/>
          <w:szCs w:val="22"/>
          <w:lang w:val="fr-CH" w:eastAsia="fr-CH"/>
        </w:rPr>
      </w:pPr>
      <w:hyperlink w:anchor="_Toc482532580" w:history="1">
        <w:r w:rsidR="00232A13" w:rsidRPr="001868B1">
          <w:rPr>
            <w:rStyle w:val="Hyperlink"/>
            <w:noProof/>
          </w:rPr>
          <w:t>8.</w:t>
        </w:r>
        <w:r w:rsidR="00232A13">
          <w:rPr>
            <w:rFonts w:asciiTheme="minorHAnsi" w:eastAsiaTheme="minorEastAsia" w:hAnsiTheme="minorHAnsi" w:cstheme="minorBidi"/>
            <w:noProof/>
            <w:sz w:val="22"/>
            <w:szCs w:val="22"/>
            <w:lang w:val="fr-CH" w:eastAsia="fr-CH"/>
          </w:rPr>
          <w:tab/>
        </w:r>
        <w:r w:rsidR="00232A13" w:rsidRPr="001868B1">
          <w:rPr>
            <w:rStyle w:val="Hyperlink"/>
            <w:noProof/>
          </w:rPr>
          <w:t>Glossary</w:t>
        </w:r>
        <w:r w:rsidR="00232A13">
          <w:rPr>
            <w:noProof/>
            <w:webHidden/>
          </w:rPr>
          <w:tab/>
        </w:r>
        <w:r w:rsidR="00232A13">
          <w:rPr>
            <w:noProof/>
            <w:webHidden/>
          </w:rPr>
          <w:fldChar w:fldCharType="begin"/>
        </w:r>
        <w:r w:rsidR="00232A13">
          <w:rPr>
            <w:noProof/>
            <w:webHidden/>
          </w:rPr>
          <w:instrText xml:space="preserve"> PAGEREF _Toc482532580 \h </w:instrText>
        </w:r>
        <w:r w:rsidR="00232A13">
          <w:rPr>
            <w:noProof/>
            <w:webHidden/>
          </w:rPr>
        </w:r>
        <w:r w:rsidR="00232A13">
          <w:rPr>
            <w:noProof/>
            <w:webHidden/>
          </w:rPr>
          <w:fldChar w:fldCharType="separate"/>
        </w:r>
        <w:r w:rsidR="00232A13">
          <w:rPr>
            <w:noProof/>
            <w:webHidden/>
          </w:rPr>
          <w:t>14</w:t>
        </w:r>
        <w:r w:rsidR="00232A13">
          <w:rPr>
            <w:noProof/>
            <w:webHidden/>
          </w:rPr>
          <w:fldChar w:fldCharType="end"/>
        </w:r>
      </w:hyperlink>
    </w:p>
    <w:p w14:paraId="4A74D824" w14:textId="77777777" w:rsidR="00232A13" w:rsidRDefault="00831E7F">
      <w:pPr>
        <w:pStyle w:val="TOC1"/>
        <w:tabs>
          <w:tab w:val="left" w:pos="400"/>
          <w:tab w:val="right" w:leader="dot" w:pos="8630"/>
        </w:tabs>
        <w:rPr>
          <w:rFonts w:asciiTheme="minorHAnsi" w:eastAsiaTheme="minorEastAsia" w:hAnsiTheme="minorHAnsi" w:cstheme="minorBidi"/>
          <w:noProof/>
          <w:sz w:val="22"/>
          <w:szCs w:val="22"/>
          <w:lang w:val="fr-CH" w:eastAsia="fr-CH"/>
        </w:rPr>
      </w:pPr>
      <w:hyperlink w:anchor="_Toc482532581" w:history="1">
        <w:r w:rsidR="00232A13" w:rsidRPr="001868B1">
          <w:rPr>
            <w:rStyle w:val="Hyperlink"/>
            <w:noProof/>
          </w:rPr>
          <w:t>9.</w:t>
        </w:r>
        <w:r w:rsidR="00232A13">
          <w:rPr>
            <w:rFonts w:asciiTheme="minorHAnsi" w:eastAsiaTheme="minorEastAsia" w:hAnsiTheme="minorHAnsi" w:cstheme="minorBidi"/>
            <w:noProof/>
            <w:sz w:val="22"/>
            <w:szCs w:val="22"/>
            <w:lang w:val="fr-CH" w:eastAsia="fr-CH"/>
          </w:rPr>
          <w:tab/>
        </w:r>
        <w:r w:rsidR="00232A13" w:rsidRPr="001868B1">
          <w:rPr>
            <w:rStyle w:val="Hyperlink"/>
            <w:noProof/>
          </w:rPr>
          <w:t>References</w:t>
        </w:r>
        <w:r w:rsidR="00232A13">
          <w:rPr>
            <w:noProof/>
            <w:webHidden/>
          </w:rPr>
          <w:tab/>
        </w:r>
        <w:r w:rsidR="00232A13">
          <w:rPr>
            <w:noProof/>
            <w:webHidden/>
          </w:rPr>
          <w:fldChar w:fldCharType="begin"/>
        </w:r>
        <w:r w:rsidR="00232A13">
          <w:rPr>
            <w:noProof/>
            <w:webHidden/>
          </w:rPr>
          <w:instrText xml:space="preserve"> PAGEREF _Toc482532581 \h </w:instrText>
        </w:r>
        <w:r w:rsidR="00232A13">
          <w:rPr>
            <w:noProof/>
            <w:webHidden/>
          </w:rPr>
        </w:r>
        <w:r w:rsidR="00232A13">
          <w:rPr>
            <w:noProof/>
            <w:webHidden/>
          </w:rPr>
          <w:fldChar w:fldCharType="separate"/>
        </w:r>
        <w:r w:rsidR="00232A13">
          <w:rPr>
            <w:noProof/>
            <w:webHidden/>
          </w:rPr>
          <w:t>14</w:t>
        </w:r>
        <w:r w:rsidR="00232A13">
          <w:rPr>
            <w:noProof/>
            <w:webHidden/>
          </w:rPr>
          <w:fldChar w:fldCharType="end"/>
        </w:r>
      </w:hyperlink>
    </w:p>
    <w:p w14:paraId="7F94AF1F" w14:textId="77777777" w:rsidR="00095610" w:rsidRDefault="00F74AF1" w:rsidP="004B48E4">
      <w:pPr>
        <w:jc w:val="both"/>
        <w:sectPr w:rsidR="00095610" w:rsidSect="00095610">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060F347F" w14:textId="77777777" w:rsidR="00095610" w:rsidRPr="007D27E8" w:rsidRDefault="00095610" w:rsidP="004B48E4">
      <w:pPr>
        <w:pStyle w:val="Heading1"/>
        <w:jc w:val="both"/>
      </w:pPr>
      <w:bookmarkStart w:id="2" w:name="_Toc482532566"/>
      <w:r w:rsidRPr="007D27E8">
        <w:lastRenderedPageBreak/>
        <w:t>Introduction</w:t>
      </w:r>
      <w:bookmarkEnd w:id="2"/>
    </w:p>
    <w:p w14:paraId="105DA5E9" w14:textId="77777777" w:rsidR="00095610" w:rsidRPr="003633AF" w:rsidRDefault="00095610" w:rsidP="004B48E4">
      <w:pPr>
        <w:pStyle w:val="nobreak"/>
        <w:jc w:val="both"/>
      </w:pPr>
    </w:p>
    <w:p w14:paraId="73B290D7" w14:textId="77777777" w:rsidR="00A83BBD" w:rsidRDefault="00A83BBD" w:rsidP="004B48E4">
      <w:pPr>
        <w:pStyle w:val="Heading2"/>
        <w:jc w:val="both"/>
      </w:pPr>
      <w:bookmarkStart w:id="3" w:name="_Toc482532567"/>
      <w:r>
        <w:t>Description of the need</w:t>
      </w:r>
      <w:bookmarkEnd w:id="3"/>
    </w:p>
    <w:p w14:paraId="246B86F6" w14:textId="77777777" w:rsidR="00A83BBD" w:rsidRDefault="00A83BBD" w:rsidP="004B48E4">
      <w:pPr>
        <w:jc w:val="both"/>
      </w:pPr>
    </w:p>
    <w:p w14:paraId="4C2552C6" w14:textId="77777777"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[Pearson88] (</w:t>
      </w:r>
      <w:hyperlink r:id="rId11" w:history="1">
        <w:r w:rsidR="00C97F4C" w:rsidRPr="00B43497">
          <w:rPr>
            <w:rStyle w:val="Hyperlink"/>
          </w:rPr>
          <w:t>http://en.wikipedia.org/wiki/FASTA_format</w:t>
        </w:r>
      </w:hyperlink>
      <w:r w:rsidR="00C97F4C">
        <w:t xml:space="preserve">, </w:t>
      </w:r>
      <w:hyperlink r:id="rId12" w:history="1">
        <w:r w:rsidR="00C97F4C" w:rsidRPr="00B43497">
          <w:rPr>
            <w:rStyle w:val="Hyperlink"/>
          </w:rPr>
          <w:t>http://www.ncbi.nlm.nih.gov/BLAST/fasta.shtml</w:t>
        </w:r>
      </w:hyperlink>
      <w:r w:rsidR="00C97F4C">
        <w:t xml:space="preserve">) </w:t>
      </w:r>
      <w:r>
        <w:t>or i</w:t>
      </w:r>
      <w:r w:rsidR="00DE0748">
        <w:t>n other native formats (UniProt</w:t>
      </w:r>
      <w:r w:rsidR="00B62CFC">
        <w:t>KB/</w:t>
      </w:r>
      <w:r w:rsidR="00CB1A2B">
        <w:t>Swiss-Prot</w:t>
      </w:r>
      <w:r w:rsidR="00DE0748">
        <w:t xml:space="preserve"> and UniProt</w:t>
      </w:r>
      <w:r w:rsidR="00B62CFC">
        <w:t>KB/</w:t>
      </w:r>
      <w:r w:rsidR="00DE0748">
        <w:t xml:space="preserve">TrEMBL </w:t>
      </w:r>
      <w:r>
        <w:t>in .</w:t>
      </w:r>
      <w:proofErr w:type="spellStart"/>
      <w:r>
        <w:t>dat</w:t>
      </w:r>
      <w:proofErr w:type="spellEnd"/>
      <w:r>
        <w:t xml:space="preserve">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post-translational modifications. To access </w:t>
      </w:r>
      <w:r w:rsidR="00880344">
        <w:t>information about these</w:t>
      </w:r>
      <w:r>
        <w:t xml:space="preserve">, one needs to choose another format, for instance a richer </w:t>
      </w:r>
      <w:r w:rsidR="007704E3">
        <w:t>XML</w:t>
      </w:r>
      <w:r>
        <w:t xml:space="preserve"> format</w:t>
      </w:r>
      <w:r w:rsidR="00880344">
        <w:t>,</w:t>
      </w:r>
      <w:r>
        <w:t xml:space="preserve"> or for UniProt</w:t>
      </w:r>
      <w:r w:rsidR="006E4C2A">
        <w:t>KB</w:t>
      </w:r>
      <w:r>
        <w:t xml:space="preserve"> the</w:t>
      </w:r>
      <w:r w:rsidR="008A532D">
        <w:t xml:space="preserve"> native</w:t>
      </w:r>
      <w:r>
        <w:t xml:space="preserve"> .</w:t>
      </w:r>
      <w:proofErr w:type="spellStart"/>
      <w:r>
        <w:t>dat</w:t>
      </w:r>
      <w:proofErr w:type="spellEnd"/>
      <w:r>
        <w:t xml:space="preserve"> format</w:t>
      </w:r>
      <w:r w:rsidR="007D27E8">
        <w:t xml:space="preserve"> (</w:t>
      </w:r>
      <w:hyperlink r:id="rId13" w:history="1">
        <w:r w:rsidR="007D27E8" w:rsidRPr="00B43497">
          <w:rPr>
            <w:rStyle w:val="Hyperlink"/>
          </w:rPr>
          <w:t>http://www.expasy.org/sprot/userman.html</w:t>
        </w:r>
      </w:hyperlink>
      <w:r w:rsidR="007D27E8">
        <w:t>)</w:t>
      </w:r>
      <w:r>
        <w:t>.</w:t>
      </w:r>
    </w:p>
    <w:p w14:paraId="4EE553BD" w14:textId="77777777" w:rsidR="00A83BBD" w:rsidRDefault="00A83BBD" w:rsidP="004B48E4">
      <w:pPr>
        <w:jc w:val="both"/>
      </w:pPr>
    </w:p>
    <w:p w14:paraId="4ECA6362" w14:textId="3BE68DCF" w:rsidR="00A83BBD" w:rsidRDefault="00A83BBD" w:rsidP="004B48E4">
      <w:pPr>
        <w:jc w:val="both"/>
      </w:pPr>
      <w:r>
        <w:t xml:space="preserve">Mass spectrometry-based peptide identification software </w:t>
      </w:r>
      <w:r w:rsidR="00517E78">
        <w:t xml:space="preserve">tools </w:t>
      </w:r>
      <w:r>
        <w:t xml:space="preserve">deliver, in their graphical interfaces or their export formats, protein and peptide hits with information </w:t>
      </w:r>
      <w:r w:rsidR="00517E78">
        <w:t xml:space="preserve">such as </w:t>
      </w:r>
      <w:r>
        <w:t xml:space="preserve">a </w:t>
      </w:r>
      <w:r w:rsidR="00517E78">
        <w:t xml:space="preserve">protein </w:t>
      </w:r>
      <w:r>
        <w:t xml:space="preserve">accession code, sequence coverage, matching score, taxonomy and description. The same entry identified by different tools is not necessarily displayed in a unique manner, which renders </w:t>
      </w:r>
      <w:r w:rsidR="00517E78">
        <w:t xml:space="preserve">it </w:t>
      </w:r>
      <w:r>
        <w:t>difficult</w:t>
      </w:r>
      <w:r w:rsidR="00517E78">
        <w:t>,</w:t>
      </w:r>
      <w:r>
        <w:t xml:space="preserve"> if not impossible</w:t>
      </w:r>
      <w:r w:rsidR="00517E78">
        <w:t>,</w:t>
      </w:r>
      <w:r>
        <w:t xml:space="preserve"> to map results between the tools. </w:t>
      </w:r>
      <w:r w:rsidR="00517E78">
        <w:t>One reason for this is that</w:t>
      </w:r>
      <w:r w:rsidR="005B4F27">
        <w:t xml:space="preserve"> t</w:t>
      </w:r>
      <w:r>
        <w:t xml:space="preserve">hese tools do not “parse” and interpret the database content in a </w:t>
      </w:r>
      <w:r w:rsidR="00867FA2">
        <w:t>consi</w:t>
      </w:r>
      <w:r w:rsidR="0080293F">
        <w:t>s</w:t>
      </w:r>
      <w:r w:rsidR="00867FA2">
        <w:t>tent</w:t>
      </w:r>
      <w:r>
        <w:t xml:space="preserve"> manner. In order to </w:t>
      </w:r>
      <w:r w:rsidR="00517E78">
        <w:t xml:space="preserve">create </w:t>
      </w:r>
      <w:r>
        <w:t xml:space="preserve">a standardized </w:t>
      </w:r>
      <w:r w:rsidR="00517E78">
        <w:t xml:space="preserve">manner </w:t>
      </w:r>
      <w:r>
        <w:t>to represent a protein in a search engine result</w:t>
      </w:r>
      <w:r w:rsidR="0080293F">
        <w:t xml:space="preserve"> (entry identifier, description, taxonomy, </w:t>
      </w:r>
      <w:r w:rsidR="0005683D">
        <w:t>etc.</w:t>
      </w:r>
      <w:r w:rsidR="0080293F">
        <w:t>)</w:t>
      </w:r>
      <w:r>
        <w:t>, and to enable a consistent link to a protein from third party software</w:t>
      </w:r>
      <w:r w:rsidR="00517E78">
        <w:t>,</w:t>
      </w:r>
      <w:r>
        <w:t xml:space="preserve"> we are proposing a unified format for sequence database</w:t>
      </w:r>
      <w:r w:rsidR="0080293F">
        <w:t xml:space="preserve">s that can be interpreted in a uniform </w:t>
      </w:r>
      <w:r>
        <w:t xml:space="preserve">manner by all sequence search software and other associated tools. </w:t>
      </w:r>
      <w:r w:rsidR="007D27E8">
        <w:t>Converters generated by the database providers or elsewhere</w:t>
      </w:r>
      <w:r>
        <w:t xml:space="preserve"> have to be made available and maintained for the generation and parsing of these databases. </w:t>
      </w:r>
    </w:p>
    <w:p w14:paraId="45538BC1" w14:textId="77777777" w:rsidR="007D27E8" w:rsidRDefault="007D27E8" w:rsidP="004B48E4">
      <w:pPr>
        <w:jc w:val="both"/>
      </w:pPr>
    </w:p>
    <w:p w14:paraId="31254D32" w14:textId="77777777" w:rsidR="00A83BBD" w:rsidRDefault="00A83BBD" w:rsidP="004B48E4">
      <w:pPr>
        <w:jc w:val="both"/>
      </w:pPr>
    </w:p>
    <w:p w14:paraId="7F0F4815" w14:textId="77777777" w:rsidR="00A83BBD" w:rsidRDefault="00A83BBD" w:rsidP="004B48E4">
      <w:pPr>
        <w:pStyle w:val="Heading2"/>
        <w:jc w:val="both"/>
      </w:pPr>
      <w:bookmarkStart w:id="4" w:name="_Toc482532568"/>
      <w:r>
        <w:t>Requirements</w:t>
      </w:r>
      <w:bookmarkEnd w:id="4"/>
    </w:p>
    <w:p w14:paraId="084D546E" w14:textId="77777777" w:rsidR="00A83BBD" w:rsidRDefault="00A83BBD" w:rsidP="004B48E4">
      <w:pPr>
        <w:jc w:val="both"/>
      </w:pPr>
    </w:p>
    <w:p w14:paraId="19ACAABF" w14:textId="77777777" w:rsidR="00A83BBD" w:rsidRDefault="0080293F" w:rsidP="004B48E4">
      <w:pPr>
        <w:jc w:val="both"/>
      </w:pPr>
      <w:r>
        <w:t>The m</w:t>
      </w:r>
      <w:r w:rsidR="00A83BBD">
        <w:t>ain requirements to be fulfilled are:</w:t>
      </w:r>
    </w:p>
    <w:p w14:paraId="101F305D" w14:textId="77777777" w:rsidR="00201A2E" w:rsidRDefault="00201A2E" w:rsidP="004B48E4">
      <w:pPr>
        <w:jc w:val="both"/>
      </w:pPr>
    </w:p>
    <w:p w14:paraId="178F247F" w14:textId="77777777" w:rsidR="00A83BBD" w:rsidRDefault="00A83BBD" w:rsidP="004B48E4">
      <w:pPr>
        <w:numPr>
          <w:ilvl w:val="0"/>
          <w:numId w:val="14"/>
        </w:numPr>
        <w:jc w:val="both"/>
      </w:pPr>
      <w:r>
        <w:t xml:space="preserve">The format should allow more than one sequence database to </w:t>
      </w:r>
      <w:r w:rsidR="0080293F">
        <w:t>be represented in one flat file.</w:t>
      </w:r>
    </w:p>
    <w:p w14:paraId="6977E544" w14:textId="77777777" w:rsidR="00201A2E" w:rsidRDefault="00201A2E" w:rsidP="004B48E4">
      <w:pPr>
        <w:ind w:left="1080"/>
        <w:jc w:val="both"/>
      </w:pPr>
    </w:p>
    <w:p w14:paraId="37A34655" w14:textId="77777777" w:rsidR="00A83BBD" w:rsidRDefault="00A83BBD" w:rsidP="004B48E4">
      <w:pPr>
        <w:numPr>
          <w:ilvl w:val="0"/>
          <w:numId w:val="14"/>
        </w:numPr>
        <w:jc w:val="both"/>
      </w:pPr>
      <w:r>
        <w:t xml:space="preserve">The format should require minimal </w:t>
      </w:r>
      <w:r w:rsidR="0080293F">
        <w:t>changes to the existing parsers.</w:t>
      </w:r>
    </w:p>
    <w:p w14:paraId="0DCE028C" w14:textId="77777777" w:rsidR="00201A2E" w:rsidRDefault="00201A2E" w:rsidP="004B48E4">
      <w:pPr>
        <w:ind w:left="1080"/>
        <w:jc w:val="both"/>
      </w:pPr>
    </w:p>
    <w:p w14:paraId="33447C44" w14:textId="77777777"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w:t>
      </w:r>
      <w:proofErr w:type="gramStart"/>
      <w:r w:rsidR="00A83BBD">
        <w:t>other</w:t>
      </w:r>
      <w:proofErr w:type="gramEnd"/>
      <w:r w:rsidR="00A83BBD">
        <w:t xml:space="preserve"> structural</w:t>
      </w:r>
      <w:r>
        <w:t xml:space="preserve"> or functional annotation data).</w:t>
      </w:r>
    </w:p>
    <w:p w14:paraId="65601A83" w14:textId="77777777" w:rsidR="00201A2E" w:rsidRDefault="00201A2E" w:rsidP="004B48E4">
      <w:pPr>
        <w:jc w:val="both"/>
      </w:pPr>
    </w:p>
    <w:p w14:paraId="32E5FD51" w14:textId="10BAA85D"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 xml:space="preserve">version, type of content, </w:t>
      </w:r>
      <w:r w:rsidR="0005683D">
        <w:t>etc.</w:t>
      </w:r>
      <w:bookmarkStart w:id="5" w:name="_GoBack"/>
      <w:bookmarkEnd w:id="5"/>
      <w:r w:rsidR="0080293F">
        <w:t>).</w:t>
      </w:r>
    </w:p>
    <w:p w14:paraId="3C33CB37" w14:textId="77777777" w:rsidR="00201A2E" w:rsidRDefault="00201A2E" w:rsidP="004B48E4">
      <w:pPr>
        <w:jc w:val="both"/>
      </w:pPr>
    </w:p>
    <w:p w14:paraId="2A07DF10" w14:textId="77777777"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 xml:space="preserve">s </w:t>
      </w:r>
      <w:proofErr w:type="spellStart"/>
      <w:r w:rsidR="0080293F">
        <w:t>NcbiTaxId</w:t>
      </w:r>
      <w:proofErr w:type="spellEnd"/>
      <w:r w:rsidR="0080293F">
        <w:t>, Protein/Gene Name).</w:t>
      </w:r>
    </w:p>
    <w:p w14:paraId="0B0539BD" w14:textId="77777777" w:rsidR="00201A2E" w:rsidRDefault="00201A2E" w:rsidP="004B48E4">
      <w:pPr>
        <w:jc w:val="both"/>
      </w:pPr>
    </w:p>
    <w:p w14:paraId="6284C1BA" w14:textId="77777777" w:rsidR="00A83BBD" w:rsidRDefault="00A83BBD" w:rsidP="004B48E4">
      <w:pPr>
        <w:numPr>
          <w:ilvl w:val="0"/>
          <w:numId w:val="14"/>
        </w:numPr>
        <w:jc w:val="both"/>
      </w:pPr>
      <w:r>
        <w:t xml:space="preserve">The format should be </w:t>
      </w:r>
      <w:r w:rsidR="00201A2E">
        <w:t>compatible</w:t>
      </w:r>
      <w:r>
        <w:t xml:space="preserve"> with MIAPE gui</w:t>
      </w:r>
      <w:r w:rsidR="00201A2E">
        <w:t>delines</w:t>
      </w:r>
      <w:r w:rsidR="00AC362A">
        <w:t xml:space="preserve"> (</w:t>
      </w:r>
      <w:hyperlink r:id="rId14" w:history="1">
        <w:r w:rsidR="00340096" w:rsidRPr="009B2DF2">
          <w:rPr>
            <w:rStyle w:val="Hyperlink"/>
          </w:rPr>
          <w:t>http://www.psidev.info/miape</w:t>
        </w:r>
      </w:hyperlink>
      <w:r w:rsidR="00AC362A">
        <w:t>)</w:t>
      </w:r>
      <w:r w:rsidR="00201A2E">
        <w:t xml:space="preserve">, </w:t>
      </w:r>
      <w:r w:rsidR="0080293F">
        <w:t>for instance MIAPE MSI</w:t>
      </w:r>
      <w:r w:rsidR="0080293F">
        <w:rPr>
          <w:lang w:val="en-GB"/>
        </w:rPr>
        <w:t>.</w:t>
      </w:r>
    </w:p>
    <w:p w14:paraId="1A08F402" w14:textId="77777777" w:rsidR="00A83BBD" w:rsidRDefault="00A83BBD" w:rsidP="004B48E4">
      <w:pPr>
        <w:jc w:val="both"/>
      </w:pPr>
    </w:p>
    <w:p w14:paraId="6485B8BB" w14:textId="77777777" w:rsidR="00A83BBD" w:rsidRDefault="00A83BBD" w:rsidP="004B48E4">
      <w:pPr>
        <w:jc w:val="both"/>
      </w:pPr>
    </w:p>
    <w:p w14:paraId="790CCD20" w14:textId="77777777" w:rsidR="00A83BBD" w:rsidRPr="007D27E8" w:rsidRDefault="00A83BBD" w:rsidP="004B48E4">
      <w:pPr>
        <w:pStyle w:val="Heading2"/>
        <w:jc w:val="both"/>
      </w:pPr>
      <w:bookmarkStart w:id="6" w:name="_Toc482532569"/>
      <w:r w:rsidRPr="007D27E8">
        <w:lastRenderedPageBreak/>
        <w:t xml:space="preserve">Issues to </w:t>
      </w:r>
      <w:r w:rsidR="00A826A2" w:rsidRPr="007D27E8">
        <w:t>be addressed</w:t>
      </w:r>
      <w:bookmarkEnd w:id="6"/>
    </w:p>
    <w:p w14:paraId="7B2633BE" w14:textId="77777777" w:rsidR="00A83BBD" w:rsidRDefault="00A83BBD" w:rsidP="004B48E4">
      <w:pPr>
        <w:jc w:val="both"/>
      </w:pPr>
    </w:p>
    <w:p w14:paraId="039BE841" w14:textId="77777777" w:rsidR="00201A2E" w:rsidRDefault="00201A2E" w:rsidP="004B48E4">
      <w:pPr>
        <w:jc w:val="both"/>
      </w:pPr>
      <w:r>
        <w:t>The main issues to be addressed by the format are:</w:t>
      </w:r>
    </w:p>
    <w:p w14:paraId="0F29AC34" w14:textId="77777777" w:rsidR="00A83BBD" w:rsidRDefault="00A83BBD" w:rsidP="004B48E4">
      <w:pPr>
        <w:ind w:left="360"/>
        <w:jc w:val="both"/>
      </w:pPr>
    </w:p>
    <w:p w14:paraId="4CC00F45" w14:textId="77777777"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14:paraId="7F16B5BC" w14:textId="77777777" w:rsidR="00A83BBD" w:rsidRDefault="00A83BBD" w:rsidP="004B48E4">
      <w:pPr>
        <w:ind w:left="360"/>
        <w:jc w:val="both"/>
      </w:pPr>
    </w:p>
    <w:p w14:paraId="2546EE2D" w14:textId="54E94814" w:rsidR="00A83BBD" w:rsidRDefault="00A83BBD" w:rsidP="00703AA9">
      <w:pPr>
        <w:numPr>
          <w:ilvl w:val="0"/>
          <w:numId w:val="13"/>
        </w:numPr>
        <w:jc w:val="both"/>
      </w:pPr>
      <w:r>
        <w:t xml:space="preserve">The same database file is variably processed in different search engines. A given database entry </w:t>
      </w:r>
      <w:r w:rsidR="00932A37">
        <w:t xml:space="preserve">can contain multiple identifiers, which can </w:t>
      </w:r>
      <w:r>
        <w:t>lead to variably interpreted identifiers, which</w:t>
      </w:r>
      <w:r w:rsidR="00BE250A">
        <w:t xml:space="preserve"> renders difficult the mapping </w:t>
      </w:r>
      <w:r>
        <w:t xml:space="preserve">of identical entries in different tools (for instance the </w:t>
      </w:r>
      <w:r w:rsidR="00B62CFC">
        <w:t>UniProtKB/</w:t>
      </w:r>
      <w:r w:rsidR="00CB1A2B">
        <w:t>Swiss-Prot</w:t>
      </w:r>
      <w:r>
        <w:t xml:space="preserve"> AC: </w:t>
      </w:r>
      <w:r w:rsidR="00B62CFC" w:rsidRPr="00201A2E">
        <w:rPr>
          <w:rStyle w:val="Strong"/>
          <w:b w:val="0"/>
        </w:rPr>
        <w:t>P02768</w:t>
      </w:r>
      <w:r w:rsidR="00B62CFC">
        <w:t xml:space="preserve"> </w:t>
      </w:r>
      <w:r>
        <w:t>vs. Swiss-Prot ID: ALBU_HUMAN)</w:t>
      </w:r>
      <w:r w:rsidR="00201A2E">
        <w:t>.</w:t>
      </w:r>
    </w:p>
    <w:p w14:paraId="2D2BF802" w14:textId="77777777" w:rsidR="00A83BBD" w:rsidRDefault="00A83BBD" w:rsidP="004B48E4">
      <w:pPr>
        <w:jc w:val="both"/>
      </w:pPr>
    </w:p>
    <w:p w14:paraId="0AD63F65" w14:textId="77777777"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Strong"/>
          <w:b w:val="0"/>
        </w:rPr>
        <w:t>P02768</w:t>
      </w:r>
      <w:r w:rsidR="00B62CFC">
        <w:t xml:space="preserve"> </w:t>
      </w:r>
      <w:r w:rsidR="00A83BBD">
        <w:t xml:space="preserve">in </w:t>
      </w:r>
      <w:r w:rsidR="00B62CFC">
        <w:t>UniProtKB/</w:t>
      </w:r>
      <w:r w:rsidR="00CB1A2B">
        <w:t>Swiss-Prot</w:t>
      </w:r>
      <w:r w:rsidR="00DE75BE">
        <w:t xml:space="preserve">, NX_P02768 in neXtProt,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Ensembl</w:t>
      </w:r>
      <w:r w:rsidR="00201A2E">
        <w:t>.</w:t>
      </w:r>
    </w:p>
    <w:p w14:paraId="584AB0ED" w14:textId="77777777" w:rsidR="00A83BBD" w:rsidRDefault="00A83BBD" w:rsidP="004B48E4">
      <w:pPr>
        <w:jc w:val="both"/>
      </w:pPr>
    </w:p>
    <w:p w14:paraId="44724685" w14:textId="3506107B"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D17F9A">
        <w:t>etc.</w:t>
      </w:r>
      <w:r w:rsidR="00201A2E">
        <w:t>). The definition and format description of the</w:t>
      </w:r>
      <w:r>
        <w:t xml:space="preserve"> identifier should come from the DB provider</w:t>
      </w:r>
      <w:r w:rsidR="00C04249">
        <w:t xml:space="preserve"> (documentation)</w:t>
      </w:r>
      <w:r>
        <w:t>.</w:t>
      </w:r>
    </w:p>
    <w:p w14:paraId="6F082EA9" w14:textId="77777777" w:rsidR="00A83BBD" w:rsidRDefault="00A83BBD" w:rsidP="004B48E4">
      <w:pPr>
        <w:jc w:val="both"/>
      </w:pPr>
    </w:p>
    <w:p w14:paraId="27F2FB23" w14:textId="77777777"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 xml:space="preserve">atin names, common names, NCBI </w:t>
      </w:r>
      <w:proofErr w:type="spellStart"/>
      <w:r>
        <w:t>TaxID</w:t>
      </w:r>
      <w:proofErr w:type="spellEnd"/>
      <w:r>
        <w:t>)</w:t>
      </w:r>
      <w:r w:rsidR="00201A2E">
        <w:t>.</w:t>
      </w:r>
    </w:p>
    <w:p w14:paraId="2F993D5D" w14:textId="77777777" w:rsidR="00A83BBD" w:rsidRDefault="00A83BBD" w:rsidP="004B48E4">
      <w:pPr>
        <w:jc w:val="both"/>
      </w:pPr>
    </w:p>
    <w:p w14:paraId="24D3F5D9" w14:textId="299B0A00" w:rsidR="00A83BBD" w:rsidRDefault="00A83BBD" w:rsidP="004B48E4">
      <w:pPr>
        <w:numPr>
          <w:ilvl w:val="0"/>
          <w:numId w:val="13"/>
        </w:numPr>
        <w:jc w:val="both"/>
      </w:pPr>
      <w:r>
        <w:t xml:space="preserve">Choice of the description string (variations include full </w:t>
      </w:r>
      <w:r w:rsidR="00201A2E">
        <w:t xml:space="preserve">or partial </w:t>
      </w:r>
      <w:r>
        <w:t xml:space="preserve">description, including or not taxonomy information, alternative names, truncation at a defined number of characters, </w:t>
      </w:r>
      <w:r w:rsidR="00D17F9A">
        <w:t>etc.</w:t>
      </w:r>
      <w:r>
        <w:t>)</w:t>
      </w:r>
      <w:r w:rsidR="00201A2E">
        <w:t>.</w:t>
      </w:r>
      <w:r>
        <w:t xml:space="preserve"> </w:t>
      </w:r>
    </w:p>
    <w:p w14:paraId="728B503C" w14:textId="77777777" w:rsidR="00A83BBD" w:rsidRDefault="00A83BBD" w:rsidP="004B48E4">
      <w:pPr>
        <w:jc w:val="both"/>
      </w:pPr>
    </w:p>
    <w:p w14:paraId="2B8F7172" w14:textId="54F5EFAB" w:rsidR="00A83BBD" w:rsidRDefault="00932A37" w:rsidP="00703AA9">
      <w:pPr>
        <w:numPr>
          <w:ilvl w:val="0"/>
          <w:numId w:val="13"/>
        </w:numPr>
        <w:jc w:val="both"/>
      </w:pPr>
      <w:r>
        <w:t xml:space="preserve">Version name or date of a specific database is often requested for traceability purposes and to allow reproducibility of results obtained from the use of a given database (number of entries, </w:t>
      </w:r>
      <w:r w:rsidR="002206EB">
        <w:t>protein or gene name</w:t>
      </w:r>
      <w:r>
        <w:t>s</w:t>
      </w:r>
      <w:r w:rsidR="002206EB">
        <w:t>, description</w:t>
      </w:r>
      <w:r>
        <w:t>s</w:t>
      </w:r>
      <w:r w:rsidR="002206EB">
        <w:t>, sequence</w:t>
      </w:r>
      <w:r>
        <w:t>s</w:t>
      </w:r>
      <w:r w:rsidR="002206EB">
        <w:t>, PTMs, etc.</w:t>
      </w:r>
      <w:r w:rsidR="00D17F9A">
        <w:t xml:space="preserve"> </w:t>
      </w:r>
      <w:r w:rsidR="00A83BBD">
        <w:t>vary</w:t>
      </w:r>
      <w:r>
        <w:t xml:space="preserve"> from one version to another).</w:t>
      </w:r>
    </w:p>
    <w:p w14:paraId="1485E9D6" w14:textId="77777777" w:rsidR="00703AA9" w:rsidRDefault="00703AA9" w:rsidP="00703AA9">
      <w:pPr>
        <w:jc w:val="both"/>
      </w:pPr>
    </w:p>
    <w:p w14:paraId="38FFF031" w14:textId="77777777"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14:paraId="4DAE501B" w14:textId="77777777" w:rsidR="00A83BBD" w:rsidRDefault="00A83BBD" w:rsidP="004B48E4">
      <w:pPr>
        <w:jc w:val="both"/>
      </w:pPr>
    </w:p>
    <w:p w14:paraId="33440083" w14:textId="77777777" w:rsidR="00095610" w:rsidRPr="003633AF" w:rsidRDefault="00095610" w:rsidP="004B48E4">
      <w:pPr>
        <w:jc w:val="both"/>
      </w:pPr>
    </w:p>
    <w:p w14:paraId="52D48039" w14:textId="77777777" w:rsidR="00095610" w:rsidRPr="007D27E8" w:rsidDel="00C07625" w:rsidRDefault="00095610" w:rsidP="004B48E4">
      <w:pPr>
        <w:pStyle w:val="Heading1"/>
        <w:jc w:val="both"/>
      </w:pPr>
      <w:bookmarkStart w:id="7" w:name="_Toc1403318"/>
      <w:bookmarkStart w:id="8" w:name="_Toc482532570"/>
      <w:r w:rsidRPr="007D27E8" w:rsidDel="00C07625">
        <w:t>Notational Conventions</w:t>
      </w:r>
      <w:bookmarkEnd w:id="7"/>
      <w:bookmarkEnd w:id="8"/>
    </w:p>
    <w:p w14:paraId="3D47F45B" w14:textId="77777777" w:rsidR="00095610" w:rsidRPr="003633AF" w:rsidDel="00C07625" w:rsidRDefault="00095610" w:rsidP="004B48E4">
      <w:pPr>
        <w:jc w:val="both"/>
      </w:pPr>
    </w:p>
    <w:p w14:paraId="0C76253F" w14:textId="784D6101" w:rsidR="00095610" w:rsidRPr="00C07625" w:rsidDel="00C07625" w:rsidRDefault="00095610" w:rsidP="004B48E4">
      <w:pPr>
        <w:jc w:val="both"/>
      </w:pPr>
      <w:r w:rsidRPr="00C07625" w:rsidDel="00C07625">
        <w:t xml:space="preserve">The key words </w:t>
      </w:r>
      <w:r w:rsidR="007D2B51" w:rsidRPr="00C07625" w:rsidDel="00C07625">
        <w:t>“</w:t>
      </w:r>
      <w:r w:rsidRPr="00C07625" w:rsidDel="00C07625">
        <w:t>MUST</w:t>
      </w:r>
      <w:r w:rsidR="007D2B51" w:rsidRPr="00C07625" w:rsidDel="00C07625">
        <w:t>“</w:t>
      </w:r>
      <w:r w:rsidRPr="00C07625" w:rsidDel="00C07625">
        <w:t>, “MUST NOT</w:t>
      </w:r>
      <w:r w:rsidR="00B05BA1" w:rsidRPr="00C07625" w:rsidDel="00C07625">
        <w:t>”</w:t>
      </w:r>
      <w:r w:rsidRPr="00C07625" w:rsidDel="00C07625">
        <w:t>, “REQUIRED</w:t>
      </w:r>
      <w:r w:rsidR="00B05BA1" w:rsidRPr="00C07625" w:rsidDel="00C07625">
        <w:t>”</w:t>
      </w:r>
      <w:r w:rsidRPr="00C07625" w:rsidDel="00C07625">
        <w:t>, “SHALL</w:t>
      </w:r>
      <w:r w:rsidR="00B05BA1" w:rsidRPr="00C07625" w:rsidDel="00C07625">
        <w:t>”</w:t>
      </w:r>
      <w:r w:rsidRPr="00C07625" w:rsidDel="00C07625">
        <w:t>, “SHALL NOT</w:t>
      </w:r>
      <w:r w:rsidR="00B05BA1" w:rsidRPr="00C07625" w:rsidDel="00C07625">
        <w:t>”</w:t>
      </w:r>
      <w:r w:rsidRPr="00C07625" w:rsidDel="00C07625">
        <w:t>, “SHOULD</w:t>
      </w:r>
      <w:r w:rsidR="00B05BA1" w:rsidRPr="00C07625" w:rsidDel="00C07625">
        <w:t>”</w:t>
      </w:r>
      <w:r w:rsidRPr="00C07625" w:rsidDel="00C07625">
        <w:t>, “SHOULD NOT</w:t>
      </w:r>
      <w:r w:rsidR="00B05BA1" w:rsidRPr="00C07625" w:rsidDel="00C07625">
        <w:t>”</w:t>
      </w:r>
      <w:r w:rsidRPr="00C07625" w:rsidDel="00C07625">
        <w:t>, “RECOMMENDED</w:t>
      </w:r>
      <w:r w:rsidR="00B05BA1" w:rsidRPr="00C07625" w:rsidDel="00C07625">
        <w:t>”</w:t>
      </w:r>
      <w:r w:rsidRPr="00C07625" w:rsidDel="00C07625">
        <w:t>, “MAY</w:t>
      </w:r>
      <w:r w:rsidR="00B05BA1" w:rsidRPr="00C07625" w:rsidDel="00C07625">
        <w:t>”</w:t>
      </w:r>
      <w:r w:rsidRPr="00C07625" w:rsidDel="00C07625">
        <w:t>, and “OPTIONAL” are to be interpreted as described in RFC 2119 [BRADNER1]</w:t>
      </w:r>
      <w:r w:rsidR="005B4F27">
        <w:t>.</w:t>
      </w:r>
    </w:p>
    <w:p w14:paraId="2B7FA1BA" w14:textId="77777777" w:rsidR="00095610" w:rsidRDefault="00095610" w:rsidP="004B48E4">
      <w:pPr>
        <w:pStyle w:val="nobreak"/>
        <w:jc w:val="both"/>
      </w:pPr>
    </w:p>
    <w:p w14:paraId="5A6C2D1E" w14:textId="77777777" w:rsidR="00095610" w:rsidRDefault="00095610" w:rsidP="004B48E4">
      <w:pPr>
        <w:pStyle w:val="Heading1"/>
        <w:numPr>
          <w:ilvl w:val="0"/>
          <w:numId w:val="0"/>
        </w:numPr>
        <w:jc w:val="both"/>
      </w:pPr>
    </w:p>
    <w:p w14:paraId="030BBBDB" w14:textId="77777777" w:rsidR="007A3466" w:rsidRPr="007D27E8" w:rsidRDefault="00BE250A" w:rsidP="004B48E4">
      <w:pPr>
        <w:pStyle w:val="Heading1"/>
        <w:jc w:val="both"/>
      </w:pPr>
      <w:bookmarkStart w:id="9" w:name="_Toc482532571"/>
      <w:r w:rsidRPr="007D27E8">
        <w:t>The Format I</w:t>
      </w:r>
      <w:r w:rsidR="007A3466" w:rsidRPr="007D27E8">
        <w:t>mplementation</w:t>
      </w:r>
      <w:bookmarkEnd w:id="9"/>
    </w:p>
    <w:p w14:paraId="74327FDF" w14:textId="77777777" w:rsidR="007A3466" w:rsidRDefault="007A3466" w:rsidP="004B48E4">
      <w:pPr>
        <w:pStyle w:val="nobreak"/>
        <w:jc w:val="both"/>
      </w:pPr>
    </w:p>
    <w:p w14:paraId="50607A82" w14:textId="77777777" w:rsidR="00587014" w:rsidRDefault="00587014" w:rsidP="004B48E4">
      <w:pPr>
        <w:pStyle w:val="Heading2"/>
        <w:jc w:val="both"/>
      </w:pPr>
      <w:bookmarkStart w:id="10" w:name="_Toc482532572"/>
      <w:r>
        <w:t xml:space="preserve">The </w:t>
      </w:r>
      <w:r w:rsidR="004E59C3">
        <w:t>documentation</w:t>
      </w:r>
      <w:bookmarkEnd w:id="10"/>
    </w:p>
    <w:p w14:paraId="2048BEBF" w14:textId="77777777" w:rsidR="00587014" w:rsidRDefault="00587014" w:rsidP="004B48E4">
      <w:pPr>
        <w:pStyle w:val="nobreak"/>
        <w:jc w:val="both"/>
      </w:pPr>
    </w:p>
    <w:p w14:paraId="21CA5FFC" w14:textId="77777777" w:rsidR="00587014" w:rsidRDefault="00587014" w:rsidP="004B48E4">
      <w:pPr>
        <w:jc w:val="both"/>
      </w:pPr>
      <w:r>
        <w:t>The documentation of the format is divided in</w:t>
      </w:r>
      <w:r w:rsidR="00CF5D8B">
        <w:t>to</w:t>
      </w:r>
      <w:r>
        <w:t xml:space="preserve"> several documents and files. These files are available from the main format description page on the HUPO-PSI website (</w:t>
      </w:r>
      <w:hyperlink r:id="rId15" w:history="1">
        <w:r w:rsidR="00AC362A">
          <w:rPr>
            <w:rStyle w:val="Hyperlink"/>
          </w:rPr>
          <w:t>http://www.psidev.info/peff</w:t>
        </w:r>
      </w:hyperlink>
      <w:r>
        <w:t>)</w:t>
      </w:r>
      <w:r w:rsidR="005B4F27">
        <w:t>.</w:t>
      </w:r>
    </w:p>
    <w:p w14:paraId="6BD0FBAB" w14:textId="77777777" w:rsidR="00587014" w:rsidRDefault="00587014" w:rsidP="004B48E4">
      <w:pPr>
        <w:jc w:val="both"/>
      </w:pPr>
    </w:p>
    <w:p w14:paraId="4B53C702" w14:textId="77777777" w:rsidR="00587014" w:rsidRPr="00D17F9A" w:rsidRDefault="00514411" w:rsidP="004B48E4">
      <w:pPr>
        <w:numPr>
          <w:ilvl w:val="0"/>
          <w:numId w:val="13"/>
        </w:numPr>
        <w:jc w:val="both"/>
      </w:pPr>
      <w:r w:rsidRPr="00D17F9A">
        <w:t>M</w:t>
      </w:r>
      <w:r w:rsidR="00587014" w:rsidRPr="00D17F9A">
        <w:t>ain specification document</w:t>
      </w:r>
      <w:r w:rsidRPr="00D17F9A">
        <w:t xml:space="preserve"> (this document)</w:t>
      </w:r>
    </w:p>
    <w:p w14:paraId="6806632D" w14:textId="24A12B49" w:rsidR="00587014" w:rsidRPr="00D17F9A" w:rsidRDefault="00587014" w:rsidP="004B48E4">
      <w:pPr>
        <w:numPr>
          <w:ilvl w:val="0"/>
          <w:numId w:val="13"/>
        </w:numPr>
        <w:jc w:val="both"/>
        <w:rPr>
          <w:highlight w:val="yellow"/>
        </w:rPr>
      </w:pPr>
      <w:r w:rsidRPr="00D17F9A">
        <w:rPr>
          <w:highlight w:val="yellow"/>
        </w:rPr>
        <w:t>Controlled Vocabulary</w:t>
      </w:r>
      <w:r w:rsidR="009B13AC" w:rsidRPr="00D17F9A">
        <w:rPr>
          <w:highlight w:val="yellow"/>
        </w:rPr>
        <w:t xml:space="preserve"> (CV)</w:t>
      </w:r>
      <w:r w:rsidR="00514411" w:rsidRPr="00D17F9A">
        <w:rPr>
          <w:highlight w:val="yellow"/>
        </w:rPr>
        <w:t xml:space="preserve">. </w:t>
      </w:r>
      <w:r w:rsidR="00F00CE5" w:rsidRPr="00D17F9A">
        <w:rPr>
          <w:highlight w:val="yellow"/>
        </w:rPr>
        <w:t>The CV terms applica</w:t>
      </w:r>
      <w:r w:rsidR="004D14E9" w:rsidRPr="00D17F9A">
        <w:rPr>
          <w:highlight w:val="yellow"/>
        </w:rPr>
        <w:t>b</w:t>
      </w:r>
      <w:r w:rsidR="00F00CE5" w:rsidRPr="00D17F9A">
        <w:rPr>
          <w:highlight w:val="yellow"/>
        </w:rPr>
        <w:t xml:space="preserve">le for PEFF are </w:t>
      </w:r>
      <w:r w:rsidR="00D17F9A" w:rsidRPr="00D17F9A">
        <w:rPr>
          <w:highlight w:val="yellow"/>
        </w:rPr>
        <w:t xml:space="preserve">currently still in a custom PEFF CV. However, all terms will soon move to become </w:t>
      </w:r>
      <w:r w:rsidR="00F00CE5" w:rsidRPr="00D17F9A">
        <w:rPr>
          <w:highlight w:val="yellow"/>
        </w:rPr>
        <w:t xml:space="preserve">part of </w:t>
      </w:r>
      <w:r w:rsidR="00514411" w:rsidRPr="00D17F9A">
        <w:rPr>
          <w:highlight w:val="yellow"/>
        </w:rPr>
        <w:t xml:space="preserve">the </w:t>
      </w:r>
      <w:r w:rsidR="00253ABA" w:rsidRPr="00D17F9A">
        <w:rPr>
          <w:highlight w:val="yellow"/>
        </w:rPr>
        <w:t>PSI-MS CV</w:t>
      </w:r>
      <w:r w:rsidR="00F00CE5" w:rsidRPr="00D17F9A">
        <w:rPr>
          <w:highlight w:val="yellow"/>
        </w:rPr>
        <w:t xml:space="preserve"> (https://github.com/HUPO-PSI/psi-ms-CV/blob/master/psi-ms.obo).</w:t>
      </w:r>
      <w:r w:rsidR="00514411" w:rsidRPr="00D17F9A">
        <w:rPr>
          <w:highlight w:val="yellow"/>
        </w:rPr>
        <w:t xml:space="preserve"> </w:t>
      </w:r>
      <w:r w:rsidR="00D17F9A" w:rsidRPr="00D17F9A">
        <w:rPr>
          <w:highlight w:val="yellow"/>
        </w:rPr>
        <w:t>The term names will not change, but the accession numbers (rarely used) will change.</w:t>
      </w:r>
    </w:p>
    <w:p w14:paraId="5817B22D" w14:textId="77777777" w:rsidR="00587014" w:rsidRDefault="00587014" w:rsidP="004B48E4">
      <w:pPr>
        <w:numPr>
          <w:ilvl w:val="0"/>
          <w:numId w:val="13"/>
        </w:numPr>
        <w:jc w:val="both"/>
      </w:pPr>
      <w:r>
        <w:t>Exam</w:t>
      </w:r>
      <w:r w:rsidR="004E59C3">
        <w:t>ple files.</w:t>
      </w:r>
    </w:p>
    <w:p w14:paraId="201B59B7" w14:textId="77777777" w:rsidR="001E3623" w:rsidRPr="00587014" w:rsidRDefault="00F00CE5" w:rsidP="004B48E4">
      <w:pPr>
        <w:numPr>
          <w:ilvl w:val="0"/>
          <w:numId w:val="13"/>
        </w:numPr>
        <w:jc w:val="both"/>
      </w:pPr>
      <w:r>
        <w:t>Reference to e</w:t>
      </w:r>
      <w:r w:rsidR="001E3623">
        <w:t>xample implementations</w:t>
      </w:r>
    </w:p>
    <w:p w14:paraId="544D9480" w14:textId="77777777" w:rsidR="00587014" w:rsidRPr="00587014" w:rsidRDefault="00587014" w:rsidP="004B48E4">
      <w:pPr>
        <w:pStyle w:val="nobreak"/>
        <w:jc w:val="both"/>
      </w:pPr>
    </w:p>
    <w:p w14:paraId="3F46D63B" w14:textId="77777777" w:rsidR="00587014" w:rsidRPr="00587014" w:rsidRDefault="007A3466" w:rsidP="004B48E4">
      <w:pPr>
        <w:pStyle w:val="Heading2"/>
        <w:jc w:val="both"/>
      </w:pPr>
      <w:bookmarkStart w:id="11" w:name="_Toc482532573"/>
      <w:r>
        <w:t>Relationship to other specifications</w:t>
      </w:r>
      <w:bookmarkEnd w:id="11"/>
    </w:p>
    <w:p w14:paraId="1B956635" w14:textId="77777777" w:rsidR="007A3466" w:rsidRDefault="007A3466" w:rsidP="004B48E4">
      <w:pPr>
        <w:jc w:val="both"/>
      </w:pPr>
    </w:p>
    <w:p w14:paraId="4D7ED1C0" w14:textId="77777777"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14:paraId="15418C11" w14:textId="77777777" w:rsidR="007A3466" w:rsidRPr="006B02A5" w:rsidRDefault="007A3466" w:rsidP="004B48E4">
      <w:pPr>
        <w:numPr>
          <w:ilvl w:val="0"/>
          <w:numId w:val="18"/>
        </w:numPr>
        <w:jc w:val="both"/>
        <w:rPr>
          <w:lang w:val="en-GB"/>
        </w:rPr>
      </w:pPr>
      <w:r w:rsidRPr="006B02A5">
        <w:rPr>
          <w:i/>
        </w:rPr>
        <w:t>MIAPE MS</w:t>
      </w:r>
      <w:r w:rsidR="00DE0748">
        <w:rPr>
          <w:i/>
        </w:rPr>
        <w:t>I</w:t>
      </w:r>
      <w:r w:rsidRPr="006B02A5">
        <w:rPr>
          <w:lang w:val="en-GB"/>
        </w:rPr>
        <w:t xml:space="preserve"> (</w:t>
      </w:r>
      <w:hyperlink r:id="rId16" w:history="1">
        <w:r w:rsidR="00340096" w:rsidRPr="009B2DF2">
          <w:rPr>
            <w:rStyle w:val="Hyperlink"/>
          </w:rPr>
          <w:t>http://www.psidev.info/miape</w:t>
        </w:r>
      </w:hyperlink>
      <w:r w:rsidRPr="006B02A5">
        <w:rPr>
          <w:lang w:val="en-GB"/>
        </w:rPr>
        <w:t xml:space="preserve">) </w:t>
      </w:r>
      <w:proofErr w:type="gramStart"/>
      <w:r w:rsidRPr="006B02A5">
        <w:rPr>
          <w:lang w:val="en-GB"/>
        </w:rPr>
        <w:t>The</w:t>
      </w:r>
      <w:proofErr w:type="gramEnd"/>
      <w:r w:rsidRPr="006B02A5">
        <w:rPr>
          <w:lang w:val="en-GB"/>
        </w:rPr>
        <w:t xml:space="preserv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a mass spectrometry-based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 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Pr>
          <w:lang w:val="en-GB"/>
        </w:rPr>
        <w:t>may be valid and useful without being fully MIAPE compliant.</w:t>
      </w:r>
    </w:p>
    <w:p w14:paraId="0EA72F70" w14:textId="77777777" w:rsidR="007A3466" w:rsidRDefault="00F74AF1" w:rsidP="004B48E4">
      <w:pPr>
        <w:numPr>
          <w:ilvl w:val="0"/>
          <w:numId w:val="18"/>
        </w:numPr>
        <w:jc w:val="both"/>
        <w:rPr>
          <w:lang w:val="en-GB"/>
        </w:rPr>
      </w:pPr>
      <w:r w:rsidRPr="00703AA9">
        <w:rPr>
          <w:i/>
          <w:lang w:val="nn-NO"/>
        </w:rPr>
        <w:t>mzIdentML</w:t>
      </w:r>
      <w:r w:rsidRPr="00703AA9">
        <w:rPr>
          <w:lang w:val="nn-NO"/>
        </w:rPr>
        <w:t xml:space="preserve"> (</w:t>
      </w:r>
      <w:hyperlink r:id="rId17" w:history="1">
        <w:r w:rsidRPr="00703AA9">
          <w:rPr>
            <w:rStyle w:val="Hyperlink"/>
            <w:lang w:val="nn-NO"/>
          </w:rPr>
          <w:t>http://www.psidev.info/mzidentml</w:t>
        </w:r>
      </w:hyperlink>
      <w:r w:rsidR="007A3466" w:rsidRPr="00C324CD">
        <w:rPr>
          <w:lang w:val="nn-NO"/>
        </w:rPr>
        <w:t xml:space="preserve">). </w:t>
      </w:r>
      <w:r w:rsidR="007A3466" w:rsidRPr="00587014">
        <w:rPr>
          <w:lang w:val="en-GB"/>
        </w:rPr>
        <w:t xml:space="preserve">The </w:t>
      </w:r>
      <w:r w:rsidR="00015A13">
        <w:rPr>
          <w:lang w:val="en-GB"/>
        </w:rPr>
        <w:t>mzIdent</w:t>
      </w:r>
      <w:r w:rsidR="00015A13" w:rsidRPr="00587014">
        <w:rPr>
          <w:lang w:val="en-GB"/>
        </w:rPr>
        <w:t xml:space="preserve">ML </w:t>
      </w:r>
      <w:r w:rsidR="007A3466" w:rsidRPr="00587014">
        <w:rPr>
          <w:lang w:val="en-GB"/>
        </w:rPr>
        <w:t>specification is developed by PSI as a standard to capture the output of search engines that assign mass spectra to protein or peptide sequences</w:t>
      </w:r>
      <w:r w:rsidR="00587014" w:rsidRPr="00587014">
        <w:rPr>
          <w:lang w:val="en-GB"/>
        </w:rPr>
        <w:t>.</w:t>
      </w:r>
      <w:r w:rsidR="007A3466" w:rsidRPr="00587014">
        <w:rPr>
          <w:lang w:val="en-GB"/>
        </w:rPr>
        <w:t xml:space="preserve"> </w:t>
      </w:r>
      <w:r w:rsidR="00CE6AE2">
        <w:rPr>
          <w:lang w:val="en-GB"/>
        </w:rPr>
        <w:t>For searches performed using a PEFF file, the downstream result in mzIdentML will need to encode a reference to the PEFF file used.</w:t>
      </w:r>
    </w:p>
    <w:p w14:paraId="3ED38533" w14:textId="6F24D7E7" w:rsidR="00587014" w:rsidRPr="00CE6AE2" w:rsidRDefault="000E5810" w:rsidP="00CE6AE2">
      <w:pPr>
        <w:numPr>
          <w:ilvl w:val="0"/>
          <w:numId w:val="18"/>
        </w:numPr>
        <w:jc w:val="both"/>
        <w:rPr>
          <w:lang w:val="en-GB"/>
        </w:rPr>
      </w:pPr>
      <w:r w:rsidRPr="000E5810">
        <w:rPr>
          <w:i/>
          <w:lang w:val="de-CH"/>
        </w:rPr>
        <w:t>mzTab</w:t>
      </w:r>
      <w:r w:rsidRPr="000E5810">
        <w:rPr>
          <w:lang w:val="de-CH"/>
        </w:rPr>
        <w:t xml:space="preserve"> (</w:t>
      </w:r>
      <w:hyperlink r:id="rId18" w:history="1">
        <w:r w:rsidRPr="000F38A8">
          <w:rPr>
            <w:rStyle w:val="Hyperlink"/>
            <w:lang w:val="de-CH"/>
          </w:rPr>
          <w:t>http://www.psidev.info/mztab</w:t>
        </w:r>
      </w:hyperlink>
      <w:r w:rsidR="00A75507">
        <w:rPr>
          <w:lang w:val="de-CH"/>
        </w:rPr>
        <w:t xml:space="preserve">). </w:t>
      </w:r>
      <w:r w:rsidRPr="000E5810">
        <w:rPr>
          <w:lang w:val="en-GB"/>
        </w:rPr>
        <w:t xml:space="preserve">The mzTab specification </w:t>
      </w:r>
      <w:r w:rsidR="001E3623">
        <w:rPr>
          <w:lang w:val="en-GB"/>
        </w:rPr>
        <w:t>is developed by PSI as a s</w:t>
      </w:r>
      <w:r w:rsidRPr="000E5810">
        <w:rPr>
          <w:lang w:val="en-GB"/>
        </w:rPr>
        <w:t xml:space="preserve">tandard </w:t>
      </w:r>
      <w:r w:rsidR="001E3623">
        <w:rPr>
          <w:lang w:val="en-GB"/>
        </w:rPr>
        <w:t>to report proteomics and metabolomics results in a tab-delimited text file format</w:t>
      </w:r>
      <w:r w:rsidR="00CE6AE2">
        <w:rPr>
          <w:lang w:val="en-GB"/>
        </w:rPr>
        <w:t>. For searches performed using a PEFF file, the downstream result in mzTab will need to encode a reference to the PEFF file used.</w:t>
      </w:r>
    </w:p>
    <w:p w14:paraId="53A9C121" w14:textId="77777777" w:rsidR="007A3466" w:rsidRPr="001E3623" w:rsidRDefault="007A3466" w:rsidP="004B48E4">
      <w:pPr>
        <w:jc w:val="both"/>
        <w:rPr>
          <w:lang w:val="en-GB"/>
        </w:rPr>
      </w:pPr>
    </w:p>
    <w:p w14:paraId="3262F365" w14:textId="77777777" w:rsidR="007A3466" w:rsidRDefault="000E5810" w:rsidP="004B48E4">
      <w:pPr>
        <w:pStyle w:val="Heading2"/>
        <w:jc w:val="both"/>
      </w:pPr>
      <w:r w:rsidRPr="000E5810">
        <w:rPr>
          <w:lang w:val="en-GB"/>
        </w:rPr>
        <w:t xml:space="preserve"> </w:t>
      </w:r>
      <w:bookmarkStart w:id="12" w:name="_Toc482532574"/>
      <w:r w:rsidR="007A3466">
        <w:t>The common sequence database format</w:t>
      </w:r>
      <w:r w:rsidR="00587014">
        <w:t xml:space="preserve"> description</w:t>
      </w:r>
      <w:bookmarkEnd w:id="12"/>
    </w:p>
    <w:p w14:paraId="19202C75" w14:textId="77777777" w:rsidR="007A3466" w:rsidRDefault="007A3466" w:rsidP="004B48E4">
      <w:pPr>
        <w:jc w:val="both"/>
      </w:pPr>
    </w:p>
    <w:p w14:paraId="025631EA" w14:textId="737B9B42"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xml:space="preserve">, a file header section and a section </w:t>
      </w:r>
      <w:r w:rsidR="000411A1">
        <w:t xml:space="preserve">containing </w:t>
      </w:r>
      <w:r w:rsidR="00B66A07">
        <w:t>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14:paraId="3FC59455" w14:textId="77777777"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14:paraId="19D84ECF" w14:textId="77777777"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14:paraId="1A542216" w14:textId="77777777" w:rsidR="004334BE" w:rsidRDefault="004334BE" w:rsidP="004B48E4">
      <w:pPr>
        <w:jc w:val="both"/>
      </w:pPr>
    </w:p>
    <w:p w14:paraId="28AC5307" w14:textId="77777777" w:rsidR="008C3614" w:rsidRDefault="004334BE" w:rsidP="004B48E4">
      <w:pPr>
        <w:jc w:val="both"/>
      </w:pPr>
      <w:r>
        <w:t xml:space="preserve">The characters allowed are the set of ASCII characters. A more constrained set of characters can be defined for specific sections of the file. </w:t>
      </w:r>
    </w:p>
    <w:p w14:paraId="75F9ED62" w14:textId="68002F95" w:rsidR="00D07080" w:rsidRDefault="00D07080" w:rsidP="00D07080">
      <w:pPr>
        <w:jc w:val="both"/>
      </w:pPr>
      <w:r>
        <w:t xml:space="preserve">All lines </w:t>
      </w:r>
      <w:r w:rsidR="00C82448">
        <w:t>in</w:t>
      </w:r>
      <w:r>
        <w:t xml:space="preserve"> the file MUST end with LF (ASCII 10). A CR (ASCII 13) MAY precede the LF and </w:t>
      </w:r>
      <w:r w:rsidR="002206EB">
        <w:t xml:space="preserve">should </w:t>
      </w:r>
      <w:r w:rsidR="00877D5C">
        <w:t>be ignored</w:t>
      </w:r>
      <w:r w:rsidR="002206EB">
        <w:t xml:space="preserve"> by parsers</w:t>
      </w:r>
      <w:r w:rsidR="00ED2C1A">
        <w:t>.</w:t>
      </w:r>
    </w:p>
    <w:p w14:paraId="1014D180" w14:textId="77777777" w:rsidR="004334BE" w:rsidRDefault="004334BE" w:rsidP="004B48E4">
      <w:pPr>
        <w:jc w:val="both"/>
      </w:pPr>
    </w:p>
    <w:p w14:paraId="09B5C996" w14:textId="1C2A08A9" w:rsidR="007A3466" w:rsidRDefault="00F6387F" w:rsidP="004B48E4">
      <w:pPr>
        <w:jc w:val="both"/>
      </w:pPr>
      <w:r w:rsidRPr="00F367F0">
        <w:rPr>
          <w:highlight w:val="yellow"/>
        </w:rPr>
        <w:t>Descriptors of the information</w:t>
      </w:r>
      <w:r w:rsidR="00AD559A" w:rsidRPr="00F367F0">
        <w:rPr>
          <w:highlight w:val="yellow"/>
        </w:rPr>
        <w:t xml:space="preserve"> are defined as </w:t>
      </w:r>
      <w:r w:rsidR="00F00CE5" w:rsidRPr="00F367F0">
        <w:rPr>
          <w:highlight w:val="yellow"/>
        </w:rPr>
        <w:t>Controlled Vocabulary (</w:t>
      </w:r>
      <w:r w:rsidR="009B13AC" w:rsidRPr="00F367F0">
        <w:rPr>
          <w:highlight w:val="yellow"/>
        </w:rPr>
        <w:t>CV</w:t>
      </w:r>
      <w:r w:rsidR="00F00CE5" w:rsidRPr="00F367F0">
        <w:rPr>
          <w:highlight w:val="yellow"/>
        </w:rPr>
        <w:t>)</w:t>
      </w:r>
      <w:r w:rsidR="00AD559A" w:rsidRPr="00F367F0">
        <w:rPr>
          <w:highlight w:val="yellow"/>
        </w:rPr>
        <w:t xml:space="preserve"> terms. The CV repository </w:t>
      </w:r>
      <w:r w:rsidR="004E59C3" w:rsidRPr="00F367F0">
        <w:rPr>
          <w:highlight w:val="yellow"/>
        </w:rPr>
        <w:t xml:space="preserve">is available in </w:t>
      </w:r>
      <w:r w:rsidR="00F00CE5" w:rsidRPr="00F367F0">
        <w:rPr>
          <w:highlight w:val="yellow"/>
        </w:rPr>
        <w:t xml:space="preserve">OBO </w:t>
      </w:r>
      <w:r w:rsidR="004E59C3" w:rsidRPr="00F367F0">
        <w:rPr>
          <w:highlight w:val="yellow"/>
        </w:rPr>
        <w:t>format</w:t>
      </w:r>
      <w:r w:rsidR="00C04249" w:rsidRPr="00F367F0">
        <w:rPr>
          <w:highlight w:val="yellow"/>
        </w:rPr>
        <w:t xml:space="preserve"> </w:t>
      </w:r>
      <w:r w:rsidR="004E59C3" w:rsidRPr="00F367F0">
        <w:rPr>
          <w:highlight w:val="yellow"/>
        </w:rPr>
        <w:t xml:space="preserve">at </w:t>
      </w:r>
      <w:hyperlink r:id="rId19" w:history="1">
        <w:r w:rsidR="00F367F0" w:rsidRPr="00F367F0">
          <w:rPr>
            <w:rStyle w:val="Hyperlink"/>
            <w:highlight w:val="yellow"/>
          </w:rPr>
          <w:t>https://raw.githubusercontent.com/HUPO-PSI/PEFF/master/CV/psi-peff.obo</w:t>
        </w:r>
      </w:hyperlink>
      <w:r w:rsidR="004E59C3" w:rsidRPr="00F367F0">
        <w:rPr>
          <w:highlight w:val="yellow"/>
        </w:rPr>
        <w:t>.</w:t>
      </w:r>
      <w:r w:rsidR="00F367F0" w:rsidRPr="00F367F0">
        <w:rPr>
          <w:highlight w:val="yellow"/>
        </w:rPr>
        <w:t xml:space="preserve"> Note that before final release, it is expected to move these terms into the main PSI-MS CV, but this is not yet done.</w:t>
      </w:r>
    </w:p>
    <w:p w14:paraId="1E0327CE" w14:textId="77777777" w:rsidR="00C04249" w:rsidRDefault="00C04249" w:rsidP="004B48E4">
      <w:pPr>
        <w:jc w:val="both"/>
      </w:pPr>
    </w:p>
    <w:p w14:paraId="7A1AD908" w14:textId="77777777"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1"/>
        <w:gridCol w:w="549"/>
        <w:gridCol w:w="4716"/>
        <w:gridCol w:w="542"/>
        <w:gridCol w:w="502"/>
      </w:tblGrid>
      <w:tr w:rsidR="00531BEE" w14:paraId="541A8E7C" w14:textId="77777777" w:rsidTr="00D947B0">
        <w:tc>
          <w:tcPr>
            <w:tcW w:w="441" w:type="dxa"/>
            <w:shd w:val="clear" w:color="auto" w:fill="FFFFFF"/>
          </w:tcPr>
          <w:p w14:paraId="730507E2" w14:textId="77777777" w:rsidR="00531BEE" w:rsidRDefault="00531BEE" w:rsidP="00D947B0">
            <w:pPr>
              <w:jc w:val="both"/>
            </w:pPr>
          </w:p>
        </w:tc>
        <w:tc>
          <w:tcPr>
            <w:tcW w:w="549" w:type="dxa"/>
            <w:tcBorders>
              <w:bottom w:val="single" w:sz="4" w:space="0" w:color="auto"/>
            </w:tcBorders>
            <w:shd w:val="clear" w:color="auto" w:fill="FFFFFF"/>
          </w:tcPr>
          <w:p w14:paraId="230C4C3C" w14:textId="77777777" w:rsidR="00531BEE" w:rsidRDefault="00531BEE" w:rsidP="00D947B0">
            <w:pPr>
              <w:jc w:val="both"/>
            </w:pPr>
          </w:p>
        </w:tc>
        <w:tc>
          <w:tcPr>
            <w:tcW w:w="4716" w:type="dxa"/>
            <w:tcBorders>
              <w:bottom w:val="single" w:sz="4" w:space="0" w:color="auto"/>
            </w:tcBorders>
            <w:shd w:val="clear" w:color="auto" w:fill="FFFFFF"/>
          </w:tcPr>
          <w:p w14:paraId="29D55943" w14:textId="77777777" w:rsidR="00531BEE" w:rsidRDefault="00531BEE" w:rsidP="00D947B0">
            <w:pPr>
              <w:jc w:val="both"/>
            </w:pPr>
          </w:p>
        </w:tc>
        <w:tc>
          <w:tcPr>
            <w:tcW w:w="542" w:type="dxa"/>
            <w:tcBorders>
              <w:bottom w:val="single" w:sz="4" w:space="0" w:color="auto"/>
            </w:tcBorders>
            <w:shd w:val="clear" w:color="auto" w:fill="FFFFFF"/>
          </w:tcPr>
          <w:p w14:paraId="78CE3368" w14:textId="77777777" w:rsidR="00531BEE" w:rsidRDefault="00531BEE" w:rsidP="00D947B0">
            <w:pPr>
              <w:jc w:val="both"/>
            </w:pPr>
          </w:p>
        </w:tc>
        <w:tc>
          <w:tcPr>
            <w:tcW w:w="502" w:type="dxa"/>
            <w:shd w:val="clear" w:color="auto" w:fill="FFFFFF"/>
          </w:tcPr>
          <w:p w14:paraId="19971558" w14:textId="77777777" w:rsidR="00531BEE" w:rsidRDefault="00531BEE" w:rsidP="00D947B0">
            <w:pPr>
              <w:jc w:val="both"/>
            </w:pPr>
          </w:p>
        </w:tc>
      </w:tr>
      <w:tr w:rsidR="00531BEE" w14:paraId="64B50936" w14:textId="77777777" w:rsidTr="00703AA9">
        <w:tc>
          <w:tcPr>
            <w:tcW w:w="441" w:type="dxa"/>
            <w:tcBorders>
              <w:right w:val="single" w:sz="4" w:space="0" w:color="auto"/>
            </w:tcBorders>
            <w:shd w:val="clear" w:color="auto" w:fill="FFFFFF"/>
          </w:tcPr>
          <w:p w14:paraId="19D909C2" w14:textId="77777777"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D9D9D9" w:themeFill="background1" w:themeFillShade="D9"/>
          </w:tcPr>
          <w:p w14:paraId="365821BB" w14:textId="77777777" w:rsidR="00531BEE" w:rsidRDefault="00D07080" w:rsidP="0048593C">
            <w:r>
              <w:t>File h</w:t>
            </w:r>
            <w:r w:rsidR="00531BEE">
              <w:t>eader section</w:t>
            </w:r>
          </w:p>
        </w:tc>
        <w:tc>
          <w:tcPr>
            <w:tcW w:w="502" w:type="dxa"/>
            <w:tcBorders>
              <w:left w:val="single" w:sz="4" w:space="0" w:color="auto"/>
            </w:tcBorders>
            <w:shd w:val="clear" w:color="auto" w:fill="FFFFFF"/>
          </w:tcPr>
          <w:p w14:paraId="6E12DCFF" w14:textId="77777777" w:rsidR="00531BEE" w:rsidRDefault="00531BEE" w:rsidP="00D947B0">
            <w:pPr>
              <w:jc w:val="both"/>
            </w:pPr>
          </w:p>
        </w:tc>
      </w:tr>
      <w:tr w:rsidR="004334BE" w14:paraId="79A5259E" w14:textId="77777777" w:rsidTr="00703AA9">
        <w:tc>
          <w:tcPr>
            <w:tcW w:w="441" w:type="dxa"/>
            <w:tcBorders>
              <w:right w:val="single" w:sz="4" w:space="0" w:color="auto"/>
            </w:tcBorders>
            <w:shd w:val="clear" w:color="auto" w:fill="FFFFFF"/>
          </w:tcPr>
          <w:p w14:paraId="102F5016" w14:textId="77777777" w:rsidR="00531BEE" w:rsidRDefault="00531BEE" w:rsidP="00D947B0">
            <w:pPr>
              <w:jc w:val="both"/>
            </w:pPr>
          </w:p>
        </w:tc>
        <w:tc>
          <w:tcPr>
            <w:tcW w:w="549" w:type="dxa"/>
            <w:tcBorders>
              <w:top w:val="nil"/>
              <w:left w:val="single" w:sz="4" w:space="0" w:color="auto"/>
              <w:bottom w:val="nil"/>
            </w:tcBorders>
            <w:shd w:val="clear" w:color="auto" w:fill="D9D9D9" w:themeFill="background1" w:themeFillShade="D9"/>
          </w:tcPr>
          <w:p w14:paraId="02200BF3" w14:textId="77777777" w:rsidR="00531BEE" w:rsidRDefault="00531BEE" w:rsidP="00D947B0">
            <w:pPr>
              <w:jc w:val="both"/>
            </w:pPr>
            <w:r>
              <w:t xml:space="preserve"> </w:t>
            </w:r>
          </w:p>
        </w:tc>
        <w:tc>
          <w:tcPr>
            <w:tcW w:w="4716" w:type="dxa"/>
            <w:tcBorders>
              <w:top w:val="nil"/>
              <w:bottom w:val="single" w:sz="4" w:space="0" w:color="auto"/>
            </w:tcBorders>
            <w:shd w:val="clear" w:color="auto" w:fill="D9D9D9" w:themeFill="background1" w:themeFillShade="D9"/>
          </w:tcPr>
          <w:p w14:paraId="22772659" w14:textId="77777777" w:rsidR="00531BEE" w:rsidRDefault="00531BEE" w:rsidP="00D947B0">
            <w:pPr>
              <w:jc w:val="both"/>
            </w:pPr>
          </w:p>
        </w:tc>
        <w:tc>
          <w:tcPr>
            <w:tcW w:w="542" w:type="dxa"/>
            <w:tcBorders>
              <w:top w:val="nil"/>
              <w:bottom w:val="nil"/>
              <w:right w:val="single" w:sz="4" w:space="0" w:color="auto"/>
            </w:tcBorders>
            <w:shd w:val="clear" w:color="auto" w:fill="D9D9D9" w:themeFill="background1" w:themeFillShade="D9"/>
          </w:tcPr>
          <w:p w14:paraId="5006D93C" w14:textId="77777777" w:rsidR="00531BEE" w:rsidRDefault="00531BEE" w:rsidP="00D947B0">
            <w:pPr>
              <w:jc w:val="both"/>
            </w:pPr>
          </w:p>
        </w:tc>
        <w:tc>
          <w:tcPr>
            <w:tcW w:w="502" w:type="dxa"/>
            <w:tcBorders>
              <w:left w:val="single" w:sz="4" w:space="0" w:color="auto"/>
            </w:tcBorders>
            <w:shd w:val="clear" w:color="auto" w:fill="FFFFFF"/>
          </w:tcPr>
          <w:p w14:paraId="31C8A66B" w14:textId="77777777" w:rsidR="00531BEE" w:rsidRDefault="00531BEE" w:rsidP="00D947B0">
            <w:pPr>
              <w:jc w:val="both"/>
            </w:pPr>
          </w:p>
        </w:tc>
      </w:tr>
      <w:tr w:rsidR="004334BE" w14:paraId="5CE615D4" w14:textId="77777777" w:rsidTr="00703AA9">
        <w:tc>
          <w:tcPr>
            <w:tcW w:w="441" w:type="dxa"/>
            <w:tcBorders>
              <w:right w:val="single" w:sz="4" w:space="0" w:color="auto"/>
            </w:tcBorders>
            <w:shd w:val="clear" w:color="auto" w:fill="FFFFFF"/>
          </w:tcPr>
          <w:p w14:paraId="4FA11AEE" w14:textId="77777777" w:rsidR="004334BE" w:rsidRDefault="004334B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7292F21A" w14:textId="77777777"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A5EC0E4" w14:textId="77777777"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D9D9D9" w:themeFill="background1" w:themeFillShade="D9"/>
          </w:tcPr>
          <w:p w14:paraId="701A9E9A" w14:textId="77777777" w:rsidR="004334BE" w:rsidRDefault="004334BE" w:rsidP="00D947B0">
            <w:pPr>
              <w:jc w:val="both"/>
            </w:pPr>
          </w:p>
        </w:tc>
        <w:tc>
          <w:tcPr>
            <w:tcW w:w="502" w:type="dxa"/>
            <w:tcBorders>
              <w:left w:val="single" w:sz="4" w:space="0" w:color="auto"/>
            </w:tcBorders>
            <w:shd w:val="clear" w:color="auto" w:fill="FFFFFF"/>
          </w:tcPr>
          <w:p w14:paraId="4843677E" w14:textId="77777777" w:rsidR="004334BE" w:rsidRDefault="004334BE" w:rsidP="00D947B0">
            <w:pPr>
              <w:jc w:val="both"/>
            </w:pPr>
          </w:p>
        </w:tc>
      </w:tr>
      <w:tr w:rsidR="00BC31F2" w14:paraId="75863769" w14:textId="77777777" w:rsidTr="00703AA9">
        <w:tc>
          <w:tcPr>
            <w:tcW w:w="441" w:type="dxa"/>
            <w:tcBorders>
              <w:right w:val="single" w:sz="4" w:space="0" w:color="auto"/>
            </w:tcBorders>
            <w:shd w:val="clear" w:color="auto" w:fill="FFFFFF"/>
          </w:tcPr>
          <w:p w14:paraId="01E043AE"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13911FA3"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1777740" w14:textId="77777777" w:rsidR="00531BEE" w:rsidRDefault="00F00CE5" w:rsidP="00D947B0">
            <w:pPr>
              <w:jc w:val="both"/>
            </w:pPr>
            <w:r>
              <w:t>Sequence d</w:t>
            </w:r>
            <w:r w:rsidR="00531BEE">
              <w:t>atabase description block 1</w:t>
            </w:r>
          </w:p>
        </w:tc>
        <w:tc>
          <w:tcPr>
            <w:tcW w:w="542" w:type="dxa"/>
            <w:tcBorders>
              <w:top w:val="nil"/>
              <w:left w:val="single" w:sz="4" w:space="0" w:color="auto"/>
              <w:bottom w:val="nil"/>
              <w:right w:val="single" w:sz="4" w:space="0" w:color="auto"/>
            </w:tcBorders>
            <w:shd w:val="clear" w:color="auto" w:fill="D9D9D9" w:themeFill="background1" w:themeFillShade="D9"/>
          </w:tcPr>
          <w:p w14:paraId="1F26A439" w14:textId="77777777" w:rsidR="00531BEE" w:rsidRDefault="00531BEE" w:rsidP="00D947B0">
            <w:pPr>
              <w:jc w:val="both"/>
            </w:pPr>
            <w:r>
              <w:t xml:space="preserve"> </w:t>
            </w:r>
          </w:p>
        </w:tc>
        <w:tc>
          <w:tcPr>
            <w:tcW w:w="502" w:type="dxa"/>
            <w:tcBorders>
              <w:left w:val="single" w:sz="4" w:space="0" w:color="auto"/>
            </w:tcBorders>
            <w:shd w:val="clear" w:color="auto" w:fill="FFFFFF"/>
          </w:tcPr>
          <w:p w14:paraId="2876ED9C" w14:textId="77777777" w:rsidR="00531BEE" w:rsidRDefault="00531BEE" w:rsidP="00D947B0">
            <w:pPr>
              <w:jc w:val="both"/>
            </w:pPr>
          </w:p>
        </w:tc>
      </w:tr>
      <w:tr w:rsidR="0048593C" w14:paraId="02AA68E6" w14:textId="77777777" w:rsidTr="00703AA9">
        <w:tc>
          <w:tcPr>
            <w:tcW w:w="441" w:type="dxa"/>
            <w:tcBorders>
              <w:right w:val="single" w:sz="4" w:space="0" w:color="auto"/>
            </w:tcBorders>
            <w:shd w:val="clear" w:color="auto" w:fill="FFFFFF"/>
          </w:tcPr>
          <w:p w14:paraId="3908AAC2"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1C8BB8CF"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3D98FE" w14:textId="77777777" w:rsidR="00531BEE" w:rsidRDefault="00531BEE" w:rsidP="00D947B0">
            <w:pPr>
              <w:jc w:val="both"/>
            </w:pPr>
            <w:r>
              <w:t>..</w:t>
            </w:r>
          </w:p>
          <w:p w14:paraId="5123202A" w14:textId="6A2E43AA" w:rsidR="00531BEE" w:rsidRDefault="00F00CE5" w:rsidP="00D947B0">
            <w:pPr>
              <w:jc w:val="both"/>
            </w:pPr>
            <w:r>
              <w:t>Sequence d</w:t>
            </w:r>
            <w:r w:rsidR="00531BEE">
              <w:t xml:space="preserve">atabase description block </w:t>
            </w:r>
            <w:r w:rsidR="00D64133">
              <w:t>m</w:t>
            </w:r>
          </w:p>
        </w:tc>
        <w:tc>
          <w:tcPr>
            <w:tcW w:w="542" w:type="dxa"/>
            <w:tcBorders>
              <w:top w:val="nil"/>
              <w:left w:val="single" w:sz="4" w:space="0" w:color="auto"/>
              <w:bottom w:val="nil"/>
              <w:right w:val="single" w:sz="4" w:space="0" w:color="auto"/>
            </w:tcBorders>
            <w:shd w:val="clear" w:color="auto" w:fill="D9D9D9" w:themeFill="background1" w:themeFillShade="D9"/>
          </w:tcPr>
          <w:p w14:paraId="4B95C792" w14:textId="77777777" w:rsidR="00531BEE" w:rsidRDefault="00475977" w:rsidP="00D947B0">
            <w:pPr>
              <w:jc w:val="both"/>
            </w:pPr>
            <w:r>
              <w:t xml:space="preserve"> </w:t>
            </w:r>
          </w:p>
        </w:tc>
        <w:tc>
          <w:tcPr>
            <w:tcW w:w="502" w:type="dxa"/>
            <w:tcBorders>
              <w:left w:val="single" w:sz="4" w:space="0" w:color="auto"/>
            </w:tcBorders>
            <w:shd w:val="clear" w:color="auto" w:fill="FFFFFF"/>
          </w:tcPr>
          <w:p w14:paraId="4C15FD7C" w14:textId="77777777" w:rsidR="00531BEE" w:rsidRDefault="00531BEE" w:rsidP="00D947B0">
            <w:pPr>
              <w:jc w:val="both"/>
            </w:pPr>
          </w:p>
        </w:tc>
      </w:tr>
      <w:tr w:rsidR="004334BE" w14:paraId="57475273" w14:textId="77777777" w:rsidTr="00703AA9">
        <w:tc>
          <w:tcPr>
            <w:tcW w:w="441" w:type="dxa"/>
            <w:tcBorders>
              <w:right w:val="single" w:sz="4" w:space="0" w:color="auto"/>
            </w:tcBorders>
            <w:shd w:val="clear" w:color="auto" w:fill="FFFFFF"/>
          </w:tcPr>
          <w:p w14:paraId="5E86F3C7" w14:textId="77777777" w:rsidR="00475977" w:rsidRDefault="00475977" w:rsidP="00D947B0">
            <w:pPr>
              <w:jc w:val="both"/>
            </w:pPr>
          </w:p>
        </w:tc>
        <w:tc>
          <w:tcPr>
            <w:tcW w:w="549" w:type="dxa"/>
            <w:tcBorders>
              <w:top w:val="nil"/>
              <w:left w:val="single" w:sz="4" w:space="0" w:color="auto"/>
              <w:bottom w:val="single" w:sz="4" w:space="0" w:color="auto"/>
            </w:tcBorders>
            <w:shd w:val="clear" w:color="auto" w:fill="D9D9D9" w:themeFill="background1" w:themeFillShade="D9"/>
          </w:tcPr>
          <w:p w14:paraId="7A430A49" w14:textId="77777777" w:rsidR="00475977" w:rsidRDefault="00475977" w:rsidP="00D947B0">
            <w:pPr>
              <w:jc w:val="both"/>
            </w:pPr>
          </w:p>
        </w:tc>
        <w:tc>
          <w:tcPr>
            <w:tcW w:w="4716" w:type="dxa"/>
            <w:tcBorders>
              <w:top w:val="single" w:sz="4" w:space="0" w:color="auto"/>
              <w:bottom w:val="single" w:sz="4" w:space="0" w:color="auto"/>
            </w:tcBorders>
            <w:shd w:val="clear" w:color="auto" w:fill="D9D9D9" w:themeFill="background1" w:themeFillShade="D9"/>
          </w:tcPr>
          <w:p w14:paraId="78EE8010" w14:textId="77777777" w:rsidR="00475977" w:rsidRDefault="00475977" w:rsidP="00D947B0">
            <w:pPr>
              <w:jc w:val="both"/>
            </w:pPr>
          </w:p>
        </w:tc>
        <w:tc>
          <w:tcPr>
            <w:tcW w:w="542" w:type="dxa"/>
            <w:tcBorders>
              <w:top w:val="nil"/>
              <w:bottom w:val="single" w:sz="4" w:space="0" w:color="auto"/>
              <w:right w:val="single" w:sz="4" w:space="0" w:color="auto"/>
            </w:tcBorders>
            <w:shd w:val="clear" w:color="auto" w:fill="D9D9D9" w:themeFill="background1" w:themeFillShade="D9"/>
          </w:tcPr>
          <w:p w14:paraId="70B3D53A" w14:textId="77777777" w:rsidR="00475977" w:rsidRDefault="00475977" w:rsidP="00D947B0">
            <w:pPr>
              <w:jc w:val="both"/>
            </w:pPr>
          </w:p>
        </w:tc>
        <w:tc>
          <w:tcPr>
            <w:tcW w:w="502" w:type="dxa"/>
            <w:tcBorders>
              <w:left w:val="single" w:sz="4" w:space="0" w:color="auto"/>
            </w:tcBorders>
            <w:shd w:val="clear" w:color="auto" w:fill="FFFFFF"/>
          </w:tcPr>
          <w:p w14:paraId="3E08162B" w14:textId="77777777" w:rsidR="00475977" w:rsidRDefault="00475977" w:rsidP="00D947B0">
            <w:pPr>
              <w:jc w:val="both"/>
            </w:pPr>
          </w:p>
        </w:tc>
      </w:tr>
      <w:tr w:rsidR="00BC31F2" w14:paraId="253AB651" w14:textId="77777777" w:rsidTr="00703AA9">
        <w:tc>
          <w:tcPr>
            <w:tcW w:w="441" w:type="dxa"/>
            <w:tcBorders>
              <w:right w:val="single" w:sz="4" w:space="0" w:color="auto"/>
            </w:tcBorders>
            <w:shd w:val="clear" w:color="auto" w:fill="FFFFFF"/>
          </w:tcPr>
          <w:p w14:paraId="6632F605" w14:textId="77777777"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C6D9F1" w:themeFill="text2" w:themeFillTint="33"/>
          </w:tcPr>
          <w:p w14:paraId="4C14FB67" w14:textId="77777777" w:rsidR="00BC31F2" w:rsidRDefault="00BC31F2" w:rsidP="00D947B0">
            <w:pPr>
              <w:jc w:val="both"/>
            </w:pPr>
            <w:r>
              <w:t>Individual sequence entries section</w:t>
            </w:r>
          </w:p>
        </w:tc>
        <w:tc>
          <w:tcPr>
            <w:tcW w:w="502" w:type="dxa"/>
            <w:tcBorders>
              <w:left w:val="single" w:sz="4" w:space="0" w:color="auto"/>
            </w:tcBorders>
            <w:shd w:val="clear" w:color="auto" w:fill="FFFFFF"/>
          </w:tcPr>
          <w:p w14:paraId="5BFD733C" w14:textId="77777777" w:rsidR="00BC31F2" w:rsidRDefault="00BC31F2" w:rsidP="00D947B0">
            <w:pPr>
              <w:jc w:val="both"/>
            </w:pPr>
          </w:p>
        </w:tc>
      </w:tr>
      <w:tr w:rsidR="004334BE" w14:paraId="2D74F330" w14:textId="77777777" w:rsidTr="00703AA9">
        <w:tc>
          <w:tcPr>
            <w:tcW w:w="441" w:type="dxa"/>
            <w:tcBorders>
              <w:right w:val="single" w:sz="4" w:space="0" w:color="auto"/>
            </w:tcBorders>
            <w:shd w:val="clear" w:color="auto" w:fill="FFFFFF"/>
          </w:tcPr>
          <w:p w14:paraId="5870FC05" w14:textId="77777777" w:rsidR="00BC31F2" w:rsidRDefault="00BC31F2" w:rsidP="00D947B0">
            <w:pPr>
              <w:jc w:val="both"/>
            </w:pPr>
          </w:p>
        </w:tc>
        <w:tc>
          <w:tcPr>
            <w:tcW w:w="549" w:type="dxa"/>
            <w:tcBorders>
              <w:top w:val="nil"/>
              <w:left w:val="single" w:sz="4" w:space="0" w:color="auto"/>
              <w:bottom w:val="nil"/>
            </w:tcBorders>
            <w:shd w:val="clear" w:color="auto" w:fill="C6D9F1" w:themeFill="text2" w:themeFillTint="33"/>
          </w:tcPr>
          <w:p w14:paraId="0181274F" w14:textId="77777777" w:rsidR="00BC31F2" w:rsidRDefault="00BC31F2" w:rsidP="00D947B0">
            <w:pPr>
              <w:jc w:val="both"/>
            </w:pPr>
            <w:r>
              <w:t xml:space="preserve"> </w:t>
            </w:r>
          </w:p>
        </w:tc>
        <w:tc>
          <w:tcPr>
            <w:tcW w:w="4716" w:type="dxa"/>
            <w:tcBorders>
              <w:bottom w:val="single" w:sz="4" w:space="0" w:color="auto"/>
            </w:tcBorders>
            <w:shd w:val="clear" w:color="auto" w:fill="C6D9F1" w:themeFill="text2" w:themeFillTint="33"/>
          </w:tcPr>
          <w:p w14:paraId="52CDACDB" w14:textId="77777777" w:rsidR="00BC31F2" w:rsidRDefault="00BC31F2" w:rsidP="00D947B0">
            <w:pPr>
              <w:jc w:val="both"/>
            </w:pPr>
          </w:p>
        </w:tc>
        <w:tc>
          <w:tcPr>
            <w:tcW w:w="542" w:type="dxa"/>
            <w:tcBorders>
              <w:top w:val="nil"/>
              <w:bottom w:val="nil"/>
              <w:right w:val="single" w:sz="4" w:space="0" w:color="auto"/>
            </w:tcBorders>
            <w:shd w:val="clear" w:color="auto" w:fill="C6D9F1" w:themeFill="text2" w:themeFillTint="33"/>
          </w:tcPr>
          <w:p w14:paraId="376D3F60" w14:textId="77777777" w:rsidR="00BC31F2" w:rsidRDefault="00BC31F2" w:rsidP="00D947B0">
            <w:pPr>
              <w:jc w:val="both"/>
            </w:pPr>
            <w:r>
              <w:t xml:space="preserve"> </w:t>
            </w:r>
          </w:p>
        </w:tc>
        <w:tc>
          <w:tcPr>
            <w:tcW w:w="502" w:type="dxa"/>
            <w:tcBorders>
              <w:left w:val="single" w:sz="4" w:space="0" w:color="auto"/>
            </w:tcBorders>
            <w:shd w:val="clear" w:color="auto" w:fill="FFFFFF"/>
          </w:tcPr>
          <w:p w14:paraId="752527CE" w14:textId="77777777" w:rsidR="00BC31F2" w:rsidRDefault="00BC31F2" w:rsidP="00D947B0">
            <w:pPr>
              <w:jc w:val="both"/>
            </w:pPr>
          </w:p>
        </w:tc>
      </w:tr>
      <w:tr w:rsidR="004334BE" w14:paraId="57475A54" w14:textId="77777777" w:rsidTr="00703AA9">
        <w:tc>
          <w:tcPr>
            <w:tcW w:w="441" w:type="dxa"/>
            <w:tcBorders>
              <w:right w:val="single" w:sz="4" w:space="0" w:color="auto"/>
            </w:tcBorders>
            <w:shd w:val="clear" w:color="auto" w:fill="FFFFFF"/>
          </w:tcPr>
          <w:p w14:paraId="7AA23AE5"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3CBA67D1"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562D83E2" w14:textId="77777777" w:rsidR="00BC31F2" w:rsidRDefault="00BC31F2" w:rsidP="00D947B0">
            <w:pPr>
              <w:jc w:val="both"/>
            </w:pPr>
            <w:r>
              <w:t>Sequence Entry</w:t>
            </w:r>
            <w:r w:rsidR="0036735B">
              <w:t xml:space="preserve"> </w:t>
            </w:r>
            <w:r>
              <w:t>1</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2B294F77" w14:textId="77777777" w:rsidR="00BC31F2" w:rsidRDefault="00BC31F2" w:rsidP="00D947B0">
            <w:pPr>
              <w:jc w:val="both"/>
            </w:pPr>
            <w:r>
              <w:t xml:space="preserve"> </w:t>
            </w:r>
          </w:p>
        </w:tc>
        <w:tc>
          <w:tcPr>
            <w:tcW w:w="502" w:type="dxa"/>
            <w:tcBorders>
              <w:left w:val="single" w:sz="4" w:space="0" w:color="auto"/>
            </w:tcBorders>
            <w:shd w:val="clear" w:color="auto" w:fill="FFFFFF"/>
          </w:tcPr>
          <w:p w14:paraId="6ADA6451" w14:textId="77777777" w:rsidR="00BC31F2" w:rsidRDefault="00BC31F2" w:rsidP="00D947B0">
            <w:pPr>
              <w:jc w:val="both"/>
            </w:pPr>
          </w:p>
        </w:tc>
      </w:tr>
      <w:tr w:rsidR="00BC31F2" w14:paraId="05468FAF" w14:textId="77777777" w:rsidTr="00703AA9">
        <w:tc>
          <w:tcPr>
            <w:tcW w:w="441" w:type="dxa"/>
            <w:tcBorders>
              <w:right w:val="single" w:sz="4" w:space="0" w:color="auto"/>
            </w:tcBorders>
            <w:shd w:val="clear" w:color="auto" w:fill="FFFFFF"/>
          </w:tcPr>
          <w:p w14:paraId="67613FB9"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18D69C0A"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C2CDA76" w14:textId="77777777" w:rsidR="00BC31F2" w:rsidRDefault="00BC31F2" w:rsidP="00D947B0">
            <w:pPr>
              <w:jc w:val="both"/>
            </w:pPr>
            <w:r>
              <w:t>…</w:t>
            </w:r>
          </w:p>
          <w:p w14:paraId="5FC5CEDC" w14:textId="77777777" w:rsidR="00BC31F2" w:rsidRDefault="00BC31F2" w:rsidP="00D947B0">
            <w:pPr>
              <w:jc w:val="both"/>
            </w:pPr>
            <w:r>
              <w:t>Sequence Entry n</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429DC0A3" w14:textId="77777777" w:rsidR="00BC31F2" w:rsidRDefault="00BC31F2" w:rsidP="00D947B0">
            <w:pPr>
              <w:jc w:val="both"/>
            </w:pPr>
            <w:r>
              <w:t xml:space="preserve"> </w:t>
            </w:r>
          </w:p>
        </w:tc>
        <w:tc>
          <w:tcPr>
            <w:tcW w:w="502" w:type="dxa"/>
            <w:tcBorders>
              <w:left w:val="single" w:sz="4" w:space="0" w:color="auto"/>
            </w:tcBorders>
            <w:shd w:val="clear" w:color="auto" w:fill="FFFFFF"/>
          </w:tcPr>
          <w:p w14:paraId="38F40A94" w14:textId="77777777" w:rsidR="00BC31F2" w:rsidRDefault="00BC31F2" w:rsidP="00D947B0">
            <w:pPr>
              <w:jc w:val="both"/>
            </w:pPr>
          </w:p>
        </w:tc>
      </w:tr>
      <w:tr w:rsidR="00D64133" w14:paraId="644F2337" w14:textId="77777777" w:rsidTr="00703AA9">
        <w:tc>
          <w:tcPr>
            <w:tcW w:w="441" w:type="dxa"/>
            <w:tcBorders>
              <w:right w:val="single" w:sz="4" w:space="0" w:color="auto"/>
            </w:tcBorders>
            <w:shd w:val="clear" w:color="auto" w:fill="auto"/>
          </w:tcPr>
          <w:p w14:paraId="7F02DDB9"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2C010868"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3EAC3D8C" w14:textId="77777777" w:rsidR="00D64133" w:rsidRDefault="00D64133" w:rsidP="00D947B0">
            <w:pPr>
              <w:jc w:val="both"/>
            </w:pPr>
            <w:r>
              <w:t>…</w:t>
            </w:r>
          </w:p>
        </w:tc>
        <w:tc>
          <w:tcPr>
            <w:tcW w:w="542" w:type="dxa"/>
            <w:tcBorders>
              <w:top w:val="nil"/>
              <w:left w:val="single" w:sz="4" w:space="0" w:color="auto"/>
              <w:bottom w:val="nil"/>
              <w:right w:val="single" w:sz="4" w:space="0" w:color="auto"/>
            </w:tcBorders>
            <w:shd w:val="clear" w:color="auto" w:fill="C6D9F1" w:themeFill="text2" w:themeFillTint="33"/>
          </w:tcPr>
          <w:p w14:paraId="70C1ED70" w14:textId="77777777" w:rsidR="00D64133" w:rsidRDefault="00D64133" w:rsidP="00D947B0">
            <w:pPr>
              <w:jc w:val="both"/>
            </w:pPr>
          </w:p>
        </w:tc>
        <w:tc>
          <w:tcPr>
            <w:tcW w:w="502" w:type="dxa"/>
            <w:tcBorders>
              <w:left w:val="single" w:sz="4" w:space="0" w:color="auto"/>
            </w:tcBorders>
            <w:shd w:val="clear" w:color="auto" w:fill="auto"/>
          </w:tcPr>
          <w:p w14:paraId="5ABEC9C3" w14:textId="77777777" w:rsidR="00D64133" w:rsidRDefault="00D64133" w:rsidP="00D947B0">
            <w:pPr>
              <w:jc w:val="both"/>
            </w:pPr>
          </w:p>
        </w:tc>
      </w:tr>
      <w:tr w:rsidR="00D64133" w14:paraId="3AAB5006" w14:textId="77777777" w:rsidTr="00703AA9">
        <w:tc>
          <w:tcPr>
            <w:tcW w:w="441" w:type="dxa"/>
            <w:tcBorders>
              <w:right w:val="single" w:sz="4" w:space="0" w:color="auto"/>
            </w:tcBorders>
            <w:shd w:val="clear" w:color="auto" w:fill="auto"/>
          </w:tcPr>
          <w:p w14:paraId="4B06EBF7"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63974DA7"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3E8AE13A" w14:textId="77777777" w:rsidR="00D64133" w:rsidRDefault="00D64133" w:rsidP="00D947B0">
            <w:pPr>
              <w:jc w:val="both"/>
            </w:pPr>
            <w:r>
              <w:t>Sequence Entry 1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70EF3493" w14:textId="77777777" w:rsidR="00D64133" w:rsidRDefault="00D64133" w:rsidP="00D947B0">
            <w:pPr>
              <w:jc w:val="both"/>
            </w:pPr>
          </w:p>
        </w:tc>
        <w:tc>
          <w:tcPr>
            <w:tcW w:w="502" w:type="dxa"/>
            <w:tcBorders>
              <w:left w:val="single" w:sz="4" w:space="0" w:color="auto"/>
            </w:tcBorders>
            <w:shd w:val="clear" w:color="auto" w:fill="auto"/>
          </w:tcPr>
          <w:p w14:paraId="23C0E8AF" w14:textId="77777777" w:rsidR="00D64133" w:rsidRDefault="00D64133" w:rsidP="00D947B0">
            <w:pPr>
              <w:jc w:val="both"/>
            </w:pPr>
          </w:p>
        </w:tc>
      </w:tr>
      <w:tr w:rsidR="00D64133" w14:paraId="28E5B6CB" w14:textId="77777777" w:rsidTr="00703AA9">
        <w:tc>
          <w:tcPr>
            <w:tcW w:w="441" w:type="dxa"/>
            <w:tcBorders>
              <w:right w:val="single" w:sz="4" w:space="0" w:color="auto"/>
            </w:tcBorders>
            <w:shd w:val="clear" w:color="auto" w:fill="auto"/>
          </w:tcPr>
          <w:p w14:paraId="5929D6D6"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3523B5B8"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35FF35DA" w14:textId="77777777" w:rsidR="00D64133" w:rsidRDefault="00D64133" w:rsidP="009B38A1">
            <w:pPr>
              <w:jc w:val="both"/>
            </w:pPr>
            <w:r>
              <w:t>…</w:t>
            </w:r>
          </w:p>
          <w:p w14:paraId="1AC1B627" w14:textId="77777777" w:rsidR="00D64133" w:rsidRDefault="00D64133" w:rsidP="00D947B0">
            <w:pPr>
              <w:jc w:val="both"/>
            </w:pPr>
            <w:r>
              <w:t>Sequence Entry o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1475B45D" w14:textId="77777777" w:rsidR="00D64133" w:rsidRDefault="00D64133" w:rsidP="00D947B0">
            <w:pPr>
              <w:jc w:val="both"/>
            </w:pPr>
          </w:p>
        </w:tc>
        <w:tc>
          <w:tcPr>
            <w:tcW w:w="502" w:type="dxa"/>
            <w:tcBorders>
              <w:left w:val="single" w:sz="4" w:space="0" w:color="auto"/>
            </w:tcBorders>
            <w:shd w:val="clear" w:color="auto" w:fill="auto"/>
          </w:tcPr>
          <w:p w14:paraId="0294FE20" w14:textId="77777777" w:rsidR="00D64133" w:rsidRDefault="00D64133" w:rsidP="00D947B0">
            <w:pPr>
              <w:jc w:val="both"/>
            </w:pPr>
          </w:p>
        </w:tc>
      </w:tr>
      <w:tr w:rsidR="00C82C51" w14:paraId="17515091" w14:textId="77777777" w:rsidTr="00703AA9">
        <w:tc>
          <w:tcPr>
            <w:tcW w:w="441" w:type="dxa"/>
            <w:tcBorders>
              <w:right w:val="single" w:sz="4" w:space="0" w:color="auto"/>
            </w:tcBorders>
            <w:shd w:val="clear" w:color="auto" w:fill="FFFFFF"/>
          </w:tcPr>
          <w:p w14:paraId="0FA240D3" w14:textId="77777777" w:rsidR="00C82C51" w:rsidRDefault="00C82C51" w:rsidP="00D947B0">
            <w:pPr>
              <w:jc w:val="both"/>
            </w:pPr>
          </w:p>
        </w:tc>
        <w:tc>
          <w:tcPr>
            <w:tcW w:w="549" w:type="dxa"/>
            <w:tcBorders>
              <w:top w:val="nil"/>
              <w:left w:val="single" w:sz="4" w:space="0" w:color="auto"/>
              <w:bottom w:val="single" w:sz="4" w:space="0" w:color="auto"/>
            </w:tcBorders>
            <w:shd w:val="clear" w:color="auto" w:fill="C6D9F1" w:themeFill="text2" w:themeFillTint="33"/>
          </w:tcPr>
          <w:p w14:paraId="5E9D962C" w14:textId="77777777" w:rsidR="00C82C51" w:rsidRDefault="00C82C51" w:rsidP="00D947B0">
            <w:pPr>
              <w:jc w:val="both"/>
            </w:pPr>
          </w:p>
        </w:tc>
        <w:tc>
          <w:tcPr>
            <w:tcW w:w="4716" w:type="dxa"/>
            <w:tcBorders>
              <w:top w:val="single" w:sz="4" w:space="0" w:color="auto"/>
            </w:tcBorders>
            <w:shd w:val="clear" w:color="auto" w:fill="C6D9F1" w:themeFill="text2" w:themeFillTint="33"/>
          </w:tcPr>
          <w:p w14:paraId="5E9706AD" w14:textId="77777777" w:rsidR="00C82C51" w:rsidRDefault="00C82C51" w:rsidP="00D947B0">
            <w:pPr>
              <w:jc w:val="both"/>
            </w:pPr>
          </w:p>
        </w:tc>
        <w:tc>
          <w:tcPr>
            <w:tcW w:w="542" w:type="dxa"/>
            <w:tcBorders>
              <w:top w:val="nil"/>
              <w:bottom w:val="single" w:sz="4" w:space="0" w:color="auto"/>
              <w:right w:val="single" w:sz="4" w:space="0" w:color="auto"/>
            </w:tcBorders>
            <w:shd w:val="clear" w:color="auto" w:fill="C6D9F1" w:themeFill="text2" w:themeFillTint="33"/>
          </w:tcPr>
          <w:p w14:paraId="62E7FBE1" w14:textId="77777777" w:rsidR="00C82C51" w:rsidRDefault="00C82C51" w:rsidP="00D947B0">
            <w:pPr>
              <w:jc w:val="both"/>
            </w:pPr>
          </w:p>
        </w:tc>
        <w:tc>
          <w:tcPr>
            <w:tcW w:w="502" w:type="dxa"/>
            <w:tcBorders>
              <w:left w:val="single" w:sz="4" w:space="0" w:color="auto"/>
            </w:tcBorders>
            <w:shd w:val="clear" w:color="auto" w:fill="FFFFFF"/>
          </w:tcPr>
          <w:p w14:paraId="78B6C931" w14:textId="77777777" w:rsidR="00C82C51" w:rsidRDefault="00C82C51" w:rsidP="00D947B0">
            <w:pPr>
              <w:jc w:val="both"/>
            </w:pPr>
          </w:p>
        </w:tc>
      </w:tr>
      <w:tr w:rsidR="00C82C51" w14:paraId="24CC969D" w14:textId="77777777" w:rsidTr="00D947B0">
        <w:tc>
          <w:tcPr>
            <w:tcW w:w="441" w:type="dxa"/>
            <w:shd w:val="clear" w:color="auto" w:fill="FFFFFF"/>
          </w:tcPr>
          <w:p w14:paraId="258C9695" w14:textId="77777777" w:rsidR="00C82C51" w:rsidRDefault="00C82C51" w:rsidP="00D947B0">
            <w:pPr>
              <w:jc w:val="both"/>
            </w:pPr>
          </w:p>
        </w:tc>
        <w:tc>
          <w:tcPr>
            <w:tcW w:w="549" w:type="dxa"/>
            <w:tcBorders>
              <w:top w:val="single" w:sz="4" w:space="0" w:color="auto"/>
            </w:tcBorders>
            <w:shd w:val="clear" w:color="auto" w:fill="FFFFFF"/>
          </w:tcPr>
          <w:p w14:paraId="1D7985AF" w14:textId="77777777" w:rsidR="00C82C51" w:rsidRDefault="00C82C51" w:rsidP="00D947B0">
            <w:pPr>
              <w:jc w:val="both"/>
            </w:pPr>
            <w:r>
              <w:t xml:space="preserve"> </w:t>
            </w:r>
          </w:p>
        </w:tc>
        <w:tc>
          <w:tcPr>
            <w:tcW w:w="4716" w:type="dxa"/>
            <w:tcBorders>
              <w:top w:val="single" w:sz="4" w:space="0" w:color="auto"/>
            </w:tcBorders>
            <w:shd w:val="clear" w:color="auto" w:fill="FFFFFF"/>
          </w:tcPr>
          <w:p w14:paraId="5A0A3CDA" w14:textId="77777777" w:rsidR="00C82C51" w:rsidRDefault="00C82C51" w:rsidP="00D947B0">
            <w:pPr>
              <w:jc w:val="both"/>
            </w:pPr>
          </w:p>
        </w:tc>
        <w:tc>
          <w:tcPr>
            <w:tcW w:w="542" w:type="dxa"/>
            <w:tcBorders>
              <w:top w:val="single" w:sz="4" w:space="0" w:color="auto"/>
            </w:tcBorders>
            <w:shd w:val="clear" w:color="auto" w:fill="FFFFFF"/>
          </w:tcPr>
          <w:p w14:paraId="55CD4C76" w14:textId="77777777" w:rsidR="00C82C51" w:rsidRDefault="00C82C51" w:rsidP="00D947B0">
            <w:pPr>
              <w:jc w:val="both"/>
            </w:pPr>
            <w:r>
              <w:t xml:space="preserve"> </w:t>
            </w:r>
          </w:p>
        </w:tc>
        <w:tc>
          <w:tcPr>
            <w:tcW w:w="502" w:type="dxa"/>
            <w:shd w:val="clear" w:color="auto" w:fill="FFFFFF"/>
          </w:tcPr>
          <w:p w14:paraId="3FFB3FD5" w14:textId="77777777" w:rsidR="00C82C51" w:rsidRDefault="00C82C51" w:rsidP="00D947B0">
            <w:pPr>
              <w:jc w:val="both"/>
            </w:pPr>
          </w:p>
        </w:tc>
      </w:tr>
    </w:tbl>
    <w:p w14:paraId="57BABC68" w14:textId="77777777" w:rsidR="00531BEE" w:rsidRDefault="00531BEE" w:rsidP="004B48E4">
      <w:pPr>
        <w:jc w:val="both"/>
      </w:pPr>
    </w:p>
    <w:p w14:paraId="31DAC48A" w14:textId="38BB9E97" w:rsidR="007A3466" w:rsidRDefault="00531BEE" w:rsidP="004B48E4">
      <w:pPr>
        <w:jc w:val="both"/>
      </w:pPr>
      <w:r>
        <w:lastRenderedPageBreak/>
        <w:t xml:space="preserve">Figure 1: </w:t>
      </w:r>
      <w:r w:rsidR="00F00CE5">
        <w:t>G</w:t>
      </w:r>
      <w:r>
        <w:t>raphical representation of the PEFF file structure</w:t>
      </w:r>
      <w:r w:rsidR="00BD4968">
        <w:t>.</w:t>
      </w:r>
      <w:r w:rsidR="00D64133">
        <w:t xml:space="preserve"> In this example, </w:t>
      </w:r>
      <w:r w:rsidR="00BD4968">
        <w:t>t</w:t>
      </w:r>
      <w:r w:rsidR="00D64133">
        <w:t xml:space="preserve">he file has m databases, database 1 has n entries, </w:t>
      </w:r>
      <w:proofErr w:type="gramStart"/>
      <w:r w:rsidR="00D64133">
        <w:t>database</w:t>
      </w:r>
      <w:proofErr w:type="gramEnd"/>
      <w:r w:rsidR="00D64133">
        <w:t xml:space="preserve"> m has o entries</w:t>
      </w:r>
    </w:p>
    <w:p w14:paraId="30B2A50C" w14:textId="77777777" w:rsidR="006974D1" w:rsidRDefault="006974D1" w:rsidP="004B48E4">
      <w:pPr>
        <w:jc w:val="both"/>
      </w:pPr>
    </w:p>
    <w:p w14:paraId="507278B4" w14:textId="116CAE50" w:rsidR="007A3466" w:rsidRDefault="00355C35" w:rsidP="004B48E4">
      <w:pPr>
        <w:pStyle w:val="Heading3"/>
        <w:jc w:val="both"/>
      </w:pPr>
      <w:r>
        <w:t>PEFF file s</w:t>
      </w:r>
      <w:r w:rsidR="00F6387F">
        <w:t xml:space="preserve">ection 1: </w:t>
      </w:r>
      <w:r w:rsidR="000F2C4F">
        <w:t xml:space="preserve">The </w:t>
      </w:r>
      <w:r w:rsidR="002206EB">
        <w:t>f</w:t>
      </w:r>
      <w:r w:rsidR="007A3466">
        <w:t xml:space="preserve">ile </w:t>
      </w:r>
      <w:r w:rsidR="002206EB">
        <w:t>h</w:t>
      </w:r>
      <w:r w:rsidR="007A3466">
        <w:t>eader</w:t>
      </w:r>
      <w:r w:rsidR="002206EB">
        <w:t xml:space="preserve"> section</w:t>
      </w:r>
    </w:p>
    <w:p w14:paraId="528D65D6" w14:textId="77777777" w:rsidR="007A3466" w:rsidRDefault="007A3466" w:rsidP="004B48E4">
      <w:pPr>
        <w:jc w:val="both"/>
      </w:pPr>
    </w:p>
    <w:p w14:paraId="1588916B" w14:textId="77777777"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14:paraId="333F8512" w14:textId="77777777" w:rsidR="00F00CE5" w:rsidRDefault="00F00CE5" w:rsidP="004B48E4">
      <w:pPr>
        <w:jc w:val="both"/>
      </w:pPr>
    </w:p>
    <w:p w14:paraId="26E0DD28" w14:textId="1167F959" w:rsidR="002E40F3" w:rsidRPr="00AF164E" w:rsidRDefault="00F00CE5" w:rsidP="004B48E4">
      <w:pPr>
        <w:jc w:val="both"/>
        <w:rPr>
          <w:u w:val="single"/>
        </w:rPr>
      </w:pPr>
      <w:r>
        <w:rPr>
          <w:u w:val="single"/>
        </w:rPr>
        <w:t>F</w:t>
      </w:r>
      <w:r w:rsidR="000F2C4F" w:rsidRPr="00AF164E">
        <w:rPr>
          <w:u w:val="single"/>
        </w:rPr>
        <w:t>ormat</w:t>
      </w:r>
      <w:r w:rsidR="00F6387F" w:rsidRPr="00AF164E">
        <w:rPr>
          <w:u w:val="single"/>
        </w:rPr>
        <w:t xml:space="preserve"> of the file header section </w:t>
      </w:r>
    </w:p>
    <w:p w14:paraId="1B91044D" w14:textId="77777777" w:rsidR="002E40F3" w:rsidRDefault="002E40F3" w:rsidP="004B48E4">
      <w:pPr>
        <w:jc w:val="both"/>
      </w:pPr>
    </w:p>
    <w:p w14:paraId="255EBD5D" w14:textId="77777777"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r w:rsidR="00F00CE5">
        <w:t>,</w:t>
      </w:r>
      <w:r w:rsidR="0016043C">
        <w:t xml:space="preserve"> followed by a space </w:t>
      </w:r>
      <w:r w:rsidR="00506779">
        <w:t xml:space="preserve">(ASCII 32) </w:t>
      </w:r>
      <w:r w:rsidR="0016043C">
        <w:t xml:space="preserve">character. </w:t>
      </w:r>
    </w:p>
    <w:p w14:paraId="3E9365E3" w14:textId="77777777" w:rsidR="000E75B7" w:rsidRDefault="000E75B7" w:rsidP="004B48E4">
      <w:pPr>
        <w:jc w:val="both"/>
      </w:pPr>
    </w:p>
    <w:p w14:paraId="37B88BC8" w14:textId="77777777" w:rsidR="00937D32" w:rsidRDefault="004334BE">
      <w:pPr>
        <w:jc w:val="both"/>
      </w:pPr>
      <w:r>
        <w:t xml:space="preserve">The </w:t>
      </w:r>
      <w:r w:rsidR="00D07080">
        <w:t xml:space="preserve">format of the </w:t>
      </w:r>
      <w:r>
        <w:t>file description block is the following:</w:t>
      </w:r>
    </w:p>
    <w:p w14:paraId="3DD75B16" w14:textId="77777777" w:rsidR="00937D32" w:rsidRDefault="004334BE">
      <w:pPr>
        <w:pStyle w:val="ListParagraph"/>
        <w:numPr>
          <w:ilvl w:val="0"/>
          <w:numId w:val="28"/>
        </w:numPr>
        <w:jc w:val="both"/>
      </w:pPr>
      <w:r>
        <w:t xml:space="preserve">The first line of this section is also the first line of the file. It MUST </w:t>
      </w:r>
      <w:r w:rsidR="00715971">
        <w:t xml:space="preserve">be </w:t>
      </w:r>
      <w:r>
        <w:t xml:space="preserve"> </w:t>
      </w:r>
    </w:p>
    <w:p w14:paraId="09CE3642" w14:textId="77777777" w:rsidR="00937D32" w:rsidRDefault="000E5810">
      <w:pPr>
        <w:ind w:left="720" w:firstLine="720"/>
        <w:jc w:val="both"/>
      </w:pPr>
      <w:r w:rsidRPr="000E5810">
        <w:rPr>
          <w:i/>
        </w:rPr>
        <w:t># PEFF N.N</w:t>
      </w:r>
    </w:p>
    <w:p w14:paraId="47043E98" w14:textId="77777777" w:rsidR="00937D32" w:rsidRDefault="0050667F">
      <w:pPr>
        <w:ind w:left="720"/>
        <w:jc w:val="both"/>
      </w:pPr>
      <w:proofErr w:type="gramStart"/>
      <w:r>
        <w:t>where</w:t>
      </w:r>
      <w:proofErr w:type="gramEnd"/>
      <w:r>
        <w:t xml:space="preserve"> N.N represents the version number of </w:t>
      </w:r>
      <w:r w:rsidR="00F00CE5">
        <w:t xml:space="preserve">the PEFF </w:t>
      </w:r>
      <w:r>
        <w:t>format, most likely 1.0.</w:t>
      </w:r>
      <w:r w:rsidR="00715971">
        <w:t xml:space="preserve"> </w:t>
      </w:r>
      <w:r>
        <w:t>Parsers SHOULD check this value and compare it to what they are prepared to interpret</w:t>
      </w:r>
      <w:r w:rsidR="004334BE">
        <w:t xml:space="preserve">; </w:t>
      </w:r>
      <w:r w:rsidR="00715971">
        <w:tab/>
      </w:r>
    </w:p>
    <w:p w14:paraId="08E2250A" w14:textId="5CD58D58" w:rsidR="00937D32" w:rsidRDefault="004334BE">
      <w:pPr>
        <w:pStyle w:val="ListParagraph"/>
        <w:numPr>
          <w:ilvl w:val="0"/>
          <w:numId w:val="27"/>
        </w:numPr>
        <w:jc w:val="both"/>
      </w:pPr>
      <w:r>
        <w:t xml:space="preserve">It MAY be followed by one of more general </w:t>
      </w:r>
      <w:r w:rsidR="0050667F">
        <w:t>comment</w:t>
      </w:r>
      <w:r>
        <w:t xml:space="preserve"> lines, which each </w:t>
      </w:r>
      <w:r w:rsidR="0076665A">
        <w:t xml:space="preserve">have </w:t>
      </w:r>
      <w:r>
        <w:t>the following format:</w:t>
      </w:r>
    </w:p>
    <w:p w14:paraId="66B39F9C" w14:textId="77777777" w:rsidR="004334BE" w:rsidRDefault="004334BE" w:rsidP="004334BE">
      <w:pPr>
        <w:jc w:val="both"/>
      </w:pPr>
      <w:r>
        <w:tab/>
      </w:r>
      <w:r>
        <w:tab/>
      </w:r>
      <w:r w:rsidRPr="001F39B2">
        <w:rPr>
          <w:i/>
        </w:rPr>
        <w:t xml:space="preserve"># </w:t>
      </w:r>
      <w:proofErr w:type="spellStart"/>
      <w:r w:rsidRPr="001F39B2">
        <w:rPr>
          <w:i/>
        </w:rPr>
        <w:t>GeneralComment</w:t>
      </w:r>
      <w:proofErr w:type="spellEnd"/>
      <w:r w:rsidRPr="001F39B2">
        <w:rPr>
          <w:i/>
        </w:rPr>
        <w:t>=value</w:t>
      </w:r>
      <w:r>
        <w:rPr>
          <w:i/>
        </w:rPr>
        <w:t xml:space="preserve"> </w:t>
      </w:r>
      <w:r w:rsidRPr="001F39B2">
        <w:t>(</w:t>
      </w:r>
      <w:r w:rsidR="00D07080">
        <w:t xml:space="preserve">where </w:t>
      </w:r>
      <w:r w:rsidRPr="00AF164E">
        <w:rPr>
          <w:i/>
        </w:rPr>
        <w:t>value</w:t>
      </w:r>
      <w:r w:rsidRPr="001F39B2">
        <w:t xml:space="preserve"> is a string of text)</w:t>
      </w:r>
    </w:p>
    <w:p w14:paraId="13FF1F9B" w14:textId="079C43C9" w:rsidR="000B1557" w:rsidRPr="001F39B2" w:rsidRDefault="000B1557" w:rsidP="004334BE">
      <w:pPr>
        <w:jc w:val="both"/>
        <w:rPr>
          <w:i/>
        </w:rPr>
      </w:pPr>
      <w:r>
        <w:tab/>
        <w:t xml:space="preserve">If there is </w:t>
      </w:r>
      <w:r w:rsidR="0047734E">
        <w:t xml:space="preserve">a </w:t>
      </w:r>
      <w:proofErr w:type="spellStart"/>
      <w:r>
        <w:t>GeneralComment</w:t>
      </w:r>
      <w:proofErr w:type="spellEnd"/>
      <w:r>
        <w:t>, it MUST not be empty</w:t>
      </w:r>
    </w:p>
    <w:p w14:paraId="3D6C416B" w14:textId="77777777" w:rsidR="004334BE" w:rsidRDefault="004334BE" w:rsidP="004B48E4">
      <w:pPr>
        <w:jc w:val="both"/>
      </w:pPr>
    </w:p>
    <w:p w14:paraId="7D1683FA" w14:textId="29DC34FB" w:rsidR="000E75B7" w:rsidRDefault="000E75B7" w:rsidP="004B48E4">
      <w:pPr>
        <w:jc w:val="both"/>
      </w:pPr>
      <w:r>
        <w:t xml:space="preserve">The format </w:t>
      </w:r>
      <w:r w:rsidR="00D07080">
        <w:t xml:space="preserve">of the sequence database </w:t>
      </w:r>
      <w:r w:rsidR="00261B61">
        <w:t xml:space="preserve">description </w:t>
      </w:r>
      <w:r>
        <w:t>blocks</w:t>
      </w:r>
      <w:r w:rsidR="00D07080">
        <w:t xml:space="preserve"> is </w:t>
      </w:r>
      <w:r w:rsidR="009C39F8">
        <w:t>as follows</w:t>
      </w:r>
      <w:r>
        <w:t>:</w:t>
      </w:r>
    </w:p>
    <w:p w14:paraId="63D2136A" w14:textId="77777777"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sidR="00DF6316">
        <w:t>.</w:t>
      </w:r>
      <w:r>
        <w:rPr>
          <w:color w:val="0000FF"/>
        </w:rPr>
        <w:t xml:space="preserve"> </w:t>
      </w:r>
    </w:p>
    <w:p w14:paraId="0D3FC49E" w14:textId="77777777" w:rsidR="001147AB" w:rsidRDefault="007E3728" w:rsidP="000E75B7">
      <w:pPr>
        <w:numPr>
          <w:ilvl w:val="0"/>
          <w:numId w:val="20"/>
        </w:numPr>
        <w:jc w:val="both"/>
      </w:pPr>
      <w:r>
        <w:t>Each</w:t>
      </w:r>
      <w:r w:rsidR="000E75B7">
        <w:t xml:space="preserve"> piece of information MUST have the following format: </w:t>
      </w:r>
    </w:p>
    <w:p w14:paraId="6266A595" w14:textId="77777777" w:rsidR="00937D32" w:rsidRDefault="000E75B7">
      <w:pPr>
        <w:ind w:left="1080" w:firstLine="360"/>
        <w:jc w:val="both"/>
      </w:pPr>
      <w:r w:rsidRPr="001147AB">
        <w:rPr>
          <w:i/>
        </w:rPr>
        <w:t xml:space="preserve"># </w:t>
      </w:r>
      <w:proofErr w:type="gramStart"/>
      <w:r w:rsidRPr="001147AB">
        <w:rPr>
          <w:i/>
        </w:rPr>
        <w:t>key=</w:t>
      </w:r>
      <w:proofErr w:type="gramEnd"/>
      <w:r w:rsidRPr="001147AB">
        <w:rPr>
          <w:i/>
        </w:rPr>
        <w:t>value</w:t>
      </w:r>
      <w:r>
        <w:t xml:space="preserve">  </w:t>
      </w:r>
    </w:p>
    <w:p w14:paraId="16EB2A36" w14:textId="77777777" w:rsidR="00937D32" w:rsidRDefault="001147AB">
      <w:pPr>
        <w:ind w:left="720"/>
        <w:jc w:val="both"/>
      </w:pPr>
      <w:proofErr w:type="gramStart"/>
      <w:r>
        <w:t>where</w:t>
      </w:r>
      <w:proofErr w:type="gramEnd"/>
      <w:r>
        <w:t xml:space="preserve"> t</w:t>
      </w:r>
      <w:r w:rsidR="000E75B7">
        <w:t xml:space="preserve">he element </w:t>
      </w:r>
      <w:r w:rsidR="000E75B7" w:rsidRPr="00AC2870">
        <w:rPr>
          <w:i/>
        </w:rPr>
        <w:t>key</w:t>
      </w:r>
      <w:r w:rsidR="000E75B7">
        <w:t xml:space="preserve"> </w:t>
      </w:r>
      <w:r w:rsidR="007E3728">
        <w:t xml:space="preserve">MUST be </w:t>
      </w:r>
      <w:r w:rsidR="008758E6">
        <w:t xml:space="preserve">the value of </w:t>
      </w:r>
      <w:r w:rsidR="007E3728">
        <w:t>a</w:t>
      </w:r>
      <w:r w:rsidR="000E75B7">
        <w:t xml:space="preserve"> </w:t>
      </w:r>
      <w:r w:rsidR="008758E6">
        <w:t>special attribute labelled “</w:t>
      </w:r>
      <w:proofErr w:type="spellStart"/>
      <w:r w:rsidR="008758E6" w:rsidRPr="008758E6">
        <w:rPr>
          <w:highlight w:val="yellow"/>
        </w:rPr>
        <w:t>PEFFKey</w:t>
      </w:r>
      <w:proofErr w:type="spellEnd"/>
      <w:r w:rsidR="008758E6" w:rsidRPr="008758E6">
        <w:rPr>
          <w:highlight w:val="yellow"/>
        </w:rPr>
        <w:t xml:space="preserve">” attached to a </w:t>
      </w:r>
      <w:r w:rsidR="000E75B7" w:rsidRPr="008758E6">
        <w:rPr>
          <w:highlight w:val="yellow"/>
        </w:rPr>
        <w:t>CV term</w:t>
      </w:r>
      <w:r w:rsidR="008758E6" w:rsidRPr="008758E6">
        <w:rPr>
          <w:highlight w:val="yellow"/>
        </w:rPr>
        <w:t xml:space="preserve"> in the PSI-MS CV under the “PEFF keyword” branch</w:t>
      </w:r>
      <w:r w:rsidR="000E75B7">
        <w:t xml:space="preserve">. The format of the </w:t>
      </w:r>
      <w:r w:rsidR="000E75B7" w:rsidRPr="00AC2870">
        <w:rPr>
          <w:i/>
        </w:rPr>
        <w:t>value</w:t>
      </w:r>
      <w:r w:rsidR="000E75B7">
        <w:t xml:space="preserve"> is defined for each key in the CV</w:t>
      </w:r>
      <w:r w:rsidR="00293D85">
        <w:t>.</w:t>
      </w:r>
    </w:p>
    <w:p w14:paraId="56BF0E5E" w14:textId="77777777" w:rsidR="007E3728" w:rsidRDefault="007E3728" w:rsidP="007E3728">
      <w:pPr>
        <w:numPr>
          <w:ilvl w:val="0"/>
          <w:numId w:val="20"/>
        </w:numPr>
        <w:jc w:val="both"/>
      </w:pPr>
      <w:r>
        <w:t xml:space="preserve">The block MUST start with a </w:t>
      </w:r>
      <w:r w:rsidR="001147AB">
        <w:t xml:space="preserve">sequence </w:t>
      </w:r>
      <w:r>
        <w:t>database line description and follow the following format:</w:t>
      </w:r>
    </w:p>
    <w:p w14:paraId="7A970130" w14:textId="77777777" w:rsidR="00937D32" w:rsidRDefault="007E3728">
      <w:pPr>
        <w:ind w:left="1440"/>
        <w:jc w:val="both"/>
      </w:pPr>
      <w:r w:rsidRPr="001F39B2">
        <w:rPr>
          <w:i/>
        </w:rPr>
        <w:t xml:space="preserve"># </w:t>
      </w:r>
      <w:proofErr w:type="spellStart"/>
      <w:r w:rsidRPr="001F39B2">
        <w:rPr>
          <w:i/>
        </w:rPr>
        <w:t>DbName</w:t>
      </w:r>
      <w:proofErr w:type="spellEnd"/>
      <w:r w:rsidRPr="001F39B2">
        <w:rPr>
          <w:i/>
        </w:rPr>
        <w:t>=value</w:t>
      </w:r>
      <w:r>
        <w:rPr>
          <w:i/>
        </w:rPr>
        <w:t xml:space="preserve">, </w:t>
      </w:r>
      <w:r w:rsidRPr="001F39B2">
        <w:t xml:space="preserve">(where </w:t>
      </w:r>
      <w:r w:rsidRPr="005F24D3">
        <w:rPr>
          <w:i/>
        </w:rPr>
        <w:t>value</w:t>
      </w:r>
      <w:r w:rsidRPr="001F39B2">
        <w:t xml:space="preserve"> is the database name)</w:t>
      </w:r>
    </w:p>
    <w:p w14:paraId="0E1594DD" w14:textId="77777777"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14:paraId="6CFC90AA" w14:textId="77777777" w:rsidR="007E3728" w:rsidRDefault="007E3728" w:rsidP="007E3728">
      <w:pPr>
        <w:ind w:left="1080"/>
        <w:jc w:val="both"/>
      </w:pPr>
      <w:r>
        <w:t xml:space="preserve"> Prefix; </w:t>
      </w:r>
      <w:proofErr w:type="spellStart"/>
      <w:r>
        <w:t>DbVersion</w:t>
      </w:r>
      <w:proofErr w:type="spellEnd"/>
      <w:r>
        <w:t xml:space="preserve">, </w:t>
      </w:r>
      <w:proofErr w:type="spellStart"/>
      <w:r>
        <w:t>DbSource</w:t>
      </w:r>
      <w:proofErr w:type="spellEnd"/>
      <w:r>
        <w:t xml:space="preserve">, </w:t>
      </w:r>
      <w:proofErr w:type="spellStart"/>
      <w:r>
        <w:t>NumberOfEntries</w:t>
      </w:r>
      <w:proofErr w:type="spellEnd"/>
      <w:r>
        <w:t xml:space="preserve">, </w:t>
      </w:r>
      <w:proofErr w:type="spellStart"/>
      <w:r>
        <w:t>SequenceType</w:t>
      </w:r>
      <w:proofErr w:type="spellEnd"/>
    </w:p>
    <w:p w14:paraId="3046B44F" w14:textId="7FE95447" w:rsidR="007E3728" w:rsidRDefault="007E3728" w:rsidP="003D2281">
      <w:pPr>
        <w:numPr>
          <w:ilvl w:val="0"/>
          <w:numId w:val="20"/>
        </w:numPr>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w:t>
      </w:r>
      <w:r w:rsidR="00337C5F">
        <w:t xml:space="preserve">MUST </w:t>
      </w:r>
      <w:r w:rsidR="0050667F">
        <w:t xml:space="preserve">be defined here using the </w:t>
      </w:r>
      <w:proofErr w:type="spellStart"/>
      <w:r w:rsidR="0050667F" w:rsidRPr="0050667F">
        <w:t>SpecificKey</w:t>
      </w:r>
      <w:proofErr w:type="spellEnd"/>
      <w:r w:rsidR="0050667F">
        <w:t xml:space="preserve"> key.</w:t>
      </w:r>
    </w:p>
    <w:p w14:paraId="237FF991" w14:textId="77777777" w:rsidR="000E75B7" w:rsidRDefault="007E3728" w:rsidP="000E75B7">
      <w:pPr>
        <w:numPr>
          <w:ilvl w:val="0"/>
          <w:numId w:val="20"/>
        </w:numPr>
        <w:jc w:val="both"/>
      </w:pPr>
      <w:r>
        <w:t xml:space="preserve">A sequence database </w:t>
      </w:r>
      <w:r w:rsidR="000E75B7">
        <w:t xml:space="preserve">information block MUST end with the following </w:t>
      </w:r>
      <w:r>
        <w:t xml:space="preserve">separation </w:t>
      </w:r>
      <w:r w:rsidR="000E75B7">
        <w:t>line:</w:t>
      </w:r>
    </w:p>
    <w:p w14:paraId="7F95F25C" w14:textId="77777777" w:rsidR="00937D32" w:rsidRDefault="000E75B7">
      <w:pPr>
        <w:ind w:left="1080"/>
        <w:jc w:val="both"/>
      </w:pPr>
      <w:r>
        <w:t># //</w:t>
      </w:r>
      <w:r w:rsidR="007E3728">
        <w:t xml:space="preserve"> </w:t>
      </w:r>
    </w:p>
    <w:p w14:paraId="367FA696" w14:textId="77777777" w:rsidR="000E75B7" w:rsidRDefault="000E75B7" w:rsidP="004B48E4">
      <w:pPr>
        <w:jc w:val="both"/>
      </w:pPr>
    </w:p>
    <w:p w14:paraId="5A26A960" w14:textId="77777777" w:rsidR="007A3466" w:rsidRDefault="00850500" w:rsidP="004B48E4">
      <w:pPr>
        <w:jc w:val="both"/>
      </w:pPr>
      <w:r>
        <w:t>One or more sequence description block</w:t>
      </w:r>
      <w:r w:rsidR="003D2281">
        <w:t>s</w:t>
      </w:r>
      <w:r>
        <w:t xml:space="preserve"> MUST be present. </w:t>
      </w:r>
      <w:r w:rsidR="000E75B7">
        <w:t>Each sequence database description block has the following format</w:t>
      </w:r>
      <w:r w:rsidR="00F6387F">
        <w:t>:</w:t>
      </w:r>
      <w:r w:rsidR="000F2C4F">
        <w:t xml:space="preserve"> </w:t>
      </w:r>
    </w:p>
    <w:p w14:paraId="183C9C66" w14:textId="77777777" w:rsidR="002C2562" w:rsidRDefault="002C2562" w:rsidP="004B48E4">
      <w:pPr>
        <w:jc w:val="both"/>
      </w:pPr>
    </w:p>
    <w:p w14:paraId="6848A455" w14:textId="77777777" w:rsidR="002C2562" w:rsidRDefault="001147AB" w:rsidP="004B48E4">
      <w:pPr>
        <w:jc w:val="both"/>
      </w:pPr>
      <w:r>
        <w:t>Example</w:t>
      </w:r>
      <w:r w:rsidR="002C2562">
        <w:t>:</w:t>
      </w:r>
    </w:p>
    <w:p w14:paraId="45D54252" w14:textId="77777777" w:rsidR="00FF7DC6" w:rsidRDefault="00FF7DC6" w:rsidP="004B48E4">
      <w:pPr>
        <w:ind w:left="720"/>
        <w:jc w:val="both"/>
      </w:pPr>
      <w:r>
        <w:t># PEFF</w:t>
      </w:r>
      <w:r w:rsidR="0050667F">
        <w:t xml:space="preserve"> 1.0</w:t>
      </w:r>
    </w:p>
    <w:p w14:paraId="215E1DC8" w14:textId="3553127E" w:rsidR="00FF7DC6" w:rsidRDefault="00FF7DC6" w:rsidP="004B48E4">
      <w:pPr>
        <w:ind w:left="720"/>
        <w:jc w:val="both"/>
      </w:pPr>
      <w:r>
        <w:t xml:space="preserve"># </w:t>
      </w:r>
      <w:proofErr w:type="spellStart"/>
      <w:r w:rsidR="005F24D3">
        <w:t>GeneralComment</w:t>
      </w:r>
      <w:proofErr w:type="spellEnd"/>
      <w:r w:rsidR="005F24D3">
        <w:t>=</w:t>
      </w:r>
      <w:proofErr w:type="gramStart"/>
      <w:r w:rsidR="005F24D3">
        <w:t>This</w:t>
      </w:r>
      <w:proofErr w:type="gramEnd"/>
      <w:r w:rsidR="005F24D3">
        <w:t xml:space="preserve"> is a</w:t>
      </w:r>
      <w:r w:rsidR="001147AB">
        <w:t xml:space="preserve"> </w:t>
      </w:r>
      <w:r w:rsidR="00557A28">
        <w:t>hand-crafted</w:t>
      </w:r>
      <w:r w:rsidR="005F24D3">
        <w:t xml:space="preserve"> example comment</w:t>
      </w:r>
    </w:p>
    <w:p w14:paraId="32A93AE7" w14:textId="77777777" w:rsidR="00937D32" w:rsidRPr="00BD4968" w:rsidRDefault="00695895" w:rsidP="00BD4968">
      <w:pPr>
        <w:ind w:left="720"/>
        <w:jc w:val="both"/>
        <w:rPr>
          <w:highlight w:val="yellow"/>
        </w:rPr>
      </w:pPr>
      <w:r>
        <w:tab/>
      </w:r>
      <w:r w:rsidR="001147AB" w:rsidRPr="00BD4968">
        <w:rPr>
          <w:highlight w:val="yellow"/>
        </w:rPr>
        <w:t xml:space="preserve"># </w:t>
      </w:r>
      <w:proofErr w:type="spellStart"/>
      <w:r w:rsidR="001147AB" w:rsidRPr="00BD4968">
        <w:rPr>
          <w:highlight w:val="yellow"/>
        </w:rPr>
        <w:t>DbName</w:t>
      </w:r>
      <w:proofErr w:type="spellEnd"/>
      <w:r w:rsidR="001147AB" w:rsidRPr="00BD4968">
        <w:rPr>
          <w:highlight w:val="yellow"/>
        </w:rPr>
        <w:t>=neXtProt</w:t>
      </w:r>
      <w:r w:rsidR="00FE2C2E" w:rsidRPr="00BD4968">
        <w:rPr>
          <w:highlight w:val="yellow"/>
        </w:rPr>
        <w:t>-extract</w:t>
      </w:r>
    </w:p>
    <w:p w14:paraId="21458111" w14:textId="77777777" w:rsidR="001147AB" w:rsidRPr="00BD4968" w:rsidRDefault="001147AB" w:rsidP="001147AB">
      <w:pPr>
        <w:ind w:left="720"/>
        <w:jc w:val="both"/>
        <w:rPr>
          <w:highlight w:val="yellow"/>
        </w:rPr>
      </w:pPr>
      <w:r w:rsidRPr="00BD4968">
        <w:rPr>
          <w:highlight w:val="yellow"/>
        </w:rPr>
        <w:t># Prefix=</w:t>
      </w:r>
      <w:proofErr w:type="spellStart"/>
      <w:r w:rsidRPr="00BD4968">
        <w:rPr>
          <w:highlight w:val="yellow"/>
        </w:rPr>
        <w:t>nxp</w:t>
      </w:r>
      <w:proofErr w:type="spellEnd"/>
    </w:p>
    <w:p w14:paraId="02753827" w14:textId="4EF9386D" w:rsidR="001147AB" w:rsidRPr="00BD4968" w:rsidRDefault="001147AB" w:rsidP="001147AB">
      <w:pPr>
        <w:ind w:left="720"/>
        <w:jc w:val="both"/>
        <w:rPr>
          <w:highlight w:val="yellow"/>
        </w:rPr>
      </w:pPr>
      <w:r w:rsidRPr="00BD4968">
        <w:rPr>
          <w:highlight w:val="yellow"/>
        </w:rPr>
        <w:t xml:space="preserve"># </w:t>
      </w:r>
      <w:proofErr w:type="spellStart"/>
      <w:r w:rsidRPr="00BD4968">
        <w:rPr>
          <w:highlight w:val="yellow"/>
        </w:rPr>
        <w:t>DbDescription</w:t>
      </w:r>
      <w:proofErr w:type="spellEnd"/>
      <w:r w:rsidRPr="00BD4968">
        <w:rPr>
          <w:highlight w:val="yellow"/>
        </w:rPr>
        <w:t>=</w:t>
      </w:r>
      <w:r w:rsidR="009B38A1">
        <w:rPr>
          <w:highlight w:val="yellow"/>
        </w:rPr>
        <w:t>extract of neXtProt with manual modifications</w:t>
      </w:r>
    </w:p>
    <w:p w14:paraId="65F7F4E0" w14:textId="77777777" w:rsidR="001147AB" w:rsidRPr="00BD4968" w:rsidRDefault="001147AB" w:rsidP="001147AB">
      <w:pPr>
        <w:ind w:left="720"/>
        <w:jc w:val="both"/>
        <w:rPr>
          <w:highlight w:val="yellow"/>
        </w:rPr>
      </w:pPr>
      <w:r w:rsidRPr="00BD4968">
        <w:rPr>
          <w:highlight w:val="yellow"/>
        </w:rPr>
        <w:t># Decoy=false</w:t>
      </w:r>
    </w:p>
    <w:p w14:paraId="747A24DE" w14:textId="77777777" w:rsidR="001147AB" w:rsidRPr="00BD4968" w:rsidRDefault="001147AB" w:rsidP="001147AB">
      <w:pPr>
        <w:ind w:left="720"/>
        <w:jc w:val="both"/>
        <w:rPr>
          <w:highlight w:val="yellow"/>
        </w:rPr>
      </w:pPr>
      <w:r w:rsidRPr="00BD4968">
        <w:rPr>
          <w:highlight w:val="yellow"/>
        </w:rPr>
        <w:t xml:space="preserve"># </w:t>
      </w:r>
      <w:proofErr w:type="spellStart"/>
      <w:r w:rsidRPr="00BD4968">
        <w:rPr>
          <w:highlight w:val="yellow"/>
        </w:rPr>
        <w:t>DbVersion</w:t>
      </w:r>
      <w:proofErr w:type="spellEnd"/>
      <w:r w:rsidRPr="00BD4968">
        <w:rPr>
          <w:highlight w:val="yellow"/>
        </w:rPr>
        <w:t>=2016-01-11</w:t>
      </w:r>
    </w:p>
    <w:p w14:paraId="0CE55449" w14:textId="77777777" w:rsidR="00FE2C2E" w:rsidRPr="00BD4968" w:rsidRDefault="00FE2C2E" w:rsidP="001147AB">
      <w:pPr>
        <w:ind w:left="720"/>
        <w:jc w:val="both"/>
        <w:rPr>
          <w:highlight w:val="yellow"/>
        </w:rPr>
      </w:pPr>
      <w:r w:rsidRPr="00BD4968">
        <w:rPr>
          <w:highlight w:val="yellow"/>
        </w:rPr>
        <w:t xml:space="preserve"># </w:t>
      </w:r>
      <w:proofErr w:type="spellStart"/>
      <w:r w:rsidRPr="00BD4968">
        <w:rPr>
          <w:highlight w:val="yellow"/>
        </w:rPr>
        <w:t>DbSource</w:t>
      </w:r>
      <w:proofErr w:type="spellEnd"/>
      <w:r w:rsidRPr="00BD4968">
        <w:rPr>
          <w:highlight w:val="yellow"/>
        </w:rPr>
        <w:t>=</w:t>
      </w:r>
      <w:hyperlink r:id="rId20" w:history="1">
        <w:r w:rsidRPr="00BD4968">
          <w:rPr>
            <w:rStyle w:val="Hyperlink"/>
            <w:highlight w:val="yellow"/>
          </w:rPr>
          <w:t>http://www.nextprot.org</w:t>
        </w:r>
      </w:hyperlink>
    </w:p>
    <w:p w14:paraId="54DF1CE8" w14:textId="77777777" w:rsidR="001147AB" w:rsidRPr="00BD4968" w:rsidRDefault="001147AB" w:rsidP="001147AB">
      <w:pPr>
        <w:ind w:left="720"/>
        <w:jc w:val="both"/>
        <w:rPr>
          <w:highlight w:val="yellow"/>
        </w:rPr>
      </w:pPr>
      <w:r w:rsidRPr="00BD4968">
        <w:rPr>
          <w:highlight w:val="yellow"/>
        </w:rPr>
        <w:t xml:space="preserve"># </w:t>
      </w:r>
      <w:proofErr w:type="spellStart"/>
      <w:r w:rsidRPr="00BD4968">
        <w:rPr>
          <w:highlight w:val="yellow"/>
        </w:rPr>
        <w:t>NumberOfEntries</w:t>
      </w:r>
      <w:proofErr w:type="spellEnd"/>
      <w:r w:rsidRPr="00BD4968">
        <w:rPr>
          <w:highlight w:val="yellow"/>
        </w:rPr>
        <w:t>=62</w:t>
      </w:r>
    </w:p>
    <w:p w14:paraId="0E64C674" w14:textId="77777777" w:rsidR="001147AB" w:rsidRDefault="001147AB" w:rsidP="001147AB">
      <w:pPr>
        <w:ind w:left="720"/>
        <w:jc w:val="both"/>
      </w:pPr>
      <w:r w:rsidRPr="00BD4968">
        <w:rPr>
          <w:highlight w:val="yellow"/>
        </w:rPr>
        <w:t xml:space="preserve"># </w:t>
      </w:r>
      <w:proofErr w:type="spellStart"/>
      <w:r w:rsidRPr="00BD4968">
        <w:rPr>
          <w:highlight w:val="yellow"/>
        </w:rPr>
        <w:t>SequenceType</w:t>
      </w:r>
      <w:proofErr w:type="spellEnd"/>
      <w:r w:rsidRPr="00BD4968">
        <w:rPr>
          <w:highlight w:val="yellow"/>
        </w:rPr>
        <w:t>=AA</w:t>
      </w:r>
    </w:p>
    <w:p w14:paraId="4B1DFF45" w14:textId="77777777" w:rsidR="001147AB" w:rsidRDefault="001147AB" w:rsidP="001147AB">
      <w:pPr>
        <w:ind w:left="720"/>
        <w:jc w:val="both"/>
      </w:pPr>
      <w:r>
        <w:t># //</w:t>
      </w:r>
    </w:p>
    <w:p w14:paraId="58D6DD92" w14:textId="77777777" w:rsidR="00937D32" w:rsidRDefault="00695895">
      <w:pPr>
        <w:ind w:firstLine="720"/>
        <w:jc w:val="both"/>
      </w:pPr>
      <w:r>
        <w:t xml:space="preserve"># </w:t>
      </w:r>
      <w:proofErr w:type="spellStart"/>
      <w:r>
        <w:t>DbName</w:t>
      </w:r>
      <w:proofErr w:type="spellEnd"/>
      <w:r>
        <w:t>=</w:t>
      </w:r>
      <w:proofErr w:type="spellStart"/>
      <w:r>
        <w:t>myDB</w:t>
      </w:r>
      <w:proofErr w:type="spellEnd"/>
    </w:p>
    <w:p w14:paraId="45FF0C45" w14:textId="77777777" w:rsidR="00695895" w:rsidRDefault="00695895" w:rsidP="00695895">
      <w:pPr>
        <w:ind w:left="720"/>
        <w:jc w:val="both"/>
      </w:pPr>
      <w:r>
        <w:t># Prefix=md</w:t>
      </w:r>
    </w:p>
    <w:p w14:paraId="648691EC" w14:textId="66BF790A" w:rsidR="00695895" w:rsidRDefault="00695895" w:rsidP="00695895">
      <w:pPr>
        <w:ind w:left="720"/>
        <w:jc w:val="both"/>
      </w:pPr>
      <w:r>
        <w:lastRenderedPageBreak/>
        <w:t xml:space="preserve"># </w:t>
      </w:r>
      <w:proofErr w:type="spellStart"/>
      <w:r>
        <w:t>DbDescription</w:t>
      </w:r>
      <w:proofErr w:type="spellEnd"/>
      <w:r>
        <w:t>=</w:t>
      </w:r>
      <w:r w:rsidR="00BD4968">
        <w:t xml:space="preserve">manually annotated FGF21 </w:t>
      </w:r>
      <w:proofErr w:type="spellStart"/>
      <w:r w:rsidR="00BD4968">
        <w:t>proteoforms</w:t>
      </w:r>
      <w:proofErr w:type="spellEnd"/>
      <w:r w:rsidR="00BD4968">
        <w:t xml:space="preserve"> from top-down experiment PX</w:t>
      </w:r>
      <w:r w:rsidR="00FE2C2E">
        <w:t>12345</w:t>
      </w:r>
    </w:p>
    <w:p w14:paraId="1999094A" w14:textId="77777777" w:rsidR="00695895" w:rsidRDefault="00695895" w:rsidP="00695895">
      <w:pPr>
        <w:ind w:left="720"/>
        <w:jc w:val="both"/>
      </w:pPr>
      <w:r>
        <w:t xml:space="preserve"># </w:t>
      </w:r>
      <w:proofErr w:type="spellStart"/>
      <w:r>
        <w:t>DbVersion</w:t>
      </w:r>
      <w:proofErr w:type="spellEnd"/>
      <w:r>
        <w:t>=1.1</w:t>
      </w:r>
    </w:p>
    <w:p w14:paraId="1F062DB5" w14:textId="77777777" w:rsidR="00FE2C2E" w:rsidRDefault="00FE2C2E" w:rsidP="00695895">
      <w:pPr>
        <w:ind w:left="720"/>
        <w:jc w:val="both"/>
      </w:pPr>
      <w:r>
        <w:t xml:space="preserve"># </w:t>
      </w:r>
      <w:proofErr w:type="spellStart"/>
      <w:r>
        <w:t>DbSource</w:t>
      </w:r>
      <w:proofErr w:type="spellEnd"/>
      <w:r>
        <w:t>=</w:t>
      </w:r>
    </w:p>
    <w:p w14:paraId="4B1439B7" w14:textId="77777777" w:rsidR="0036746D" w:rsidRDefault="00695895" w:rsidP="0036746D">
      <w:pPr>
        <w:ind w:left="720"/>
        <w:jc w:val="both"/>
      </w:pPr>
      <w:r>
        <w:t xml:space="preserve"># </w:t>
      </w:r>
      <w:proofErr w:type="spellStart"/>
      <w:r>
        <w:t>NumberOfEntries</w:t>
      </w:r>
      <w:proofErr w:type="spellEnd"/>
      <w:r>
        <w:t>=2</w:t>
      </w:r>
    </w:p>
    <w:p w14:paraId="61F70DD3" w14:textId="77777777" w:rsidR="00695895" w:rsidRDefault="00695895" w:rsidP="00695895">
      <w:pPr>
        <w:ind w:left="720"/>
        <w:jc w:val="both"/>
      </w:pPr>
      <w:r>
        <w:t xml:space="preserve"># </w:t>
      </w:r>
      <w:proofErr w:type="spellStart"/>
      <w:r>
        <w:t>SequenceType</w:t>
      </w:r>
      <w:proofErr w:type="spellEnd"/>
      <w:r>
        <w:t>=AA</w:t>
      </w:r>
    </w:p>
    <w:p w14:paraId="5DDA4A84" w14:textId="77777777" w:rsidR="0036746D" w:rsidRDefault="0036746D" w:rsidP="00695895">
      <w:pPr>
        <w:ind w:left="720"/>
        <w:jc w:val="both"/>
      </w:pPr>
      <w:r>
        <w:t xml:space="preserve"># </w:t>
      </w:r>
      <w:proofErr w:type="spellStart"/>
      <w:r>
        <w:t>ProteoformDb</w:t>
      </w:r>
      <w:proofErr w:type="spellEnd"/>
      <w:r>
        <w:t>=yes</w:t>
      </w:r>
    </w:p>
    <w:p w14:paraId="1A699541" w14:textId="77777777" w:rsidR="00695895" w:rsidRDefault="00695895" w:rsidP="00695895">
      <w:pPr>
        <w:ind w:left="720"/>
        <w:jc w:val="both"/>
      </w:pPr>
      <w:r>
        <w:t># //</w:t>
      </w:r>
    </w:p>
    <w:p w14:paraId="5F8F9649" w14:textId="77777777" w:rsidR="006030E6" w:rsidRDefault="006030E6" w:rsidP="00695895">
      <w:pPr>
        <w:ind w:left="720"/>
        <w:jc w:val="both"/>
      </w:pPr>
    </w:p>
    <w:p w14:paraId="228546CA" w14:textId="77777777" w:rsidR="006030E6" w:rsidRDefault="006030E6" w:rsidP="006030E6">
      <w:pPr>
        <w:jc w:val="both"/>
      </w:pPr>
    </w:p>
    <w:p w14:paraId="6DF965CF" w14:textId="77777777" w:rsidR="006030E6" w:rsidRDefault="006030E6" w:rsidP="006030E6">
      <w:pPr>
        <w:jc w:val="both"/>
      </w:pPr>
      <w:r>
        <w:t xml:space="preserve">Non mandatory key-value pairs in the file header section MAY be used to add meta-data on the database description level (see section 3.3.2 and 3.3.3). They MUST be used to define keys that are not declared in the CV and used in the individual sequence database entries. This might include information such as protein function, ligands, links to experimental evidences, other custom-defined information. They also can imply an impact on the interpretation of the data provided in the individual sequence database section (sequence and annotation). </w:t>
      </w:r>
    </w:p>
    <w:p w14:paraId="13C39968" w14:textId="77777777" w:rsidR="006030E6" w:rsidRDefault="006030E6" w:rsidP="00BD4968">
      <w:pPr>
        <w:jc w:val="both"/>
      </w:pPr>
    </w:p>
    <w:p w14:paraId="51E0F123" w14:textId="77777777" w:rsidR="00695895" w:rsidRDefault="00695895" w:rsidP="00695895">
      <w:pPr>
        <w:ind w:left="720"/>
        <w:jc w:val="both"/>
      </w:pPr>
    </w:p>
    <w:p w14:paraId="3D8FBB0F" w14:textId="77777777" w:rsidR="002C2562" w:rsidRDefault="002C2562" w:rsidP="004B48E4">
      <w:pPr>
        <w:jc w:val="both"/>
      </w:pPr>
    </w:p>
    <w:p w14:paraId="4E080524" w14:textId="139AEF79" w:rsidR="006030E6" w:rsidRDefault="006030E6" w:rsidP="006030E6">
      <w:pPr>
        <w:pStyle w:val="Heading3"/>
        <w:jc w:val="both"/>
      </w:pPr>
      <w:r>
        <w:t>Defining custom keys in the sequence database description block</w:t>
      </w:r>
      <w:r w:rsidR="00F367F0">
        <w:t xml:space="preserve"> </w:t>
      </w:r>
      <w:r>
        <w:t>for use in the sequence entries section</w:t>
      </w:r>
    </w:p>
    <w:p w14:paraId="24BA15FD" w14:textId="77777777" w:rsidR="006030E6" w:rsidRDefault="006030E6" w:rsidP="006030E6">
      <w:pPr>
        <w:jc w:val="both"/>
      </w:pPr>
    </w:p>
    <w:p w14:paraId="11EA5192" w14:textId="77777777" w:rsidR="006030E6" w:rsidRDefault="006030E6" w:rsidP="006030E6">
      <w:pPr>
        <w:jc w:val="both"/>
      </w:pPr>
      <w:r>
        <w:t>Most of the keys found in each of the individual sequence entries (described below in 3.3.3) are defined in the CV. However, it is possible to define custom keys that may be used within custom pipelines. It is recommended that, for PEFF files that will be exported publicly or for any generally reusable keys, any new keys be proposed to the PSI for inclusion in the CV. However, whenever a key that is not is the CV is used, it MUST be defined in the file header block like this:</w:t>
      </w:r>
    </w:p>
    <w:p w14:paraId="65480C87" w14:textId="77777777" w:rsidR="006030E6" w:rsidRDefault="006030E6" w:rsidP="006030E6">
      <w:pPr>
        <w:jc w:val="both"/>
      </w:pPr>
    </w:p>
    <w:p w14:paraId="1815839E" w14:textId="77777777" w:rsidR="006030E6" w:rsidRPr="00D36885" w:rsidRDefault="006030E6" w:rsidP="006030E6">
      <w:pPr>
        <w:jc w:val="both"/>
        <w:rPr>
          <w:i/>
        </w:rPr>
      </w:pPr>
      <w:r w:rsidRPr="000E5810">
        <w:rPr>
          <w:i/>
        </w:rPr>
        <w:t xml:space="preserve"># </w:t>
      </w:r>
      <w:proofErr w:type="spellStart"/>
      <w:r w:rsidRPr="000E5810">
        <w:rPr>
          <w:i/>
        </w:rPr>
        <w:t>SpecificKey</w:t>
      </w:r>
      <w:proofErr w:type="spellEnd"/>
      <w:r w:rsidRPr="000E5810">
        <w:rPr>
          <w:i/>
        </w:rPr>
        <w:t>=</w:t>
      </w:r>
      <w:proofErr w:type="spellStart"/>
      <w:r w:rsidRPr="000E5810">
        <w:rPr>
          <w:i/>
        </w:rPr>
        <w:t>K</w:t>
      </w:r>
      <w:r>
        <w:rPr>
          <w:i/>
        </w:rPr>
        <w:t>ey</w:t>
      </w:r>
      <w:r w:rsidRPr="000E5810">
        <w:rPr>
          <w:i/>
        </w:rPr>
        <w:t>N</w:t>
      </w:r>
      <w:r>
        <w:rPr>
          <w:i/>
        </w:rPr>
        <w:t>ame</w:t>
      </w:r>
      <w:proofErr w:type="spellEnd"/>
      <w:r w:rsidRPr="000E5810">
        <w:rPr>
          <w:i/>
        </w:rPr>
        <w:t>:”KEYDEFINITION”</w:t>
      </w:r>
      <w:proofErr w:type="gramStart"/>
      <w:r w:rsidRPr="000E5810">
        <w:rPr>
          <w:i/>
        </w:rPr>
        <w:t>:VALUEREGEXP</w:t>
      </w:r>
      <w:proofErr w:type="gramEnd"/>
    </w:p>
    <w:p w14:paraId="0C66FF72" w14:textId="77777777" w:rsidR="006030E6" w:rsidRDefault="006030E6" w:rsidP="006030E6">
      <w:pPr>
        <w:jc w:val="both"/>
      </w:pPr>
      <w:r>
        <w:t xml:space="preserve"> </w:t>
      </w:r>
    </w:p>
    <w:p w14:paraId="666270FC" w14:textId="77777777" w:rsidR="006030E6" w:rsidRDefault="006030E6" w:rsidP="006030E6">
      <w:pPr>
        <w:jc w:val="both"/>
      </w:pPr>
      <w:proofErr w:type="spellStart"/>
      <w:r>
        <w:rPr>
          <w:i/>
        </w:rPr>
        <w:t>Key</w:t>
      </w:r>
      <w:r w:rsidRPr="000E5810">
        <w:rPr>
          <w:i/>
        </w:rPr>
        <w:t>N</w:t>
      </w:r>
      <w:r>
        <w:rPr>
          <w:i/>
        </w:rPr>
        <w:t>ame</w:t>
      </w:r>
      <w:proofErr w:type="spellEnd"/>
      <w:r>
        <w:t xml:space="preserve"> MUST be written using </w:t>
      </w:r>
      <w:proofErr w:type="spellStart"/>
      <w:r>
        <w:t>CamelCase</w:t>
      </w:r>
      <w:proofErr w:type="spellEnd"/>
      <w:r>
        <w:t xml:space="preserve"> </w:t>
      </w:r>
    </w:p>
    <w:p w14:paraId="699552B4" w14:textId="77777777" w:rsidR="006030E6" w:rsidRDefault="006030E6" w:rsidP="006030E6">
      <w:pPr>
        <w:jc w:val="both"/>
      </w:pPr>
    </w:p>
    <w:p w14:paraId="2092B775" w14:textId="77777777" w:rsidR="006030E6" w:rsidRDefault="006030E6" w:rsidP="006030E6">
      <w:pPr>
        <w:jc w:val="both"/>
      </w:pPr>
      <w:r>
        <w:t xml:space="preserve">For example, to define a </w:t>
      </w:r>
      <w:proofErr w:type="spellStart"/>
      <w:r>
        <w:t>SecondaryStructure</w:t>
      </w:r>
      <w:proofErr w:type="spellEnd"/>
      <w:r>
        <w:t xml:space="preserve"> term:</w:t>
      </w:r>
    </w:p>
    <w:p w14:paraId="3794C4D8" w14:textId="77777777" w:rsidR="006030E6" w:rsidRDefault="006030E6" w:rsidP="006030E6">
      <w:pPr>
        <w:jc w:val="both"/>
      </w:pPr>
      <w:r>
        <w:t xml:space="preserve"> </w:t>
      </w:r>
    </w:p>
    <w:p w14:paraId="615054EE" w14:textId="77777777" w:rsidR="006030E6" w:rsidRDefault="006030E6" w:rsidP="006030E6">
      <w:pPr>
        <w:jc w:val="both"/>
      </w:pPr>
      <w:r>
        <w:t xml:space="preserve"># </w:t>
      </w:r>
      <w:proofErr w:type="spellStart"/>
      <w:r>
        <w:t>SpecificKey</w:t>
      </w:r>
      <w:proofErr w:type="spellEnd"/>
      <w:r>
        <w:t>=</w:t>
      </w:r>
      <w:proofErr w:type="spellStart"/>
      <w:r>
        <w:t>SecondaryStructure</w:t>
      </w:r>
      <w:proofErr w:type="spellEnd"/>
      <w:r>
        <w:t>:"Secondary structure element and position":\</w:t>
      </w:r>
      <w:proofErr w:type="gramStart"/>
      <w:r>
        <w:t>([</w:t>
      </w:r>
      <w:proofErr w:type="gramEnd"/>
      <w:r>
        <w:t>0-9]+\|[0-9]+\|[\w:]*\|\S+?\)</w:t>
      </w:r>
    </w:p>
    <w:p w14:paraId="61D70CB8" w14:textId="77777777" w:rsidR="006030E6" w:rsidRDefault="006030E6" w:rsidP="006030E6">
      <w:pPr>
        <w:jc w:val="both"/>
      </w:pPr>
      <w:r>
        <w:t xml:space="preserve"> </w:t>
      </w:r>
    </w:p>
    <w:p w14:paraId="120FDC04" w14:textId="77777777" w:rsidR="006030E6" w:rsidRDefault="006030E6" w:rsidP="006030E6">
      <w:pPr>
        <w:jc w:val="both"/>
      </w:pPr>
      <w:r>
        <w:t>And then use in the sequence entries description line:</w:t>
      </w:r>
    </w:p>
    <w:p w14:paraId="057851E2" w14:textId="77777777" w:rsidR="006030E6" w:rsidRDefault="006030E6" w:rsidP="006030E6">
      <w:pPr>
        <w:jc w:val="both"/>
      </w:pPr>
      <w:r>
        <w:t xml:space="preserve"> </w:t>
      </w:r>
    </w:p>
    <w:p w14:paraId="73EA0910" w14:textId="77777777" w:rsidR="006030E6" w:rsidRDefault="006030E6" w:rsidP="006030E6">
      <w:pPr>
        <w:jc w:val="both"/>
      </w:pPr>
      <w:r>
        <w:t>\</w:t>
      </w:r>
      <w:proofErr w:type="spellStart"/>
      <w:r>
        <w:t>SecondaryStructure</w:t>
      </w:r>
      <w:proofErr w:type="spellEnd"/>
      <w:proofErr w:type="gramStart"/>
      <w:r>
        <w:t>=(</w:t>
      </w:r>
      <w:proofErr w:type="gramEnd"/>
      <w:r>
        <w:t>617|673|ncithesaurus:C47937|Helix)</w:t>
      </w:r>
    </w:p>
    <w:p w14:paraId="746AB354" w14:textId="77777777" w:rsidR="006030E6" w:rsidRDefault="006030E6" w:rsidP="006030E6">
      <w:pPr>
        <w:jc w:val="both"/>
      </w:pPr>
    </w:p>
    <w:p w14:paraId="3C6E9BEC" w14:textId="77777777" w:rsidR="0050667F" w:rsidRDefault="0050667F" w:rsidP="00BD4968">
      <w:pPr>
        <w:pStyle w:val="Heading3"/>
        <w:numPr>
          <w:ilvl w:val="0"/>
          <w:numId w:val="0"/>
        </w:numPr>
        <w:ind w:left="720"/>
      </w:pPr>
    </w:p>
    <w:p w14:paraId="60D02CD6" w14:textId="77777777" w:rsidR="00337C5F" w:rsidRDefault="00337C5F" w:rsidP="0050667F">
      <w:pPr>
        <w:jc w:val="both"/>
      </w:pPr>
    </w:p>
    <w:p w14:paraId="2D54F55F" w14:textId="77777777" w:rsidR="00337C5F" w:rsidRDefault="00337C5F" w:rsidP="00BD4968">
      <w:pPr>
        <w:pStyle w:val="Heading3"/>
      </w:pPr>
      <w:r>
        <w:t xml:space="preserve">File header section: recommendations for </w:t>
      </w:r>
      <w:proofErr w:type="spellStart"/>
      <w:r>
        <w:t>Proteoforms</w:t>
      </w:r>
      <w:proofErr w:type="spellEnd"/>
      <w:r>
        <w:t xml:space="preserve">: The </w:t>
      </w:r>
      <w:proofErr w:type="spellStart"/>
      <w:r>
        <w:t>ProteoformDb</w:t>
      </w:r>
      <w:proofErr w:type="spellEnd"/>
      <w:r>
        <w:t>=yes key-value pair</w:t>
      </w:r>
    </w:p>
    <w:p w14:paraId="2F55F902" w14:textId="77777777" w:rsidR="00611FFD" w:rsidRDefault="00611FFD" w:rsidP="00BD4968">
      <w:pPr>
        <w:pStyle w:val="Heading3"/>
        <w:numPr>
          <w:ilvl w:val="0"/>
          <w:numId w:val="0"/>
        </w:numPr>
        <w:ind w:left="720"/>
      </w:pPr>
    </w:p>
    <w:p w14:paraId="103E7DBF" w14:textId="77777777" w:rsidR="00355C35" w:rsidRDefault="00337C5F" w:rsidP="0050667F">
      <w:pPr>
        <w:jc w:val="both"/>
      </w:pPr>
      <w:r>
        <w:t xml:space="preserve">Specific </w:t>
      </w:r>
      <w:proofErr w:type="spellStart"/>
      <w:r>
        <w:t>proteoforms</w:t>
      </w:r>
      <w:proofErr w:type="spellEnd"/>
      <w:r>
        <w:t xml:space="preserve"> can be described in PEFF entries. In </w:t>
      </w:r>
      <w:r w:rsidR="00617D2F">
        <w:t xml:space="preserve">a </w:t>
      </w:r>
      <w:proofErr w:type="spellStart"/>
      <w:r w:rsidR="00617D2F">
        <w:t>proteoform</w:t>
      </w:r>
      <w:proofErr w:type="spellEnd"/>
      <w:r>
        <w:t xml:space="preserve">, </w:t>
      </w:r>
      <w:r w:rsidR="00617D2F">
        <w:t>structural annotations such as PTMs, sequence variations and maturation events are to be considered as present.</w:t>
      </w:r>
      <w:r>
        <w:t xml:space="preserve"> The key-value pair </w:t>
      </w:r>
      <w:proofErr w:type="spellStart"/>
      <w:r>
        <w:t>ProteoformDb</w:t>
      </w:r>
      <w:proofErr w:type="spellEnd"/>
      <w:r>
        <w:t>=yes</w:t>
      </w:r>
      <w:r w:rsidR="00617D2F">
        <w:t xml:space="preserve"> covers this use-case:</w:t>
      </w:r>
      <w:r w:rsidR="00611FFD">
        <w:t xml:space="preserve"> If this key-value pair is </w:t>
      </w:r>
      <w:r w:rsidR="00617D2F">
        <w:t>provided in a sequence database description block</w:t>
      </w:r>
      <w:r w:rsidR="00611FFD">
        <w:t xml:space="preserve">, it implies that the encoded proteins are to be considered as specific </w:t>
      </w:r>
      <w:proofErr w:type="spellStart"/>
      <w:r w:rsidR="00611FFD">
        <w:t>proteoforms</w:t>
      </w:r>
      <w:proofErr w:type="spellEnd"/>
      <w:r w:rsidR="00611FFD">
        <w:t xml:space="preserve">. If structural annotations such as </w:t>
      </w:r>
      <w:proofErr w:type="spellStart"/>
      <w:r w:rsidR="00611FFD" w:rsidRPr="00611FFD">
        <w:t>ModRes</w:t>
      </w:r>
      <w:proofErr w:type="spellEnd"/>
      <w:r w:rsidR="00611FFD" w:rsidRPr="00611FFD">
        <w:t xml:space="preserve">, </w:t>
      </w:r>
      <w:proofErr w:type="spellStart"/>
      <w:r w:rsidR="00611FFD" w:rsidRPr="00611FFD">
        <w:t>ModResUnimod</w:t>
      </w:r>
      <w:proofErr w:type="spellEnd"/>
      <w:r w:rsidR="00611FFD" w:rsidRPr="00611FFD">
        <w:t xml:space="preserve">, </w:t>
      </w:r>
      <w:proofErr w:type="spellStart"/>
      <w:r w:rsidR="00611FFD" w:rsidRPr="00611FFD">
        <w:t>ModResPsi</w:t>
      </w:r>
      <w:proofErr w:type="spellEnd"/>
      <w:r w:rsidR="00611FFD" w:rsidRPr="00611FFD">
        <w:t xml:space="preserve">, </w:t>
      </w:r>
      <w:proofErr w:type="spellStart"/>
      <w:r w:rsidR="00611FFD" w:rsidRPr="00611FFD">
        <w:t>VariantSimple</w:t>
      </w:r>
      <w:proofErr w:type="spellEnd"/>
      <w:r w:rsidR="00611FFD" w:rsidRPr="00611FFD">
        <w:t xml:space="preserve">, </w:t>
      </w:r>
      <w:proofErr w:type="spellStart"/>
      <w:r w:rsidR="00611FFD" w:rsidRPr="00611FFD">
        <w:t>VariantComplex</w:t>
      </w:r>
      <w:proofErr w:type="spellEnd"/>
      <w:r w:rsidR="00611FFD" w:rsidRPr="00611FFD">
        <w:t>, Processed</w:t>
      </w:r>
      <w:r w:rsidR="00611FFD">
        <w:t xml:space="preserve"> MUST be considered as present and not optional</w:t>
      </w:r>
      <w:r w:rsidR="00617D2F">
        <w:t>.</w:t>
      </w:r>
    </w:p>
    <w:p w14:paraId="486ACED2" w14:textId="77777777" w:rsidR="006030E6" w:rsidRDefault="006030E6" w:rsidP="0050667F">
      <w:pPr>
        <w:jc w:val="both"/>
      </w:pPr>
    </w:p>
    <w:p w14:paraId="448D1E3D" w14:textId="77777777" w:rsidR="006030E6" w:rsidRDefault="006030E6" w:rsidP="0050667F">
      <w:pPr>
        <w:jc w:val="both"/>
      </w:pPr>
    </w:p>
    <w:p w14:paraId="74CDDCBA" w14:textId="77777777" w:rsidR="00617D2F" w:rsidRDefault="00617D2F" w:rsidP="0050667F">
      <w:pPr>
        <w:jc w:val="both"/>
      </w:pPr>
    </w:p>
    <w:p w14:paraId="1899D238" w14:textId="77777777" w:rsidR="00355C35" w:rsidRPr="00355C35" w:rsidRDefault="00F6387F" w:rsidP="00355C35">
      <w:pPr>
        <w:pStyle w:val="Heading3"/>
        <w:jc w:val="both"/>
      </w:pPr>
      <w:r w:rsidRPr="00F6387F">
        <w:t>Section</w:t>
      </w:r>
      <w:r w:rsidR="005B4F27">
        <w:t xml:space="preserve"> </w:t>
      </w:r>
      <w:r w:rsidRPr="00F6387F">
        <w:t xml:space="preserve">2: The individual sequence </w:t>
      </w:r>
      <w:r>
        <w:t>entries</w:t>
      </w:r>
      <w:r w:rsidR="002206EB">
        <w:t xml:space="preserve"> section</w:t>
      </w:r>
    </w:p>
    <w:p w14:paraId="6022718E" w14:textId="77777777" w:rsidR="00F6387F" w:rsidRDefault="00F6387F" w:rsidP="004B48E4">
      <w:pPr>
        <w:jc w:val="both"/>
      </w:pPr>
    </w:p>
    <w:p w14:paraId="246B2BCE" w14:textId="77777777"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14:paraId="3E7C41CC" w14:textId="77777777" w:rsidR="00F6387F" w:rsidRDefault="0008461F" w:rsidP="004B48E4">
      <w:pPr>
        <w:jc w:val="both"/>
      </w:pPr>
      <w:r>
        <w:lastRenderedPageBreak/>
        <w:t>The format of each individual sequence entry is described below. The individual sequence entries are placed in one single block of individual sequence entries within a file. There MUST NOT be any empty lines between individual sequence entries.</w:t>
      </w:r>
    </w:p>
    <w:p w14:paraId="3FF4FF48" w14:textId="77777777" w:rsidR="00695895" w:rsidRDefault="00695895" w:rsidP="004B48E4">
      <w:pPr>
        <w:jc w:val="both"/>
      </w:pPr>
    </w:p>
    <w:p w14:paraId="34F254A2" w14:textId="77777777" w:rsidR="00695895" w:rsidRDefault="000E5810" w:rsidP="004B48E4">
      <w:pPr>
        <w:jc w:val="both"/>
      </w:pPr>
      <w:r w:rsidRPr="000E5810">
        <w:rPr>
          <w:u w:val="single"/>
        </w:rPr>
        <w:t>Format of the individual sequence entries</w:t>
      </w:r>
      <w:r w:rsidR="00F6387F">
        <w:t xml:space="preserve">. </w:t>
      </w:r>
    </w:p>
    <w:p w14:paraId="4FA59EC5" w14:textId="77777777" w:rsidR="00F6387F" w:rsidRDefault="00F6387F" w:rsidP="004B48E4">
      <w:pPr>
        <w:jc w:val="both"/>
      </w:pPr>
      <w:r>
        <w:t>For each sequence entry:</w:t>
      </w:r>
    </w:p>
    <w:p w14:paraId="1FC8D631" w14:textId="77777777"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14:paraId="76CDDB7B" w14:textId="77777777" w:rsidR="00C52738" w:rsidRDefault="00C52738" w:rsidP="004B48E4">
      <w:pPr>
        <w:numPr>
          <w:ilvl w:val="0"/>
          <w:numId w:val="21"/>
        </w:numPr>
        <w:jc w:val="both"/>
      </w:pPr>
      <w:r>
        <w:t xml:space="preserve">The </w:t>
      </w:r>
      <w:r w:rsidR="007E5315">
        <w:t xml:space="preserve">description </w:t>
      </w:r>
      <w:r>
        <w:t>line has the following structure:</w:t>
      </w:r>
    </w:p>
    <w:p w14:paraId="5269FB0A" w14:textId="77777777" w:rsidR="0034271F" w:rsidRPr="0034271F" w:rsidRDefault="00C52738" w:rsidP="004B48E4">
      <w:pPr>
        <w:ind w:left="1445" w:firstLine="715"/>
        <w:jc w:val="both"/>
        <w:rPr>
          <w:i/>
        </w:rPr>
      </w:pPr>
      <w:r w:rsidRPr="00C52738">
        <w:rPr>
          <w:i/>
        </w:rPr>
        <w:t>&gt;</w:t>
      </w:r>
      <w:proofErr w:type="spellStart"/>
      <w:r w:rsidRPr="00C52738">
        <w:rPr>
          <w:i/>
        </w:rPr>
        <w:t>Prefix</w:t>
      </w:r>
      <w:proofErr w:type="gramStart"/>
      <w:r w:rsidRPr="00C52738">
        <w:rPr>
          <w:i/>
        </w:rPr>
        <w:t>:</w:t>
      </w:r>
      <w:r w:rsidR="000B4C1E">
        <w:rPr>
          <w:i/>
        </w:rPr>
        <w:t>DbUniqueId</w:t>
      </w:r>
      <w:proofErr w:type="spellEnd"/>
      <w:proofErr w:type="gramEnd"/>
      <w:r w:rsidRPr="00C52738">
        <w:rPr>
          <w:i/>
        </w:rPr>
        <w:t xml:space="preserve"> \key=value \key=value …</w:t>
      </w:r>
    </w:p>
    <w:p w14:paraId="46D08420" w14:textId="77777777"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w:t>
      </w:r>
      <w:proofErr w:type="spellStart"/>
      <w:r w:rsidRPr="0034271F">
        <w:rPr>
          <w:i/>
        </w:rPr>
        <w:t>Prefix</w:t>
      </w:r>
      <w:proofErr w:type="gramStart"/>
      <w:r w:rsidRPr="0034271F">
        <w:rPr>
          <w:i/>
        </w:rPr>
        <w:t>:</w:t>
      </w:r>
      <w:r w:rsidR="000B4C1E">
        <w:rPr>
          <w:i/>
        </w:rPr>
        <w:t>Db</w:t>
      </w:r>
      <w:r w:rsidRPr="0034271F">
        <w:rPr>
          <w:i/>
        </w:rPr>
        <w:t>UniqueI</w:t>
      </w:r>
      <w:r w:rsidR="000B4C1E">
        <w:rPr>
          <w:i/>
        </w:rPr>
        <w:t>d</w:t>
      </w:r>
      <w:proofErr w:type="spellEnd"/>
      <w:proofErr w:type="gramEnd"/>
      <w:r>
        <w:t xml:space="preserve"> where </w:t>
      </w:r>
      <w:r w:rsidR="000E5810" w:rsidRPr="000E5810">
        <w:rPr>
          <w:i/>
        </w:rPr>
        <w:t>Prefix</w:t>
      </w:r>
      <w:r>
        <w:t xml:space="preserve"> is the database Prefix, as defined in the </w:t>
      </w:r>
      <w:r w:rsidR="00695895">
        <w:t xml:space="preserve">sequence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14:paraId="4869A321" w14:textId="77777777"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 xml:space="preserve">space character, each of them described as </w:t>
      </w:r>
      <w:r w:rsidRPr="0034271F">
        <w:rPr>
          <w:i/>
        </w:rPr>
        <w:t>\key=value</w:t>
      </w:r>
      <w:r>
        <w:t xml:space="preserve"> pairs</w:t>
      </w:r>
      <w:r w:rsidR="00904F58">
        <w:t>.</w:t>
      </w:r>
    </w:p>
    <w:p w14:paraId="17A40B39" w14:textId="77777777"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14:paraId="0B4F4235" w14:textId="77777777" w:rsidR="0034271F" w:rsidRDefault="0034271F" w:rsidP="004B48E4">
      <w:pPr>
        <w:numPr>
          <w:ilvl w:val="1"/>
          <w:numId w:val="22"/>
        </w:numPr>
        <w:jc w:val="both"/>
      </w:pPr>
      <w:r>
        <w:t xml:space="preserve">The element </w:t>
      </w:r>
      <w:r w:rsidRPr="00AC2870">
        <w:rPr>
          <w:i/>
        </w:rPr>
        <w:t>key</w:t>
      </w:r>
      <w:r>
        <w:t xml:space="preserve"> is a CV term. The format of the </w:t>
      </w:r>
      <w:r w:rsidRPr="00AC2870">
        <w:rPr>
          <w:i/>
        </w:rPr>
        <w:t>value</w:t>
      </w:r>
      <w:r>
        <w:t xml:space="preserve"> is defined for each key in the CV repository. </w:t>
      </w:r>
    </w:p>
    <w:p w14:paraId="7AAB9D14" w14:textId="054813AC"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r w:rsidR="00C0586D">
        <w:t xml:space="preserve">one item or </w:t>
      </w:r>
      <w:r>
        <w:t>a list</w:t>
      </w:r>
      <w:r w:rsidR="00677C09">
        <w:t xml:space="preserve"> of items</w:t>
      </w:r>
      <w:r>
        <w:t xml:space="preserve">. In </w:t>
      </w:r>
      <w:r w:rsidR="00C8553E">
        <w:t xml:space="preserve">the </w:t>
      </w:r>
      <w:r w:rsidR="00C0586D">
        <w:t xml:space="preserve">latter </w:t>
      </w:r>
      <w:r>
        <w:t>case</w:t>
      </w:r>
      <w:r w:rsidR="0081171B">
        <w:t>,</w:t>
      </w:r>
      <w:r>
        <w:t xml:space="preserve"> items are </w:t>
      </w:r>
      <w:r w:rsidR="00695895">
        <w:t xml:space="preserve">placed </w:t>
      </w:r>
      <w:r w:rsidR="0081171B">
        <w:t>in</w:t>
      </w:r>
      <w:r w:rsidR="00677C09">
        <w:t xml:space="preserve"> </w:t>
      </w:r>
      <w:r w:rsidR="0081171B">
        <w:t>parentheses</w:t>
      </w:r>
      <w:r w:rsidR="00677C09">
        <w:t xml:space="preserve">: </w:t>
      </w:r>
      <w:r w:rsidRPr="00677C09">
        <w:rPr>
          <w:i/>
        </w:rPr>
        <w:t>(</w:t>
      </w:r>
      <w:r w:rsidR="00330ADC">
        <w:rPr>
          <w:i/>
        </w:rPr>
        <w:t>item</w:t>
      </w:r>
      <w:r w:rsidR="00677C09">
        <w:rPr>
          <w:i/>
        </w:rPr>
        <w:t>1</w:t>
      </w:r>
      <w:proofErr w:type="gramStart"/>
      <w:r w:rsidRPr="00677C09">
        <w:rPr>
          <w:i/>
        </w:rPr>
        <w:t>)(</w:t>
      </w:r>
      <w:proofErr w:type="gramEnd"/>
      <w:r w:rsidR="00330ADC">
        <w:rPr>
          <w:i/>
        </w:rPr>
        <w:t>item</w:t>
      </w:r>
      <w:r w:rsidR="00677C09">
        <w:rPr>
          <w:i/>
        </w:rPr>
        <w:t>2</w:t>
      </w:r>
      <w:r w:rsidRPr="00677C09">
        <w:rPr>
          <w:i/>
        </w:rPr>
        <w:t>)…</w:t>
      </w:r>
      <w:r w:rsidR="0081171B">
        <w:rPr>
          <w:i/>
        </w:rPr>
        <w:t xml:space="preserve"> </w:t>
      </w:r>
      <w:r w:rsidR="0081171B" w:rsidRPr="0081171B">
        <w:t xml:space="preserve">There MUST </w:t>
      </w:r>
      <w:r w:rsidR="0081171B">
        <w:t>NOT</w:t>
      </w:r>
      <w:r w:rsidR="0081171B" w:rsidRPr="0081171B">
        <w:t xml:space="preserve"> be spaces between items.</w:t>
      </w:r>
    </w:p>
    <w:p w14:paraId="24B60074" w14:textId="77777777" w:rsidR="00937D32" w:rsidRDefault="00677C09">
      <w:pPr>
        <w:ind w:left="2520"/>
        <w:jc w:val="both"/>
      </w:pPr>
      <w:r>
        <w:rPr>
          <w:i/>
        </w:rPr>
        <w:t>Generic example: \key</w:t>
      </w:r>
      <w:proofErr w:type="gramStart"/>
      <w:r>
        <w:rPr>
          <w:i/>
        </w:rPr>
        <w:t>=(</w:t>
      </w:r>
      <w:proofErr w:type="gramEnd"/>
      <w:r w:rsidR="00330ADC">
        <w:rPr>
          <w:i/>
        </w:rPr>
        <w:t>item</w:t>
      </w:r>
      <w:r>
        <w:rPr>
          <w:i/>
        </w:rPr>
        <w:t>1)(</w:t>
      </w:r>
      <w:r w:rsidR="00330ADC">
        <w:rPr>
          <w:i/>
        </w:rPr>
        <w:t>item</w:t>
      </w:r>
      <w:r>
        <w:rPr>
          <w:i/>
        </w:rPr>
        <w:t>2)</w:t>
      </w:r>
    </w:p>
    <w:p w14:paraId="753C231A" w14:textId="39276F59" w:rsidR="00C0586D"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r w:rsidR="00C0586D">
        <w:t>T</w:t>
      </w:r>
      <w:r>
        <w:t xml:space="preserve">he </w:t>
      </w:r>
      <w:r w:rsidR="007E5315">
        <w:t xml:space="preserve">item </w:t>
      </w:r>
      <w:r w:rsidR="00BD0D31">
        <w:t xml:space="preserve">therefore </w:t>
      </w:r>
      <w:r>
        <w:t xml:space="preserve">has the form </w:t>
      </w:r>
    </w:p>
    <w:p w14:paraId="1F1B88CB" w14:textId="77777777" w:rsidR="00937D32" w:rsidRDefault="0034271F">
      <w:pPr>
        <w:ind w:left="2520"/>
        <w:jc w:val="both"/>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14:paraId="7E5BA065" w14:textId="77777777" w:rsidR="0034271F" w:rsidRPr="00C0586D" w:rsidRDefault="0034271F" w:rsidP="004B48E4">
      <w:pPr>
        <w:numPr>
          <w:ilvl w:val="1"/>
          <w:numId w:val="22"/>
        </w:numPr>
        <w:jc w:val="both"/>
        <w:rPr>
          <w:rFonts w:cs="Arial"/>
        </w:rPr>
      </w:pPr>
      <w:r w:rsidRPr="00C0586D">
        <w:rPr>
          <w:rFonts w:cs="Arial"/>
        </w:rPr>
        <w:t xml:space="preserve">Characters allowed for a key: </w:t>
      </w:r>
      <w:r w:rsidR="000E5810" w:rsidRPr="000E5810">
        <w:rPr>
          <w:rFonts w:cs="Arial"/>
          <w:color w:val="000000"/>
        </w:rPr>
        <w:t xml:space="preserve">Key: [A-Za-z0-9_]; Use </w:t>
      </w:r>
      <w:proofErr w:type="spellStart"/>
      <w:r w:rsidR="000E5810" w:rsidRPr="000E5810">
        <w:rPr>
          <w:rFonts w:cs="Arial"/>
          <w:color w:val="000000"/>
        </w:rPr>
        <w:t>CamelCase</w:t>
      </w:r>
      <w:proofErr w:type="spellEnd"/>
      <w:r w:rsidR="000E5810" w:rsidRPr="000E5810">
        <w:rPr>
          <w:rFonts w:cs="Arial"/>
          <w:color w:val="000000"/>
        </w:rPr>
        <w:t xml:space="preserve"> .Characters allowed for an item (if not complex) or a component of an item: </w:t>
      </w:r>
      <w:r w:rsidR="00C0586D" w:rsidRPr="00C0586D">
        <w:rPr>
          <w:rFonts w:cs="Arial"/>
          <w:color w:val="000000"/>
        </w:rPr>
        <w:t>[A-Za-z0-9_?]</w:t>
      </w:r>
    </w:p>
    <w:p w14:paraId="1C253BEE" w14:textId="38E77636"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w:t>
      </w:r>
      <w:proofErr w:type="spellStart"/>
      <w:r w:rsidR="00677C09" w:rsidRPr="00677C09">
        <w:rPr>
          <w:i/>
        </w:rPr>
        <w:t>P</w:t>
      </w:r>
      <w:r w:rsidRPr="00677C09">
        <w:rPr>
          <w:i/>
        </w:rPr>
        <w:t>refix</w:t>
      </w:r>
      <w:proofErr w:type="gramStart"/>
      <w:r w:rsidRPr="00677C09">
        <w:rPr>
          <w:i/>
        </w:rPr>
        <w:t>:</w:t>
      </w:r>
      <w:r w:rsidR="000B4C1E">
        <w:rPr>
          <w:i/>
        </w:rPr>
        <w:t>DbUniqueId</w:t>
      </w:r>
      <w:proofErr w:type="spellEnd"/>
      <w:proofErr w:type="gramEnd"/>
      <w:r w:rsidRPr="00677C09">
        <w:rPr>
          <w:i/>
        </w:rPr>
        <w:t xml:space="preserve"> \key=value</w:t>
      </w:r>
      <w:r w:rsidR="003D3F6B">
        <w:t xml:space="preserve"> block</w:t>
      </w:r>
      <w:r>
        <w:t xml:space="preserve">. </w:t>
      </w:r>
      <w:r w:rsidR="003D3F6B">
        <w:t>Some FASTA files such as the NCBI non-redundant (</w:t>
      </w:r>
      <w:proofErr w:type="spellStart"/>
      <w:r w:rsidR="003D3F6B">
        <w:t>nr</w:t>
      </w:r>
      <w:proofErr w:type="spellEnd"/>
      <w:r w:rsidR="003D3F6B">
        <w:t xml:space="preserve">)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r w:rsidR="00365A01">
        <w:t xml:space="preserve"> It is recommended either to split the header and create one entry for each such sequence header block or to make a selection of the most appropriate block to create a PEFF file.</w:t>
      </w:r>
    </w:p>
    <w:p w14:paraId="5B78C90A" w14:textId="77777777" w:rsidR="00937D32" w:rsidRDefault="00D36885">
      <w:pPr>
        <w:pStyle w:val="ListParagraph"/>
        <w:numPr>
          <w:ilvl w:val="0"/>
          <w:numId w:val="22"/>
        </w:numPr>
        <w:ind w:left="851" w:hanging="425"/>
        <w:jc w:val="both"/>
      </w:pPr>
      <w:r>
        <w:t>The sequence block has the following structure:</w:t>
      </w:r>
    </w:p>
    <w:p w14:paraId="43C56B96" w14:textId="77777777" w:rsidR="00937D32" w:rsidRDefault="00677C09">
      <w:pPr>
        <w:pStyle w:val="ListParagraph"/>
        <w:numPr>
          <w:ilvl w:val="0"/>
          <w:numId w:val="22"/>
        </w:numPr>
        <w:jc w:val="both"/>
      </w:pPr>
      <w:r>
        <w:t>The sequence block contain</w:t>
      </w:r>
      <w:r w:rsidR="00CB1A2B">
        <w:t>s</w:t>
      </w:r>
      <w:r>
        <w:t xml:space="preserve"> the actual sequence, coded as one-letter code for both protein and nucleotide sequences. </w:t>
      </w:r>
      <w:r w:rsidR="00227EC2">
        <w:t>Allowed characters are</w:t>
      </w:r>
      <w:r w:rsidR="00386168">
        <w:t xml:space="preserve"> described in the table below [IUPAC</w:t>
      </w:r>
      <w:r w:rsidR="00595761">
        <w:t>1999; UniP</w:t>
      </w:r>
      <w:r w:rsidR="00386168">
        <w:t>rot</w:t>
      </w:r>
      <w:r w:rsidR="00595761">
        <w:t>KB user manual</w:t>
      </w:r>
      <w:r w:rsidR="00386168">
        <w:t>]</w:t>
      </w:r>
      <w:r w:rsidR="00227EC2">
        <w:t xml:space="preserve">: </w:t>
      </w:r>
    </w:p>
    <w:p w14:paraId="07BD2300" w14:textId="77777777" w:rsidR="00937D32" w:rsidRDefault="00937D32">
      <w:pPr>
        <w:pStyle w:val="ListParagraph"/>
        <w:numPr>
          <w:ilvl w:val="0"/>
          <w:numId w:val="22"/>
        </w:numPr>
        <w:jc w:val="both"/>
      </w:pPr>
    </w:p>
    <w:tbl>
      <w:tblPr>
        <w:tblW w:w="0" w:type="auto"/>
        <w:tblInd w:w="1704" w:type="dxa"/>
        <w:shd w:val="clear" w:color="auto" w:fill="FFFFFF"/>
        <w:tblCellMar>
          <w:left w:w="0" w:type="dxa"/>
          <w:right w:w="0" w:type="dxa"/>
        </w:tblCellMar>
        <w:tblLook w:val="04A0" w:firstRow="1" w:lastRow="0" w:firstColumn="1" w:lastColumn="0" w:noHBand="0" w:noVBand="1"/>
      </w:tblPr>
      <w:tblGrid>
        <w:gridCol w:w="1485"/>
        <w:gridCol w:w="4194"/>
      </w:tblGrid>
      <w:tr w:rsidR="00227EC2" w14:paraId="490C5822" w14:textId="77777777" w:rsidTr="00386168">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7DF471BE" w14:textId="77777777" w:rsidR="00227EC2" w:rsidRDefault="00227EC2" w:rsidP="00227EC2">
            <w:pPr>
              <w:jc w:val="center"/>
              <w:rPr>
                <w:rFonts w:ascii="Meiryo" w:eastAsia="Meiryo" w:hAnsi="Meiryo" w:cs="Meiryo"/>
                <w:b/>
                <w:bCs/>
                <w:color w:val="474546"/>
                <w:sz w:val="16"/>
                <w:szCs w:val="16"/>
              </w:rPr>
            </w:pPr>
            <w:r>
              <w:rPr>
                <w:rFonts w:ascii="Meiryo" w:eastAsia="Meiryo" w:hAnsi="Meiryo" w:cs="Meiryo" w:hint="eastAsia"/>
                <w:b/>
                <w:bCs/>
                <w:color w:val="474546"/>
                <w:sz w:val="16"/>
                <w:szCs w:val="16"/>
              </w:rPr>
              <w:t xml:space="preserve">1 </w:t>
            </w:r>
            <w:r>
              <w:rPr>
                <w:rFonts w:ascii="Meiryo" w:eastAsia="Meiryo" w:hAnsi="Meiryo" w:cs="Meiryo"/>
                <w:b/>
                <w:bCs/>
                <w:color w:val="474546"/>
                <w:sz w:val="16"/>
                <w:szCs w:val="16"/>
              </w:rPr>
              <w:t>one-letter code</w:t>
            </w:r>
          </w:p>
        </w:tc>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25BC6F73" w14:textId="77777777" w:rsidR="00227EC2" w:rsidRDefault="00227EC2">
            <w:pPr>
              <w:jc w:val="center"/>
              <w:rPr>
                <w:rFonts w:ascii="Meiryo" w:eastAsia="Meiryo" w:hAnsi="Meiryo" w:cs="Meiryo"/>
                <w:b/>
                <w:bCs/>
                <w:color w:val="474546"/>
                <w:sz w:val="16"/>
                <w:szCs w:val="16"/>
              </w:rPr>
            </w:pPr>
            <w:r>
              <w:rPr>
                <w:rFonts w:ascii="Meiryo" w:eastAsia="Meiryo" w:hAnsi="Meiryo" w:cs="Meiryo" w:hint="eastAsia"/>
                <w:b/>
                <w:bCs/>
                <w:color w:val="474546"/>
                <w:sz w:val="16"/>
                <w:szCs w:val="16"/>
              </w:rPr>
              <w:t>Amino acid name</w:t>
            </w:r>
          </w:p>
        </w:tc>
      </w:tr>
      <w:tr w:rsidR="00227EC2" w14:paraId="41CBCA2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99DE385"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92E56FC"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Alanine</w:t>
            </w:r>
          </w:p>
        </w:tc>
      </w:tr>
      <w:tr w:rsidR="00227EC2" w14:paraId="6296CDE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2171462"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R</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0A75C1C1"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Arginine</w:t>
            </w:r>
          </w:p>
        </w:tc>
      </w:tr>
      <w:tr w:rsidR="00227EC2" w14:paraId="04C64164"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E65C0A7"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N</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09CA72D"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Asparagine</w:t>
            </w:r>
          </w:p>
        </w:tc>
      </w:tr>
      <w:tr w:rsidR="00227EC2" w14:paraId="23F286AC"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4C75D37"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D</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F4FD030"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Aspartic acid</w:t>
            </w:r>
          </w:p>
        </w:tc>
      </w:tr>
      <w:tr w:rsidR="00227EC2" w14:paraId="57C4943A"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2A254808"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C</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34922AF"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Cysteine</w:t>
            </w:r>
          </w:p>
        </w:tc>
      </w:tr>
      <w:tr w:rsidR="00227EC2" w14:paraId="438CE198"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2B774A44"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Q</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A68DA56"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Glutamine</w:t>
            </w:r>
          </w:p>
        </w:tc>
      </w:tr>
      <w:tr w:rsidR="00227EC2" w14:paraId="7B5CEA82"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EB76195"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E</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27510B"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Glutamic acid</w:t>
            </w:r>
          </w:p>
        </w:tc>
      </w:tr>
      <w:tr w:rsidR="00227EC2" w14:paraId="2E2C355E"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69D836D"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G</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3C7AC5C"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Glycine</w:t>
            </w:r>
          </w:p>
        </w:tc>
      </w:tr>
      <w:tr w:rsidR="00227EC2" w14:paraId="6A9F9BB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10818DC"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H</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EAE9539"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Histidine</w:t>
            </w:r>
          </w:p>
        </w:tc>
      </w:tr>
      <w:tr w:rsidR="00227EC2" w14:paraId="7E40F35A"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825F741"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I</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38B336F"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Isoleucine</w:t>
            </w:r>
          </w:p>
        </w:tc>
      </w:tr>
      <w:tr w:rsidR="00227EC2" w14:paraId="73A5E081"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CC4AF38"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L</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082C3FF"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Leucine</w:t>
            </w:r>
          </w:p>
        </w:tc>
      </w:tr>
      <w:tr w:rsidR="00227EC2" w14:paraId="0419CE0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DA2B105"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K</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56DE5E8"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Lysine</w:t>
            </w:r>
          </w:p>
        </w:tc>
      </w:tr>
      <w:tr w:rsidR="00227EC2" w14:paraId="0D92CC51"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D008BDF"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M</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902DADA"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Methionine</w:t>
            </w:r>
          </w:p>
        </w:tc>
      </w:tr>
      <w:tr w:rsidR="00227EC2" w14:paraId="2A1DD05D"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3B50136"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F</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1FC60E3"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Phenylalanine</w:t>
            </w:r>
          </w:p>
        </w:tc>
      </w:tr>
      <w:tr w:rsidR="00227EC2" w14:paraId="029063FF"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4CF48D7"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P</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F2A3DC4"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Proline</w:t>
            </w:r>
          </w:p>
        </w:tc>
      </w:tr>
      <w:tr w:rsidR="00227EC2" w14:paraId="5868FA1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858CE4D"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O</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01EF67AD" w14:textId="77777777"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Pyrrolysine</w:t>
            </w:r>
            <w:proofErr w:type="spellEnd"/>
          </w:p>
        </w:tc>
      </w:tr>
      <w:tr w:rsidR="00227EC2" w14:paraId="675EB5E1"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E4F1E92"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S</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C54AC31"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Serine</w:t>
            </w:r>
          </w:p>
        </w:tc>
      </w:tr>
      <w:tr w:rsidR="00227EC2" w14:paraId="0BA5361C"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7747006"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U</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08FA769E" w14:textId="77777777"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Selenocysteine</w:t>
            </w:r>
            <w:proofErr w:type="spellEnd"/>
          </w:p>
        </w:tc>
      </w:tr>
      <w:tr w:rsidR="00227EC2" w14:paraId="7A45CE4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C19982D"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lastRenderedPageBreak/>
              <w:t>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CEFE58A"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Threonine</w:t>
            </w:r>
          </w:p>
        </w:tc>
      </w:tr>
      <w:tr w:rsidR="00227EC2" w14:paraId="7BF619C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3065566"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W</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0507167B"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Tryptophan</w:t>
            </w:r>
          </w:p>
        </w:tc>
      </w:tr>
      <w:tr w:rsidR="00227EC2" w14:paraId="6093230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2B484190"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Y</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0E07E970"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Tyrosine</w:t>
            </w:r>
          </w:p>
        </w:tc>
      </w:tr>
      <w:tr w:rsidR="00227EC2" w14:paraId="4B07867D"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7B3F6B3"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V</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E0BF01F"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Valine</w:t>
            </w:r>
          </w:p>
        </w:tc>
      </w:tr>
      <w:tr w:rsidR="00227EC2" w14:paraId="5CFC2948"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ABF5035"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B</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875098D"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Aspartic acid or Asparagine</w:t>
            </w:r>
          </w:p>
        </w:tc>
      </w:tr>
      <w:tr w:rsidR="00227EC2" w14:paraId="5BB7BE4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0C89ECC"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Z</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B80EAAD"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Glutamic acid or Glutamine</w:t>
            </w:r>
          </w:p>
        </w:tc>
      </w:tr>
      <w:tr w:rsidR="00227EC2" w14:paraId="142E1ADB"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30B4B96"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X</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35F9042"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Any amino acid</w:t>
            </w:r>
          </w:p>
        </w:tc>
      </w:tr>
      <w:tr w:rsidR="00227EC2" w14:paraId="23004BF7" w14:textId="77777777" w:rsidTr="00386168">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14:paraId="47C90618"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J</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14:paraId="05FBABF3" w14:textId="77777777"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Leucine or Isoleucine</w:t>
            </w:r>
          </w:p>
        </w:tc>
      </w:tr>
      <w:tr w:rsidR="00227EC2" w14:paraId="713BCC8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D6F0F88" w14:textId="77777777" w:rsidR="00227EC2" w:rsidRDefault="00227EC2">
            <w:pPr>
              <w:rPr>
                <w:rFonts w:ascii="Meiryo" w:eastAsia="Meiryo" w:hAnsi="Meiryo" w:cs="Meiryo"/>
                <w:color w:val="474546"/>
                <w:sz w:val="16"/>
                <w:szCs w:val="16"/>
              </w:rPr>
            </w:pPr>
            <w:r>
              <w:rPr>
                <w:rFonts w:ascii="Meiryo" w:eastAsia="Meiryo" w:hAnsi="Meiryo" w:cs="Meiryo"/>
                <w:color w:val="474546"/>
                <w:sz w:val="16"/>
                <w:szCs w:val="16"/>
              </w:rPr>
              <w: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08B3B538" w14:textId="77777777" w:rsidR="00227EC2" w:rsidRDefault="00227EC2">
            <w:pPr>
              <w:rPr>
                <w:rFonts w:ascii="Meiryo" w:eastAsia="Meiryo" w:hAnsi="Meiryo" w:cs="Meiryo"/>
                <w:color w:val="474546"/>
                <w:sz w:val="16"/>
                <w:szCs w:val="16"/>
              </w:rPr>
            </w:pPr>
            <w:r>
              <w:rPr>
                <w:rFonts w:ascii="Meiryo" w:eastAsia="Meiryo" w:hAnsi="Meiryo" w:cs="Meiryo"/>
                <w:color w:val="474546"/>
                <w:sz w:val="16"/>
                <w:szCs w:val="16"/>
              </w:rPr>
              <w:t>Sequence interruption (stop codon, unknown linkage)</w:t>
            </w:r>
          </w:p>
        </w:tc>
      </w:tr>
    </w:tbl>
    <w:p w14:paraId="1E22572C" w14:textId="23B07757" w:rsidR="00937D32" w:rsidRDefault="00051A65">
      <w:pPr>
        <w:pStyle w:val="ListParagraph"/>
        <w:numPr>
          <w:ilvl w:val="0"/>
          <w:numId w:val="22"/>
        </w:numPr>
        <w:jc w:val="both"/>
      </w:pPr>
      <w:r>
        <w:t xml:space="preserve">The sequence block MAY be a single long line with only a single line ending. </w:t>
      </w:r>
      <w:r w:rsidR="00695895">
        <w:t>W</w:t>
      </w:r>
      <w:r w:rsidR="00677C09">
        <w:t xml:space="preserve">e </w:t>
      </w:r>
      <w:r w:rsidR="00695895">
        <w:t xml:space="preserve">however </w:t>
      </w:r>
      <w:r w:rsidR="00677C09">
        <w:t>suggest wrap</w:t>
      </w:r>
      <w:r w:rsidR="00974442">
        <w:t>ping</w:t>
      </w:r>
      <w:r w:rsidR="00677C09">
        <w:t xml:space="preserve"> the sequences</w:t>
      </w:r>
      <w:r w:rsidR="00695895">
        <w:t xml:space="preserve"> to 60-100 characters</w:t>
      </w:r>
      <w:r w:rsidR="0067601D">
        <w:t xml:space="preserve"> </w:t>
      </w:r>
      <w:r w:rsidR="00C646DE">
        <w:t xml:space="preserve">per </w:t>
      </w:r>
      <w:r w:rsidR="0067601D">
        <w:t>line</w:t>
      </w:r>
      <w:r w:rsidR="00C646DE">
        <w:t xml:space="preserve"> for better human readability</w:t>
      </w:r>
      <w:r w:rsidR="005B4F27">
        <w:t>.</w:t>
      </w:r>
    </w:p>
    <w:p w14:paraId="2676FDD7" w14:textId="77777777" w:rsidR="00937D32" w:rsidRDefault="00F23CA4">
      <w:pPr>
        <w:pStyle w:val="ListParagraph"/>
        <w:numPr>
          <w:ilvl w:val="0"/>
          <w:numId w:val="22"/>
        </w:numPr>
        <w:jc w:val="both"/>
      </w:pPr>
      <w:r>
        <w:t xml:space="preserve">There MUST NOT be any blank lines in the individual sequence entries </w:t>
      </w:r>
      <w:r w:rsidR="0084295F">
        <w:t>section</w:t>
      </w:r>
      <w:r>
        <w:t>.</w:t>
      </w:r>
    </w:p>
    <w:p w14:paraId="3DF4E631" w14:textId="77777777" w:rsidR="002C2562" w:rsidRDefault="002C2562" w:rsidP="004B48E4">
      <w:pPr>
        <w:ind w:left="1080"/>
        <w:jc w:val="both"/>
      </w:pPr>
    </w:p>
    <w:p w14:paraId="772FAB68" w14:textId="77777777" w:rsidR="00677C09" w:rsidRPr="00FE202E" w:rsidRDefault="00677C09" w:rsidP="004B48E4">
      <w:pPr>
        <w:jc w:val="both"/>
        <w:rPr>
          <w:b/>
        </w:rPr>
      </w:pPr>
      <w:r w:rsidRPr="00FE202E">
        <w:rPr>
          <w:b/>
        </w:rPr>
        <w:t>Generic illustration:</w:t>
      </w:r>
    </w:p>
    <w:p w14:paraId="7ACFAB2A" w14:textId="77777777"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1</w:t>
      </w:r>
      <w:proofErr w:type="gramEnd"/>
      <w:r w:rsidRPr="00AF164E">
        <w:rPr>
          <w:i/>
        </w:rPr>
        <w:t xml:space="preserve"> \key=value \key=value</w:t>
      </w:r>
    </w:p>
    <w:p w14:paraId="0BE66A2A" w14:textId="77777777" w:rsidR="00677C09" w:rsidRDefault="00677C09" w:rsidP="004B48E4">
      <w:pPr>
        <w:ind w:left="720"/>
        <w:jc w:val="both"/>
      </w:pPr>
      <w:r>
        <w:t>SEQUENCESEQUENCE</w:t>
      </w:r>
    </w:p>
    <w:p w14:paraId="21838322" w14:textId="77777777"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2</w:t>
      </w:r>
      <w:proofErr w:type="gramEnd"/>
      <w:r w:rsidRPr="00AF164E">
        <w:rPr>
          <w:i/>
        </w:rPr>
        <w:t xml:space="preserve"> \key=value \key=value</w:t>
      </w:r>
    </w:p>
    <w:p w14:paraId="4D4A79D4" w14:textId="77777777" w:rsidR="00677C09" w:rsidRDefault="00677C09" w:rsidP="004B48E4">
      <w:pPr>
        <w:ind w:left="720"/>
        <w:jc w:val="both"/>
      </w:pPr>
      <w:r>
        <w:t>SEQUENCE</w:t>
      </w:r>
      <w:r w:rsidR="00051A65">
        <w:t>SEQ</w:t>
      </w:r>
      <w:r>
        <w:t>SEQUENCE</w:t>
      </w:r>
    </w:p>
    <w:p w14:paraId="3D30A8FC" w14:textId="77777777" w:rsidR="002C2562" w:rsidRDefault="002C2562" w:rsidP="004B48E4">
      <w:pPr>
        <w:jc w:val="both"/>
      </w:pPr>
    </w:p>
    <w:p w14:paraId="0ECFA5C4" w14:textId="77777777" w:rsidR="00E670B1" w:rsidRPr="00FE202E" w:rsidRDefault="00E670B1" w:rsidP="00E670B1">
      <w:pPr>
        <w:jc w:val="both"/>
        <w:rPr>
          <w:b/>
        </w:rPr>
      </w:pPr>
      <w:r w:rsidRPr="00FE202E">
        <w:rPr>
          <w:b/>
        </w:rPr>
        <w:t>Real example:</w:t>
      </w:r>
    </w:p>
    <w:p w14:paraId="4F16F7FD" w14:textId="77777777" w:rsidR="00E670B1" w:rsidRPr="0067601D" w:rsidRDefault="000E5810" w:rsidP="00E670B1">
      <w:pPr>
        <w:rPr>
          <w:rFonts w:ascii="Courier New" w:hAnsi="Courier New" w:cs="Courier New"/>
        </w:rPr>
      </w:pPr>
      <w:r w:rsidRPr="000E5810">
        <w:rPr>
          <w:rFonts w:ascii="Courier New" w:hAnsi="Courier New" w:cs="Courier New"/>
        </w:rPr>
        <w:t>&gt;nxp:NX_Q06418-1 \</w:t>
      </w:r>
      <w:proofErr w:type="spellStart"/>
      <w:r w:rsidRPr="000E5810">
        <w:rPr>
          <w:rFonts w:ascii="Courier New" w:hAnsi="Courier New" w:cs="Courier New"/>
        </w:rPr>
        <w:t>DbUniqueId</w:t>
      </w:r>
      <w:proofErr w:type="spellEnd"/>
      <w:r w:rsidRPr="000E5810">
        <w:rPr>
          <w:rFonts w:ascii="Courier New" w:hAnsi="Courier New" w:cs="Courier New"/>
        </w:rPr>
        <w:t>=NX_Q06418-1 \</w:t>
      </w:r>
      <w:proofErr w:type="spellStart"/>
      <w:r w:rsidRPr="000E5810">
        <w:rPr>
          <w:rFonts w:ascii="Courier New" w:hAnsi="Courier New" w:cs="Courier New"/>
        </w:rPr>
        <w:t>PName</w:t>
      </w:r>
      <w:proofErr w:type="spellEnd"/>
      <w:r w:rsidRPr="000E5810">
        <w:rPr>
          <w:rFonts w:ascii="Courier New" w:hAnsi="Courier New" w:cs="Courier New"/>
        </w:rPr>
        <w:t xml:space="preserve">=Tyrosine-protein kinase receptor TYRO3 isoform </w:t>
      </w:r>
      <w:proofErr w:type="spellStart"/>
      <w:r w:rsidRPr="000E5810">
        <w:rPr>
          <w:rFonts w:ascii="Courier New" w:hAnsi="Courier New" w:cs="Courier New"/>
        </w:rPr>
        <w:t>Iso</w:t>
      </w:r>
      <w:proofErr w:type="spellEnd"/>
      <w:r w:rsidRPr="000E5810">
        <w:rPr>
          <w:rFonts w:ascii="Courier New" w:hAnsi="Courier New" w:cs="Courier New"/>
        </w:rPr>
        <w:t xml:space="preserve"> 1 \</w:t>
      </w:r>
      <w:proofErr w:type="spellStart"/>
      <w:r w:rsidRPr="000E5810">
        <w:rPr>
          <w:rFonts w:ascii="Courier New" w:hAnsi="Courier New" w:cs="Courier New"/>
        </w:rPr>
        <w:t>Gname</w:t>
      </w:r>
      <w:proofErr w:type="spellEnd"/>
      <w:r w:rsidRPr="000E5810">
        <w:rPr>
          <w:rFonts w:ascii="Courier New" w:hAnsi="Courier New" w:cs="Courier New"/>
        </w:rPr>
        <w:t>=TYRO3 \</w:t>
      </w:r>
      <w:proofErr w:type="spellStart"/>
      <w:r w:rsidRPr="000E5810">
        <w:rPr>
          <w:rFonts w:ascii="Courier New" w:hAnsi="Courier New" w:cs="Courier New"/>
        </w:rPr>
        <w:t>NcbiTaxId</w:t>
      </w:r>
      <w:proofErr w:type="spellEnd"/>
      <w:r w:rsidRPr="000E5810">
        <w:rPr>
          <w:rFonts w:ascii="Courier New" w:hAnsi="Courier New" w:cs="Courier New"/>
        </w:rPr>
        <w:t>=9606 \</w:t>
      </w:r>
      <w:proofErr w:type="spellStart"/>
      <w:r w:rsidRPr="000E5810">
        <w:rPr>
          <w:rFonts w:ascii="Courier New" w:hAnsi="Courier New" w:cs="Courier New"/>
        </w:rPr>
        <w:t>TaxName</w:t>
      </w:r>
      <w:proofErr w:type="spellEnd"/>
      <w:r w:rsidRPr="000E5810">
        <w:rPr>
          <w:rFonts w:ascii="Courier New" w:hAnsi="Courier New" w:cs="Courier New"/>
        </w:rPr>
        <w:t xml:space="preserve">=Homo Sapiens \Length=890 \SV=135 \EV=357 \PE=1 </w:t>
      </w:r>
      <w:r w:rsidR="0036746D" w:rsidRPr="000E5810">
        <w:rPr>
          <w:rFonts w:ascii="Courier New" w:hAnsi="Courier New" w:cs="Courier New"/>
        </w:rPr>
        <w:t>\Processed=(1|40|signal peptide)(41|890|mature protein)</w:t>
      </w:r>
      <w:r w:rsidR="0036746D">
        <w:rPr>
          <w:rFonts w:ascii="Courier New" w:hAnsi="Courier New" w:cs="Courier New"/>
        </w:rPr>
        <w:t xml:space="preserve"> </w:t>
      </w:r>
      <w:r w:rsidRPr="000E5810">
        <w:rPr>
          <w:rFonts w:ascii="Courier New" w:hAnsi="Courier New" w:cs="Courier New"/>
        </w:rPr>
        <w:t>\ModResPsi=(681|MOD:00048|O4'-phospho-L-tyrosine)(685|MOD:00048|O4'-phospho-L</w:t>
      </w:r>
      <w:r w:rsidR="0067601D">
        <w:rPr>
          <w:rFonts w:ascii="Courier New" w:hAnsi="Courier New" w:cs="Courier New"/>
        </w:rPr>
        <w:t>-</w:t>
      </w:r>
      <w:r w:rsidRPr="000E5810">
        <w:rPr>
          <w:rFonts w:ascii="Courier New" w:hAnsi="Courier New" w:cs="Courier New"/>
        </w:rPr>
        <w:t>tyrosine)(686|MOD:00048|O4'-phospho-L-tyrosine)(804|MOD:00048|O4'-phospho-L-tyrosine) \</w:t>
      </w:r>
      <w:proofErr w:type="spellStart"/>
      <w:r w:rsidRPr="000E5810">
        <w:rPr>
          <w:rFonts w:ascii="Courier New" w:hAnsi="Courier New" w:cs="Courier New"/>
        </w:rPr>
        <w:t>ModRes</w:t>
      </w:r>
      <w:proofErr w:type="spellEnd"/>
      <w:r w:rsidRPr="000E5810">
        <w:rPr>
          <w:rFonts w:ascii="Courier New" w:hAnsi="Courier New" w:cs="Courier New"/>
        </w:rPr>
        <w:t>=</w:t>
      </w:r>
      <w:r w:rsidR="0067601D">
        <w:rPr>
          <w:rFonts w:ascii="Courier New" w:hAnsi="Courier New" w:cs="Courier New"/>
        </w:rPr>
        <w:t>(</w:t>
      </w:r>
      <w:r w:rsidRPr="000E5810">
        <w:rPr>
          <w:rFonts w:ascii="Courier New" w:hAnsi="Courier New" w:cs="Courier New"/>
        </w:rPr>
        <w:t>63||N-linked (</w:t>
      </w:r>
      <w:proofErr w:type="spellStart"/>
      <w:r w:rsidRPr="000E5810">
        <w:rPr>
          <w:rFonts w:ascii="Courier New" w:hAnsi="Courier New" w:cs="Courier New"/>
        </w:rPr>
        <w:t>GlcNAc</w:t>
      </w:r>
      <w:proofErr w:type="spellEnd"/>
      <w:r w:rsidRPr="000E5810">
        <w:rPr>
          <w:rFonts w:ascii="Courier New" w:hAnsi="Courier New" w:cs="Courier New"/>
        </w:rPr>
        <w:t>...))(191||N-linked (</w:t>
      </w:r>
      <w:proofErr w:type="spellStart"/>
      <w:r w:rsidRPr="000E5810">
        <w:rPr>
          <w:rFonts w:ascii="Courier New" w:hAnsi="Courier New" w:cs="Courier New"/>
        </w:rPr>
        <w:t>GlcNAc</w:t>
      </w:r>
      <w:proofErr w:type="spellEnd"/>
      <w:r w:rsidRPr="000E5810">
        <w:rPr>
          <w:rFonts w:ascii="Courier New" w:hAnsi="Courier New" w:cs="Courier New"/>
        </w:rPr>
        <w:t>...))(230||N-linked (</w:t>
      </w:r>
      <w:proofErr w:type="spellStart"/>
      <w:r w:rsidRPr="000E5810">
        <w:rPr>
          <w:rFonts w:ascii="Courier New" w:hAnsi="Courier New" w:cs="Courier New"/>
        </w:rPr>
        <w:t>GlcNAc</w:t>
      </w:r>
      <w:proofErr w:type="spellEnd"/>
      <w:r w:rsidRPr="000E5810">
        <w:rPr>
          <w:rFonts w:ascii="Courier New" w:hAnsi="Courier New" w:cs="Courier New"/>
        </w:rPr>
        <w:t>...))(240||N-linked (</w:t>
      </w:r>
      <w:proofErr w:type="spellStart"/>
      <w:r w:rsidRPr="000E5810">
        <w:rPr>
          <w:rFonts w:ascii="Courier New" w:hAnsi="Courier New" w:cs="Courier New"/>
        </w:rPr>
        <w:t>GlcNAc</w:t>
      </w:r>
      <w:proofErr w:type="spellEnd"/>
      <w:r w:rsidRPr="000E5810">
        <w:rPr>
          <w:rFonts w:ascii="Courier New" w:hAnsi="Courier New" w:cs="Courier New"/>
        </w:rPr>
        <w:t>...))(293||N-linked (</w:t>
      </w:r>
      <w:proofErr w:type="spellStart"/>
      <w:r w:rsidRPr="000E5810">
        <w:rPr>
          <w:rFonts w:ascii="Courier New" w:hAnsi="Courier New" w:cs="Courier New"/>
        </w:rPr>
        <w:t>GlcNAc</w:t>
      </w:r>
      <w:proofErr w:type="spellEnd"/>
      <w:r w:rsidRPr="000E5810">
        <w:rPr>
          <w:rFonts w:ascii="Courier New" w:hAnsi="Courier New" w:cs="Courier New"/>
        </w:rPr>
        <w:t>...))(366||N-linked (</w:t>
      </w:r>
      <w:proofErr w:type="spellStart"/>
      <w:r w:rsidRPr="000E5810">
        <w:rPr>
          <w:rFonts w:ascii="Courier New" w:hAnsi="Courier New" w:cs="Courier New"/>
        </w:rPr>
        <w:t>GlcNAc</w:t>
      </w:r>
      <w:proofErr w:type="spellEnd"/>
      <w:r w:rsidRPr="000E5810">
        <w:rPr>
          <w:rFonts w:ascii="Courier New" w:hAnsi="Courier New" w:cs="Courier New"/>
        </w:rPr>
        <w:t>...))(380||N-linked (GlcNAc...))(</w:t>
      </w:r>
      <w:r w:rsidR="0067601D">
        <w:rPr>
          <w:rFonts w:ascii="Courier New" w:hAnsi="Courier New" w:cs="Courier New"/>
        </w:rPr>
        <w:t>6</w:t>
      </w:r>
      <w:r w:rsidRPr="000E5810">
        <w:rPr>
          <w:rFonts w:ascii="Courier New" w:hAnsi="Courier New" w:cs="Courier New"/>
        </w:rPr>
        <w:t xml:space="preserve">4||Disulfide)(117||Disulfide)(160||Disulfide)(203||Disulfide) \VariantSimple=(21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R) </w:t>
      </w:r>
    </w:p>
    <w:p w14:paraId="3F34900F" w14:textId="77777777" w:rsidR="00E670B1" w:rsidRPr="0067601D" w:rsidRDefault="000E5810" w:rsidP="00E670B1">
      <w:pPr>
        <w:rPr>
          <w:rFonts w:ascii="Courier New" w:hAnsi="Courier New" w:cs="Courier New"/>
        </w:rPr>
      </w:pPr>
      <w:r w:rsidRPr="000E5810">
        <w:rPr>
          <w:rFonts w:ascii="Courier New" w:hAnsi="Courier New" w:cs="Courier New"/>
        </w:rPr>
        <w:t>MALRRSMGRPGLPPLPLPPPPRLGLLLAALASLLLPESAAAGLKLMGAPVKLTVSQGQPV</w:t>
      </w:r>
    </w:p>
    <w:p w14:paraId="5E875F8C" w14:textId="77777777" w:rsidR="00E670B1" w:rsidRPr="0067601D" w:rsidRDefault="000E5810" w:rsidP="00E670B1">
      <w:pPr>
        <w:rPr>
          <w:rFonts w:ascii="Courier New" w:hAnsi="Courier New" w:cs="Courier New"/>
        </w:rPr>
      </w:pPr>
      <w:r w:rsidRPr="000E5810">
        <w:rPr>
          <w:rFonts w:ascii="Courier New" w:hAnsi="Courier New" w:cs="Courier New"/>
        </w:rPr>
        <w:t>KLNCSVEGMEEPDIQWVKDGAVVQNLDQLYIPVSEQHWIGFLSLKSVERSDAGRYWCQVE</w:t>
      </w:r>
    </w:p>
    <w:p w14:paraId="0A695E5F" w14:textId="77777777" w:rsidR="00E670B1" w:rsidRPr="0067601D" w:rsidRDefault="000E5810" w:rsidP="00E670B1">
      <w:pPr>
        <w:rPr>
          <w:rFonts w:ascii="Courier New" w:hAnsi="Courier New" w:cs="Courier New"/>
        </w:rPr>
      </w:pPr>
      <w:r w:rsidRPr="000E5810">
        <w:rPr>
          <w:rFonts w:ascii="Courier New" w:hAnsi="Courier New" w:cs="Courier New"/>
        </w:rPr>
        <w:t>DGGETEISQPVWLTVEGVPFFTVEPKDLAVPPNAPFQLSCEAVGPPEPVTIVWWRGTTKI</w:t>
      </w:r>
    </w:p>
    <w:p w14:paraId="07561431" w14:textId="77777777" w:rsidR="00E670B1" w:rsidRPr="0067601D" w:rsidRDefault="000E5810" w:rsidP="00E670B1">
      <w:pPr>
        <w:rPr>
          <w:rFonts w:ascii="Courier New" w:hAnsi="Courier New" w:cs="Courier New"/>
        </w:rPr>
      </w:pPr>
      <w:r w:rsidRPr="000E5810">
        <w:rPr>
          <w:rFonts w:ascii="Courier New" w:hAnsi="Courier New" w:cs="Courier New"/>
        </w:rPr>
        <w:t>GGPAPSPSVLNVTGVTQSTMFSCEAHNLKGLASSRTATVHLQALPAAPFNITVTKLSSSN</w:t>
      </w:r>
    </w:p>
    <w:p w14:paraId="0C515FB0" w14:textId="77777777" w:rsidR="00E670B1" w:rsidRPr="0067601D" w:rsidRDefault="000E5810" w:rsidP="00E670B1">
      <w:pPr>
        <w:rPr>
          <w:rFonts w:ascii="Courier New" w:hAnsi="Courier New" w:cs="Courier New"/>
        </w:rPr>
      </w:pPr>
      <w:r w:rsidRPr="000E5810">
        <w:rPr>
          <w:rFonts w:ascii="Courier New" w:hAnsi="Courier New" w:cs="Courier New"/>
        </w:rPr>
        <w:t>ASVAWMPGADGRALLQSCTVQVTQAPGGWEVLAVVVPVPPFTCLLRDLVPATNYSLRVRC</w:t>
      </w:r>
    </w:p>
    <w:p w14:paraId="28D0AC25" w14:textId="77777777" w:rsidR="00E670B1" w:rsidRPr="0067601D" w:rsidRDefault="000E5810" w:rsidP="00E670B1">
      <w:pPr>
        <w:rPr>
          <w:rFonts w:ascii="Courier New" w:hAnsi="Courier New" w:cs="Courier New"/>
        </w:rPr>
      </w:pPr>
      <w:r w:rsidRPr="000E5810">
        <w:rPr>
          <w:rFonts w:ascii="Courier New" w:hAnsi="Courier New" w:cs="Courier New"/>
        </w:rPr>
        <w:t>ANALGPSPYADWVPFQTKGLAPASAPQNLHAIRTDSGLILEWEEVIPEAPLEGPLGPYKL</w:t>
      </w:r>
    </w:p>
    <w:p w14:paraId="6868CCAC" w14:textId="77777777" w:rsidR="00E670B1" w:rsidRPr="0067601D" w:rsidRDefault="000E5810" w:rsidP="00E670B1">
      <w:pPr>
        <w:rPr>
          <w:rFonts w:ascii="Courier New" w:hAnsi="Courier New" w:cs="Courier New"/>
        </w:rPr>
      </w:pPr>
      <w:r w:rsidRPr="000E5810">
        <w:rPr>
          <w:rFonts w:ascii="Courier New" w:hAnsi="Courier New" w:cs="Courier New"/>
        </w:rPr>
        <w:t>SWVQDNGTQDELTVEGTRANLTGWDPQKDLIVRVCVSNAVGCGPWSQPLVVSSHDRAGQQ</w:t>
      </w:r>
    </w:p>
    <w:p w14:paraId="1780DC65" w14:textId="77777777" w:rsidR="00E670B1" w:rsidRPr="0067601D" w:rsidRDefault="000E5810" w:rsidP="00E670B1">
      <w:pPr>
        <w:rPr>
          <w:rFonts w:ascii="Courier New" w:hAnsi="Courier New" w:cs="Courier New"/>
        </w:rPr>
      </w:pPr>
      <w:r w:rsidRPr="000E5810">
        <w:rPr>
          <w:rFonts w:ascii="Courier New" w:hAnsi="Courier New" w:cs="Courier New"/>
        </w:rPr>
        <w:t>GPPHSRTSWVPVVLGVLTALVTAAALALILLRKRRKETRFGQAFDSVMARGEPAVHFRAA</w:t>
      </w:r>
    </w:p>
    <w:p w14:paraId="4593D679" w14:textId="77777777" w:rsidR="00E670B1" w:rsidRPr="0067601D" w:rsidRDefault="000E5810" w:rsidP="00E670B1">
      <w:pPr>
        <w:rPr>
          <w:rFonts w:ascii="Courier New" w:hAnsi="Courier New" w:cs="Courier New"/>
        </w:rPr>
      </w:pPr>
      <w:r w:rsidRPr="000E5810">
        <w:rPr>
          <w:rFonts w:ascii="Courier New" w:hAnsi="Courier New" w:cs="Courier New"/>
        </w:rPr>
        <w:t>RSFNRERPERIEATLDSLGISDELKEKLEDVLIPEQQFTLGRMLGKGEFGSVREAQLKQE</w:t>
      </w:r>
    </w:p>
    <w:p w14:paraId="5397BA3F" w14:textId="77777777" w:rsidR="00E670B1" w:rsidRPr="0067601D" w:rsidRDefault="000E5810" w:rsidP="00E670B1">
      <w:pPr>
        <w:rPr>
          <w:rFonts w:ascii="Courier New" w:hAnsi="Courier New" w:cs="Courier New"/>
        </w:rPr>
      </w:pPr>
      <w:r w:rsidRPr="000E5810">
        <w:rPr>
          <w:rFonts w:ascii="Courier New" w:hAnsi="Courier New" w:cs="Courier New"/>
        </w:rPr>
        <w:t>DGSFVKVAVKMLKADIIASSDIEEFLREAACMKEFDHPHVAKLVGVSLRSRAKGRLPIPM</w:t>
      </w:r>
    </w:p>
    <w:p w14:paraId="7ED0D800" w14:textId="77777777" w:rsidR="00E670B1" w:rsidRPr="0067601D" w:rsidRDefault="000E5810" w:rsidP="00E670B1">
      <w:pPr>
        <w:rPr>
          <w:rFonts w:ascii="Courier New" w:hAnsi="Courier New" w:cs="Courier New"/>
        </w:rPr>
      </w:pPr>
      <w:r w:rsidRPr="000E5810">
        <w:rPr>
          <w:rFonts w:ascii="Courier New" w:hAnsi="Courier New" w:cs="Courier New"/>
        </w:rPr>
        <w:t>VILPFMKHGDLHAFLLASRIGENPFNLPLQTLIRFMVDIACGMEYLSSRNFIHRDLAARN</w:t>
      </w:r>
    </w:p>
    <w:p w14:paraId="2CFB8564" w14:textId="77777777" w:rsidR="00E670B1" w:rsidRPr="0067601D" w:rsidRDefault="000E5810" w:rsidP="00E670B1">
      <w:pPr>
        <w:rPr>
          <w:rFonts w:ascii="Courier New" w:hAnsi="Courier New" w:cs="Courier New"/>
        </w:rPr>
      </w:pPr>
      <w:r w:rsidRPr="000E5810">
        <w:rPr>
          <w:rFonts w:ascii="Courier New" w:hAnsi="Courier New" w:cs="Courier New"/>
        </w:rPr>
        <w:t>CMLAEDMTVCVADFGLSRKIYSGDYYRQGCASKLPVKWLALESLADNLYTVQSDVWAFGV</w:t>
      </w:r>
    </w:p>
    <w:p w14:paraId="48391DE0" w14:textId="77777777" w:rsidR="00E670B1" w:rsidRPr="0067601D" w:rsidRDefault="000E5810" w:rsidP="00E670B1">
      <w:pPr>
        <w:rPr>
          <w:rFonts w:ascii="Courier New" w:hAnsi="Courier New" w:cs="Courier New"/>
        </w:rPr>
      </w:pPr>
      <w:r w:rsidRPr="000E5810">
        <w:rPr>
          <w:rFonts w:ascii="Courier New" w:hAnsi="Courier New" w:cs="Courier New"/>
        </w:rPr>
        <w:t>TMWEIMTRGQTPYAGIENAEIYNYLIGGNRLKQPPECMEDVYDLMYQCWSADPKQRPSFT</w:t>
      </w:r>
    </w:p>
    <w:p w14:paraId="523BFE54" w14:textId="77777777" w:rsidR="00E670B1" w:rsidRPr="0067601D" w:rsidRDefault="000E5810" w:rsidP="00E670B1">
      <w:pPr>
        <w:rPr>
          <w:rFonts w:ascii="Courier New" w:hAnsi="Courier New" w:cs="Courier New"/>
        </w:rPr>
      </w:pPr>
      <w:r w:rsidRPr="000E5810">
        <w:rPr>
          <w:rFonts w:ascii="Courier New" w:hAnsi="Courier New" w:cs="Courier New"/>
        </w:rPr>
        <w:t>CLRMELENILGQLSVLSASQDPLYINIERAEEPTAGGSLELPGRDQPYSGAGDGSGMGAV</w:t>
      </w:r>
    </w:p>
    <w:p w14:paraId="6298C231" w14:textId="77777777" w:rsidR="00E670B1" w:rsidRPr="0067601D" w:rsidRDefault="000E5810" w:rsidP="00E670B1">
      <w:pPr>
        <w:rPr>
          <w:rFonts w:ascii="Courier New" w:hAnsi="Courier New" w:cs="Courier New"/>
        </w:rPr>
      </w:pPr>
      <w:r w:rsidRPr="000E5810">
        <w:rPr>
          <w:rFonts w:ascii="Courier New" w:hAnsi="Courier New" w:cs="Courier New"/>
        </w:rPr>
        <w:t>GGTPSDCRYILTPGGLAEQPGQAEHQPESPLNETQRLLLLQQGLLPHSSC</w:t>
      </w:r>
    </w:p>
    <w:p w14:paraId="195EBE4D" w14:textId="77777777" w:rsidR="00E670B1" w:rsidRDefault="00E670B1" w:rsidP="004B48E4">
      <w:pPr>
        <w:jc w:val="both"/>
      </w:pPr>
    </w:p>
    <w:p w14:paraId="62B7440C" w14:textId="77777777" w:rsidR="00E670B1" w:rsidRDefault="00E670B1" w:rsidP="004B48E4">
      <w:pPr>
        <w:jc w:val="both"/>
      </w:pPr>
    </w:p>
    <w:p w14:paraId="2BBA636B" w14:textId="562C45F3" w:rsidR="00907374" w:rsidRDefault="0094636F" w:rsidP="00907374">
      <w:pPr>
        <w:pStyle w:val="Heading3"/>
        <w:jc w:val="both"/>
      </w:pPr>
      <w:r>
        <w:lastRenderedPageBreak/>
        <w:t>R</w:t>
      </w:r>
      <w:r w:rsidR="0011745B">
        <w:t xml:space="preserve">ecommendations on and order </w:t>
      </w:r>
      <w:r w:rsidR="00907374">
        <w:t>of the keys in a description line</w:t>
      </w:r>
    </w:p>
    <w:p w14:paraId="2884B84B" w14:textId="77777777" w:rsidR="00937D32" w:rsidRDefault="00937D32">
      <w:pPr>
        <w:ind w:left="720"/>
        <w:jc w:val="both"/>
      </w:pPr>
    </w:p>
    <w:p w14:paraId="069EE679" w14:textId="0E2FEE99" w:rsidR="00937D32" w:rsidRPr="00BD328A" w:rsidRDefault="00907374">
      <w:pPr>
        <w:jc w:val="both"/>
        <w:rPr>
          <w:highlight w:val="yellow"/>
        </w:rPr>
      </w:pPr>
      <w:r w:rsidRPr="00BD328A">
        <w:rPr>
          <w:highlight w:val="yellow"/>
        </w:rPr>
        <w:t>After the sequence identifier, which MUST start t</w:t>
      </w:r>
      <w:r w:rsidR="002643AF" w:rsidRPr="00BD328A">
        <w:rPr>
          <w:highlight w:val="yellow"/>
        </w:rPr>
        <w:t>h</w:t>
      </w:r>
      <w:r w:rsidRPr="00BD328A">
        <w:rPr>
          <w:highlight w:val="yellow"/>
        </w:rPr>
        <w:t xml:space="preserve">e description line, there is no mandatory order for placing the keys. However it is recommended to place the potentially longer keys at the end of the description lines. These are </w:t>
      </w:r>
      <w:r w:rsidR="0036746D" w:rsidRPr="00BD328A">
        <w:rPr>
          <w:highlight w:val="yellow"/>
        </w:rPr>
        <w:t>typically</w:t>
      </w:r>
      <w:r w:rsidR="002643AF" w:rsidRPr="00BD328A">
        <w:rPr>
          <w:highlight w:val="yellow"/>
        </w:rPr>
        <w:t xml:space="preserve">: </w:t>
      </w:r>
      <w:proofErr w:type="spellStart"/>
      <w:r w:rsidRPr="00BD328A">
        <w:rPr>
          <w:highlight w:val="yellow"/>
        </w:rPr>
        <w:t>ModRes</w:t>
      </w:r>
      <w:proofErr w:type="spellEnd"/>
      <w:r w:rsidRPr="00BD328A">
        <w:rPr>
          <w:highlight w:val="yellow"/>
        </w:rPr>
        <w:t xml:space="preserve">, </w:t>
      </w:r>
      <w:proofErr w:type="spellStart"/>
      <w:r w:rsidRPr="00BD328A">
        <w:rPr>
          <w:highlight w:val="yellow"/>
        </w:rPr>
        <w:t>ModResUnimod</w:t>
      </w:r>
      <w:proofErr w:type="spellEnd"/>
      <w:r w:rsidRPr="00BD328A">
        <w:rPr>
          <w:highlight w:val="yellow"/>
        </w:rPr>
        <w:t xml:space="preserve">, </w:t>
      </w:r>
      <w:proofErr w:type="spellStart"/>
      <w:r w:rsidRPr="00BD328A">
        <w:rPr>
          <w:highlight w:val="yellow"/>
        </w:rPr>
        <w:t>ModResPsi</w:t>
      </w:r>
      <w:proofErr w:type="spellEnd"/>
      <w:r w:rsidRPr="00BD328A">
        <w:rPr>
          <w:highlight w:val="yellow"/>
        </w:rPr>
        <w:t xml:space="preserve">, </w:t>
      </w:r>
      <w:proofErr w:type="spellStart"/>
      <w:r w:rsidRPr="00BD328A">
        <w:rPr>
          <w:highlight w:val="yellow"/>
        </w:rPr>
        <w:t>VariantSimple</w:t>
      </w:r>
      <w:proofErr w:type="spellEnd"/>
      <w:r w:rsidRPr="00BD328A">
        <w:rPr>
          <w:highlight w:val="yellow"/>
        </w:rPr>
        <w:t xml:space="preserve">, </w:t>
      </w:r>
      <w:proofErr w:type="spellStart"/>
      <w:r w:rsidR="00E80B04" w:rsidRPr="00BD328A">
        <w:rPr>
          <w:highlight w:val="yellow"/>
        </w:rPr>
        <w:t>Vari</w:t>
      </w:r>
      <w:r w:rsidR="00E80B04">
        <w:rPr>
          <w:highlight w:val="yellow"/>
        </w:rPr>
        <w:t>a</w:t>
      </w:r>
      <w:r w:rsidR="00E80B04" w:rsidRPr="00BD328A">
        <w:rPr>
          <w:highlight w:val="yellow"/>
        </w:rPr>
        <w:t>ntComplex</w:t>
      </w:r>
      <w:proofErr w:type="spellEnd"/>
      <w:r w:rsidRPr="00BD328A">
        <w:rPr>
          <w:highlight w:val="yellow"/>
        </w:rPr>
        <w:t xml:space="preserve">, </w:t>
      </w:r>
      <w:r w:rsidR="00BD328A" w:rsidRPr="00BD328A">
        <w:rPr>
          <w:highlight w:val="yellow"/>
        </w:rPr>
        <w:t>The Length key should be provided.</w:t>
      </w:r>
    </w:p>
    <w:p w14:paraId="18FC5F8A" w14:textId="77777777" w:rsidR="00BD328A" w:rsidRPr="00BD328A" w:rsidRDefault="00BD328A">
      <w:pPr>
        <w:jc w:val="both"/>
        <w:rPr>
          <w:highlight w:val="yellow"/>
        </w:rPr>
      </w:pPr>
    </w:p>
    <w:p w14:paraId="32A10405" w14:textId="5FE11722" w:rsidR="00831E7F" w:rsidRDefault="00BD328A">
      <w:pPr>
        <w:jc w:val="both"/>
        <w:rPr>
          <w:highlight w:val="yellow"/>
        </w:rPr>
      </w:pPr>
      <w:r w:rsidRPr="00BD328A">
        <w:rPr>
          <w:highlight w:val="yellow"/>
        </w:rPr>
        <w:t>Several</w:t>
      </w:r>
      <w:r w:rsidR="007804FF" w:rsidRPr="00BD328A">
        <w:rPr>
          <w:highlight w:val="yellow"/>
        </w:rPr>
        <w:t xml:space="preserve"> key-values allow for an </w:t>
      </w:r>
      <w:proofErr w:type="spellStart"/>
      <w:r w:rsidR="007804FF" w:rsidRPr="00BD328A">
        <w:rPr>
          <w:highlight w:val="yellow"/>
        </w:rPr>
        <w:t>OptionalTag</w:t>
      </w:r>
      <w:proofErr w:type="spellEnd"/>
      <w:r w:rsidR="007804FF" w:rsidRPr="00BD328A">
        <w:rPr>
          <w:highlight w:val="yellow"/>
        </w:rPr>
        <w:t xml:space="preserve"> </w:t>
      </w:r>
      <w:r w:rsidR="0094636F">
        <w:rPr>
          <w:highlight w:val="yellow"/>
        </w:rPr>
        <w:t xml:space="preserve">that MAY be specified. When present, it MUST be </w:t>
      </w:r>
      <w:proofErr w:type="spellStart"/>
      <w:r w:rsidR="007804FF" w:rsidRPr="00BD328A">
        <w:rPr>
          <w:highlight w:val="yellow"/>
        </w:rPr>
        <w:t>be</w:t>
      </w:r>
      <w:proofErr w:type="spellEnd"/>
      <w:r w:rsidR="007804FF" w:rsidRPr="00BD328A">
        <w:rPr>
          <w:highlight w:val="yellow"/>
        </w:rPr>
        <w:t xml:space="preserve"> placed</w:t>
      </w:r>
      <w:r w:rsidRPr="00BD328A">
        <w:rPr>
          <w:highlight w:val="yellow"/>
        </w:rPr>
        <w:t xml:space="preserve"> at the end of the value</w:t>
      </w:r>
      <w:r w:rsidR="0094636F">
        <w:rPr>
          <w:highlight w:val="yellow"/>
        </w:rPr>
        <w:t xml:space="preserve"> and separated from the value by a pipe Character (“|”)</w:t>
      </w:r>
      <w:r w:rsidR="007804FF" w:rsidRPr="00BD328A">
        <w:rPr>
          <w:highlight w:val="yellow"/>
        </w:rPr>
        <w:t>.</w:t>
      </w:r>
      <w:r w:rsidR="0094636F" w:rsidRPr="00D17F9A">
        <w:rPr>
          <w:highlight w:val="yellow"/>
        </w:rPr>
        <w:t>If a tag is not provided, the trailing pipe character (“|”) MUST NOT be written. The tags are free text strings that are not constrained by a controlled vocabulary.</w:t>
      </w:r>
      <w:r w:rsidR="007804FF" w:rsidRPr="00D17F9A">
        <w:rPr>
          <w:highlight w:val="yellow"/>
        </w:rPr>
        <w:t xml:space="preserve"> </w:t>
      </w:r>
      <w:r w:rsidR="007804FF" w:rsidRPr="00BD328A">
        <w:rPr>
          <w:highlight w:val="yellow"/>
        </w:rPr>
        <w:t xml:space="preserve">It is recommended that this </w:t>
      </w:r>
      <w:proofErr w:type="spellStart"/>
      <w:r w:rsidR="007804FF" w:rsidRPr="00BD328A">
        <w:rPr>
          <w:highlight w:val="yellow"/>
        </w:rPr>
        <w:t>OptionalTag</w:t>
      </w:r>
      <w:proofErr w:type="spellEnd"/>
      <w:r w:rsidR="007804FF" w:rsidRPr="00BD328A">
        <w:rPr>
          <w:highlight w:val="yellow"/>
        </w:rPr>
        <w:t xml:space="preserve"> </w:t>
      </w:r>
      <w:r w:rsidRPr="00BD328A">
        <w:rPr>
          <w:highlight w:val="yellow"/>
        </w:rPr>
        <w:t>be</w:t>
      </w:r>
      <w:r w:rsidR="007804FF" w:rsidRPr="00BD328A">
        <w:rPr>
          <w:highlight w:val="yellow"/>
        </w:rPr>
        <w:t xml:space="preserve"> used for evidence purposes primarily. The terminology or vocabulary used for that purpose MAY be decl</w:t>
      </w:r>
      <w:r w:rsidRPr="00BD328A">
        <w:rPr>
          <w:highlight w:val="yellow"/>
        </w:rPr>
        <w:t xml:space="preserve">ared in the file header section via the </w:t>
      </w:r>
      <w:proofErr w:type="spellStart"/>
      <w:r w:rsidRPr="00BD328A">
        <w:rPr>
          <w:highlight w:val="yellow"/>
        </w:rPr>
        <w:t>CustomTag</w:t>
      </w:r>
      <w:proofErr w:type="spellEnd"/>
      <w:r w:rsidRPr="00BD328A">
        <w:rPr>
          <w:highlight w:val="yellow"/>
        </w:rPr>
        <w:t>=</w:t>
      </w:r>
      <w:proofErr w:type="spellStart"/>
      <w:r w:rsidRPr="00BD328A">
        <w:rPr>
          <w:highlight w:val="yellow"/>
        </w:rPr>
        <w:t>Tag</w:t>
      </w:r>
      <w:proofErr w:type="gramStart"/>
      <w:r w:rsidRPr="00BD328A">
        <w:rPr>
          <w:highlight w:val="yellow"/>
        </w:rPr>
        <w:t>:TagDescription</w:t>
      </w:r>
      <w:proofErr w:type="spellEnd"/>
      <w:proofErr w:type="gramEnd"/>
      <w:r w:rsidRPr="00BD328A">
        <w:rPr>
          <w:highlight w:val="yellow"/>
        </w:rPr>
        <w:t xml:space="preserve"> construction</w:t>
      </w:r>
      <w:r w:rsidR="006030E6">
        <w:rPr>
          <w:highlight w:val="yellow"/>
        </w:rPr>
        <w:t>.</w:t>
      </w:r>
    </w:p>
    <w:p w14:paraId="3DEB0FB6" w14:textId="77777777" w:rsidR="00BD328A" w:rsidRPr="00BD328A" w:rsidRDefault="00BD328A">
      <w:pPr>
        <w:jc w:val="both"/>
        <w:rPr>
          <w:highlight w:val="yellow"/>
        </w:rPr>
      </w:pPr>
    </w:p>
    <w:p w14:paraId="7DC69A39" w14:textId="77777777" w:rsidR="00937D32" w:rsidRDefault="007804FF">
      <w:pPr>
        <w:jc w:val="both"/>
      </w:pPr>
      <w:r w:rsidRPr="00BD328A">
        <w:rPr>
          <w:highlight w:val="yellow"/>
        </w:rPr>
        <w:t xml:space="preserve">In general, and by default, molecular features (such as </w:t>
      </w:r>
      <w:proofErr w:type="spellStart"/>
      <w:r w:rsidRPr="00BD328A">
        <w:rPr>
          <w:highlight w:val="yellow"/>
        </w:rPr>
        <w:t>ModRes</w:t>
      </w:r>
      <w:proofErr w:type="spellEnd"/>
      <w:r w:rsidRPr="00BD328A">
        <w:rPr>
          <w:highlight w:val="yellow"/>
        </w:rPr>
        <w:t xml:space="preserve">, </w:t>
      </w:r>
      <w:proofErr w:type="spellStart"/>
      <w:r w:rsidRPr="00BD328A">
        <w:rPr>
          <w:highlight w:val="yellow"/>
        </w:rPr>
        <w:t>ModResUnimod</w:t>
      </w:r>
      <w:proofErr w:type="spellEnd"/>
      <w:r w:rsidRPr="00BD328A">
        <w:rPr>
          <w:highlight w:val="yellow"/>
        </w:rPr>
        <w:t xml:space="preserve">, </w:t>
      </w:r>
      <w:proofErr w:type="spellStart"/>
      <w:r w:rsidRPr="00BD328A">
        <w:rPr>
          <w:highlight w:val="yellow"/>
        </w:rPr>
        <w:t>ModResPsi</w:t>
      </w:r>
      <w:proofErr w:type="spellEnd"/>
      <w:r w:rsidRPr="00BD328A">
        <w:rPr>
          <w:highlight w:val="yellow"/>
        </w:rPr>
        <w:t xml:space="preserve">, </w:t>
      </w:r>
      <w:proofErr w:type="spellStart"/>
      <w:r w:rsidRPr="00BD328A">
        <w:rPr>
          <w:highlight w:val="yellow"/>
        </w:rPr>
        <w:t>VariantSimple</w:t>
      </w:r>
      <w:proofErr w:type="spellEnd"/>
      <w:r w:rsidRPr="00BD328A">
        <w:rPr>
          <w:highlight w:val="yellow"/>
        </w:rPr>
        <w:t xml:space="preserve">, </w:t>
      </w:r>
      <w:proofErr w:type="spellStart"/>
      <w:r w:rsidRPr="00BD328A">
        <w:rPr>
          <w:highlight w:val="yellow"/>
        </w:rPr>
        <w:t>VariantComplex</w:t>
      </w:r>
      <w:proofErr w:type="spellEnd"/>
      <w:r w:rsidRPr="00BD328A">
        <w:rPr>
          <w:highlight w:val="yellow"/>
        </w:rPr>
        <w:t xml:space="preserve">, Processed) encoded in keys SHOULD be considered as features that CAN be applied to the sequence. In the case these need to be reported as MUST be present and applied to the sequence, </w:t>
      </w:r>
      <w:r w:rsidR="00AD3688" w:rsidRPr="00BD328A">
        <w:rPr>
          <w:highlight w:val="yellow"/>
        </w:rPr>
        <w:t>the sequence database section</w:t>
      </w:r>
      <w:r w:rsidR="0036746D" w:rsidRPr="00BD328A">
        <w:rPr>
          <w:highlight w:val="yellow"/>
        </w:rPr>
        <w:t xml:space="preserve"> MUST contain a </w:t>
      </w:r>
      <w:proofErr w:type="spellStart"/>
      <w:r w:rsidR="0036746D" w:rsidRPr="00BD328A">
        <w:rPr>
          <w:highlight w:val="yellow"/>
        </w:rPr>
        <w:t>ProteoformDb</w:t>
      </w:r>
      <w:proofErr w:type="spellEnd"/>
      <w:r w:rsidR="00AD3688" w:rsidRPr="00BD328A">
        <w:rPr>
          <w:highlight w:val="yellow"/>
        </w:rPr>
        <w:t>=</w:t>
      </w:r>
      <w:r w:rsidR="00BD328A" w:rsidRPr="00BD328A">
        <w:rPr>
          <w:highlight w:val="yellow"/>
        </w:rPr>
        <w:t>true</w:t>
      </w:r>
      <w:r w:rsidR="00AD3688" w:rsidRPr="00BD328A">
        <w:rPr>
          <w:highlight w:val="yellow"/>
        </w:rPr>
        <w:t xml:space="preserve"> </w:t>
      </w:r>
      <w:r w:rsidR="00AD3688" w:rsidRPr="00BD328A">
        <w:rPr>
          <w:i/>
          <w:highlight w:val="yellow"/>
        </w:rPr>
        <w:t xml:space="preserve">key-value </w:t>
      </w:r>
      <w:r w:rsidR="00AD3688" w:rsidRPr="00BD328A">
        <w:rPr>
          <w:highlight w:val="yellow"/>
        </w:rPr>
        <w:t>pair</w:t>
      </w:r>
      <w:r w:rsidR="00494BBF">
        <w:rPr>
          <w:highlight w:val="yellow"/>
        </w:rPr>
        <w:t xml:space="preserve"> (see section 3.3.3)</w:t>
      </w:r>
      <w:r w:rsidR="00AD3688" w:rsidRPr="00BD328A">
        <w:rPr>
          <w:highlight w:val="yellow"/>
        </w:rPr>
        <w:t>.</w:t>
      </w:r>
    </w:p>
    <w:p w14:paraId="47176622" w14:textId="77777777" w:rsidR="00937D32" w:rsidRDefault="00937D32">
      <w:pPr>
        <w:jc w:val="both"/>
      </w:pPr>
    </w:p>
    <w:p w14:paraId="67B5EFB4" w14:textId="77777777" w:rsidR="00937D32" w:rsidRDefault="00937D32">
      <w:pPr>
        <w:pStyle w:val="nobreak"/>
      </w:pPr>
    </w:p>
    <w:p w14:paraId="3C44F330" w14:textId="77777777" w:rsidR="007D4A66" w:rsidRDefault="007D4A66" w:rsidP="007D4A66">
      <w:pPr>
        <w:jc w:val="both"/>
      </w:pPr>
    </w:p>
    <w:p w14:paraId="3C324E4E" w14:textId="386FF45B" w:rsidR="00443147" w:rsidRDefault="000A6D63" w:rsidP="00443147">
      <w:pPr>
        <w:pStyle w:val="Heading3"/>
        <w:jc w:val="both"/>
      </w:pPr>
      <w:r>
        <w:t xml:space="preserve">Definition of </w:t>
      </w:r>
      <w:r w:rsidR="00171AF8">
        <w:t>complex</w:t>
      </w:r>
      <w:r w:rsidR="00443147">
        <w:t xml:space="preserve"> header keys</w:t>
      </w:r>
    </w:p>
    <w:p w14:paraId="70F2E651" w14:textId="77777777" w:rsidR="00443147" w:rsidRDefault="00443147" w:rsidP="00443147">
      <w:pPr>
        <w:jc w:val="both"/>
      </w:pPr>
    </w:p>
    <w:p w14:paraId="317AA56A" w14:textId="77777777" w:rsidR="00171AF8" w:rsidRDefault="007D4A66" w:rsidP="00443147">
      <w:pPr>
        <w:jc w:val="both"/>
      </w:pPr>
      <w:r>
        <w:t xml:space="preserve">Most keys in the </w:t>
      </w:r>
      <w:r w:rsidR="00D36885">
        <w:t>C</w:t>
      </w:r>
      <w:r w:rsidR="00907374">
        <w:t>V</w:t>
      </w:r>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14:paraId="4928B43D" w14:textId="77777777" w:rsidR="00DF70AB" w:rsidRDefault="00DF70AB" w:rsidP="00443147">
      <w:pPr>
        <w:jc w:val="both"/>
      </w:pPr>
    </w:p>
    <w:p w14:paraId="3997751B" w14:textId="77777777" w:rsidR="00DF70AB" w:rsidRDefault="00DF70AB" w:rsidP="00443147">
      <w:pPr>
        <w:jc w:val="both"/>
      </w:pPr>
      <w:r>
        <w:t xml:space="preserve">In all header keys that </w:t>
      </w:r>
      <w:r w:rsidR="00693A64">
        <w:t>allow</w:t>
      </w:r>
      <w:r>
        <w:t xml:space="preserve"> an optional tag component, this </w:t>
      </w:r>
      <w:r w:rsidR="00693A64">
        <w:t>o</w:t>
      </w:r>
      <w:r>
        <w:t xml:space="preserve">ptional tag is placed as </w:t>
      </w:r>
      <w:r w:rsidR="00801AD3">
        <w:t xml:space="preserve">the </w:t>
      </w:r>
      <w:r>
        <w:t>last component</w:t>
      </w:r>
      <w:r w:rsidR="005135B9">
        <w:t>, example:</w:t>
      </w:r>
      <w:r w:rsidR="00693A64">
        <w:t xml:space="preserve"> (</w:t>
      </w:r>
      <w:proofErr w:type="spellStart"/>
      <w:r w:rsidR="00693A64">
        <w:t>item|item</w:t>
      </w:r>
      <w:proofErr w:type="spellEnd"/>
      <w:r w:rsidR="00693A64">
        <w:t>|…|</w:t>
      </w:r>
      <w:proofErr w:type="spellStart"/>
      <w:r w:rsidR="00693A64">
        <w:t>OptionalTag</w:t>
      </w:r>
      <w:proofErr w:type="spellEnd"/>
      <w:r w:rsidR="00693A64">
        <w:t>). T</w:t>
      </w:r>
      <w:r>
        <w:t xml:space="preserve">he optional tag MAY be specified or not, as desired by the writer. If </w:t>
      </w:r>
      <w:r w:rsidR="00693A64">
        <w:t xml:space="preserve">such </w:t>
      </w:r>
      <w:r>
        <w:t xml:space="preserve">a tag is not provided, the trailing pipe character (“|”) MUST NOT be written. The tags are free text strings that are not constrained by a controlled vocabulary. The tags MAY be defined in the file </w:t>
      </w:r>
      <w:r w:rsidRPr="00AC5538">
        <w:t xml:space="preserve">header via the </w:t>
      </w:r>
      <w:proofErr w:type="spellStart"/>
      <w:r w:rsidR="00693A64">
        <w:t>C</w:t>
      </w:r>
      <w:r w:rsidR="005F5C53">
        <w:t>ustomTag</w:t>
      </w:r>
      <w:proofErr w:type="spellEnd"/>
      <w:r w:rsidR="00693A64">
        <w:t>=</w:t>
      </w:r>
      <w:proofErr w:type="spellStart"/>
      <w:r w:rsidR="005F5C53">
        <w:t>Tag</w:t>
      </w:r>
      <w:proofErr w:type="gramStart"/>
      <w:r w:rsidR="005F5C53">
        <w:t>:</w:t>
      </w:r>
      <w:r w:rsidRPr="00AC5538">
        <w:t>TagDescription</w:t>
      </w:r>
      <w:proofErr w:type="spellEnd"/>
      <w:proofErr w:type="gramEnd"/>
      <w:r w:rsidRPr="00AC5538">
        <w:t xml:space="preserve"> keyword</w:t>
      </w:r>
      <w:r w:rsidR="00693A64">
        <w:t xml:space="preserve"> (</w:t>
      </w:r>
      <w:r w:rsidR="005F5C53">
        <w:t>Tag</w:t>
      </w:r>
      <w:r w:rsidR="00693A64">
        <w:t xml:space="preserve"> is the </w:t>
      </w:r>
      <w:r w:rsidR="005F5C53">
        <w:t xml:space="preserve">text string of the tag and the </w:t>
      </w:r>
      <w:proofErr w:type="spellStart"/>
      <w:r w:rsidR="005F5C53">
        <w:t>TagDescription</w:t>
      </w:r>
      <w:proofErr w:type="spellEnd"/>
      <w:r w:rsidR="005F5C53">
        <w:t xml:space="preserve"> may be used to further describe the meaning of that tag.</w:t>
      </w:r>
      <w:r w:rsidR="00693A64">
        <w:t>)</w:t>
      </w:r>
    </w:p>
    <w:p w14:paraId="02746AB3" w14:textId="77777777" w:rsidR="00171AF8" w:rsidRDefault="00171AF8" w:rsidP="00443147">
      <w:pPr>
        <w:jc w:val="both"/>
      </w:pPr>
    </w:p>
    <w:p w14:paraId="472DF8FE" w14:textId="77777777" w:rsidR="00927D61" w:rsidRDefault="00E36B2B" w:rsidP="00927D61">
      <w:pPr>
        <w:pStyle w:val="Heading3"/>
        <w:jc w:val="both"/>
      </w:pPr>
      <w:r>
        <w:t xml:space="preserve">Variant </w:t>
      </w:r>
      <w:r w:rsidR="00927D61">
        <w:t>header key</w:t>
      </w:r>
    </w:p>
    <w:p w14:paraId="49B6094F" w14:textId="77777777" w:rsidR="00927D61" w:rsidRDefault="00927D61" w:rsidP="00927D61">
      <w:pPr>
        <w:jc w:val="both"/>
      </w:pPr>
    </w:p>
    <w:p w14:paraId="678FEECB" w14:textId="77777777" w:rsidR="00927D61" w:rsidRDefault="00927D61" w:rsidP="00927D61">
      <w:pPr>
        <w:jc w:val="both"/>
      </w:pPr>
      <w:r>
        <w:t>The header key “</w:t>
      </w:r>
      <w:r w:rsidR="00E36B2B">
        <w:t>Variant</w:t>
      </w:r>
      <w:r>
        <w:t>” was deprecated in 2015 during final development of the format in favor of “</w:t>
      </w:r>
      <w:proofErr w:type="spellStart"/>
      <w:r w:rsidR="004D2856">
        <w:t>VariantSimple</w:t>
      </w:r>
      <w:proofErr w:type="spellEnd"/>
      <w:r>
        <w:t>” and “</w:t>
      </w:r>
      <w:proofErr w:type="spellStart"/>
      <w:r w:rsidR="004D2856">
        <w:t>VariantComplex</w:t>
      </w:r>
      <w:proofErr w:type="spellEnd"/>
      <w:r>
        <w:t>”. Some PEFF files, e.g. from neXtProt, were produced with the “</w:t>
      </w:r>
      <w:r w:rsidR="00E36B2B">
        <w:t>Variant</w:t>
      </w:r>
      <w:r>
        <w:t>” header key before it was deprecated. This term should no longer be used.</w:t>
      </w:r>
    </w:p>
    <w:p w14:paraId="17C8CC72" w14:textId="77777777" w:rsidR="00927D61" w:rsidRDefault="00927D61" w:rsidP="00927D61">
      <w:pPr>
        <w:jc w:val="both"/>
      </w:pPr>
    </w:p>
    <w:p w14:paraId="0D57FE12" w14:textId="77777777" w:rsidR="00927D61" w:rsidRDefault="004D2856" w:rsidP="00927D61">
      <w:pPr>
        <w:pStyle w:val="Heading3"/>
        <w:jc w:val="both"/>
      </w:pPr>
      <w:proofErr w:type="spellStart"/>
      <w:r>
        <w:t>VariantSimple</w:t>
      </w:r>
      <w:proofErr w:type="spellEnd"/>
      <w:r w:rsidR="00927D61">
        <w:t xml:space="preserve"> header key</w:t>
      </w:r>
    </w:p>
    <w:p w14:paraId="03BAA50D" w14:textId="77777777" w:rsidR="00927D61" w:rsidRDefault="00927D61" w:rsidP="00927D61">
      <w:pPr>
        <w:jc w:val="both"/>
      </w:pPr>
    </w:p>
    <w:p w14:paraId="2A5A9327" w14:textId="653569BE" w:rsidR="00DF70AB" w:rsidRDefault="00927D61" w:rsidP="00927D61">
      <w:pPr>
        <w:jc w:val="both"/>
      </w:pPr>
      <w:r>
        <w:t>The header key “</w:t>
      </w:r>
      <w:proofErr w:type="spellStart"/>
      <w:r w:rsidR="000E5810" w:rsidRPr="000E5810">
        <w:rPr>
          <w:i/>
        </w:rPr>
        <w:t>VariantSimple</w:t>
      </w:r>
      <w:proofErr w:type="spellEnd"/>
      <w:r>
        <w:t xml:space="preserve">” is used to encode all single-amino acid substitutions. The format of </w:t>
      </w:r>
      <w:r w:rsidR="00AC5538">
        <w:t xml:space="preserve">the value for </w:t>
      </w:r>
      <w:r>
        <w:t xml:space="preserve">this term is </w:t>
      </w:r>
      <w:r w:rsidR="000E5810" w:rsidRPr="000E5810">
        <w:rPr>
          <w:i/>
        </w:rPr>
        <w:t>(</w:t>
      </w:r>
      <w:proofErr w:type="spellStart"/>
      <w:r w:rsidR="000E5810" w:rsidRPr="000E5810">
        <w:rPr>
          <w:i/>
        </w:rPr>
        <w:t>position|newAminoAcid|optionalTag</w:t>
      </w:r>
      <w:proofErr w:type="spellEnd"/>
      <w:r w:rsidR="000E5810" w:rsidRPr="000E5810">
        <w:rPr>
          <w:i/>
        </w:rPr>
        <w:t>),</w:t>
      </w:r>
      <w:r>
        <w:t xml:space="preserve"> e.g. “(223|A)</w:t>
      </w:r>
      <w:r w:rsidR="005760E1">
        <w:t>” or “</w:t>
      </w:r>
      <w:r w:rsidR="006114E6">
        <w:t>(225|C|dbSNP)</w:t>
      </w:r>
      <w:r>
        <w:t xml:space="preserve">”. </w:t>
      </w:r>
      <w:r w:rsidR="005C2BBC">
        <w:t xml:space="preserve">The first </w:t>
      </w:r>
      <w:r w:rsidR="00904061">
        <w:t xml:space="preserve">example </w:t>
      </w:r>
      <w:r>
        <w:t>indicates that at position 233 (count starting at 1) the default amino acid in the sequence may be substituted with the amino acid A</w:t>
      </w:r>
      <w:r w:rsidR="006114E6">
        <w:t xml:space="preserve">, and </w:t>
      </w:r>
      <w:r w:rsidR="0089738D">
        <w:t xml:space="preserve">the second example shows that </w:t>
      </w:r>
      <w:r w:rsidR="006114E6">
        <w:t>at position 225 the default amino acid in the sequence may be substituted with the amino acid C (and that change is tagged with the string “dbSNP”</w:t>
      </w:r>
      <w:r>
        <w:t xml:space="preserve">. </w:t>
      </w:r>
      <w:r w:rsidR="00DB674F">
        <w:t xml:space="preserve">The position MUST be greater than 0 </w:t>
      </w:r>
      <w:r w:rsidR="00CC4573">
        <w:t xml:space="preserve">and </w:t>
      </w:r>
      <w:r>
        <w:t xml:space="preserve">less than </w:t>
      </w:r>
      <w:r w:rsidR="00CC4573">
        <w:t xml:space="preserve">or equal to </w:t>
      </w:r>
      <w:r>
        <w:t>the length of the protein. This key may not be used to extend a protein. The “</w:t>
      </w:r>
      <w:proofErr w:type="spellStart"/>
      <w:r w:rsidR="000E5810" w:rsidRPr="000E5810">
        <w:rPr>
          <w:i/>
        </w:rPr>
        <w:t>newAminoAcid</w:t>
      </w:r>
      <w:proofErr w:type="spellEnd"/>
      <w:r>
        <w:t xml:space="preserve">” part of the value must be </w:t>
      </w:r>
      <w:r w:rsidR="00904061">
        <w:t xml:space="preserve">a valid amino acid code (ambiguity codes such as J or X </w:t>
      </w:r>
      <w:r w:rsidR="00FE202E">
        <w:t>are</w:t>
      </w:r>
      <w:r w:rsidR="00904061">
        <w:t xml:space="preserve"> permitted) or an asterisk (*). It may not be empty, or space, or any non-alphabetic character except asterisk. The asterisk is to be interpreted as a nonsense mutation </w:t>
      </w:r>
      <w:r w:rsidR="00807FB8">
        <w:t xml:space="preserve">(stop codon) </w:t>
      </w:r>
      <w:r w:rsidR="00904061">
        <w:t xml:space="preserve">over which a peptide sequence may not span. Regular expressions may not be used. </w:t>
      </w:r>
      <w:r w:rsidR="00AF352A">
        <w:t>Insertions or deletions (</w:t>
      </w:r>
      <w:proofErr w:type="spellStart"/>
      <w:r w:rsidR="00AF352A">
        <w:t>indels</w:t>
      </w:r>
      <w:proofErr w:type="spellEnd"/>
      <w:r w:rsidR="00AF352A">
        <w:t>)</w:t>
      </w:r>
      <w:r w:rsidR="00904061">
        <w:t xml:space="preserve"> MUST </w:t>
      </w:r>
      <w:r w:rsidR="00DB674F">
        <w:t xml:space="preserve">NOT </w:t>
      </w:r>
      <w:r w:rsidR="00FD58B7">
        <w:t>be specified with this term.</w:t>
      </w:r>
    </w:p>
    <w:p w14:paraId="6FCC182E" w14:textId="77777777" w:rsidR="00FD58B7" w:rsidRDefault="00FD58B7" w:rsidP="00927D61">
      <w:pPr>
        <w:jc w:val="both"/>
      </w:pPr>
    </w:p>
    <w:p w14:paraId="03C894D3" w14:textId="77777777" w:rsidR="00DF70AB" w:rsidRDefault="00904061" w:rsidP="00927D61">
      <w:pPr>
        <w:jc w:val="both"/>
      </w:pPr>
      <w:r>
        <w:t>The rationale for separating these variants into a separate term from more complex variants is to more easily allow reader software and sequence search engines to support these simple variations in advance of more complex variations, which are considerably more difficult to implement.</w:t>
      </w:r>
    </w:p>
    <w:p w14:paraId="41021CB9" w14:textId="77777777" w:rsidR="00FD58B7" w:rsidRDefault="00FD58B7" w:rsidP="00927D61">
      <w:pPr>
        <w:jc w:val="both"/>
      </w:pPr>
    </w:p>
    <w:p w14:paraId="7AA1B029" w14:textId="34DBB726" w:rsidR="00904061" w:rsidRDefault="00904061" w:rsidP="00927D61">
      <w:pPr>
        <w:jc w:val="both"/>
      </w:pPr>
    </w:p>
    <w:p w14:paraId="27F00417" w14:textId="77777777" w:rsidR="00AF352A" w:rsidRDefault="004D2856" w:rsidP="00AF352A">
      <w:pPr>
        <w:pStyle w:val="Heading3"/>
        <w:jc w:val="both"/>
      </w:pPr>
      <w:proofErr w:type="spellStart"/>
      <w:r>
        <w:lastRenderedPageBreak/>
        <w:t>VariantComplex</w:t>
      </w:r>
      <w:proofErr w:type="spellEnd"/>
      <w:r w:rsidR="00AF352A">
        <w:t xml:space="preserve"> header key</w:t>
      </w:r>
    </w:p>
    <w:p w14:paraId="3DD9AF1C" w14:textId="77777777" w:rsidR="00AF352A" w:rsidRDefault="00AF352A" w:rsidP="00AF352A">
      <w:pPr>
        <w:jc w:val="both"/>
      </w:pPr>
    </w:p>
    <w:p w14:paraId="51490F0F" w14:textId="1AF22270" w:rsidR="00AC5538" w:rsidRDefault="00AF352A" w:rsidP="00AF352A">
      <w:pPr>
        <w:jc w:val="both"/>
      </w:pPr>
      <w:r>
        <w:t>The header key “</w:t>
      </w:r>
      <w:proofErr w:type="spellStart"/>
      <w:r w:rsidR="000E5810" w:rsidRPr="000E5810">
        <w:rPr>
          <w:i/>
        </w:rPr>
        <w:t>VariantComplex</w:t>
      </w:r>
      <w:proofErr w:type="spellEnd"/>
      <w:r>
        <w:t>” is used to encode all sequence variations more complex than a single</w:t>
      </w:r>
      <w:r w:rsidR="009400DE">
        <w:t xml:space="preserve"> </w:t>
      </w:r>
      <w:r>
        <w:t xml:space="preserve">amino acid substitution. The format of </w:t>
      </w:r>
      <w:r w:rsidR="00AC5538">
        <w:t xml:space="preserve">the value for this key </w:t>
      </w:r>
      <w:r>
        <w:t>is (</w:t>
      </w:r>
      <w:proofErr w:type="spellStart"/>
      <w:r w:rsidR="000E5810" w:rsidRPr="000E5810">
        <w:rPr>
          <w:i/>
        </w:rPr>
        <w:t>startPosition|endPosition|newSequence|optionalTag</w:t>
      </w:r>
      <w:proofErr w:type="spellEnd"/>
      <w:r>
        <w:t xml:space="preserve">). Variations that can fit the description of a </w:t>
      </w:r>
      <w:proofErr w:type="spellStart"/>
      <w:r w:rsidR="004D2856">
        <w:t>VariantSimple</w:t>
      </w:r>
      <w:proofErr w:type="spellEnd"/>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p>
    <w:tbl>
      <w:tblPr>
        <w:tblStyle w:val="TableClassic1"/>
        <w:tblW w:w="0" w:type="auto"/>
        <w:tblLook w:val="04A0" w:firstRow="1" w:lastRow="0" w:firstColumn="1" w:lastColumn="0" w:noHBand="0" w:noVBand="1"/>
      </w:tblPr>
      <w:tblGrid>
        <w:gridCol w:w="2196"/>
        <w:gridCol w:w="6833"/>
      </w:tblGrid>
      <w:tr w:rsidR="00AF352A" w14:paraId="620004B3"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AD39E58" w14:textId="77777777" w:rsidR="00AF352A" w:rsidRDefault="00AF352A" w:rsidP="006F019F">
            <w:pPr>
              <w:jc w:val="both"/>
            </w:pPr>
            <w:r>
              <w:t>Example Value</w:t>
            </w:r>
          </w:p>
        </w:tc>
        <w:tc>
          <w:tcPr>
            <w:tcW w:w="7337" w:type="dxa"/>
          </w:tcPr>
          <w:p w14:paraId="236E8564" w14:textId="77777777"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6114E6" w14:paraId="4C139811" w14:textId="77777777" w:rsidTr="00E722BE">
        <w:tc>
          <w:tcPr>
            <w:cnfStyle w:val="001000000000" w:firstRow="0" w:lastRow="0" w:firstColumn="1" w:lastColumn="0" w:oddVBand="0" w:evenVBand="0" w:oddHBand="0" w:evenHBand="0" w:firstRowFirstColumn="0" w:firstRowLastColumn="0" w:lastRowFirstColumn="0" w:lastRowLastColumn="0"/>
            <w:tcW w:w="1908" w:type="dxa"/>
          </w:tcPr>
          <w:p w14:paraId="35C129C9" w14:textId="77777777" w:rsidR="006114E6" w:rsidRDefault="006114E6" w:rsidP="00E722BE">
            <w:pPr>
              <w:jc w:val="both"/>
            </w:pPr>
            <w:r>
              <w:t>(100|100|)</w:t>
            </w:r>
            <w:r w:rsidR="00D62B57">
              <w:t xml:space="preserve"> </w:t>
            </w:r>
          </w:p>
        </w:tc>
        <w:tc>
          <w:tcPr>
            <w:tcW w:w="7337" w:type="dxa"/>
          </w:tcPr>
          <w:p w14:paraId="4E6CC6EE" w14:textId="561FF0B0" w:rsidR="006114E6" w:rsidRDefault="006114E6" w:rsidP="00E722BE">
            <w:pPr>
              <w:jc w:val="both"/>
              <w:cnfStyle w:val="000000000000" w:firstRow="0" w:lastRow="0" w:firstColumn="0" w:lastColumn="0" w:oddVBand="0" w:evenVBand="0" w:oddHBand="0" w:evenHBand="0" w:firstRowFirstColumn="0" w:firstRowLastColumn="0" w:lastRowFirstColumn="0" w:lastRowLastColumn="0"/>
            </w:pPr>
            <w:r>
              <w:t>Position 100 may be nothing, signifying a single amino acid deletion. No character should be used to denote deletions</w:t>
            </w:r>
            <w:r w:rsidR="00B5101A">
              <w:t>, i.e.</w:t>
            </w:r>
            <w:r>
              <w:t xml:space="preserve"> </w:t>
            </w:r>
            <w:r w:rsidR="00B5101A">
              <w:t>no</w:t>
            </w:r>
            <w:r>
              <w:t xml:space="preserve"> dashes (-) or any other character</w:t>
            </w:r>
            <w:r w:rsidR="00B5101A">
              <w:t>s</w:t>
            </w:r>
            <w:r>
              <w:t>.</w:t>
            </w:r>
          </w:p>
          <w:p w14:paraId="3E187A2B" w14:textId="77777777" w:rsidR="00D62B57" w:rsidRDefault="00D62B57" w:rsidP="00E722BE">
            <w:pPr>
              <w:jc w:val="both"/>
              <w:cnfStyle w:val="000000000000" w:firstRow="0" w:lastRow="0" w:firstColumn="0" w:lastColumn="0" w:oddVBand="0" w:evenVBand="0" w:oddHBand="0" w:evenHBand="0" w:firstRowFirstColumn="0" w:firstRowLastColumn="0" w:lastRowFirstColumn="0" w:lastRowLastColumn="0"/>
            </w:pPr>
          </w:p>
        </w:tc>
      </w:tr>
      <w:tr w:rsidR="00AF352A" w14:paraId="3D35C37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26BD92DA" w14:textId="77777777" w:rsidR="00AF352A" w:rsidRDefault="00AF352A" w:rsidP="006F019F">
            <w:pPr>
              <w:jc w:val="both"/>
            </w:pPr>
            <w:r>
              <w:t>(100|100|</w:t>
            </w:r>
            <w:r w:rsidR="006114E6">
              <w:t>|</w:t>
            </w:r>
            <w:r w:rsidR="004043C7">
              <w:t>10kexomes</w:t>
            </w:r>
            <w:r>
              <w:t>)</w:t>
            </w:r>
          </w:p>
        </w:tc>
        <w:tc>
          <w:tcPr>
            <w:tcW w:w="7337" w:type="dxa"/>
          </w:tcPr>
          <w:p w14:paraId="51B78465" w14:textId="77777777" w:rsidR="00AF352A" w:rsidRDefault="004043C7" w:rsidP="006F019F">
            <w:pPr>
              <w:jc w:val="both"/>
              <w:cnfStyle w:val="000000000000" w:firstRow="0" w:lastRow="0" w:firstColumn="0" w:lastColumn="0" w:oddVBand="0" w:evenVBand="0" w:oddHBand="0" w:evenHBand="0" w:firstRowFirstColumn="0" w:firstRowLastColumn="0" w:lastRowFirstColumn="0" w:lastRowLastColumn="0"/>
            </w:pPr>
            <w:r>
              <w:t>Same as above, but labeled with a tag “10kexomes”</w:t>
            </w:r>
            <w:r w:rsidR="00670C8C">
              <w:t>.</w:t>
            </w:r>
          </w:p>
          <w:p w14:paraId="085EF04F"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0121BA32"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529891FB" w14:textId="77777777" w:rsidR="00AF352A" w:rsidRDefault="00AF352A" w:rsidP="006F019F">
            <w:pPr>
              <w:jc w:val="both"/>
            </w:pPr>
            <w:r>
              <w:t>(100|102|)</w:t>
            </w:r>
          </w:p>
        </w:tc>
        <w:tc>
          <w:tcPr>
            <w:tcW w:w="7337" w:type="dxa"/>
          </w:tcPr>
          <w:p w14:paraId="42253DA6"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3-AA deletion starting at position 100</w:t>
            </w:r>
            <w:r w:rsidR="00825303">
              <w:t>.</w:t>
            </w:r>
          </w:p>
          <w:p w14:paraId="29BADFA0"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AE42410"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05F0C511" w14:textId="77777777" w:rsidR="00AF352A" w:rsidRDefault="00AF352A" w:rsidP="006F019F">
            <w:pPr>
              <w:jc w:val="both"/>
            </w:pPr>
            <w:r>
              <w:t>(100|100|AP</w:t>
            </w:r>
            <w:r w:rsidR="00494BBF">
              <w:t>T</w:t>
            </w:r>
            <w:r>
              <w:t>)</w:t>
            </w:r>
          </w:p>
        </w:tc>
        <w:tc>
          <w:tcPr>
            <w:tcW w:w="7337" w:type="dxa"/>
          </w:tcPr>
          <w:p w14:paraId="00C4D9CC" w14:textId="5686FE90" w:rsidR="00AF352A" w:rsidRDefault="0092768F" w:rsidP="00D17F9A">
            <w:pPr>
              <w:jc w:val="both"/>
              <w:cnfStyle w:val="000000000000" w:firstRow="0" w:lastRow="0" w:firstColumn="0" w:lastColumn="0" w:oddVBand="0" w:evenVBand="0" w:oddHBand="0" w:evenHBand="0" w:firstRowFirstColumn="0" w:firstRowLastColumn="0" w:lastRowFirstColumn="0" w:lastRowLastColumn="0"/>
            </w:pPr>
            <w:r>
              <w:t xml:space="preserve">A replacement of the original residue </w:t>
            </w:r>
            <w:r w:rsidR="00494BBF">
              <w:t xml:space="preserve">at position 100 </w:t>
            </w:r>
            <w:r>
              <w:t>by AP</w:t>
            </w:r>
            <w:r w:rsidR="00494BBF">
              <w:t>T</w:t>
            </w:r>
            <w:r>
              <w:t>. It represents X -&gt; AP</w:t>
            </w:r>
            <w:r w:rsidR="00494BBF">
              <w:t>T</w:t>
            </w:r>
            <w:r>
              <w:t>, where X can be any residue</w:t>
            </w:r>
            <w:r w:rsidR="00AF352A">
              <w:t>.</w:t>
            </w:r>
            <w:r w:rsidR="00064466">
              <w:t xml:space="preserve"> </w:t>
            </w:r>
            <w:r w:rsidR="00494BBF">
              <w:t>Examples are: 1) A-&gt;APT where A is the residue at position 100 in the sequence line; this cor</w:t>
            </w:r>
            <w:r w:rsidR="00831E7F">
              <w:t>r</w:t>
            </w:r>
            <w:r w:rsidR="00494BBF">
              <w:t>esponds to an insertion of PT after A; 2) L-&gt;APT where L is the residue at position 100 in the sequence line</w:t>
            </w:r>
            <w:r w:rsidR="00D17F9A">
              <w:t>; t</w:t>
            </w:r>
            <w:r w:rsidR="00494BBF">
              <w:t>his corresponds to a replacement of L by APT (for instance in a</w:t>
            </w:r>
            <w:r w:rsidR="00D17F9A">
              <w:t>n</w:t>
            </w:r>
            <w:r w:rsidR="00494BBF">
              <w:t xml:space="preserve"> alternative splicing between exons. </w:t>
            </w:r>
            <w:r w:rsidR="00064466">
              <w:t xml:space="preserve">For an insertion, the following convention SHOULD be used: inserted amino acids SHOULD come </w:t>
            </w:r>
            <w:r w:rsidR="00494BBF">
              <w:t xml:space="preserve">after </w:t>
            </w:r>
            <w:r w:rsidR="00064466">
              <w:t xml:space="preserve">the </w:t>
            </w:r>
            <w:r w:rsidR="00494BBF">
              <w:t>residue defined in the sequence line</w:t>
            </w:r>
            <w:r w:rsidR="00064466">
              <w:t xml:space="preserve">. In </w:t>
            </w:r>
            <w:r w:rsidR="00494BBF">
              <w:t xml:space="preserve">the </w:t>
            </w:r>
            <w:r w:rsidR="00064466">
              <w:t>example</w:t>
            </w:r>
            <w:r w:rsidR="00494BBF">
              <w:t xml:space="preserve"> </w:t>
            </w:r>
            <w:r w:rsidR="00D17F9A">
              <w:t>1</w:t>
            </w:r>
            <w:r w:rsidR="00494BBF">
              <w:t xml:space="preserve"> above</w:t>
            </w:r>
            <w:r w:rsidR="00064466">
              <w:t xml:space="preserve">, a </w:t>
            </w:r>
            <w:r w:rsidR="00D62B57">
              <w:t>PT is inserted</w:t>
            </w:r>
            <w:r w:rsidR="00494BBF">
              <w:t xml:space="preserve"> after </w:t>
            </w:r>
            <w:r w:rsidR="00064466">
              <w:t xml:space="preserve">A </w:t>
            </w:r>
            <w:r w:rsidR="00D62B57">
              <w:t>at position 100</w:t>
            </w:r>
          </w:p>
        </w:tc>
      </w:tr>
      <w:tr w:rsidR="00AF352A" w14:paraId="452F10A5"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3D482FD0" w14:textId="77777777" w:rsidR="00AF352A" w:rsidRDefault="00AF352A" w:rsidP="006F019F">
            <w:pPr>
              <w:jc w:val="both"/>
              <w:rPr>
                <w:b/>
                <w:color w:val="C00000"/>
              </w:rPr>
            </w:pPr>
            <w:r>
              <w:t>(100|100|A)</w:t>
            </w:r>
            <w:r w:rsidR="0024014A">
              <w:t xml:space="preserve">  </w:t>
            </w:r>
            <w:r w:rsidR="0024014A" w:rsidRPr="00831E7F">
              <w:rPr>
                <w:b/>
                <w:color w:val="C00000"/>
                <w:highlight w:val="darkGray"/>
              </w:rPr>
              <w:t>ILLEGAL</w:t>
            </w:r>
          </w:p>
          <w:p w14:paraId="155F22B5" w14:textId="77777777" w:rsidR="00D62B57" w:rsidRPr="00831E7F" w:rsidRDefault="00D62B57" w:rsidP="006F019F">
            <w:pPr>
              <w:jc w:val="both"/>
              <w:rPr>
                <w:color w:val="C00000"/>
              </w:rPr>
            </w:pPr>
          </w:p>
        </w:tc>
        <w:tc>
          <w:tcPr>
            <w:tcW w:w="7337" w:type="dxa"/>
          </w:tcPr>
          <w:p w14:paraId="7DC33757"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t>VariantComplex</w:t>
            </w:r>
            <w:proofErr w:type="spellEnd"/>
            <w:r>
              <w:t xml:space="preserve">. This must be encoded as a </w:t>
            </w:r>
            <w:proofErr w:type="spellStart"/>
            <w:r w:rsidR="004D2856">
              <w:t>VariantSimple</w:t>
            </w:r>
            <w:proofErr w:type="spellEnd"/>
            <w:r>
              <w:t>.</w:t>
            </w:r>
          </w:p>
        </w:tc>
      </w:tr>
      <w:tr w:rsidR="00AF352A" w14:paraId="0A97C134"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399E7683" w14:textId="77777777" w:rsidR="00AF352A" w:rsidRDefault="00AF352A" w:rsidP="006F019F">
            <w:pPr>
              <w:jc w:val="both"/>
            </w:pPr>
            <w:r>
              <w:t>(100|102|KPA)</w:t>
            </w:r>
          </w:p>
        </w:tc>
        <w:tc>
          <w:tcPr>
            <w:tcW w:w="7337" w:type="dxa"/>
          </w:tcPr>
          <w:p w14:paraId="0F356100"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3-AA substitution as a cassette. If the AAs can be substituted individually, then they should be encoded as 3 separate </w:t>
            </w:r>
            <w:proofErr w:type="spellStart"/>
            <w:r w:rsidR="004D2856">
              <w:t>VariantSimple</w:t>
            </w:r>
            <w:proofErr w:type="spellEnd"/>
            <w:r w:rsidR="0024014A">
              <w:t xml:space="preserve"> entrie</w:t>
            </w:r>
            <w:r>
              <w:t>s.</w:t>
            </w:r>
          </w:p>
          <w:p w14:paraId="0DD6F59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2E07F39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ADB8F3A" w14:textId="77777777" w:rsidR="00AF352A" w:rsidRDefault="00AF352A" w:rsidP="006F019F">
            <w:pPr>
              <w:jc w:val="both"/>
            </w:pPr>
            <w:r>
              <w:t>(100|101|P)</w:t>
            </w:r>
          </w:p>
        </w:tc>
        <w:tc>
          <w:tcPr>
            <w:tcW w:w="7337" w:type="dxa"/>
          </w:tcPr>
          <w:p w14:paraId="54128BC5" w14:textId="2692529C"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deletion and substitution. AAs at position 100 and 101 are both removed and replaced with a single P. Neither position was originally a P. If either position already had a P, then either (100|100|) or (101|101|) </w:t>
            </w:r>
            <w:r w:rsidR="0005683D">
              <w:t>SHOUD</w:t>
            </w:r>
            <w:r>
              <w:t xml:space="preserve"> be used.</w:t>
            </w:r>
          </w:p>
          <w:p w14:paraId="6688ED64"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5635FB68"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0218AEAB" w14:textId="77777777" w:rsidR="00AF352A" w:rsidRDefault="00AF352A" w:rsidP="006F019F">
            <w:pPr>
              <w:jc w:val="both"/>
            </w:pPr>
            <w:r>
              <w:t>(100|100|[AEQ]P)</w:t>
            </w:r>
            <w:r w:rsidR="00AC5538" w:rsidRPr="0024014A">
              <w:rPr>
                <w:sz w:val="12"/>
                <w:szCs w:val="12"/>
                <w:highlight w:val="red"/>
              </w:rPr>
              <w:t xml:space="preserve"> </w:t>
            </w:r>
          </w:p>
        </w:tc>
        <w:tc>
          <w:tcPr>
            <w:tcW w:w="7337" w:type="dxa"/>
          </w:tcPr>
          <w:p w14:paraId="07F17C30"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An insertion before the P originally at position 100 with any of A or E or Q.</w:t>
            </w:r>
          </w:p>
        </w:tc>
      </w:tr>
      <w:tr w:rsidR="00AF352A" w14:paraId="30B2B7CE"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6FFA9791" w14:textId="77777777" w:rsidR="00AF352A" w:rsidRPr="00831E7F" w:rsidRDefault="00D62B57" w:rsidP="006F019F">
            <w:pPr>
              <w:jc w:val="both"/>
              <w:rPr>
                <w:b/>
                <w:color w:val="C00000"/>
              </w:rPr>
            </w:pPr>
            <w:r w:rsidRPr="00831E7F">
              <w:rPr>
                <w:b/>
                <w:color w:val="C00000"/>
                <w:szCs w:val="12"/>
                <w:highlight w:val="darkGray"/>
              </w:rPr>
              <w:t>I</w:t>
            </w:r>
            <w:r w:rsidR="000A16F9" w:rsidRPr="00831E7F">
              <w:rPr>
                <w:b/>
                <w:color w:val="C00000"/>
                <w:szCs w:val="12"/>
                <w:highlight w:val="darkGray"/>
              </w:rPr>
              <w:t>LLEGAL</w:t>
            </w:r>
            <w:r w:rsidR="000A16F9" w:rsidRPr="00831E7F" w:rsidDel="00AC5538">
              <w:rPr>
                <w:b/>
                <w:color w:val="C00000"/>
                <w:sz w:val="32"/>
              </w:rPr>
              <w:t xml:space="preserve"> </w:t>
            </w:r>
          </w:p>
        </w:tc>
        <w:tc>
          <w:tcPr>
            <w:tcW w:w="7337" w:type="dxa"/>
          </w:tcPr>
          <w:p w14:paraId="7B957B93" w14:textId="77777777" w:rsidR="00AF352A" w:rsidRDefault="00AF352A" w:rsidP="00EC3776">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t>VariantComplex</w:t>
            </w:r>
            <w:proofErr w:type="spellEnd"/>
            <w:r>
              <w:t xml:space="preserve">. This must be encoded as three separate </w:t>
            </w:r>
            <w:proofErr w:type="spellStart"/>
            <w:r w:rsidR="00EC3776">
              <w:t>VariantComplex</w:t>
            </w:r>
            <w:proofErr w:type="spellEnd"/>
            <w:r>
              <w:t xml:space="preserve">. </w:t>
            </w:r>
            <w:r w:rsidR="00EC3776">
              <w:t>No regular expression</w:t>
            </w:r>
            <w:r w:rsidR="005F5C53">
              <w:t>s</w:t>
            </w:r>
            <w:r w:rsidR="00EC3776">
              <w:t xml:space="preserve"> are allowed in this item.</w:t>
            </w:r>
          </w:p>
        </w:tc>
      </w:tr>
    </w:tbl>
    <w:p w14:paraId="534227FC" w14:textId="77777777" w:rsidR="00AF352A" w:rsidRDefault="00AF352A" w:rsidP="00AF352A">
      <w:pPr>
        <w:jc w:val="both"/>
      </w:pPr>
    </w:p>
    <w:p w14:paraId="2C04D9B2" w14:textId="77777777" w:rsidR="00367EA6" w:rsidRDefault="00367EA6" w:rsidP="00367EA6">
      <w:pPr>
        <w:pStyle w:val="Heading3"/>
        <w:jc w:val="both"/>
      </w:pPr>
      <w:proofErr w:type="spellStart"/>
      <w:r>
        <w:t>ModResUnimod</w:t>
      </w:r>
      <w:proofErr w:type="spellEnd"/>
      <w:r>
        <w:t xml:space="preserve"> header key</w:t>
      </w:r>
    </w:p>
    <w:p w14:paraId="512051C3" w14:textId="77777777" w:rsidR="00367EA6" w:rsidRDefault="00367EA6" w:rsidP="00367EA6">
      <w:pPr>
        <w:jc w:val="both"/>
      </w:pPr>
    </w:p>
    <w:p w14:paraId="5FED8659" w14:textId="015AFC22" w:rsidR="00040877" w:rsidRDefault="00367EA6" w:rsidP="00367EA6">
      <w:pPr>
        <w:jc w:val="both"/>
      </w:pPr>
      <w:r>
        <w:t>The header key “</w:t>
      </w:r>
      <w:proofErr w:type="spellStart"/>
      <w:r>
        <w:t>ModResUnimod</w:t>
      </w:r>
      <w:proofErr w:type="spellEnd"/>
      <w:r>
        <w:t>” is used to encode mass modifications on amino acids (residues) using the Unimod controlled vocabulary. Two other terms (</w:t>
      </w:r>
      <w:proofErr w:type="spellStart"/>
      <w:r>
        <w:t>ModResPsi</w:t>
      </w:r>
      <w:proofErr w:type="spellEnd"/>
      <w:r>
        <w:t xml:space="preserve"> and </w:t>
      </w:r>
      <w:proofErr w:type="spellStart"/>
      <w:r>
        <w:t>ModRes</w:t>
      </w:r>
      <w:proofErr w:type="spellEnd"/>
      <w:r>
        <w:t>) are used for other controlled vocabularies. The format of this term is (</w:t>
      </w:r>
      <w:proofErr w:type="spellStart"/>
      <w:r w:rsidR="00FD58B7">
        <w:t>p</w:t>
      </w:r>
      <w:r w:rsidR="00A62F57">
        <w:t>osition</w:t>
      </w:r>
      <w:r>
        <w:t>|accession|name</w:t>
      </w:r>
      <w:r w:rsidR="00DF70AB">
        <w:t>|OptionalTag</w:t>
      </w:r>
      <w:proofErr w:type="spellEnd"/>
      <w:r>
        <w:t xml:space="preserve">). </w:t>
      </w:r>
      <w:r w:rsidR="00040877">
        <w:t xml:space="preserve">If the specified position cannot take on the specific amino acid modification in its default or variant form, this is an error in the file. If the sequence </w:t>
      </w:r>
      <w:r w:rsidR="00B26CA0">
        <w:t>entry</w:t>
      </w:r>
      <w:r w:rsidR="00557A28">
        <w:t xml:space="preserve"> </w:t>
      </w:r>
      <w:r w:rsidR="00B26CA0">
        <w:t>has</w:t>
      </w:r>
      <w:r w:rsidR="00040877">
        <w:t xml:space="preserve"> a </w:t>
      </w:r>
      <w:r w:rsidR="00B26CA0">
        <w:t>v</w:t>
      </w:r>
      <w:r w:rsidR="00040877">
        <w:t>ariant that is modified (for instance a</w:t>
      </w:r>
      <w:r w:rsidR="00B26CA0">
        <w:t>n</w:t>
      </w:r>
      <w:r w:rsidR="00040877">
        <w:t xml:space="preserve"> alanine -&gt; O-phospho-L-serine), </w:t>
      </w:r>
      <w:r w:rsidR="00B26CA0">
        <w:t xml:space="preserve">a </w:t>
      </w:r>
      <w:r w:rsidR="00040877">
        <w:t xml:space="preserve">new entry MUST be created that contains this variant (i.e. serine) in the main sequence. In </w:t>
      </w:r>
      <w:r w:rsidR="00B26CA0">
        <w:t xml:space="preserve">this </w:t>
      </w:r>
      <w:r w:rsidR="00040877">
        <w:t xml:space="preserve">case the </w:t>
      </w:r>
      <w:r w:rsidR="00B26CA0">
        <w:t>m</w:t>
      </w:r>
      <w:r w:rsidR="00040877">
        <w:t xml:space="preserve">odified </w:t>
      </w:r>
      <w:r w:rsidR="00B26CA0">
        <w:t>r</w:t>
      </w:r>
      <w:r w:rsidR="00040877">
        <w:t xml:space="preserve">esidue (O-phospho-L-serine) can be added in </w:t>
      </w:r>
      <w:r w:rsidR="000A7243">
        <w:t xml:space="preserve">the </w:t>
      </w:r>
      <w:r w:rsidR="00040877">
        <w:t xml:space="preserve">new entry. The specified modification name should be the one found in the “name:” field in the OBO file, not a synonym. </w:t>
      </w:r>
      <w:r>
        <w:t xml:space="preserve">See the table below for a series of examples, both legal and illegal. </w:t>
      </w:r>
      <w:r w:rsidR="00FD58B7">
        <w:t>The po</w:t>
      </w:r>
      <w:r w:rsidR="006114E6">
        <w:t>sition</w:t>
      </w:r>
      <w:r>
        <w:t xml:space="preserve"> counting begins with 1. </w:t>
      </w:r>
      <w:r w:rsidR="005F5C53">
        <w:t>Unimod entries that specify an amino acid substitution MUST not be used. The \</w:t>
      </w:r>
      <w:proofErr w:type="spellStart"/>
      <w:r w:rsidR="005F5C53">
        <w:t>VariantSimple</w:t>
      </w:r>
      <w:proofErr w:type="spellEnd"/>
      <w:r w:rsidR="005F5C53">
        <w:t xml:space="preserve"> mechanism MUST be used instead.</w:t>
      </w:r>
      <w:r w:rsidR="00FD58B7">
        <w:t xml:space="preserve"> The tags MAY be defined in the file </w:t>
      </w:r>
      <w:r w:rsidR="00FD58B7" w:rsidRPr="000E5810">
        <w:t xml:space="preserve">header via the </w:t>
      </w:r>
      <w:proofErr w:type="spellStart"/>
      <w:r w:rsidR="00FD58B7">
        <w:t>CustomTag</w:t>
      </w:r>
      <w:proofErr w:type="spellEnd"/>
      <w:r w:rsidR="00FD58B7" w:rsidRPr="000E5810">
        <w:t xml:space="preserve"> keyword</w:t>
      </w:r>
      <w:r w:rsidR="00FD58B7">
        <w:t xml:space="preserve"> as described in section 3.3.4.</w:t>
      </w:r>
    </w:p>
    <w:p w14:paraId="3647DC60" w14:textId="77777777" w:rsidR="00367EA6" w:rsidRDefault="00367EA6" w:rsidP="00367EA6">
      <w:pPr>
        <w:jc w:val="both"/>
      </w:pPr>
    </w:p>
    <w:tbl>
      <w:tblPr>
        <w:tblStyle w:val="TableClassic1"/>
        <w:tblW w:w="0" w:type="auto"/>
        <w:tblLook w:val="04A0" w:firstRow="1" w:lastRow="0" w:firstColumn="1" w:lastColumn="0" w:noHBand="0" w:noVBand="1"/>
      </w:tblPr>
      <w:tblGrid>
        <w:gridCol w:w="3576"/>
        <w:gridCol w:w="5453"/>
      </w:tblGrid>
      <w:tr w:rsidR="00367EA6" w14:paraId="6A436DAA"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DDE12C2" w14:textId="77777777" w:rsidR="00367EA6" w:rsidRDefault="00367EA6" w:rsidP="006F019F">
            <w:pPr>
              <w:jc w:val="both"/>
            </w:pPr>
            <w:r>
              <w:t>Example Value</w:t>
            </w:r>
          </w:p>
        </w:tc>
        <w:tc>
          <w:tcPr>
            <w:tcW w:w="5627" w:type="dxa"/>
          </w:tcPr>
          <w:p w14:paraId="4B828C0B" w14:textId="77777777" w:rsidR="00367EA6" w:rsidRDefault="00367EA6"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367EA6" w14:paraId="1A8D9C3B"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37D313A3" w14:textId="77777777" w:rsidR="00367EA6" w:rsidRDefault="00367EA6" w:rsidP="00A05416">
            <w:pPr>
              <w:jc w:val="both"/>
            </w:pPr>
            <w:r>
              <w:t>(100|</w:t>
            </w:r>
            <w:r w:rsidR="006F019F">
              <w:t>UNI</w:t>
            </w:r>
            <w:r w:rsidR="00A05416">
              <w:t>MOD:21|Phospho</w:t>
            </w:r>
            <w:r>
              <w:t>)</w:t>
            </w:r>
          </w:p>
        </w:tc>
        <w:tc>
          <w:tcPr>
            <w:tcW w:w="5627" w:type="dxa"/>
          </w:tcPr>
          <w:p w14:paraId="37A517E0" w14:textId="77777777" w:rsidR="00367EA6" w:rsidRDefault="00A05416" w:rsidP="00A05416">
            <w:pPr>
              <w:jc w:val="both"/>
              <w:cnfStyle w:val="000000000000" w:firstRow="0" w:lastRow="0" w:firstColumn="0" w:lastColumn="0" w:oddVBand="0" w:evenVBand="0" w:oddHBand="0" w:evenHBand="0" w:firstRowFirstColumn="0" w:firstRowLastColumn="0" w:lastRowFirstColumn="0" w:lastRowLastColumn="0"/>
            </w:pPr>
            <w:r>
              <w:t>Potential phosphorylation on position 100</w:t>
            </w:r>
          </w:p>
          <w:p w14:paraId="5391C70A" w14:textId="77777777" w:rsidR="00D62B57" w:rsidRDefault="00D62B57" w:rsidP="00A05416">
            <w:pPr>
              <w:jc w:val="both"/>
              <w:cnfStyle w:val="000000000000" w:firstRow="0" w:lastRow="0" w:firstColumn="0" w:lastColumn="0" w:oddVBand="0" w:evenVBand="0" w:oddHBand="0" w:evenHBand="0" w:firstRowFirstColumn="0" w:firstRowLastColumn="0" w:lastRowFirstColumn="0" w:lastRowLastColumn="0"/>
            </w:pPr>
          </w:p>
        </w:tc>
      </w:tr>
      <w:tr w:rsidR="00367EA6" w14:paraId="15A7BA0C"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45AF55DB" w14:textId="77777777" w:rsidR="00367EA6" w:rsidRPr="00831E7F" w:rsidRDefault="00367EA6" w:rsidP="00040877">
            <w:pPr>
              <w:jc w:val="both"/>
              <w:rPr>
                <w:color w:val="C00000"/>
              </w:rPr>
            </w:pPr>
            <w:r>
              <w:t>(100||</w:t>
            </w:r>
            <w:r w:rsidR="00A05416">
              <w:t>Phospho</w:t>
            </w:r>
            <w:r>
              <w:t>)</w:t>
            </w:r>
            <w:r w:rsidR="0024014A">
              <w:t xml:space="preserve">  </w:t>
            </w:r>
            <w:r w:rsidR="0024014A" w:rsidRPr="00831E7F">
              <w:rPr>
                <w:color w:val="C00000"/>
                <w:szCs w:val="12"/>
                <w:highlight w:val="darkGray"/>
              </w:rPr>
              <w:t>ILLEGAL</w:t>
            </w:r>
          </w:p>
        </w:tc>
        <w:tc>
          <w:tcPr>
            <w:tcW w:w="5627" w:type="dxa"/>
          </w:tcPr>
          <w:p w14:paraId="727D84E7" w14:textId="77777777" w:rsidR="00367EA6" w:rsidRDefault="00A0541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w:t>
            </w:r>
            <w:proofErr w:type="spellStart"/>
            <w:r>
              <w:t>UNIMOD:n</w:t>
            </w:r>
            <w:r w:rsidR="00367EA6">
              <w:t>n</w:t>
            </w:r>
            <w:proofErr w:type="spellEnd"/>
            <w:r w:rsidR="00367EA6">
              <w:t xml:space="preserve"> accession must be provided</w:t>
            </w:r>
          </w:p>
          <w:p w14:paraId="546083A9"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367EA6" w14:paraId="20AC5533"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5E99150E" w14:textId="1A876312" w:rsidR="00367EA6" w:rsidRDefault="00367EA6" w:rsidP="00040877">
            <w:pPr>
              <w:jc w:val="both"/>
            </w:pPr>
            <w:r>
              <w:lastRenderedPageBreak/>
              <w:t>(100|</w:t>
            </w:r>
            <w:r w:rsidR="006F019F">
              <w:t>UNI</w:t>
            </w:r>
            <w:r w:rsidR="00A05416">
              <w:t>MOD:21</w:t>
            </w:r>
            <w:r>
              <w:t>|)</w:t>
            </w:r>
            <w:r w:rsidR="0024014A">
              <w:t xml:space="preserve">  </w:t>
            </w:r>
            <w:r w:rsidR="00D62B57" w:rsidRPr="00D62B57">
              <w:rPr>
                <w:color w:val="C00000"/>
                <w:szCs w:val="12"/>
                <w:highlight w:val="darkGray"/>
              </w:rPr>
              <w:t>ILLEGAL</w:t>
            </w:r>
          </w:p>
        </w:tc>
        <w:tc>
          <w:tcPr>
            <w:tcW w:w="5627" w:type="dxa"/>
          </w:tcPr>
          <w:p w14:paraId="31C9AADB" w14:textId="77777777" w:rsidR="00367EA6" w:rsidRDefault="00367EA6" w:rsidP="006F019F">
            <w:pPr>
              <w:jc w:val="both"/>
              <w:cnfStyle w:val="000000000000" w:firstRow="0" w:lastRow="0" w:firstColumn="0" w:lastColumn="0" w:oddVBand="0" w:evenVBand="0" w:oddHBand="0" w:evenHBand="0" w:firstRowFirstColumn="0" w:firstRowLastColumn="0" w:lastRowFirstColumn="0" w:lastRowLastColumn="0"/>
            </w:pPr>
            <w:r>
              <w:t>Not legal. The full name from the OBO file (or equivalent) must be provided</w:t>
            </w:r>
          </w:p>
        </w:tc>
      </w:tr>
    </w:tbl>
    <w:p w14:paraId="0E4D3D81" w14:textId="77777777" w:rsidR="00367EA6" w:rsidRDefault="00367EA6" w:rsidP="00367EA6">
      <w:pPr>
        <w:jc w:val="both"/>
      </w:pPr>
    </w:p>
    <w:p w14:paraId="443D2547" w14:textId="77777777" w:rsidR="00B45BA9" w:rsidRDefault="00B45BA9" w:rsidP="00B45BA9">
      <w:pPr>
        <w:pStyle w:val="Heading3"/>
        <w:jc w:val="both"/>
      </w:pPr>
      <w:proofErr w:type="spellStart"/>
      <w:r>
        <w:t>ModResPsi</w:t>
      </w:r>
      <w:proofErr w:type="spellEnd"/>
      <w:r>
        <w:t xml:space="preserve"> header key</w:t>
      </w:r>
    </w:p>
    <w:p w14:paraId="78CBDD18" w14:textId="77777777" w:rsidR="00B45BA9" w:rsidRDefault="00B45BA9" w:rsidP="00B45BA9">
      <w:pPr>
        <w:jc w:val="both"/>
      </w:pPr>
    </w:p>
    <w:p w14:paraId="3FEDECC9" w14:textId="563A8263" w:rsidR="00B45BA9" w:rsidRDefault="00B45BA9" w:rsidP="00B45BA9">
      <w:pPr>
        <w:jc w:val="both"/>
      </w:pPr>
      <w:r>
        <w:t>The header key “</w:t>
      </w:r>
      <w:proofErr w:type="spellStart"/>
      <w:r>
        <w:t>ModResPsi</w:t>
      </w:r>
      <w:proofErr w:type="spellEnd"/>
      <w:r>
        <w:t>” is used to encode mass modifications on amino acids (residues) using the PSI-MOD controlled vocabulary. Two other terms (</w:t>
      </w:r>
      <w:proofErr w:type="spellStart"/>
      <w:r>
        <w:t>ModResUnimod</w:t>
      </w:r>
      <w:proofErr w:type="spellEnd"/>
      <w:r>
        <w:t xml:space="preserve"> and </w:t>
      </w:r>
      <w:proofErr w:type="spellStart"/>
      <w:r>
        <w:t>ModRes</w:t>
      </w:r>
      <w:proofErr w:type="spellEnd"/>
      <w:r>
        <w:t>) are used for other controlled vocabularies. The format of this term is (</w:t>
      </w:r>
      <w:proofErr w:type="spellStart"/>
      <w:r w:rsidR="00193E6B">
        <w:t>p</w:t>
      </w:r>
      <w:r>
        <w:t>osition|</w:t>
      </w:r>
      <w:r w:rsidR="00FD58B7">
        <w:t>acce</w:t>
      </w:r>
      <w:r>
        <w:t>ssion|name|OptionalTag</w:t>
      </w:r>
      <w:proofErr w:type="spellEnd"/>
      <w:r>
        <w:t xml:space="preserve">). See the table below for a series of examples, both legal and illegal. Position counting begins with 1. Note that the </w:t>
      </w:r>
      <w:proofErr w:type="spellStart"/>
      <w:r>
        <w:t>ModResPsi</w:t>
      </w:r>
      <w:proofErr w:type="spellEnd"/>
      <w:r>
        <w:t xml:space="preserve"> CV entry encodes the amino acid that is modified. If the specified position cannot take on the specific amino acid modification in its default or variant form, this is an error in the file. If the sequence </w:t>
      </w:r>
      <w:r w:rsidR="00F56EEE">
        <w:t xml:space="preserve">entry has </w:t>
      </w:r>
      <w:r>
        <w:t xml:space="preserve">a </w:t>
      </w:r>
      <w:r w:rsidR="00F56EEE">
        <w:t>v</w:t>
      </w:r>
      <w:r>
        <w:t>ariant that is modified (for instance a</w:t>
      </w:r>
      <w:r w:rsidR="00F56EEE">
        <w:t>n</w:t>
      </w:r>
      <w:r>
        <w:t xml:space="preserve"> alanine -&gt; O-phospho-L-serine), </w:t>
      </w:r>
      <w:r w:rsidR="00F56EEE">
        <w:t xml:space="preserve">a </w:t>
      </w:r>
      <w:r>
        <w:t xml:space="preserve">new entry MUST be created that contains this variant (i.e. serine) in the main sequence. In </w:t>
      </w:r>
      <w:r w:rsidR="00F56EEE">
        <w:t xml:space="preserve">this </w:t>
      </w:r>
      <w:r>
        <w:t xml:space="preserve">case the </w:t>
      </w:r>
      <w:r w:rsidR="00F56EEE">
        <w:t xml:space="preserve">modified residue </w:t>
      </w:r>
      <w:r>
        <w:t xml:space="preserve">(O-phospho-L-serine) can be added in </w:t>
      </w:r>
      <w:r w:rsidR="000A7243">
        <w:t xml:space="preserve">the </w:t>
      </w:r>
      <w:r>
        <w:t xml:space="preserve">new entry. The specified modification name should be the one found in the “name:” field </w:t>
      </w:r>
      <w:r w:rsidR="00FD58B7">
        <w:t xml:space="preserve">in the OBO file, not a synonym. The tags MAY be defined in the file </w:t>
      </w:r>
      <w:r w:rsidR="00FD58B7" w:rsidRPr="000E5810">
        <w:t xml:space="preserve">header via the </w:t>
      </w:r>
      <w:proofErr w:type="spellStart"/>
      <w:r w:rsidR="00FD58B7">
        <w:t>CustomTag</w:t>
      </w:r>
      <w:proofErr w:type="spellEnd"/>
      <w:r w:rsidR="00FD58B7" w:rsidRPr="000E5810">
        <w:t xml:space="preserve"> keyword</w:t>
      </w:r>
      <w:r w:rsidR="00FD58B7">
        <w:t xml:space="preserve"> as described in section 3.3.4.</w:t>
      </w:r>
    </w:p>
    <w:p w14:paraId="25A1B9A8" w14:textId="77777777" w:rsidR="00B45BA9" w:rsidRDefault="00B45BA9" w:rsidP="00B45BA9">
      <w:pPr>
        <w:jc w:val="both"/>
      </w:pPr>
    </w:p>
    <w:tbl>
      <w:tblPr>
        <w:tblStyle w:val="TableClassic1"/>
        <w:tblW w:w="0" w:type="auto"/>
        <w:tblLook w:val="04A0" w:firstRow="1" w:lastRow="0" w:firstColumn="1" w:lastColumn="0" w:noHBand="0" w:noVBand="1"/>
      </w:tblPr>
      <w:tblGrid>
        <w:gridCol w:w="3989"/>
        <w:gridCol w:w="5040"/>
      </w:tblGrid>
      <w:tr w:rsidR="00B45BA9" w14:paraId="1C09B0E0" w14:textId="77777777" w:rsidTr="00937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485C2551" w14:textId="77777777" w:rsidR="00B45BA9" w:rsidRDefault="00B45BA9" w:rsidP="00937D32">
            <w:pPr>
              <w:jc w:val="both"/>
            </w:pPr>
            <w:r>
              <w:t>Example Value</w:t>
            </w:r>
          </w:p>
        </w:tc>
        <w:tc>
          <w:tcPr>
            <w:tcW w:w="5177" w:type="dxa"/>
          </w:tcPr>
          <w:p w14:paraId="1210729D" w14:textId="77777777" w:rsidR="00B45BA9" w:rsidRDefault="00B45BA9" w:rsidP="00937D32">
            <w:pPr>
              <w:jc w:val="both"/>
              <w:cnfStyle w:val="100000000000" w:firstRow="1" w:lastRow="0" w:firstColumn="0" w:lastColumn="0" w:oddVBand="0" w:evenVBand="0" w:oddHBand="0" w:evenHBand="0" w:firstRowFirstColumn="0" w:firstRowLastColumn="0" w:lastRowFirstColumn="0" w:lastRowLastColumn="0"/>
            </w:pPr>
            <w:r>
              <w:t>Interpretation</w:t>
            </w:r>
          </w:p>
        </w:tc>
      </w:tr>
      <w:tr w:rsidR="00B45BA9" w14:paraId="44EF2288"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3AD351EC" w14:textId="77777777" w:rsidR="00B45BA9" w:rsidRDefault="00B45BA9" w:rsidP="00937D32">
            <w:pPr>
              <w:jc w:val="both"/>
            </w:pPr>
            <w:r>
              <w:t>(100|MOD:00046|O-phospho-L-serine)</w:t>
            </w:r>
          </w:p>
        </w:tc>
        <w:tc>
          <w:tcPr>
            <w:tcW w:w="5177" w:type="dxa"/>
          </w:tcPr>
          <w:p w14:paraId="57FAAEB0" w14:textId="77777777"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w:t>
            </w:r>
          </w:p>
          <w:p w14:paraId="470C7B9D"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B45BA9" w14:paraId="3E198D77"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250C95D9" w14:textId="1DA8FABD" w:rsidR="00B45BA9" w:rsidRDefault="00B45BA9" w:rsidP="00937D32">
            <w:pPr>
              <w:jc w:val="both"/>
            </w:pPr>
            <w:r>
              <w:t xml:space="preserve">(100||O-phospho-L-serine)  </w:t>
            </w:r>
            <w:r w:rsidR="00D62B57" w:rsidRPr="00D62B57">
              <w:rPr>
                <w:color w:val="C00000"/>
                <w:szCs w:val="12"/>
                <w:highlight w:val="darkGray"/>
              </w:rPr>
              <w:t>ILLEGAL</w:t>
            </w:r>
          </w:p>
        </w:tc>
        <w:tc>
          <w:tcPr>
            <w:tcW w:w="5177" w:type="dxa"/>
          </w:tcPr>
          <w:p w14:paraId="6EDD6285" w14:textId="77777777"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Not legal. The MOD:00046 accession must be provided</w:t>
            </w:r>
          </w:p>
        </w:tc>
      </w:tr>
      <w:tr w:rsidR="00D62B57" w14:paraId="08E6E57A"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7554DF86" w14:textId="77777777" w:rsidR="00D62B57" w:rsidRDefault="00D62B57" w:rsidP="00937D32">
            <w:pPr>
              <w:jc w:val="both"/>
            </w:pPr>
          </w:p>
        </w:tc>
        <w:tc>
          <w:tcPr>
            <w:tcW w:w="5177" w:type="dxa"/>
          </w:tcPr>
          <w:p w14:paraId="54101AF4"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B45BA9" w14:paraId="37C8C065"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1CFE1CD7" w14:textId="76A7F847" w:rsidR="00B45BA9" w:rsidRDefault="00B45BA9" w:rsidP="00937D32">
            <w:pPr>
              <w:jc w:val="both"/>
            </w:pPr>
            <w:r>
              <w:t xml:space="preserve">(100|MOD:00046|)  </w:t>
            </w:r>
            <w:r w:rsidR="00D62B57" w:rsidRPr="00D62B57">
              <w:rPr>
                <w:color w:val="C00000"/>
                <w:szCs w:val="12"/>
                <w:highlight w:val="darkGray"/>
              </w:rPr>
              <w:t>ILLEGAL</w:t>
            </w:r>
          </w:p>
        </w:tc>
        <w:tc>
          <w:tcPr>
            <w:tcW w:w="5177" w:type="dxa"/>
          </w:tcPr>
          <w:p w14:paraId="5BA51B54" w14:textId="77777777"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Not legal. The full name from the OBO file (or equivalent) must be provided</w:t>
            </w:r>
            <w:r w:rsidR="00D05DB8">
              <w:t>.</w:t>
            </w:r>
          </w:p>
          <w:p w14:paraId="68163A55"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B45BA9" w14:paraId="5CB912E4"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2B89C3A6" w14:textId="77777777" w:rsidR="00B45BA9" w:rsidRDefault="00B45BA9" w:rsidP="00937D32">
            <w:pPr>
              <w:jc w:val="both"/>
            </w:pPr>
            <w:r w:rsidRPr="004540B8">
              <w:t>(?|MOD:00046|</w:t>
            </w:r>
            <w:r>
              <w:t>O-phospho-L-serine)</w:t>
            </w:r>
          </w:p>
          <w:p w14:paraId="5F2392CA" w14:textId="77777777" w:rsidR="00B45BA9" w:rsidRDefault="00B45BA9" w:rsidP="00937D32">
            <w:pPr>
              <w:jc w:val="both"/>
            </w:pPr>
          </w:p>
          <w:p w14:paraId="72C34744" w14:textId="77777777" w:rsidR="00B45BA9" w:rsidRDefault="00B45BA9" w:rsidP="00937D32">
            <w:pPr>
              <w:jc w:val="both"/>
            </w:pPr>
          </w:p>
          <w:p w14:paraId="4891ED85" w14:textId="77777777" w:rsidR="00B45BA9" w:rsidRPr="00101487" w:rsidRDefault="00B45BA9" w:rsidP="00937D32">
            <w:pPr>
              <w:jc w:val="both"/>
              <w:rPr>
                <w:highlight w:val="yellow"/>
              </w:rPr>
            </w:pPr>
          </w:p>
        </w:tc>
        <w:tc>
          <w:tcPr>
            <w:tcW w:w="5177" w:type="dxa"/>
          </w:tcPr>
          <w:p w14:paraId="2151DDDC" w14:textId="77777777" w:rsidR="00B45BA9" w:rsidRPr="00193E6B" w:rsidRDefault="00B45BA9" w:rsidP="00193E6B">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w:t>
            </w:r>
            <w:r w:rsidRPr="004540B8">
              <w:t>oserine for which a position is unknown</w:t>
            </w:r>
            <w:r>
              <w:t xml:space="preserve">. If a position range is known, it MAY be encoded in the Optional tag component; however a reader is not supposed to be able to interpret </w:t>
            </w:r>
            <w:r>
              <w:t>this</w:t>
            </w:r>
            <w:r w:rsidR="00D05DB8">
              <w:t>.</w:t>
            </w:r>
          </w:p>
        </w:tc>
      </w:tr>
    </w:tbl>
    <w:p w14:paraId="4316AA17" w14:textId="77777777" w:rsidR="00B45BA9" w:rsidRDefault="00B45BA9" w:rsidP="00B45BA9">
      <w:pPr>
        <w:jc w:val="both"/>
      </w:pPr>
    </w:p>
    <w:p w14:paraId="57881875" w14:textId="77777777" w:rsidR="00B45BA9" w:rsidRDefault="00B45BA9" w:rsidP="00367EA6">
      <w:pPr>
        <w:jc w:val="both"/>
      </w:pPr>
    </w:p>
    <w:p w14:paraId="1B1F341F" w14:textId="77777777" w:rsidR="00367EA6" w:rsidRDefault="00367EA6" w:rsidP="00367EA6">
      <w:pPr>
        <w:jc w:val="both"/>
      </w:pPr>
    </w:p>
    <w:p w14:paraId="171F4728" w14:textId="77777777" w:rsidR="006F019F" w:rsidRDefault="006F019F" w:rsidP="006F019F">
      <w:pPr>
        <w:pStyle w:val="Heading3"/>
        <w:jc w:val="both"/>
      </w:pPr>
      <w:proofErr w:type="spellStart"/>
      <w:r>
        <w:t>ModRes</w:t>
      </w:r>
      <w:proofErr w:type="spellEnd"/>
      <w:r>
        <w:t xml:space="preserve"> header key</w:t>
      </w:r>
    </w:p>
    <w:p w14:paraId="25F97E5C" w14:textId="77777777" w:rsidR="006F019F" w:rsidRDefault="006F019F" w:rsidP="006F019F">
      <w:pPr>
        <w:jc w:val="both"/>
      </w:pPr>
    </w:p>
    <w:p w14:paraId="6F714511" w14:textId="274B8A87" w:rsidR="00DF70AB" w:rsidRDefault="00FF7CFB" w:rsidP="006F019F">
      <w:pPr>
        <w:jc w:val="both"/>
      </w:pPr>
      <w:r>
        <w:t>The header key “</w:t>
      </w:r>
      <w:proofErr w:type="spellStart"/>
      <w:r>
        <w:t>ModRes</w:t>
      </w:r>
      <w:proofErr w:type="spellEnd"/>
      <w:r w:rsidR="006F019F">
        <w:t xml:space="preserve">” is used to encode mass modifications on amino acids (residues) </w:t>
      </w:r>
      <w:r>
        <w:t xml:space="preserve">where a controlled </w:t>
      </w:r>
      <w:r w:rsidR="006F019F">
        <w:t>vocabulary</w:t>
      </w:r>
      <w:r>
        <w:t xml:space="preserve"> entry is available</w:t>
      </w:r>
      <w:r w:rsidR="00932393">
        <w:t xml:space="preserve"> in neither Unimod nor PSI-MOD</w:t>
      </w:r>
      <w:r w:rsidR="003E1AE3">
        <w:t>, or for custom applications</w:t>
      </w:r>
      <w:r w:rsidR="006F019F">
        <w:t>. Two other terms (</w:t>
      </w:r>
      <w:proofErr w:type="spellStart"/>
      <w:r w:rsidR="006F019F">
        <w:t>ModResPsi</w:t>
      </w:r>
      <w:proofErr w:type="spellEnd"/>
      <w:r w:rsidR="006F019F">
        <w:t xml:space="preserve"> and </w:t>
      </w:r>
      <w:proofErr w:type="spellStart"/>
      <w:r w:rsidR="006F019F">
        <w:t>ModRes</w:t>
      </w:r>
      <w:r>
        <w:t>Unimod</w:t>
      </w:r>
      <w:proofErr w:type="spellEnd"/>
      <w:r w:rsidR="006F019F">
        <w:t xml:space="preserve">) are </w:t>
      </w:r>
      <w:r>
        <w:t>preferred and should be used when possible</w:t>
      </w:r>
      <w:r w:rsidR="006F019F">
        <w:t>. T</w:t>
      </w:r>
      <w:r w:rsidR="00193E6B">
        <w:t>he format of this term is (</w:t>
      </w:r>
      <w:proofErr w:type="spellStart"/>
      <w:r w:rsidR="00193E6B">
        <w:t>p</w:t>
      </w:r>
      <w:r w:rsidR="00040877">
        <w:t>osition</w:t>
      </w:r>
      <w:r w:rsidR="00193E6B">
        <w:t>|</w:t>
      </w:r>
      <w:r w:rsidR="006F019F">
        <w:t>accession|name</w:t>
      </w:r>
      <w:r w:rsidR="00DF70AB">
        <w:t>|OptionalTag</w:t>
      </w:r>
      <w:proofErr w:type="spellEnd"/>
      <w:r w:rsidR="006F019F">
        <w:t xml:space="preserve">). See the table below for a series of examples, both legal and illegal. </w:t>
      </w:r>
      <w:r w:rsidR="006114E6">
        <w:t>Position</w:t>
      </w:r>
      <w:r w:rsidR="006F019F">
        <w:t xml:space="preserve"> counting begins with 1. </w:t>
      </w:r>
      <w:r>
        <w:t>The accession field may be empty if no accession number is available</w:t>
      </w:r>
      <w:r w:rsidR="006F019F">
        <w:t>.</w:t>
      </w:r>
      <w:r>
        <w:t xml:space="preserve"> However, the name field must be provided. Sin</w:t>
      </w:r>
      <w:r w:rsidR="00101487">
        <w:t>ce no amino acid may be specified</w:t>
      </w:r>
      <w:r>
        <w:t>, the modification is presumed to apply to all possible residues in</w:t>
      </w:r>
      <w:r w:rsidR="003E1AE3">
        <w:t xml:space="preserve"> that position, unless specified in the custom lookup file.</w:t>
      </w:r>
      <w:r w:rsidR="00DF70AB">
        <w:t xml:space="preserve"> </w:t>
      </w:r>
      <w:r w:rsidR="00193E6B">
        <w:t xml:space="preserve">If the reading software can understand the modification, it is up to the reading software to ensure that </w:t>
      </w:r>
      <w:r w:rsidR="00DF70AB">
        <w:t xml:space="preserve">the </w:t>
      </w:r>
      <w:r w:rsidR="00193E6B">
        <w:t>m</w:t>
      </w:r>
      <w:r w:rsidR="00DF70AB">
        <w:t>odification is applicable to the target residue.</w:t>
      </w:r>
      <w:r w:rsidR="00FD58B7">
        <w:t xml:space="preserve"> The tags MAY be defined in the file </w:t>
      </w:r>
      <w:r w:rsidR="00FD58B7" w:rsidRPr="000E5810">
        <w:t xml:space="preserve">header via the </w:t>
      </w:r>
      <w:proofErr w:type="spellStart"/>
      <w:r w:rsidR="00FD58B7">
        <w:t>CustomTag</w:t>
      </w:r>
      <w:proofErr w:type="spellEnd"/>
      <w:r w:rsidR="00FD58B7" w:rsidRPr="000E5810">
        <w:t xml:space="preserve"> keyword</w:t>
      </w:r>
      <w:r w:rsidR="00FD58B7">
        <w:t xml:space="preserve"> as described in section 3.3.4.</w:t>
      </w:r>
    </w:p>
    <w:p w14:paraId="67739F79" w14:textId="77777777" w:rsidR="006F019F" w:rsidRDefault="00DF70AB" w:rsidP="006F019F">
      <w:pPr>
        <w:jc w:val="both"/>
      </w:pPr>
      <w:r>
        <w:t xml:space="preserve"> </w:t>
      </w:r>
    </w:p>
    <w:tbl>
      <w:tblPr>
        <w:tblStyle w:val="TableClassic1"/>
        <w:tblW w:w="0" w:type="auto"/>
        <w:tblLook w:val="04A0" w:firstRow="1" w:lastRow="0" w:firstColumn="1" w:lastColumn="0" w:noHBand="0" w:noVBand="1"/>
      </w:tblPr>
      <w:tblGrid>
        <w:gridCol w:w="3591"/>
        <w:gridCol w:w="5438"/>
      </w:tblGrid>
      <w:tr w:rsidR="006F019F" w14:paraId="3BF54610"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9B9E05D" w14:textId="77777777" w:rsidR="006F019F" w:rsidRDefault="006F019F" w:rsidP="006F019F">
            <w:pPr>
              <w:jc w:val="both"/>
            </w:pPr>
            <w:r>
              <w:t>Example Value</w:t>
            </w:r>
          </w:p>
        </w:tc>
        <w:tc>
          <w:tcPr>
            <w:tcW w:w="5627" w:type="dxa"/>
          </w:tcPr>
          <w:p w14:paraId="4AE12FD8" w14:textId="77777777" w:rsidR="006F019F" w:rsidRDefault="006F019F"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DC6E60" w14:paraId="6E48AF5D" w14:textId="77777777" w:rsidTr="00B36110">
        <w:tc>
          <w:tcPr>
            <w:cnfStyle w:val="001000000000" w:firstRow="0" w:lastRow="0" w:firstColumn="1" w:lastColumn="0" w:oddVBand="0" w:evenVBand="0" w:oddHBand="0" w:evenHBand="0" w:firstRowFirstColumn="0" w:firstRowLastColumn="0" w:lastRowFirstColumn="0" w:lastRowLastColumn="0"/>
            <w:tcW w:w="3618" w:type="dxa"/>
          </w:tcPr>
          <w:p w14:paraId="4B8DB06C" w14:textId="77777777" w:rsidR="00DC6E60" w:rsidRDefault="00DC6E60" w:rsidP="00040877">
            <w:pPr>
              <w:jc w:val="both"/>
            </w:pPr>
            <w:r>
              <w:t>(100||</w:t>
            </w:r>
            <w:r w:rsidR="00E722BE" w:rsidRPr="00E722BE">
              <w:t>N-linked (</w:t>
            </w:r>
            <w:proofErr w:type="spellStart"/>
            <w:r w:rsidR="00E722BE" w:rsidRPr="00E722BE">
              <w:t>GlcNAc</w:t>
            </w:r>
            <w:proofErr w:type="spellEnd"/>
            <w:r w:rsidR="00E722BE" w:rsidRPr="00E722BE">
              <w:t>...)</w:t>
            </w:r>
            <w:r>
              <w:t>)</w:t>
            </w:r>
          </w:p>
        </w:tc>
        <w:tc>
          <w:tcPr>
            <w:tcW w:w="5627" w:type="dxa"/>
          </w:tcPr>
          <w:p w14:paraId="15B60C8F" w14:textId="1F92C032" w:rsidR="00DC6E60" w:rsidRDefault="00DC6E60" w:rsidP="00343358">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t xml:space="preserve">has </w:t>
            </w:r>
            <w:r w:rsidR="00146A8D">
              <w:t>N-linked glycosylation</w:t>
            </w:r>
            <w:r w:rsidR="00670C8C">
              <w:t xml:space="preserve"> modification</w:t>
            </w:r>
            <w:r w:rsidR="000A7243">
              <w:t>/s</w:t>
            </w:r>
            <w:r w:rsidR="00146A8D">
              <w:t xml:space="preserve"> </w:t>
            </w:r>
            <w:r w:rsidR="00343358">
              <w:t>of</w:t>
            </w:r>
            <w:r w:rsidR="00146A8D">
              <w:t xml:space="preserve"> unknown </w:t>
            </w:r>
            <w:r w:rsidR="00343358">
              <w:t>composition</w:t>
            </w:r>
            <w:r w:rsidR="00146A8D">
              <w:t>.</w:t>
            </w:r>
          </w:p>
          <w:p w14:paraId="040C7DF4" w14:textId="77777777" w:rsidR="00D62B57" w:rsidRDefault="00D62B57" w:rsidP="00343358">
            <w:pPr>
              <w:jc w:val="both"/>
              <w:cnfStyle w:val="000000000000" w:firstRow="0" w:lastRow="0" w:firstColumn="0" w:lastColumn="0" w:oddVBand="0" w:evenVBand="0" w:oddHBand="0" w:evenHBand="0" w:firstRowFirstColumn="0" w:firstRowLastColumn="0" w:lastRowFirstColumn="0" w:lastRowLastColumn="0"/>
            </w:pPr>
          </w:p>
        </w:tc>
      </w:tr>
      <w:tr w:rsidR="00E722BE" w14:paraId="30ECD322" w14:textId="77777777" w:rsidTr="00E722BE">
        <w:tc>
          <w:tcPr>
            <w:cnfStyle w:val="001000000000" w:firstRow="0" w:lastRow="0" w:firstColumn="1" w:lastColumn="0" w:oddVBand="0" w:evenVBand="0" w:oddHBand="0" w:evenHBand="0" w:firstRowFirstColumn="0" w:firstRowLastColumn="0" w:lastRowFirstColumn="0" w:lastRowLastColumn="0"/>
            <w:tcW w:w="3618" w:type="dxa"/>
          </w:tcPr>
          <w:p w14:paraId="757C65B0" w14:textId="77777777" w:rsidR="00E722BE" w:rsidRDefault="00E722BE" w:rsidP="00040877">
            <w:pPr>
              <w:jc w:val="both"/>
            </w:pPr>
            <w:r>
              <w:t>(100||Disulfide)</w:t>
            </w:r>
          </w:p>
        </w:tc>
        <w:tc>
          <w:tcPr>
            <w:tcW w:w="5627" w:type="dxa"/>
          </w:tcPr>
          <w:p w14:paraId="40560826" w14:textId="7CD5379F" w:rsidR="00E722BE" w:rsidRDefault="00E722BE" w:rsidP="000A7243">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rsidR="00F56EEE">
              <w:t xml:space="preserve">is </w:t>
            </w:r>
            <w:r w:rsidR="000A7243">
              <w:t>half</w:t>
            </w:r>
            <w:r w:rsidR="00F56EEE">
              <w:t xml:space="preserve"> of a</w:t>
            </w:r>
            <w:r>
              <w:t xml:space="preserve"> </w:t>
            </w:r>
            <w:r w:rsidR="00F56EEE">
              <w:t xml:space="preserve">disulfide </w:t>
            </w:r>
            <w:r>
              <w:t xml:space="preserve">modification. This is probably not </w:t>
            </w:r>
            <w:r w:rsidR="00146A8D">
              <w:t>useful for sequence database searching, but may be valuable information for other purposes.</w:t>
            </w:r>
          </w:p>
          <w:p w14:paraId="3F837358" w14:textId="77777777" w:rsidR="00D62B57" w:rsidRDefault="00D62B57" w:rsidP="000A7243">
            <w:pPr>
              <w:jc w:val="both"/>
              <w:cnfStyle w:val="000000000000" w:firstRow="0" w:lastRow="0" w:firstColumn="0" w:lastColumn="0" w:oddVBand="0" w:evenVBand="0" w:oddHBand="0" w:evenHBand="0" w:firstRowFirstColumn="0" w:firstRowLastColumn="0" w:lastRowFirstColumn="0" w:lastRowLastColumn="0"/>
            </w:pPr>
          </w:p>
        </w:tc>
      </w:tr>
      <w:tr w:rsidR="006F019F" w14:paraId="10882523"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086C82DE" w14:textId="77777777" w:rsidR="006F019F" w:rsidRDefault="006F019F" w:rsidP="00040877">
            <w:pPr>
              <w:jc w:val="both"/>
            </w:pPr>
            <w:r>
              <w:t>(100|</w:t>
            </w:r>
            <w:r w:rsidR="00DC6E60">
              <w:t>CustomMod:2</w:t>
            </w:r>
            <w:r w:rsidR="004161DB">
              <w:t>2</w:t>
            </w:r>
            <w:r>
              <w:t>|</w:t>
            </w:r>
            <w:r w:rsidR="00841157">
              <w:t>Floxilation</w:t>
            </w:r>
            <w:r>
              <w:t>)</w:t>
            </w:r>
          </w:p>
        </w:tc>
        <w:tc>
          <w:tcPr>
            <w:tcW w:w="5627" w:type="dxa"/>
          </w:tcPr>
          <w:p w14:paraId="45E52503" w14:textId="76CDA32C" w:rsidR="006F019F" w:rsidRDefault="00DC6E60" w:rsidP="00146A8D">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F56EEE">
              <w:t xml:space="preserve">100 </w:t>
            </w:r>
            <w:r>
              <w:t xml:space="preserve">has </w:t>
            </w:r>
            <w:r w:rsidR="00E722BE">
              <w:t xml:space="preserve">a </w:t>
            </w:r>
            <w:r w:rsidR="00F367F0">
              <w:t xml:space="preserve">potential </w:t>
            </w:r>
            <w:proofErr w:type="spellStart"/>
            <w:r w:rsidR="00841157">
              <w:t>floxilation</w:t>
            </w:r>
            <w:proofErr w:type="spellEnd"/>
            <w:r>
              <w:t xml:space="preserve"> </w:t>
            </w:r>
            <w:r w:rsidR="00E722BE">
              <w:t xml:space="preserve">modification </w:t>
            </w:r>
            <w:r>
              <w:t>as described in a custom CV</w:t>
            </w:r>
            <w:r w:rsidR="00E722BE">
              <w:t xml:space="preserve">. This will not be usable by most reading software, but </w:t>
            </w:r>
            <w:r w:rsidR="00146A8D">
              <w:t>could potentially</w:t>
            </w:r>
            <w:r w:rsidR="00E722BE">
              <w:t xml:space="preserve"> be used by custom workflows.</w:t>
            </w:r>
          </w:p>
          <w:p w14:paraId="02C9BDEF" w14:textId="77777777" w:rsidR="00D62B57" w:rsidRDefault="00D62B57" w:rsidP="00146A8D">
            <w:pPr>
              <w:jc w:val="both"/>
              <w:cnfStyle w:val="000000000000" w:firstRow="0" w:lastRow="0" w:firstColumn="0" w:lastColumn="0" w:oddVBand="0" w:evenVBand="0" w:oddHBand="0" w:evenHBand="0" w:firstRowFirstColumn="0" w:firstRowLastColumn="0" w:lastRowFirstColumn="0" w:lastRowLastColumn="0"/>
            </w:pPr>
          </w:p>
        </w:tc>
      </w:tr>
      <w:tr w:rsidR="00DC6E60" w14:paraId="1AA5984D"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520562BE" w14:textId="2D067776" w:rsidR="00DC6E60" w:rsidRDefault="00DC6E60" w:rsidP="00831E7F">
            <w:pPr>
              <w:jc w:val="both"/>
            </w:pPr>
            <w:r>
              <w:lastRenderedPageBreak/>
              <w:t>(100||</w:t>
            </w:r>
            <w:r w:rsidR="00101487">
              <w:t>Phosphorylation</w:t>
            </w:r>
            <w:r>
              <w:t>)</w:t>
            </w:r>
          </w:p>
        </w:tc>
        <w:tc>
          <w:tcPr>
            <w:tcW w:w="5627" w:type="dxa"/>
          </w:tcPr>
          <w:p w14:paraId="33A9F841" w14:textId="3CAA92C7" w:rsidR="00DC6E60" w:rsidRDefault="00DC6E60" w:rsidP="00F56EEE">
            <w:pPr>
              <w:jc w:val="both"/>
              <w:cnfStyle w:val="000000000000" w:firstRow="0" w:lastRow="0" w:firstColumn="0" w:lastColumn="0" w:oddVBand="0" w:evenVBand="0" w:oddHBand="0" w:evenHBand="0" w:firstRowFirstColumn="0" w:firstRowLastColumn="0" w:lastRowFirstColumn="0" w:lastRowLastColumn="0"/>
            </w:pPr>
            <w:r>
              <w:t xml:space="preserve">The amino acid at position 100 has </w:t>
            </w:r>
            <w:r w:rsidR="00F367F0">
              <w:t xml:space="preserve">a </w:t>
            </w:r>
            <w:r w:rsidR="00101487">
              <w:t>potential phosphorylation</w:t>
            </w:r>
            <w:r>
              <w:t xml:space="preserve">. </w:t>
            </w:r>
            <w:r w:rsidR="00E86331">
              <w:t>Note that a</w:t>
            </w:r>
            <w:r w:rsidR="00841157">
              <w:t xml:space="preserve">lthough this is permitted, </w:t>
            </w:r>
            <w:r w:rsidR="006D7F29">
              <w:t xml:space="preserve">the </w:t>
            </w:r>
            <w:r w:rsidR="00841157">
              <w:t xml:space="preserve">use of either </w:t>
            </w:r>
            <w:proofErr w:type="spellStart"/>
            <w:r w:rsidR="00841157">
              <w:t>ModResPsi</w:t>
            </w:r>
            <w:proofErr w:type="spellEnd"/>
            <w:r w:rsidR="00841157">
              <w:t xml:space="preserve"> or </w:t>
            </w:r>
            <w:proofErr w:type="spellStart"/>
            <w:r w:rsidR="00841157">
              <w:t>ModResUnimod</w:t>
            </w:r>
            <w:proofErr w:type="spellEnd"/>
            <w:r w:rsidR="00841157">
              <w:t xml:space="preserve"> </w:t>
            </w:r>
            <w:r w:rsidR="00F56EEE">
              <w:t>CV when available</w:t>
            </w:r>
            <w:r w:rsidR="00841157">
              <w:t xml:space="preserve"> is strongly encouraged.</w:t>
            </w:r>
          </w:p>
        </w:tc>
      </w:tr>
    </w:tbl>
    <w:p w14:paraId="5DD08EC6" w14:textId="77777777" w:rsidR="006F019F" w:rsidRDefault="006F019F" w:rsidP="006F019F">
      <w:pPr>
        <w:jc w:val="both"/>
      </w:pPr>
    </w:p>
    <w:p w14:paraId="250222BD" w14:textId="77777777" w:rsidR="00B36110" w:rsidRDefault="00B36110" w:rsidP="00B36110">
      <w:pPr>
        <w:pStyle w:val="Heading3"/>
        <w:jc w:val="both"/>
      </w:pPr>
      <w:r>
        <w:t>Processed header key</w:t>
      </w:r>
    </w:p>
    <w:p w14:paraId="5DFB7A36" w14:textId="77777777" w:rsidR="00B36110" w:rsidRDefault="00B36110" w:rsidP="00B36110">
      <w:pPr>
        <w:jc w:val="both"/>
      </w:pPr>
    </w:p>
    <w:p w14:paraId="138C4362" w14:textId="77777777" w:rsidR="00B36110" w:rsidRDefault="00B36110" w:rsidP="00B36110">
      <w:pPr>
        <w:jc w:val="both"/>
      </w:pPr>
      <w:r>
        <w:t>The header key “Processed” is used to encode post-translational processing of the protein, such that the mature form of the protein is only a subset of the entire provided sequence. The format of this term is (</w:t>
      </w:r>
      <w:proofErr w:type="spellStart"/>
      <w:r>
        <w:t>start</w:t>
      </w:r>
      <w:r w:rsidR="006114E6">
        <w:t>Position</w:t>
      </w:r>
      <w:r>
        <w:t>|end</w:t>
      </w:r>
      <w:r w:rsidR="006114E6">
        <w:t>Position</w:t>
      </w:r>
      <w:r>
        <w:t>|accession|name</w:t>
      </w:r>
      <w:r w:rsidR="00DF70AB">
        <w:t>|OptionalTag</w:t>
      </w:r>
      <w:proofErr w:type="spellEnd"/>
      <w:r>
        <w:t xml:space="preserve">). See the table below for a series of examples, both legal and illegal. </w:t>
      </w:r>
      <w:r w:rsidR="006114E6">
        <w:t>Position</w:t>
      </w:r>
      <w:r>
        <w:t xml:space="preserve"> counting begins with 1. The coordinates are presumed to apply to the default sequence, not taking into account possible </w:t>
      </w:r>
      <w:proofErr w:type="spellStart"/>
      <w:r>
        <w:t>indels</w:t>
      </w:r>
      <w:proofErr w:type="spellEnd"/>
      <w:r>
        <w:t>.</w:t>
      </w:r>
    </w:p>
    <w:p w14:paraId="0701D14F" w14:textId="77777777" w:rsidR="00DF70AB" w:rsidRDefault="00DF70AB" w:rsidP="00B36110">
      <w:pPr>
        <w:jc w:val="both"/>
      </w:pPr>
    </w:p>
    <w:tbl>
      <w:tblPr>
        <w:tblStyle w:val="TableClassic1"/>
        <w:tblW w:w="0" w:type="auto"/>
        <w:tblLook w:val="04A0" w:firstRow="1" w:lastRow="0" w:firstColumn="1" w:lastColumn="0" w:noHBand="0" w:noVBand="1"/>
      </w:tblPr>
      <w:tblGrid>
        <w:gridCol w:w="3577"/>
        <w:gridCol w:w="5452"/>
      </w:tblGrid>
      <w:tr w:rsidR="00B36110" w14:paraId="1F7A9CED" w14:textId="77777777" w:rsidTr="00B36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BC77AD8" w14:textId="77777777" w:rsidR="00B36110" w:rsidRDefault="00B36110" w:rsidP="00B36110">
            <w:pPr>
              <w:jc w:val="both"/>
            </w:pPr>
            <w:r>
              <w:t>Example Value</w:t>
            </w:r>
          </w:p>
        </w:tc>
        <w:tc>
          <w:tcPr>
            <w:tcW w:w="5627" w:type="dxa"/>
          </w:tcPr>
          <w:p w14:paraId="5EC0A4AE" w14:textId="77777777" w:rsidR="00B36110" w:rsidRDefault="00B36110" w:rsidP="00B36110">
            <w:pPr>
              <w:jc w:val="both"/>
              <w:cnfStyle w:val="100000000000" w:firstRow="1" w:lastRow="0" w:firstColumn="0" w:lastColumn="0" w:oddVBand="0" w:evenVBand="0" w:oddHBand="0" w:evenHBand="0" w:firstRowFirstColumn="0" w:firstRowLastColumn="0" w:lastRowFirstColumn="0" w:lastRowLastColumn="0"/>
            </w:pPr>
            <w:r>
              <w:t>Interpretation</w:t>
            </w:r>
          </w:p>
        </w:tc>
      </w:tr>
      <w:tr w:rsidR="00B36110" w14:paraId="1F1CDA94" w14:textId="77777777" w:rsidTr="00B36110">
        <w:tc>
          <w:tcPr>
            <w:cnfStyle w:val="001000000000" w:firstRow="0" w:lastRow="0" w:firstColumn="1" w:lastColumn="0" w:oddVBand="0" w:evenVBand="0" w:oddHBand="0" w:evenHBand="0" w:firstRowFirstColumn="0" w:firstRowLastColumn="0" w:lastRowFirstColumn="0" w:lastRowLastColumn="0"/>
            <w:tcW w:w="3618" w:type="dxa"/>
          </w:tcPr>
          <w:p w14:paraId="3DE2F149" w14:textId="77777777" w:rsidR="00B36110" w:rsidRDefault="00E670B1" w:rsidP="00B36110">
            <w:pPr>
              <w:jc w:val="both"/>
            </w:pPr>
            <w:r>
              <w:t>(1|40|PEFF:1027|signal s</w:t>
            </w:r>
            <w:r w:rsidR="00B36110">
              <w:t>equence)</w:t>
            </w:r>
          </w:p>
        </w:tc>
        <w:tc>
          <w:tcPr>
            <w:tcW w:w="5627" w:type="dxa"/>
          </w:tcPr>
          <w:p w14:paraId="464F5868" w14:textId="77777777" w:rsidR="00B36110" w:rsidRDefault="00B36110" w:rsidP="00B36110">
            <w:pPr>
              <w:jc w:val="both"/>
              <w:cnfStyle w:val="000000000000" w:firstRow="0" w:lastRow="0" w:firstColumn="0" w:lastColumn="0" w:oddVBand="0" w:evenVBand="0" w:oddHBand="0" w:evenHBand="0" w:firstRowFirstColumn="0" w:firstRowLastColumn="0" w:lastRowFirstColumn="0" w:lastRowLastColumn="0"/>
            </w:pPr>
            <w:r>
              <w:t>Residues 1-40 are a signal peptide sequence that is cleaved off after translation</w:t>
            </w:r>
          </w:p>
          <w:p w14:paraId="6CFF7448"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B36110" w14:paraId="71C82298" w14:textId="77777777" w:rsidTr="00B36110">
        <w:tc>
          <w:tcPr>
            <w:cnfStyle w:val="001000000000" w:firstRow="0" w:lastRow="0" w:firstColumn="1" w:lastColumn="0" w:oddVBand="0" w:evenVBand="0" w:oddHBand="0" w:evenHBand="0" w:firstRowFirstColumn="0" w:firstRowLastColumn="0" w:lastRowFirstColumn="0" w:lastRowLastColumn="0"/>
            <w:tcW w:w="3618" w:type="dxa"/>
          </w:tcPr>
          <w:p w14:paraId="30FA3350" w14:textId="77777777" w:rsidR="00B36110" w:rsidRDefault="00B36110" w:rsidP="00E670B1">
            <w:pPr>
              <w:jc w:val="both"/>
            </w:pPr>
            <w:r>
              <w:t>(</w:t>
            </w:r>
            <w:r w:rsidR="00E670B1">
              <w:t>41</w:t>
            </w:r>
            <w:r>
              <w:t>|</w:t>
            </w:r>
            <w:r w:rsidR="00E670B1">
              <w:t>890</w:t>
            </w:r>
            <w:r>
              <w:t>|</w:t>
            </w:r>
            <w:r w:rsidR="00E670B1">
              <w:t>PEFF:1028|mature protein</w:t>
            </w:r>
            <w:r>
              <w:t>)</w:t>
            </w:r>
          </w:p>
        </w:tc>
        <w:tc>
          <w:tcPr>
            <w:tcW w:w="5627" w:type="dxa"/>
          </w:tcPr>
          <w:p w14:paraId="098F4BD9" w14:textId="77777777" w:rsidR="00B36110" w:rsidRDefault="00E670B1" w:rsidP="00B36110">
            <w:pPr>
              <w:jc w:val="both"/>
              <w:cnfStyle w:val="000000000000" w:firstRow="0" w:lastRow="0" w:firstColumn="0" w:lastColumn="0" w:oddVBand="0" w:evenVBand="0" w:oddHBand="0" w:evenHBand="0" w:firstRowFirstColumn="0" w:firstRowLastColumn="0" w:lastRowFirstColumn="0" w:lastRowLastColumn="0"/>
            </w:pPr>
            <w:r>
              <w:t>Residues 41-890 are the mature form of the protein after the signal sequence is removed</w:t>
            </w:r>
          </w:p>
          <w:p w14:paraId="595D77C2"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E670B1" w14:paraId="03DF687A" w14:textId="77777777" w:rsidTr="0092768F">
        <w:tc>
          <w:tcPr>
            <w:cnfStyle w:val="001000000000" w:firstRow="0" w:lastRow="0" w:firstColumn="1" w:lastColumn="0" w:oddVBand="0" w:evenVBand="0" w:oddHBand="0" w:evenHBand="0" w:firstRowFirstColumn="0" w:firstRowLastColumn="0" w:lastRowFirstColumn="0" w:lastRowLastColumn="0"/>
            <w:tcW w:w="3618" w:type="dxa"/>
          </w:tcPr>
          <w:p w14:paraId="25E4083F" w14:textId="49F9C8BE" w:rsidR="00E670B1" w:rsidRDefault="00E670B1" w:rsidP="0092768F">
            <w:pPr>
              <w:jc w:val="both"/>
            </w:pPr>
            <w:r>
              <w:t>(1|40||signal sequence)</w:t>
            </w:r>
            <w:r w:rsidR="0024014A">
              <w:t xml:space="preserve">  </w:t>
            </w:r>
            <w:r w:rsidR="00D62B57" w:rsidRPr="00D62B57">
              <w:rPr>
                <w:color w:val="C00000"/>
                <w:szCs w:val="12"/>
                <w:highlight w:val="darkGray"/>
              </w:rPr>
              <w:t>ILLEGAL</w:t>
            </w:r>
          </w:p>
        </w:tc>
        <w:tc>
          <w:tcPr>
            <w:tcW w:w="5627" w:type="dxa"/>
          </w:tcPr>
          <w:p w14:paraId="381D296F" w14:textId="77777777" w:rsidR="00E670B1" w:rsidRDefault="00E670B1" w:rsidP="0092768F">
            <w:pPr>
              <w:jc w:val="both"/>
              <w:cnfStyle w:val="000000000000" w:firstRow="0" w:lastRow="0" w:firstColumn="0" w:lastColumn="0" w:oddVBand="0" w:evenVBand="0" w:oddHBand="0" w:evenHBand="0" w:firstRowFirstColumn="0" w:firstRowLastColumn="0" w:lastRowFirstColumn="0" w:lastRowLastColumn="0"/>
            </w:pPr>
            <w:r>
              <w:t>Not legal; an accession number from the PEFF CV must be provided.</w:t>
            </w:r>
          </w:p>
          <w:p w14:paraId="51CB6B47" w14:textId="77777777" w:rsidR="00D62B57" w:rsidRDefault="00D62B57" w:rsidP="0092768F">
            <w:pPr>
              <w:jc w:val="both"/>
              <w:cnfStyle w:val="000000000000" w:firstRow="0" w:lastRow="0" w:firstColumn="0" w:lastColumn="0" w:oddVBand="0" w:evenVBand="0" w:oddHBand="0" w:evenHBand="0" w:firstRowFirstColumn="0" w:firstRowLastColumn="0" w:lastRowFirstColumn="0" w:lastRowLastColumn="0"/>
            </w:pPr>
          </w:p>
        </w:tc>
      </w:tr>
      <w:tr w:rsidR="00B36110" w14:paraId="64881ACD" w14:textId="77777777" w:rsidTr="00B36110">
        <w:tc>
          <w:tcPr>
            <w:cnfStyle w:val="001000000000" w:firstRow="0" w:lastRow="0" w:firstColumn="1" w:lastColumn="0" w:oddVBand="0" w:evenVBand="0" w:oddHBand="0" w:evenHBand="0" w:firstRowFirstColumn="0" w:firstRowLastColumn="0" w:lastRowFirstColumn="0" w:lastRowLastColumn="0"/>
            <w:tcW w:w="3618" w:type="dxa"/>
          </w:tcPr>
          <w:p w14:paraId="2CB7B017" w14:textId="0E97014F" w:rsidR="00B36110" w:rsidRDefault="00B36110" w:rsidP="00E670B1">
            <w:pPr>
              <w:jc w:val="both"/>
            </w:pPr>
            <w:r>
              <w:t>(</w:t>
            </w:r>
            <w:r w:rsidR="00E670B1">
              <w:t>1</w:t>
            </w:r>
            <w:r>
              <w:t>|</w:t>
            </w:r>
            <w:r w:rsidR="00E670B1">
              <w:t>40</w:t>
            </w:r>
            <w:r>
              <w:t>|</w:t>
            </w:r>
            <w:r w:rsidR="00E670B1">
              <w:t>PEFF:1027</w:t>
            </w:r>
            <w:r>
              <w:t>|)</w:t>
            </w:r>
            <w:r w:rsidR="004161DB">
              <w:t xml:space="preserve">  </w:t>
            </w:r>
            <w:r w:rsidR="00D62B57" w:rsidRPr="00D62B57">
              <w:rPr>
                <w:color w:val="C00000"/>
                <w:szCs w:val="12"/>
                <w:highlight w:val="darkGray"/>
              </w:rPr>
              <w:t>ILLEGAL</w:t>
            </w:r>
          </w:p>
        </w:tc>
        <w:tc>
          <w:tcPr>
            <w:tcW w:w="5627" w:type="dxa"/>
          </w:tcPr>
          <w:p w14:paraId="1DEB3CCC" w14:textId="77777777" w:rsidR="00B36110" w:rsidRDefault="00E670B1" w:rsidP="00E670B1">
            <w:pPr>
              <w:jc w:val="both"/>
              <w:cnfStyle w:val="000000000000" w:firstRow="0" w:lastRow="0" w:firstColumn="0" w:lastColumn="0" w:oddVBand="0" w:evenVBand="0" w:oddHBand="0" w:evenHBand="0" w:firstRowFirstColumn="0" w:firstRowLastColumn="0" w:lastRowFirstColumn="0" w:lastRowLastColumn="0"/>
            </w:pPr>
            <w:r>
              <w:t>Not legal; the term name from the PEFF CV must be provided</w:t>
            </w:r>
            <w:r w:rsidR="00B36110">
              <w:t>.</w:t>
            </w:r>
          </w:p>
        </w:tc>
      </w:tr>
    </w:tbl>
    <w:p w14:paraId="54790942" w14:textId="77777777" w:rsidR="007A3466" w:rsidRDefault="007A3466" w:rsidP="004B48E4">
      <w:pPr>
        <w:tabs>
          <w:tab w:val="left" w:pos="1440"/>
          <w:tab w:val="left" w:pos="6300"/>
        </w:tabs>
        <w:jc w:val="both"/>
      </w:pPr>
    </w:p>
    <w:p w14:paraId="4264FA33" w14:textId="77777777" w:rsidR="00D62B57" w:rsidRDefault="00D62B57" w:rsidP="004B48E4">
      <w:pPr>
        <w:tabs>
          <w:tab w:val="left" w:pos="1440"/>
          <w:tab w:val="left" w:pos="6300"/>
        </w:tabs>
        <w:jc w:val="both"/>
      </w:pPr>
    </w:p>
    <w:p w14:paraId="36DF4C79" w14:textId="77777777" w:rsidR="007A3466" w:rsidRPr="00844118" w:rsidRDefault="001848FA" w:rsidP="004B48E4">
      <w:pPr>
        <w:pStyle w:val="Heading2"/>
        <w:jc w:val="both"/>
      </w:pPr>
      <w:r w:rsidRPr="00844118">
        <w:t xml:space="preserve"> </w:t>
      </w:r>
      <w:bookmarkStart w:id="13" w:name="_Toc482532575"/>
      <w:r w:rsidRPr="00844118">
        <w:t>Additional considerations</w:t>
      </w:r>
      <w:bookmarkEnd w:id="13"/>
    </w:p>
    <w:p w14:paraId="2F857E8C" w14:textId="77777777" w:rsidR="007A3466" w:rsidRDefault="007A3466" w:rsidP="004B48E4">
      <w:pPr>
        <w:tabs>
          <w:tab w:val="left" w:pos="1440"/>
          <w:tab w:val="left" w:pos="6300"/>
        </w:tabs>
        <w:jc w:val="both"/>
      </w:pPr>
    </w:p>
    <w:p w14:paraId="2F548A5E" w14:textId="77777777" w:rsidR="006974D1" w:rsidRDefault="006974D1" w:rsidP="004B48E4">
      <w:pPr>
        <w:pStyle w:val="Heading3"/>
        <w:jc w:val="both"/>
      </w:pPr>
      <w:r>
        <w:t>Representation of splicing variants</w:t>
      </w:r>
    </w:p>
    <w:p w14:paraId="594CF2E4" w14:textId="77777777" w:rsidR="006974D1" w:rsidRPr="006974D1" w:rsidRDefault="006974D1" w:rsidP="004B48E4">
      <w:pPr>
        <w:pStyle w:val="nobreak"/>
        <w:jc w:val="both"/>
      </w:pPr>
    </w:p>
    <w:p w14:paraId="780EFE40" w14:textId="03F92A20" w:rsidR="007A3466" w:rsidRDefault="001848FA" w:rsidP="004B48E4">
      <w:pPr>
        <w:jc w:val="both"/>
      </w:pPr>
      <w:r>
        <w:t>When s</w:t>
      </w:r>
      <w:r w:rsidR="007A3466">
        <w:t>plicing variants</w:t>
      </w:r>
      <w:r w:rsidR="006974D1">
        <w:t xml:space="preserve"> </w:t>
      </w:r>
      <w:r w:rsidR="00693A64">
        <w:t xml:space="preserve">(alternative exon splicing products)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xml:space="preserve">; in this case, the </w:t>
      </w:r>
      <w:proofErr w:type="spellStart"/>
      <w:r w:rsidR="00D225D2">
        <w:t>DbUniqueId</w:t>
      </w:r>
      <w:proofErr w:type="spellEnd"/>
      <w:r w:rsidR="00D225D2">
        <w:t xml:space="preserve"> MUST be different for each of these sequence entries.</w:t>
      </w:r>
      <w:r w:rsidR="00693A64">
        <w:t xml:space="preserve"> Such corresponding sequences MAY be discrim</w:t>
      </w:r>
      <w:r w:rsidR="00D17F9A">
        <w:t>inated by a different suffix (&gt;sp</w:t>
      </w:r>
      <w:proofErr w:type="gramStart"/>
      <w:r w:rsidR="00D17F9A">
        <w:t>:P01234</w:t>
      </w:r>
      <w:proofErr w:type="gramEnd"/>
      <w:r w:rsidR="00D17F9A">
        <w:t>-1 and &gt;s</w:t>
      </w:r>
      <w:r w:rsidR="00693A64">
        <w:t>p:P01234-2).</w:t>
      </w:r>
    </w:p>
    <w:p w14:paraId="723CCCE4" w14:textId="77777777" w:rsidR="006974D1" w:rsidRDefault="006974D1" w:rsidP="004B48E4">
      <w:pPr>
        <w:jc w:val="both"/>
      </w:pPr>
    </w:p>
    <w:p w14:paraId="218D398C" w14:textId="77777777" w:rsidR="006974D1" w:rsidRDefault="006974D1" w:rsidP="004B48E4">
      <w:pPr>
        <w:jc w:val="both"/>
      </w:pPr>
    </w:p>
    <w:p w14:paraId="41E566EF" w14:textId="77777777" w:rsidR="006974D1" w:rsidRDefault="006974D1" w:rsidP="004B48E4">
      <w:pPr>
        <w:pStyle w:val="Heading3"/>
        <w:jc w:val="both"/>
      </w:pPr>
      <w:r>
        <w:t>Representation of processed sequences</w:t>
      </w:r>
    </w:p>
    <w:p w14:paraId="18AAA5B6" w14:textId="77777777" w:rsidR="006974D1" w:rsidRDefault="006974D1" w:rsidP="004B48E4">
      <w:pPr>
        <w:pStyle w:val="Heading3"/>
        <w:numPr>
          <w:ilvl w:val="0"/>
          <w:numId w:val="0"/>
        </w:numPr>
        <w:ind w:left="720"/>
        <w:jc w:val="both"/>
      </w:pPr>
    </w:p>
    <w:p w14:paraId="65A3E426" w14:textId="77777777" w:rsidR="007A3466" w:rsidRDefault="007A3466" w:rsidP="004B48E4">
      <w:pPr>
        <w:pStyle w:val="Heading3"/>
        <w:numPr>
          <w:ilvl w:val="0"/>
          <w:numId w:val="0"/>
        </w:numPr>
        <w:jc w:val="both"/>
      </w:pPr>
      <w:r>
        <w:t>Processed sequences (removal of precu</w:t>
      </w:r>
      <w:r w:rsidR="006974D1">
        <w:t xml:space="preserve">rsor peptide, active chain, </w:t>
      </w:r>
      <w:r w:rsidR="00193E6B">
        <w:t>etc.</w:t>
      </w:r>
      <w:r w:rsidR="006974D1">
        <w:t xml:space="preserve">) SHOULD be represented with </w:t>
      </w:r>
      <w:r>
        <w:t xml:space="preserve">annotations in the sequence </w:t>
      </w:r>
      <w:r w:rsidR="007E5315">
        <w:t>description line</w:t>
      </w:r>
      <w:r w:rsidR="005B4F27">
        <w:t>.</w:t>
      </w:r>
      <w:r w:rsidR="00BD0024">
        <w:t xml:space="preserve"> In cases where reading software cannot interpret this annotation, or in case</w:t>
      </w:r>
      <w:r w:rsidR="000F6AE0">
        <w:t>s</w:t>
      </w:r>
      <w:r w:rsidR="00BD0024">
        <w:t xml:space="preserve"> where the complexity of interpretation of additional annotation (such as active forms specific PTMs), processed sequences MAY be represented in separate sequence entries; in this case, the </w:t>
      </w:r>
      <w:proofErr w:type="spellStart"/>
      <w:r w:rsidR="00BD0024">
        <w:t>DbUniqueId</w:t>
      </w:r>
      <w:proofErr w:type="spellEnd"/>
      <w:r w:rsidR="00BD0024">
        <w:t xml:space="preserve"> MUST be different for each of these sequence entries.</w:t>
      </w:r>
    </w:p>
    <w:p w14:paraId="5B746603" w14:textId="77777777" w:rsidR="006974D1" w:rsidRDefault="006974D1" w:rsidP="004B48E4">
      <w:pPr>
        <w:jc w:val="both"/>
      </w:pPr>
    </w:p>
    <w:p w14:paraId="1B7A63A0" w14:textId="77777777" w:rsidR="006974D1" w:rsidRDefault="006974D1" w:rsidP="004B48E4">
      <w:pPr>
        <w:jc w:val="both"/>
      </w:pPr>
    </w:p>
    <w:p w14:paraId="414C9F22" w14:textId="77777777" w:rsidR="006974D1" w:rsidRDefault="006974D1" w:rsidP="004B48E4">
      <w:pPr>
        <w:pStyle w:val="Heading3"/>
        <w:jc w:val="both"/>
      </w:pPr>
      <w:r>
        <w:t>File extension</w:t>
      </w:r>
    </w:p>
    <w:p w14:paraId="3381A30F" w14:textId="77777777" w:rsidR="007A3466" w:rsidRDefault="006974D1" w:rsidP="004B48E4">
      <w:pPr>
        <w:tabs>
          <w:tab w:val="left" w:pos="1440"/>
          <w:tab w:val="left" w:pos="6300"/>
        </w:tabs>
        <w:jc w:val="both"/>
      </w:pPr>
      <w:r>
        <w:t>The suggested file extension is .</w:t>
      </w:r>
      <w:proofErr w:type="spellStart"/>
      <w:r w:rsidR="00525E17">
        <w:t>peff</w:t>
      </w:r>
      <w:proofErr w:type="spellEnd"/>
      <w:r w:rsidR="001848FA">
        <w:t xml:space="preserve"> </w:t>
      </w:r>
      <w:r>
        <w:t>(PSI Extended FASTA Format)</w:t>
      </w:r>
      <w:r w:rsidR="005B4F27">
        <w:t>.</w:t>
      </w:r>
    </w:p>
    <w:p w14:paraId="0F5949C6" w14:textId="77777777" w:rsidR="007A3466" w:rsidRPr="007A3466" w:rsidRDefault="007A3466" w:rsidP="004B48E4">
      <w:pPr>
        <w:jc w:val="both"/>
      </w:pPr>
    </w:p>
    <w:p w14:paraId="6F6FE3CE" w14:textId="77777777" w:rsidR="007A3466" w:rsidRPr="007A3466" w:rsidRDefault="007A3466" w:rsidP="004B48E4">
      <w:pPr>
        <w:jc w:val="both"/>
      </w:pPr>
    </w:p>
    <w:p w14:paraId="32833C7D" w14:textId="77777777" w:rsidR="00CB2E8B" w:rsidRPr="007D27E8" w:rsidRDefault="00CB2E8B" w:rsidP="004B48E4">
      <w:pPr>
        <w:pStyle w:val="Heading1"/>
        <w:jc w:val="both"/>
      </w:pPr>
      <w:bookmarkStart w:id="14" w:name="_Toc482532576"/>
      <w:r w:rsidRPr="007D27E8">
        <w:t>Author</w:t>
      </w:r>
      <w:r w:rsidR="002A0B24" w:rsidRPr="007D27E8">
        <w:t>s</w:t>
      </w:r>
      <w:r w:rsidRPr="007D27E8">
        <w:t xml:space="preserve"> Information</w:t>
      </w:r>
      <w:bookmarkEnd w:id="14"/>
    </w:p>
    <w:p w14:paraId="6FB45B8D" w14:textId="77777777" w:rsidR="00CB2E8B" w:rsidRDefault="00CB2E8B" w:rsidP="004B48E4">
      <w:pPr>
        <w:pStyle w:val="nobreak"/>
        <w:jc w:val="both"/>
      </w:pPr>
    </w:p>
    <w:p w14:paraId="75292FBF" w14:textId="77777777" w:rsidR="00A83BBD" w:rsidRDefault="00A83BBD" w:rsidP="004B48E4">
      <w:pPr>
        <w:jc w:val="both"/>
      </w:pPr>
      <w:r>
        <w:t xml:space="preserve">Pierre-Alain </w:t>
      </w:r>
      <w:proofErr w:type="spellStart"/>
      <w:r>
        <w:t>Binz</w:t>
      </w:r>
      <w:proofErr w:type="spellEnd"/>
    </w:p>
    <w:p w14:paraId="4819B895" w14:textId="77777777"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proofErr w:type="spellStart"/>
      <w:r w:rsidR="00A83BBD" w:rsidRPr="00A75507">
        <w:rPr>
          <w:lang w:val="fr-CH"/>
        </w:rPr>
        <w:t>Switzerland</w:t>
      </w:r>
      <w:proofErr w:type="spellEnd"/>
    </w:p>
    <w:p w14:paraId="1DCB1242" w14:textId="77777777" w:rsidR="00A83BBD" w:rsidRPr="00A75507" w:rsidRDefault="00015A13" w:rsidP="004B48E4">
      <w:pPr>
        <w:jc w:val="both"/>
        <w:rPr>
          <w:lang w:val="fr-CH"/>
        </w:rPr>
      </w:pPr>
      <w:r w:rsidRPr="00A75507">
        <w:rPr>
          <w:lang w:val="fr-CH"/>
        </w:rPr>
        <w:t>p</w:t>
      </w:r>
      <w:r w:rsidR="00A83BBD" w:rsidRPr="00A75507">
        <w:rPr>
          <w:lang w:val="fr-CH"/>
        </w:rPr>
        <w:t>ierre-alain.binz@</w:t>
      </w:r>
      <w:r w:rsidR="002206EB" w:rsidRPr="00A75507">
        <w:rPr>
          <w:lang w:val="fr-CH"/>
        </w:rPr>
        <w:t>chuv</w:t>
      </w:r>
      <w:r w:rsidR="007E5315" w:rsidRPr="00A75507">
        <w:rPr>
          <w:lang w:val="fr-CH"/>
        </w:rPr>
        <w:t>.ch</w:t>
      </w:r>
    </w:p>
    <w:p w14:paraId="1288378F" w14:textId="77777777" w:rsidR="00A83BBD" w:rsidRPr="00A75507" w:rsidRDefault="00A83BBD" w:rsidP="004B48E4">
      <w:pPr>
        <w:jc w:val="both"/>
        <w:rPr>
          <w:lang w:val="fr-CH"/>
        </w:rPr>
      </w:pPr>
    </w:p>
    <w:p w14:paraId="0EC82AAA" w14:textId="77777777" w:rsidR="00A83BBD" w:rsidRPr="00A75507" w:rsidRDefault="00A83BBD" w:rsidP="004B48E4">
      <w:pPr>
        <w:jc w:val="both"/>
        <w:rPr>
          <w:lang w:val="fr-CH"/>
        </w:rPr>
      </w:pPr>
      <w:r w:rsidRPr="00A75507">
        <w:rPr>
          <w:lang w:val="fr-CH"/>
        </w:rPr>
        <w:t>Sean L. Seymour</w:t>
      </w:r>
    </w:p>
    <w:p w14:paraId="30197AB3" w14:textId="491F3FFD" w:rsidR="00A83BBD" w:rsidRPr="00193E6B" w:rsidRDefault="00F012BE" w:rsidP="004B48E4">
      <w:pPr>
        <w:jc w:val="both"/>
        <w:rPr>
          <w:highlight w:val="yellow"/>
        </w:rPr>
      </w:pPr>
      <w:r>
        <w:rPr>
          <w:rFonts w:cs="Arial"/>
          <w:highlight w:val="yellow"/>
          <w:lang w:val="en-GB"/>
        </w:rPr>
        <w:t>Seymour Data Science, USA</w:t>
      </w:r>
    </w:p>
    <w:p w14:paraId="5C84EEAE" w14:textId="77777777" w:rsidR="00D62B57" w:rsidRDefault="00F012BE" w:rsidP="004B48E4">
      <w:pPr>
        <w:jc w:val="both"/>
        <w:rPr>
          <w:lang w:val="en-GB"/>
        </w:rPr>
      </w:pPr>
      <w:r w:rsidRPr="00F012BE">
        <w:rPr>
          <w:lang w:val="en-GB"/>
        </w:rPr>
        <w:t>sean@seymourdatascience.com</w:t>
      </w:r>
    </w:p>
    <w:p w14:paraId="1CA336CC" w14:textId="77777777" w:rsidR="00420513" w:rsidRPr="00F367F0" w:rsidRDefault="00420513" w:rsidP="004B48E4">
      <w:pPr>
        <w:jc w:val="both"/>
        <w:rPr>
          <w:lang w:val="en-GB"/>
        </w:rPr>
      </w:pPr>
    </w:p>
    <w:p w14:paraId="3C79FA37" w14:textId="77777777" w:rsidR="006B084B" w:rsidRPr="00F367F0" w:rsidRDefault="006B084B" w:rsidP="006B084B">
      <w:pPr>
        <w:jc w:val="both"/>
        <w:rPr>
          <w:lang w:val="en-GB"/>
        </w:rPr>
      </w:pPr>
      <w:r w:rsidRPr="00F367F0">
        <w:rPr>
          <w:lang w:val="en-GB"/>
        </w:rPr>
        <w:t>Eugene A. Kapp</w:t>
      </w:r>
    </w:p>
    <w:p w14:paraId="2E80DC1C" w14:textId="77777777" w:rsidR="00850E29" w:rsidRDefault="006B084B" w:rsidP="004B48E4">
      <w:pPr>
        <w:jc w:val="both"/>
      </w:pPr>
      <w:r>
        <w:t xml:space="preserve">Walter &amp; Eliza Hall Institute of Medical Research and the University of Melbourne, </w:t>
      </w:r>
      <w:r w:rsidR="00850E29">
        <w:t>Australia</w:t>
      </w:r>
    </w:p>
    <w:p w14:paraId="2088E6A1" w14:textId="77777777" w:rsidR="00A83BBD" w:rsidRPr="00A75507" w:rsidRDefault="006B084B" w:rsidP="004B48E4">
      <w:pPr>
        <w:jc w:val="both"/>
        <w:rPr>
          <w:lang w:val="de-CH"/>
        </w:rPr>
      </w:pPr>
      <w:r w:rsidRPr="00A75507">
        <w:rPr>
          <w:lang w:val="de-CH"/>
        </w:rPr>
        <w:t>kapp@wehi.edu.au</w:t>
      </w:r>
    </w:p>
    <w:p w14:paraId="3F047AC4" w14:textId="77777777" w:rsidR="00420513" w:rsidRPr="00A75507" w:rsidRDefault="00420513" w:rsidP="004B48E4">
      <w:pPr>
        <w:jc w:val="both"/>
        <w:rPr>
          <w:lang w:val="de-CH"/>
        </w:rPr>
      </w:pPr>
    </w:p>
    <w:p w14:paraId="29E68799" w14:textId="77777777" w:rsidR="00A83BBD" w:rsidRPr="00A75507" w:rsidRDefault="00A83BBD" w:rsidP="004B48E4">
      <w:pPr>
        <w:jc w:val="both"/>
        <w:rPr>
          <w:lang w:val="de-CH"/>
        </w:rPr>
      </w:pPr>
      <w:r w:rsidRPr="00A75507">
        <w:rPr>
          <w:lang w:val="de-CH"/>
        </w:rPr>
        <w:t>Jim Shofstahl</w:t>
      </w:r>
    </w:p>
    <w:p w14:paraId="0BECBC9F" w14:textId="77777777" w:rsidR="00A83BBD" w:rsidRPr="00420513" w:rsidRDefault="00A83BBD" w:rsidP="004B48E4">
      <w:pPr>
        <w:jc w:val="both"/>
      </w:pPr>
      <w:r>
        <w:t>Thermo Fisher Scientific |</w:t>
      </w:r>
      <w:r w:rsidR="00420513">
        <w:t xml:space="preserve"> 355 River Oaks Parkway |</w:t>
      </w:r>
      <w:r w:rsidR="00420513" w:rsidRPr="00420513">
        <w:t xml:space="preserve"> San Jose</w:t>
      </w:r>
      <w:r w:rsidR="00420513">
        <w:t xml:space="preserve"> |</w:t>
      </w:r>
      <w:r w:rsidR="00420513" w:rsidRPr="00420513">
        <w:t xml:space="preserve"> CA 95134</w:t>
      </w:r>
      <w:r w:rsidR="00420513">
        <w:t xml:space="preserve"> |</w:t>
      </w:r>
      <w:r w:rsidR="00420513" w:rsidRPr="00420513">
        <w:t xml:space="preserve"> USA</w:t>
      </w:r>
    </w:p>
    <w:p w14:paraId="140CD08B" w14:textId="77777777" w:rsidR="00A83BBD" w:rsidRPr="00420513" w:rsidRDefault="00420513" w:rsidP="004B48E4">
      <w:pPr>
        <w:jc w:val="both"/>
      </w:pPr>
      <w:r w:rsidRPr="00420513">
        <w:t>jim.shofstahl@thermo</w:t>
      </w:r>
      <w:r w:rsidR="00B21586">
        <w:t>fisher</w:t>
      </w:r>
      <w:r w:rsidRPr="00420513">
        <w:t>.com</w:t>
      </w:r>
    </w:p>
    <w:p w14:paraId="4AA9217D" w14:textId="77777777" w:rsidR="00420513" w:rsidRDefault="00420513" w:rsidP="004B48E4">
      <w:pPr>
        <w:jc w:val="both"/>
      </w:pPr>
    </w:p>
    <w:p w14:paraId="55768CB4" w14:textId="77777777" w:rsidR="00A83BBD" w:rsidRDefault="00A83BBD" w:rsidP="004B48E4">
      <w:pPr>
        <w:jc w:val="both"/>
      </w:pPr>
      <w:r>
        <w:t>David Creasy</w:t>
      </w:r>
    </w:p>
    <w:p w14:paraId="4000BC7E" w14:textId="77777777" w:rsidR="00A83BBD" w:rsidRDefault="00A83BBD" w:rsidP="004B48E4">
      <w:pPr>
        <w:jc w:val="both"/>
      </w:pPr>
      <w:r>
        <w:t>Matrix Science Ltd |</w:t>
      </w:r>
      <w:r w:rsidR="00420513">
        <w:t xml:space="preserve"> 64 Baker Street | London W1U 7GB | UK</w:t>
      </w:r>
    </w:p>
    <w:p w14:paraId="774C0536" w14:textId="77777777" w:rsidR="00A83BBD" w:rsidRPr="00420513" w:rsidRDefault="00420513" w:rsidP="004B48E4">
      <w:pPr>
        <w:jc w:val="both"/>
      </w:pPr>
      <w:r w:rsidRPr="00420513">
        <w:t>dcreasy@matrixscience.com</w:t>
      </w:r>
    </w:p>
    <w:p w14:paraId="3A70E7D9" w14:textId="77777777" w:rsidR="00420513" w:rsidRDefault="00420513" w:rsidP="004B48E4">
      <w:pPr>
        <w:jc w:val="both"/>
      </w:pPr>
    </w:p>
    <w:p w14:paraId="187B33CB" w14:textId="77777777" w:rsidR="00A83BBD" w:rsidRDefault="00A83BBD" w:rsidP="004B48E4">
      <w:pPr>
        <w:jc w:val="both"/>
      </w:pPr>
      <w:r>
        <w:t>Lydie Lane</w:t>
      </w:r>
    </w:p>
    <w:p w14:paraId="497EC2EB" w14:textId="30ECF98F" w:rsidR="00A83BBD" w:rsidRDefault="0067632B" w:rsidP="004B48E4">
      <w:pPr>
        <w:jc w:val="both"/>
      </w:pPr>
      <w:r>
        <w:t xml:space="preserve">SIB </w:t>
      </w:r>
      <w:r w:rsidR="00A83BBD">
        <w:t>Swiss Institute of Bioinformatics</w:t>
      </w:r>
      <w:r>
        <w:t>,</w:t>
      </w:r>
      <w:r w:rsidR="00420513">
        <w:t xml:space="preserve"> 1 Michel-</w:t>
      </w:r>
      <w:proofErr w:type="spellStart"/>
      <w:r w:rsidR="00420513">
        <w:t>Servet</w:t>
      </w:r>
      <w:proofErr w:type="spellEnd"/>
      <w:r w:rsidR="00420513">
        <w:t xml:space="preserve"> CH-1211 Genève 14</w:t>
      </w:r>
      <w:r>
        <w:t>,</w:t>
      </w:r>
      <w:r w:rsidR="00557A28">
        <w:t xml:space="preserve"> </w:t>
      </w:r>
      <w:r w:rsidR="00420513">
        <w:t>Switzerland</w:t>
      </w:r>
    </w:p>
    <w:p w14:paraId="1F0898D9" w14:textId="77777777" w:rsidR="00420513" w:rsidRPr="00752835" w:rsidRDefault="009A2650" w:rsidP="004B48E4">
      <w:pPr>
        <w:jc w:val="both"/>
      </w:pPr>
      <w:r w:rsidRPr="00752835">
        <w:t>Lydie.Lane@isb-sib.ch</w:t>
      </w:r>
    </w:p>
    <w:p w14:paraId="27DC90C1" w14:textId="77777777" w:rsidR="00E66537" w:rsidRPr="00752835" w:rsidRDefault="00E66537" w:rsidP="004B48E4">
      <w:pPr>
        <w:jc w:val="both"/>
      </w:pPr>
    </w:p>
    <w:p w14:paraId="53AA005F" w14:textId="77777777" w:rsidR="00495FB8" w:rsidRPr="00752835" w:rsidRDefault="00E66537" w:rsidP="004B48E4">
      <w:pPr>
        <w:jc w:val="both"/>
      </w:pPr>
      <w:r w:rsidRPr="00752835">
        <w:t>Harald Bar</w:t>
      </w:r>
      <w:r w:rsidR="00620B6E" w:rsidRPr="00752835">
        <w:t>s</w:t>
      </w:r>
      <w:r w:rsidRPr="00752835">
        <w:t xml:space="preserve">nes </w:t>
      </w:r>
    </w:p>
    <w:p w14:paraId="3BDD288F" w14:textId="27B33407" w:rsidR="00E66537" w:rsidRDefault="00495FB8" w:rsidP="00AF164E">
      <w:r>
        <w:t>Proteomics Unit</w:t>
      </w:r>
      <w:r w:rsidR="00453F83">
        <w:t>,</w:t>
      </w:r>
      <w:r w:rsidR="00270EA5">
        <w:t xml:space="preserve"> </w:t>
      </w:r>
      <w:r>
        <w:t>Department of Biomedicine</w:t>
      </w:r>
      <w:r w:rsidR="00453F83">
        <w:t>,</w:t>
      </w:r>
      <w:r w:rsidR="00270EA5">
        <w:t xml:space="preserve"> </w:t>
      </w:r>
      <w:r>
        <w:t>University of Bergen</w:t>
      </w:r>
      <w:r w:rsidR="0086604A">
        <w:t>,</w:t>
      </w:r>
      <w:r w:rsidR="00270EA5">
        <w:t xml:space="preserve"> </w:t>
      </w:r>
      <w:r>
        <w:t>Norway</w:t>
      </w:r>
    </w:p>
    <w:p w14:paraId="2E69CCF1" w14:textId="77777777" w:rsidR="00DC296C" w:rsidRDefault="00620B6E" w:rsidP="00495FB8">
      <w:pPr>
        <w:jc w:val="both"/>
      </w:pPr>
      <w:r>
        <w:t>harald.barsnes@uib.no</w:t>
      </w:r>
    </w:p>
    <w:p w14:paraId="2BE80EF8" w14:textId="77777777" w:rsidR="00495FB8" w:rsidRDefault="00495FB8" w:rsidP="00495FB8">
      <w:pPr>
        <w:jc w:val="both"/>
      </w:pPr>
    </w:p>
    <w:p w14:paraId="00931CA2" w14:textId="77777777" w:rsidR="008F40EF" w:rsidRDefault="00324205" w:rsidP="004B48E4">
      <w:pPr>
        <w:jc w:val="both"/>
      </w:pPr>
      <w:r>
        <w:t>Matt Chambers</w:t>
      </w:r>
    </w:p>
    <w:p w14:paraId="26BE32D8" w14:textId="77777777" w:rsidR="006B084B" w:rsidRPr="00A75507" w:rsidRDefault="006B084B" w:rsidP="004B48E4">
      <w:pPr>
        <w:jc w:val="both"/>
        <w:rPr>
          <w:lang w:val="de-CH"/>
        </w:rPr>
      </w:pPr>
      <w:r w:rsidRPr="00A75507">
        <w:rPr>
          <w:lang w:val="de-CH"/>
        </w:rPr>
        <w:t>Vanderbilt University, Nashville, Tennessee</w:t>
      </w:r>
    </w:p>
    <w:p w14:paraId="69B14097" w14:textId="77777777" w:rsidR="00324205" w:rsidRPr="00A75507" w:rsidRDefault="008F40EF" w:rsidP="004B48E4">
      <w:pPr>
        <w:jc w:val="both"/>
        <w:rPr>
          <w:lang w:val="de-CH"/>
        </w:rPr>
      </w:pPr>
      <w:r w:rsidRPr="00A75507">
        <w:rPr>
          <w:lang w:val="de-CH"/>
        </w:rPr>
        <w:t>matt.chambers@vanderbilt.edu</w:t>
      </w:r>
    </w:p>
    <w:p w14:paraId="5007C812" w14:textId="77777777" w:rsidR="008F40EF" w:rsidRPr="00A75507" w:rsidRDefault="008F40EF" w:rsidP="004B48E4">
      <w:pPr>
        <w:jc w:val="both"/>
        <w:rPr>
          <w:lang w:val="de-CH"/>
        </w:rPr>
      </w:pPr>
    </w:p>
    <w:p w14:paraId="55932936" w14:textId="77777777" w:rsidR="00324205" w:rsidRDefault="00324205" w:rsidP="004B48E4">
      <w:pPr>
        <w:jc w:val="both"/>
      </w:pPr>
      <w:r>
        <w:t>Robert Cha</w:t>
      </w:r>
      <w:r w:rsidR="00270EA5">
        <w:t>l</w:t>
      </w:r>
      <w:r>
        <w:t>kley</w:t>
      </w:r>
    </w:p>
    <w:p w14:paraId="09A0F22F" w14:textId="77777777" w:rsidR="006B084B" w:rsidRDefault="006B084B" w:rsidP="004B48E4">
      <w:pPr>
        <w:jc w:val="both"/>
      </w:pPr>
      <w:r>
        <w:t>University of California, San Francisco</w:t>
      </w:r>
    </w:p>
    <w:p w14:paraId="7E77A852" w14:textId="77777777" w:rsidR="006B084B" w:rsidRPr="00A75507" w:rsidRDefault="006B084B" w:rsidP="004B48E4">
      <w:pPr>
        <w:jc w:val="both"/>
        <w:rPr>
          <w:lang w:val="de-CH"/>
        </w:rPr>
      </w:pPr>
      <w:r w:rsidRPr="00A75507">
        <w:rPr>
          <w:lang w:val="de-CH"/>
        </w:rPr>
        <w:t>chalkley@cgl.ucsf.edu</w:t>
      </w:r>
    </w:p>
    <w:p w14:paraId="4F815B48" w14:textId="77777777" w:rsidR="00A83BBD" w:rsidRPr="00A75507" w:rsidRDefault="00A83BBD" w:rsidP="004B48E4">
      <w:pPr>
        <w:jc w:val="both"/>
        <w:rPr>
          <w:lang w:val="de-CH"/>
        </w:rPr>
      </w:pPr>
    </w:p>
    <w:p w14:paraId="3097BEFC" w14:textId="77777777" w:rsidR="006B084B" w:rsidRPr="00A75507" w:rsidRDefault="006B084B" w:rsidP="004B48E4">
      <w:pPr>
        <w:jc w:val="both"/>
        <w:rPr>
          <w:lang w:val="de-CH"/>
        </w:rPr>
      </w:pPr>
      <w:r w:rsidRPr="00A75507">
        <w:rPr>
          <w:lang w:val="de-CH"/>
        </w:rPr>
        <w:t>Eric W. Deutsch</w:t>
      </w:r>
    </w:p>
    <w:p w14:paraId="48869D9E" w14:textId="77777777" w:rsidR="006B084B" w:rsidRDefault="006B084B" w:rsidP="004B48E4">
      <w:pPr>
        <w:jc w:val="both"/>
      </w:pPr>
      <w:r>
        <w:t>Institute for Systems Biology, Seattle WA, USA</w:t>
      </w:r>
    </w:p>
    <w:p w14:paraId="6F598898" w14:textId="77777777" w:rsidR="006B084B" w:rsidRDefault="006B084B" w:rsidP="004B48E4">
      <w:pPr>
        <w:jc w:val="both"/>
      </w:pPr>
      <w:r>
        <w:t>edeutsch@systemsbiology.org</w:t>
      </w:r>
    </w:p>
    <w:p w14:paraId="58DA1306" w14:textId="77777777" w:rsidR="00CB2E8B" w:rsidRPr="00A83BBD" w:rsidRDefault="00CB2E8B" w:rsidP="004B48E4">
      <w:pPr>
        <w:pStyle w:val="nobreak"/>
        <w:jc w:val="both"/>
      </w:pPr>
    </w:p>
    <w:p w14:paraId="4118A4EC" w14:textId="77777777" w:rsidR="00CB2E8B" w:rsidRPr="007D27E8" w:rsidRDefault="00CB2E8B" w:rsidP="004B48E4">
      <w:pPr>
        <w:pStyle w:val="Heading1"/>
        <w:jc w:val="both"/>
      </w:pPr>
      <w:bookmarkStart w:id="15" w:name="_Toc5010630"/>
      <w:bookmarkStart w:id="16" w:name="_Toc482532577"/>
      <w:r w:rsidRPr="007D27E8">
        <w:t>Contributors</w:t>
      </w:r>
      <w:bookmarkEnd w:id="15"/>
      <w:bookmarkEnd w:id="16"/>
    </w:p>
    <w:p w14:paraId="697BC01B" w14:textId="77777777" w:rsidR="00CB2E8B" w:rsidRDefault="00CB2E8B" w:rsidP="004B48E4">
      <w:pPr>
        <w:jc w:val="both"/>
      </w:pPr>
    </w:p>
    <w:p w14:paraId="4B85CBDC" w14:textId="77777777" w:rsidR="00A72EE5" w:rsidRDefault="00420513" w:rsidP="004B48E4">
      <w:pPr>
        <w:jc w:val="both"/>
      </w:pPr>
      <w:r>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14:paraId="66EAA105" w14:textId="77777777" w:rsidR="00A72EE5" w:rsidRDefault="00A72EE5" w:rsidP="004B48E4">
      <w:pPr>
        <w:jc w:val="both"/>
      </w:pPr>
    </w:p>
    <w:p w14:paraId="52301E72" w14:textId="20DFBB79" w:rsidR="00A72EE5" w:rsidRDefault="00A72EE5" w:rsidP="004B48E4">
      <w:pPr>
        <w:jc w:val="both"/>
      </w:pPr>
      <w:r>
        <w:t>Members of the Uni</w:t>
      </w:r>
      <w:r w:rsidR="007D3297">
        <w:t>P</w:t>
      </w:r>
      <w:r>
        <w:t xml:space="preserve">rot </w:t>
      </w:r>
      <w:r w:rsidR="007D3297">
        <w:t>c</w:t>
      </w:r>
      <w:r>
        <w:t>onsortium that ma</w:t>
      </w:r>
      <w:r w:rsidR="00693A64">
        <w:t>p</w:t>
      </w:r>
      <w:r>
        <w:t>p</w:t>
      </w:r>
      <w:r w:rsidR="009A2650">
        <w:t>ed</w:t>
      </w:r>
      <w:r>
        <w:t xml:space="preserve"> the proposal with Uni</w:t>
      </w:r>
      <w:r w:rsidR="007D3297">
        <w:t>P</w:t>
      </w:r>
      <w:r>
        <w:t>rot:</w:t>
      </w:r>
    </w:p>
    <w:p w14:paraId="1B0CEF41" w14:textId="77777777" w:rsidR="00A72EE5" w:rsidRPr="00A72EE5" w:rsidRDefault="00A72EE5" w:rsidP="004B48E4">
      <w:pPr>
        <w:jc w:val="both"/>
      </w:pPr>
      <w:r w:rsidRPr="00A72EE5">
        <w:t xml:space="preserve">Nicole </w:t>
      </w:r>
      <w:proofErr w:type="spellStart"/>
      <w:r w:rsidRPr="00A72EE5">
        <w:t>Redaschi</w:t>
      </w:r>
      <w:proofErr w:type="spellEnd"/>
      <w:r w:rsidRPr="00A72EE5">
        <w:t>, Swiss Institute of Bioinformatics</w:t>
      </w:r>
      <w:r>
        <w:t xml:space="preserve">, </w:t>
      </w:r>
      <w:r w:rsidR="00CB1A2B">
        <w:t>Swiss-Prot</w:t>
      </w:r>
      <w:r>
        <w:t xml:space="preserve"> group, Geneva, Switzerland</w:t>
      </w:r>
    </w:p>
    <w:p w14:paraId="5A436368" w14:textId="77777777" w:rsidR="00A72EE5" w:rsidRPr="00A72EE5" w:rsidRDefault="00A72EE5" w:rsidP="004B48E4">
      <w:pPr>
        <w:jc w:val="both"/>
      </w:pPr>
      <w:r w:rsidRPr="00A72EE5">
        <w:t xml:space="preserve">Maria Jesus Martin, European Bioinformatics Institute, </w:t>
      </w:r>
      <w:proofErr w:type="spellStart"/>
      <w:r w:rsidRPr="00A72EE5">
        <w:t>Hinxton</w:t>
      </w:r>
      <w:proofErr w:type="spellEnd"/>
      <w:r w:rsidRPr="00A72EE5">
        <w:t>, UK</w:t>
      </w:r>
    </w:p>
    <w:p w14:paraId="664981F8" w14:textId="77777777" w:rsidR="00A72EE5" w:rsidRPr="00A72EE5" w:rsidRDefault="00A72EE5" w:rsidP="004B48E4">
      <w:pPr>
        <w:jc w:val="both"/>
      </w:pPr>
      <w:r w:rsidRPr="00A72EE5">
        <w:t xml:space="preserve">Claire O Donovan, European Bioinformatics Institute, </w:t>
      </w:r>
      <w:proofErr w:type="spellStart"/>
      <w:r w:rsidRPr="00A72EE5">
        <w:t>Hinxton</w:t>
      </w:r>
      <w:proofErr w:type="spellEnd"/>
      <w:r w:rsidRPr="00A72EE5">
        <w:t>, UK</w:t>
      </w:r>
    </w:p>
    <w:p w14:paraId="3C3F7CCE" w14:textId="4227DD02" w:rsidR="005631CE" w:rsidRDefault="00A72EE5" w:rsidP="004B48E4">
      <w:pPr>
        <w:jc w:val="both"/>
      </w:pPr>
      <w:r w:rsidRPr="000C75A1">
        <w:t xml:space="preserve">Peter </w:t>
      </w:r>
      <w:proofErr w:type="spellStart"/>
      <w:r w:rsidRPr="000C75A1">
        <w:t>McG</w:t>
      </w:r>
      <w:r w:rsidR="00CB1A2B" w:rsidRPr="000C75A1">
        <w:t>a</w:t>
      </w:r>
      <w:r w:rsidRPr="000C75A1">
        <w:t>rvey</w:t>
      </w:r>
      <w:proofErr w:type="spellEnd"/>
      <w:r w:rsidRPr="000C75A1">
        <w:t xml:space="preserve">, Protein Information </w:t>
      </w:r>
      <w:r w:rsidR="000C75A1" w:rsidRPr="000C75A1">
        <w:t>Resource</w:t>
      </w:r>
      <w:r w:rsidR="000C75A1">
        <w:t>, Washington, USA</w:t>
      </w:r>
    </w:p>
    <w:p w14:paraId="6AA3CEB7" w14:textId="77777777" w:rsidR="00701D2D" w:rsidRDefault="00836BFC" w:rsidP="004B48E4">
      <w:pPr>
        <w:jc w:val="both"/>
      </w:pPr>
      <w:r>
        <w:t xml:space="preserve">Amos Bairoch, </w:t>
      </w:r>
      <w:r w:rsidRPr="00A72EE5">
        <w:t>Swiss Institute of Bioinformatics</w:t>
      </w:r>
      <w:r>
        <w:t>, CALIPHO group, Geneva, Switzerland</w:t>
      </w:r>
    </w:p>
    <w:p w14:paraId="293E2131" w14:textId="77777777" w:rsidR="005631CE" w:rsidRDefault="005631CE" w:rsidP="004B48E4">
      <w:pPr>
        <w:jc w:val="both"/>
      </w:pPr>
      <w:r>
        <w:t>Philip C Andrews, University of Michigan, Ann Arbor, MI, USA</w:t>
      </w:r>
    </w:p>
    <w:p w14:paraId="4F8C1F0E" w14:textId="77777777" w:rsidR="00D62B57" w:rsidRDefault="00D62B57" w:rsidP="004B48E4">
      <w:pPr>
        <w:jc w:val="both"/>
        <w:rPr>
          <w:lang w:val="de-CH"/>
        </w:rPr>
      </w:pPr>
      <w:commentRangeStart w:id="17"/>
      <w:r>
        <w:rPr>
          <w:lang w:val="de-CH"/>
        </w:rPr>
        <w:t>Gerben Me</w:t>
      </w:r>
      <w:r w:rsidRPr="00F367F0">
        <w:rPr>
          <w:lang w:val="de-CH"/>
        </w:rPr>
        <w:t>n</w:t>
      </w:r>
      <w:r>
        <w:rPr>
          <w:lang w:val="de-CH"/>
        </w:rPr>
        <w:t>s</w:t>
      </w:r>
      <w:r w:rsidRPr="00F367F0">
        <w:rPr>
          <w:lang w:val="de-CH"/>
        </w:rPr>
        <w:t>chaert, Ghent University, Ghent, Belgium</w:t>
      </w:r>
    </w:p>
    <w:p w14:paraId="4D903626" w14:textId="77777777" w:rsidR="00D62B57" w:rsidRPr="00F367F0" w:rsidRDefault="00D62B57" w:rsidP="004B48E4">
      <w:pPr>
        <w:jc w:val="both"/>
        <w:rPr>
          <w:lang w:val="de-CH"/>
        </w:rPr>
      </w:pPr>
      <w:r>
        <w:rPr>
          <w:lang w:val="de-CH"/>
        </w:rPr>
        <w:t xml:space="preserve">Karl Clauser, Broad Institute, </w:t>
      </w:r>
      <w:r w:rsidR="00232A13">
        <w:rPr>
          <w:lang w:val="de-CH"/>
        </w:rPr>
        <w:t xml:space="preserve">Cambridge MA, </w:t>
      </w:r>
      <w:r>
        <w:rPr>
          <w:lang w:val="de-CH"/>
        </w:rPr>
        <w:t xml:space="preserve">USA, </w:t>
      </w:r>
    </w:p>
    <w:commentRangeEnd w:id="17"/>
    <w:p w14:paraId="307A3662" w14:textId="77777777" w:rsidR="00A72EE5" w:rsidRPr="00193E6B" w:rsidRDefault="00D62B57" w:rsidP="004B48E4">
      <w:pPr>
        <w:jc w:val="both"/>
        <w:rPr>
          <w:highlight w:val="yellow"/>
        </w:rPr>
      </w:pPr>
      <w:r>
        <w:rPr>
          <w:rStyle w:val="CommentReference"/>
        </w:rPr>
        <w:commentReference w:id="17"/>
      </w:r>
      <w:proofErr w:type="gramStart"/>
      <w:r w:rsidR="00193E6B" w:rsidRPr="00193E6B">
        <w:rPr>
          <w:highlight w:val="yellow"/>
        </w:rPr>
        <w:t>Joel ??</w:t>
      </w:r>
      <w:proofErr w:type="gramEnd"/>
      <w:r w:rsidR="00193E6B" w:rsidRPr="00193E6B">
        <w:rPr>
          <w:highlight w:val="yellow"/>
        </w:rPr>
        <w:t>, ??</w:t>
      </w:r>
    </w:p>
    <w:p w14:paraId="5B851AA0" w14:textId="77777777" w:rsidR="00193E6B" w:rsidRPr="00193E6B" w:rsidRDefault="00193E6B" w:rsidP="004B48E4">
      <w:pPr>
        <w:jc w:val="both"/>
        <w:rPr>
          <w:highlight w:val="yellow"/>
        </w:rPr>
      </w:pPr>
      <w:proofErr w:type="spellStart"/>
      <w:proofErr w:type="gramStart"/>
      <w:r w:rsidRPr="00193E6B">
        <w:rPr>
          <w:highlight w:val="yellow"/>
        </w:rPr>
        <w:t>Daril</w:t>
      </w:r>
      <w:proofErr w:type="spellEnd"/>
      <w:r w:rsidRPr="00193E6B">
        <w:rPr>
          <w:highlight w:val="yellow"/>
        </w:rPr>
        <w:t xml:space="preserve"> ??</w:t>
      </w:r>
      <w:proofErr w:type="gramEnd"/>
      <w:r w:rsidRPr="00193E6B">
        <w:rPr>
          <w:highlight w:val="yellow"/>
        </w:rPr>
        <w:t>, ??</w:t>
      </w:r>
    </w:p>
    <w:p w14:paraId="1C5B61D7" w14:textId="77777777" w:rsidR="00193E6B" w:rsidRPr="000C75A1" w:rsidRDefault="00193E6B" w:rsidP="004B48E4">
      <w:pPr>
        <w:jc w:val="both"/>
      </w:pPr>
      <w:proofErr w:type="gramStart"/>
      <w:r w:rsidRPr="00193E6B">
        <w:rPr>
          <w:highlight w:val="yellow"/>
        </w:rPr>
        <w:t>David ??</w:t>
      </w:r>
      <w:proofErr w:type="gramEnd"/>
      <w:r w:rsidRPr="00193E6B">
        <w:rPr>
          <w:highlight w:val="yellow"/>
        </w:rPr>
        <w:t>, ??</w:t>
      </w:r>
    </w:p>
    <w:p w14:paraId="78C5364A" w14:textId="77777777" w:rsidR="00095610" w:rsidRPr="000C75A1" w:rsidRDefault="00095610" w:rsidP="004B48E4">
      <w:pPr>
        <w:jc w:val="both"/>
      </w:pPr>
    </w:p>
    <w:p w14:paraId="40C0B622" w14:textId="77777777" w:rsidR="00095610" w:rsidRPr="007D27E8" w:rsidRDefault="00095610" w:rsidP="004B48E4">
      <w:pPr>
        <w:pStyle w:val="Heading1"/>
        <w:jc w:val="both"/>
      </w:pPr>
      <w:bookmarkStart w:id="18" w:name="_Toc526008660"/>
      <w:bookmarkStart w:id="19" w:name="_Toc482532578"/>
      <w:r w:rsidRPr="007D27E8">
        <w:t>Intellectual Property Statement</w:t>
      </w:r>
      <w:bookmarkEnd w:id="18"/>
      <w:bookmarkEnd w:id="19"/>
    </w:p>
    <w:p w14:paraId="3C181CEE" w14:textId="77777777" w:rsidR="00095610" w:rsidRDefault="00095610" w:rsidP="004B48E4">
      <w:pPr>
        <w:jc w:val="both"/>
      </w:pPr>
    </w:p>
    <w:p w14:paraId="041AA37E" w14:textId="77777777" w:rsidR="00062C3B" w:rsidRDefault="00062C3B" w:rsidP="004B48E4">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w:t>
      </w:r>
      <w:r>
        <w:rPr>
          <w:rFonts w:eastAsia="MS Mincho"/>
          <w:lang w:eastAsia="zh-CN"/>
        </w:rPr>
        <w:lastRenderedPageBreak/>
        <w:t>to obtain a general license or permission for the use of such proprietary rights by implementers or users of this specification can be obtained from the PSI Chair.</w:t>
      </w:r>
    </w:p>
    <w:p w14:paraId="0CFEC1C3" w14:textId="77777777" w:rsidR="00062C3B" w:rsidRDefault="00062C3B" w:rsidP="004B48E4">
      <w:pPr>
        <w:jc w:val="both"/>
        <w:rPr>
          <w:rFonts w:eastAsia="MS Mincho"/>
          <w:lang w:eastAsia="zh-CN"/>
        </w:rPr>
      </w:pPr>
    </w:p>
    <w:p w14:paraId="245C1708" w14:textId="77777777"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7BEC426D" w14:textId="77777777" w:rsidR="00062C3B" w:rsidRDefault="00062C3B" w:rsidP="004B48E4">
      <w:pPr>
        <w:jc w:val="both"/>
      </w:pPr>
    </w:p>
    <w:p w14:paraId="31BD5C77" w14:textId="77777777" w:rsidR="00957914" w:rsidRDefault="00957914" w:rsidP="004B48E4">
      <w:pPr>
        <w:jc w:val="both"/>
      </w:pPr>
    </w:p>
    <w:p w14:paraId="4891074A" w14:textId="77777777" w:rsidR="00AD4F6A" w:rsidRPr="007D27E8" w:rsidRDefault="00AD4F6A" w:rsidP="004B48E4">
      <w:pPr>
        <w:pStyle w:val="Heading1"/>
        <w:jc w:val="both"/>
      </w:pPr>
      <w:bookmarkStart w:id="20" w:name="_Toc482532579"/>
      <w:r w:rsidRPr="007D27E8">
        <w:t>Copyright Notice</w:t>
      </w:r>
      <w:bookmarkEnd w:id="20"/>
    </w:p>
    <w:p w14:paraId="7ED17559" w14:textId="77777777" w:rsidR="00062C3B" w:rsidRDefault="00062C3B" w:rsidP="004B48E4">
      <w:pPr>
        <w:jc w:val="both"/>
      </w:pPr>
    </w:p>
    <w:p w14:paraId="448FE4DF" w14:textId="77777777" w:rsidR="00062C3B" w:rsidRDefault="00062C3B" w:rsidP="004B48E4">
      <w:pPr>
        <w:jc w:val="both"/>
      </w:pPr>
      <w:r>
        <w:t>Copyright (C) Proteomics Standards Initiative (20</w:t>
      </w:r>
      <w:r w:rsidR="00D44F7A">
        <w:t>17</w:t>
      </w:r>
      <w:r>
        <w:t>). All Rights Reserved.</w:t>
      </w:r>
    </w:p>
    <w:p w14:paraId="5F4C1D7F" w14:textId="77777777" w:rsidR="00062C3B" w:rsidRDefault="00062C3B" w:rsidP="004B48E4">
      <w:pPr>
        <w:jc w:val="both"/>
      </w:pPr>
    </w:p>
    <w:p w14:paraId="06146CDA" w14:textId="77777777"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58A0A742" w14:textId="77777777" w:rsidR="00062C3B" w:rsidRDefault="00062C3B" w:rsidP="004B48E4">
      <w:pPr>
        <w:jc w:val="both"/>
      </w:pPr>
    </w:p>
    <w:p w14:paraId="263D746E" w14:textId="77777777" w:rsidR="00062C3B" w:rsidRDefault="00062C3B" w:rsidP="004B48E4">
      <w:pPr>
        <w:jc w:val="both"/>
      </w:pPr>
      <w:r>
        <w:t>The limited permissions granted above are perpetual and will not be revoked by the PSI or its successors or assigns.</w:t>
      </w:r>
    </w:p>
    <w:p w14:paraId="1EA8778E" w14:textId="77777777" w:rsidR="00062C3B" w:rsidRDefault="00062C3B" w:rsidP="004B48E4">
      <w:pPr>
        <w:jc w:val="both"/>
      </w:pPr>
    </w:p>
    <w:p w14:paraId="3FFF4306" w14:textId="77777777"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1" w:name="29"/>
      <w:bookmarkStart w:id="22" w:name="30"/>
      <w:bookmarkStart w:id="23" w:name="31"/>
      <w:bookmarkEnd w:id="21"/>
      <w:bookmarkEnd w:id="22"/>
      <w:bookmarkEnd w:id="23"/>
    </w:p>
    <w:p w14:paraId="3EBB1F1D" w14:textId="77777777" w:rsidR="00AD4F6A" w:rsidRDefault="00AD4F6A" w:rsidP="004B48E4">
      <w:pPr>
        <w:jc w:val="both"/>
      </w:pPr>
    </w:p>
    <w:p w14:paraId="2BA55E86" w14:textId="77777777" w:rsidR="00957914" w:rsidRDefault="00957914" w:rsidP="004B48E4">
      <w:pPr>
        <w:jc w:val="both"/>
      </w:pPr>
    </w:p>
    <w:p w14:paraId="0227FCFF" w14:textId="77777777" w:rsidR="00AD4F6A" w:rsidRPr="007D27E8" w:rsidRDefault="00AD4F6A" w:rsidP="004B48E4">
      <w:pPr>
        <w:pStyle w:val="Heading1"/>
        <w:jc w:val="both"/>
      </w:pPr>
      <w:bookmarkStart w:id="24" w:name="_Toc482532580"/>
      <w:r w:rsidRPr="007D27E8">
        <w:t>Glossary</w:t>
      </w:r>
      <w:bookmarkEnd w:id="24"/>
    </w:p>
    <w:p w14:paraId="53216C99" w14:textId="77777777" w:rsidR="00AD4F6A" w:rsidRDefault="00AD4F6A" w:rsidP="004B48E4">
      <w:pPr>
        <w:jc w:val="both"/>
      </w:pPr>
    </w:p>
    <w:p w14:paraId="444FF8A2" w14:textId="77777777" w:rsidR="00AD4F6A" w:rsidRDefault="00957914" w:rsidP="004B48E4">
      <w:pPr>
        <w:jc w:val="both"/>
      </w:pPr>
      <w:r>
        <w:t>Not used.</w:t>
      </w:r>
    </w:p>
    <w:p w14:paraId="4B024188" w14:textId="77777777" w:rsidR="00957914" w:rsidRDefault="00957914" w:rsidP="004B48E4">
      <w:pPr>
        <w:jc w:val="both"/>
      </w:pPr>
    </w:p>
    <w:p w14:paraId="3098E0B7" w14:textId="77777777" w:rsidR="00AD4F6A" w:rsidRDefault="00AD4F6A" w:rsidP="004B48E4">
      <w:pPr>
        <w:jc w:val="both"/>
      </w:pPr>
    </w:p>
    <w:p w14:paraId="73F18BF1" w14:textId="77777777" w:rsidR="00095610" w:rsidRPr="007D27E8" w:rsidRDefault="00095610" w:rsidP="004B48E4">
      <w:pPr>
        <w:pStyle w:val="Heading1"/>
        <w:jc w:val="both"/>
      </w:pPr>
      <w:bookmarkStart w:id="25" w:name="_Toc482532581"/>
      <w:r w:rsidRPr="007D27E8">
        <w:t>References</w:t>
      </w:r>
      <w:bookmarkEnd w:id="25"/>
    </w:p>
    <w:p w14:paraId="149296FD" w14:textId="77777777" w:rsidR="00095610" w:rsidRDefault="00095610" w:rsidP="004B48E4">
      <w:pPr>
        <w:ind w:left="360" w:hanging="360"/>
        <w:jc w:val="both"/>
      </w:pPr>
    </w:p>
    <w:p w14:paraId="56B713E4" w14:textId="77777777" w:rsidR="00C97F4C" w:rsidRDefault="00C97F4C" w:rsidP="004B48E4">
      <w:pPr>
        <w:ind w:left="360" w:hanging="360"/>
        <w:jc w:val="both"/>
      </w:pPr>
      <w:r>
        <w:t xml:space="preserve">[APWEILER1] </w:t>
      </w:r>
      <w:proofErr w:type="spellStart"/>
      <w:r w:rsidRPr="00C97F4C">
        <w:t>Apweiler</w:t>
      </w:r>
      <w:proofErr w:type="spellEnd"/>
      <w:r w:rsidRPr="00C97F4C">
        <w:t xml:space="preserve"> R., Bairoch A., Wu C.H., Barker W.C., </w:t>
      </w:r>
      <w:proofErr w:type="spellStart"/>
      <w:r w:rsidRPr="00C97F4C">
        <w:t>Boeckmann</w:t>
      </w:r>
      <w:proofErr w:type="spellEnd"/>
      <w:r w:rsidRPr="00C97F4C">
        <w:t xml:space="preserve"> B., Ferro S., </w:t>
      </w:r>
      <w:proofErr w:type="spellStart"/>
      <w:r w:rsidRPr="00C97F4C">
        <w:t>Gasteiger</w:t>
      </w:r>
      <w:proofErr w:type="spellEnd"/>
      <w:r w:rsidRPr="00C97F4C">
        <w:t xml:space="preserve"> E., Huang H., Lopez R., </w:t>
      </w:r>
      <w:proofErr w:type="spellStart"/>
      <w:r w:rsidRPr="00C97F4C">
        <w:t>Magrane</w:t>
      </w:r>
      <w:proofErr w:type="spellEnd"/>
      <w:r w:rsidRPr="00C97F4C">
        <w:t xml:space="preserve"> M., Martin M.J., </w:t>
      </w:r>
      <w:proofErr w:type="spellStart"/>
      <w:r w:rsidRPr="00C97F4C">
        <w:t>Natale</w:t>
      </w:r>
      <w:proofErr w:type="spellEnd"/>
      <w:r w:rsidRPr="00C97F4C">
        <w:t xml:space="preserve"> D.A., O'Donovan C., </w:t>
      </w:r>
      <w:proofErr w:type="spellStart"/>
      <w:r w:rsidRPr="00C97F4C">
        <w:t>Redaschi</w:t>
      </w:r>
      <w:proofErr w:type="spellEnd"/>
      <w:r w:rsidRPr="00C97F4C">
        <w:t xml:space="preserve"> N., </w:t>
      </w:r>
      <w:proofErr w:type="spellStart"/>
      <w:r w:rsidRPr="00C97F4C">
        <w:t>Yeh</w:t>
      </w:r>
      <w:proofErr w:type="spellEnd"/>
      <w:r w:rsidRPr="00C97F4C">
        <w:t xml:space="preserve"> L.S.</w:t>
      </w:r>
      <w:r w:rsidRPr="00C97F4C">
        <w:br/>
      </w:r>
      <w:r w:rsidRPr="00C97F4C">
        <w:rPr>
          <w:iCs/>
        </w:rPr>
        <w:t>UniProt: the Universal Protein knowledgebase.</w:t>
      </w:r>
      <w:r>
        <w:rPr>
          <w:iCs/>
        </w:rPr>
        <w:t xml:space="preserve"> </w:t>
      </w:r>
      <w:r w:rsidRPr="00C97F4C">
        <w:t>Nucleic Acids Res. 32:D115-119(2004).</w:t>
      </w:r>
    </w:p>
    <w:p w14:paraId="48830392" w14:textId="77777777" w:rsidR="00201A2E" w:rsidRDefault="00201A2E" w:rsidP="004B48E4">
      <w:pPr>
        <w:ind w:left="360" w:hanging="360"/>
        <w:jc w:val="both"/>
      </w:pPr>
      <w:r>
        <w:t xml:space="preserve">[BRADNER1] </w:t>
      </w:r>
      <w:proofErr w:type="spellStart"/>
      <w:r>
        <w:t>Bradner</w:t>
      </w:r>
      <w:proofErr w:type="spellEnd"/>
      <w:r>
        <w:t xml:space="preserve">, S.  </w:t>
      </w:r>
      <w:r>
        <w:rPr>
          <w:u w:val="single"/>
        </w:rPr>
        <w:t>Key Words for Use in RFCs to Indicate Requirement Levels, RFC 2119</w:t>
      </w:r>
      <w:r>
        <w:t>.  March 1997.</w:t>
      </w:r>
    </w:p>
    <w:p w14:paraId="652CC789" w14:textId="77777777" w:rsidR="00491C18" w:rsidRPr="00937D32" w:rsidRDefault="00491C18" w:rsidP="00595761">
      <w:pPr>
        <w:ind w:left="360" w:hanging="360"/>
        <w:jc w:val="both"/>
        <w:rPr>
          <w:lang w:val="en-GB"/>
        </w:rPr>
      </w:pPr>
      <w:r w:rsidDel="00491C18">
        <w:t xml:space="preserve"> </w:t>
      </w:r>
      <w:hyperlink w:history="1"/>
      <w:r w:rsidR="000E5810" w:rsidRPr="000E5810">
        <w:rPr>
          <w:lang w:val="en-GB"/>
        </w:rPr>
        <w:t>[IUPAC1999] IUPAC-IUBMB Joint Commission on Biochemical Nomenclature (JCBN) and</w:t>
      </w:r>
      <w:r>
        <w:rPr>
          <w:lang w:val="en-GB"/>
        </w:rPr>
        <w:t xml:space="preserve"> </w:t>
      </w:r>
      <w:r w:rsidR="000E5810" w:rsidRPr="000E5810">
        <w:rPr>
          <w:lang w:val="en-GB"/>
        </w:rPr>
        <w:t>Nomenclature Committee of IUBMB (NC-IUBMB)</w:t>
      </w:r>
      <w:r>
        <w:rPr>
          <w:lang w:val="en-GB"/>
        </w:rPr>
        <w:t xml:space="preserve">. </w:t>
      </w:r>
      <w:r w:rsidR="000E5810" w:rsidRPr="000E5810">
        <w:rPr>
          <w:lang w:val="en-GB"/>
        </w:rPr>
        <w:t>Eur</w:t>
      </w:r>
      <w:r>
        <w:rPr>
          <w:lang w:val="en-GB"/>
        </w:rPr>
        <w:t>.</w:t>
      </w:r>
      <w:r w:rsidR="000E5810" w:rsidRPr="000E5810">
        <w:rPr>
          <w:lang w:val="en-GB"/>
        </w:rPr>
        <w:t xml:space="preserve"> J</w:t>
      </w:r>
      <w:r>
        <w:rPr>
          <w:lang w:val="en-GB"/>
        </w:rPr>
        <w:t xml:space="preserve">. Of </w:t>
      </w:r>
      <w:r w:rsidR="000E5810" w:rsidRPr="000E5810">
        <w:rPr>
          <w:lang w:val="en-GB"/>
        </w:rPr>
        <w:t>Biochemistry</w:t>
      </w:r>
      <w:r>
        <w:rPr>
          <w:lang w:val="en-GB"/>
        </w:rPr>
        <w:t xml:space="preserve"> 264</w:t>
      </w:r>
      <w:r w:rsidR="00595761">
        <w:rPr>
          <w:lang w:val="en-GB"/>
        </w:rPr>
        <w:t xml:space="preserve">(2), 607-609 (1999); </w:t>
      </w:r>
      <w:r w:rsidR="00595761" w:rsidRPr="00595761">
        <w:rPr>
          <w:lang w:val="en-GB"/>
        </w:rPr>
        <w:t>DOI: 10.1046/j.1432-1327.1999.news99.x</w:t>
      </w:r>
    </w:p>
    <w:p w14:paraId="01EFC843" w14:textId="77777777" w:rsidR="00C97F4C" w:rsidRDefault="00C97F4C" w:rsidP="004B48E4">
      <w:pPr>
        <w:ind w:left="360" w:hanging="360"/>
        <w:jc w:val="both"/>
      </w:pPr>
      <w:r>
        <w:t xml:space="preserve">[PEARSON1] </w:t>
      </w:r>
      <w:r w:rsidRPr="00C97F4C">
        <w:rPr>
          <w:bCs/>
        </w:rPr>
        <w:t>Pearson WR</w:t>
      </w:r>
      <w:r w:rsidRPr="00C97F4C">
        <w:t xml:space="preserve">, </w:t>
      </w:r>
      <w:proofErr w:type="spellStart"/>
      <w:r w:rsidRPr="00C97F4C">
        <w:rPr>
          <w:bCs/>
        </w:rPr>
        <w:t>Lipman</w:t>
      </w:r>
      <w:proofErr w:type="spellEnd"/>
      <w:r w:rsidRPr="00C97F4C">
        <w:rPr>
          <w:bCs/>
        </w:rPr>
        <w:t xml:space="preserve"> DJ</w:t>
      </w:r>
      <w:r w:rsidRPr="00C97F4C">
        <w:t>.</w:t>
      </w:r>
      <w:r w:rsidRPr="00C97F4C">
        <w:rPr>
          <w:b/>
          <w:bCs/>
          <w:sz w:val="27"/>
          <w:szCs w:val="27"/>
        </w:rPr>
        <w:t xml:space="preserve"> </w:t>
      </w:r>
      <w:r w:rsidRPr="00C97F4C">
        <w:rPr>
          <w:bCs/>
        </w:rPr>
        <w:t>Improved tools for biological sequence comparison.</w:t>
      </w:r>
      <w:r>
        <w:rPr>
          <w:bCs/>
          <w:sz w:val="27"/>
          <w:szCs w:val="27"/>
        </w:rPr>
        <w:t xml:space="preserve"> </w:t>
      </w:r>
      <w:r w:rsidRPr="00C97F4C">
        <w:t xml:space="preserve">Proc Natl </w:t>
      </w:r>
      <w:proofErr w:type="spellStart"/>
      <w:r w:rsidRPr="00C97F4C">
        <w:t>Acad</w:t>
      </w:r>
      <w:proofErr w:type="spellEnd"/>
      <w:r w:rsidRPr="00C97F4C">
        <w:t xml:space="preserve"> </w:t>
      </w:r>
      <w:proofErr w:type="spellStart"/>
      <w:r w:rsidRPr="00C97F4C">
        <w:t>Sci</w:t>
      </w:r>
      <w:proofErr w:type="spellEnd"/>
      <w:r w:rsidRPr="00C97F4C">
        <w:t xml:space="preserve"> U S A.</w:t>
      </w:r>
      <w:r>
        <w:t xml:space="preserve"> 1988 Apr</w:t>
      </w:r>
      <w:proofErr w:type="gramStart"/>
      <w:r>
        <w:t>;85</w:t>
      </w:r>
      <w:proofErr w:type="gramEnd"/>
      <w:r>
        <w:t>(8):2444-8.</w:t>
      </w:r>
    </w:p>
    <w:p w14:paraId="66E25E9F" w14:textId="77777777" w:rsidR="00C97F4C" w:rsidRDefault="00C97F4C" w:rsidP="004B48E4">
      <w:pPr>
        <w:ind w:left="360" w:hanging="360"/>
        <w:jc w:val="both"/>
      </w:pPr>
      <w:r>
        <w:t xml:space="preserve">[THE_UNIPROT_CONSORTIUM1] </w:t>
      </w:r>
      <w:r w:rsidR="007D27E8">
        <w:t xml:space="preserve">The UniProt Consortium, </w:t>
      </w:r>
      <w:proofErr w:type="gramStart"/>
      <w:r w:rsidR="007D27E8">
        <w:t>The</w:t>
      </w:r>
      <w:proofErr w:type="gramEnd"/>
      <w:r w:rsidR="007D27E8">
        <w:t xml:space="preserve"> Universal Protein Resource (UniProt). Nucleic Acids Res. 35:D193-</w:t>
      </w:r>
      <w:proofErr w:type="gramStart"/>
      <w:r w:rsidR="007D27E8">
        <w:t>D197(</w:t>
      </w:r>
      <w:proofErr w:type="gramEnd"/>
      <w:r w:rsidR="007D27E8">
        <w:t>2007)</w:t>
      </w:r>
    </w:p>
    <w:p w14:paraId="1554E105" w14:textId="77777777" w:rsidR="00C97F4C" w:rsidRPr="00C97F4C" w:rsidRDefault="00C97F4C" w:rsidP="004B48E4">
      <w:pPr>
        <w:ind w:left="360" w:hanging="360"/>
        <w:jc w:val="both"/>
      </w:pPr>
    </w:p>
    <w:p w14:paraId="74492C78" w14:textId="77777777" w:rsidR="00C97F4C" w:rsidRPr="00C97F4C" w:rsidRDefault="00C97F4C" w:rsidP="004B48E4">
      <w:pPr>
        <w:jc w:val="both"/>
      </w:pPr>
    </w:p>
    <w:p w14:paraId="363BE584" w14:textId="4626EB0B" w:rsidR="001848FA" w:rsidRDefault="001848FA" w:rsidP="004B48E4">
      <w:pPr>
        <w:jc w:val="both"/>
      </w:pPr>
    </w:p>
    <w:sectPr w:rsidR="001848FA" w:rsidSect="00A34714">
      <w:headerReference w:type="default" r:id="rId23"/>
      <w:footerReference w:type="default" r:id="rId24"/>
      <w:pgSz w:w="11909" w:h="16834" w:code="9"/>
      <w:pgMar w:top="1440" w:right="1440" w:bottom="1440" w:left="1440" w:header="720" w:footer="720" w:gutter="0"/>
      <w:cols w:space="720"/>
      <w:noEndnote/>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Binz Pierre-Alain (HOS41670)" w:date="2017-05-14T13:35:00Z" w:initials="BP">
    <w:p w14:paraId="0651082A" w14:textId="77777777" w:rsidR="00831E7F" w:rsidRDefault="00831E7F">
      <w:pPr>
        <w:pStyle w:val="CommentText"/>
      </w:pPr>
      <w:r>
        <w:rPr>
          <w:rStyle w:val="CommentReference"/>
        </w:rPr>
        <w:annotationRef/>
      </w:r>
      <w:r>
        <w:t>Authors?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5108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E1EAD" w14:textId="77777777" w:rsidR="00AE50B1" w:rsidRDefault="00AE50B1">
      <w:r>
        <w:separator/>
      </w:r>
    </w:p>
  </w:endnote>
  <w:endnote w:type="continuationSeparator" w:id="0">
    <w:p w14:paraId="0A0262F4" w14:textId="77777777" w:rsidR="00AE50B1" w:rsidRDefault="00AE5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iryo">
    <w:altName w:val="MS Gothic"/>
    <w:panose1 w:val="020B0604030504040204"/>
    <w:charset w:val="80"/>
    <w:family w:val="swiss"/>
    <w:pitch w:val="variable"/>
    <w:sig w:usb0="E10102FF" w:usb1="EAC7FFFF" w:usb2="0001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E7863" w14:textId="77777777" w:rsidR="00831E7F" w:rsidRDefault="00831E7F">
    <w:pPr>
      <w:pStyle w:val="Footer"/>
    </w:pPr>
    <w:proofErr w:type="spellStart"/>
    <w:r>
      <w:t>author@email.address</w:t>
    </w:r>
    <w:proofErr w:type="spell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DD745" w14:textId="77777777" w:rsidR="00831E7F" w:rsidRDefault="00831E7F">
    <w:pPr>
      <w:pStyle w:val="Footer"/>
    </w:pPr>
    <w:r>
      <w:t>http://psidev.info/peff</w:t>
    </w:r>
    <w:r>
      <w:tab/>
    </w:r>
    <w:r>
      <w:tab/>
    </w:r>
    <w:r>
      <w:rPr>
        <w:rStyle w:val="PageNumber"/>
      </w:rPr>
      <w:fldChar w:fldCharType="begin"/>
    </w:r>
    <w:r>
      <w:rPr>
        <w:rStyle w:val="PageNumber"/>
      </w:rPr>
      <w:instrText xml:space="preserve"> PAGE </w:instrText>
    </w:r>
    <w:r>
      <w:rPr>
        <w:rStyle w:val="PageNumber"/>
      </w:rPr>
      <w:fldChar w:fldCharType="separate"/>
    </w:r>
    <w:r w:rsidR="0005683D">
      <w:rPr>
        <w:rStyle w:val="PageNumber"/>
        <w:noProof/>
      </w:rPr>
      <w:t>14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70A05" w14:textId="77777777" w:rsidR="00AE50B1" w:rsidRDefault="00AE50B1">
      <w:r>
        <w:separator/>
      </w:r>
    </w:p>
  </w:footnote>
  <w:footnote w:type="continuationSeparator" w:id="0">
    <w:p w14:paraId="668D5F46" w14:textId="77777777" w:rsidR="00AE50B1" w:rsidRDefault="00AE50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EFCC8" w14:textId="77777777" w:rsidR="00831E7F" w:rsidRDefault="00831E7F" w:rsidP="00A91C84">
    <w:pPr>
      <w:pStyle w:val="Header"/>
    </w:pPr>
    <w:r>
      <w:t>PEFF: A Common Sequence Database Format for Proteomics</w:t>
    </w:r>
    <w:r>
      <w:tab/>
    </w:r>
    <w:r>
      <w:rPr>
        <w:rFonts w:ascii="Arial Narrow" w:hAnsi="Arial Narrow"/>
      </w:rPr>
      <w:t>June 1, 2015</w:t>
    </w:r>
  </w:p>
  <w:p w14:paraId="4D443E6D" w14:textId="77777777" w:rsidR="00831E7F" w:rsidRPr="00A91C84" w:rsidRDefault="00831E7F" w:rsidP="00A91C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27B74" w14:textId="77777777" w:rsidR="00831E7F" w:rsidRPr="00A75507" w:rsidRDefault="00831E7F" w:rsidP="0004120E">
    <w:pPr>
      <w:tabs>
        <w:tab w:val="right" w:pos="8640"/>
        <w:tab w:val="right" w:pos="10440"/>
      </w:tabs>
      <w:rPr>
        <w:rFonts w:ascii="Arial Narrow" w:hAnsi="Arial Narrow"/>
        <w:lang w:val="fr-CH"/>
      </w:rPr>
    </w:pPr>
    <w:r w:rsidRPr="00A75507">
      <w:rPr>
        <w:rFonts w:ascii="Arial Narrow" w:hAnsi="Arial Narrow"/>
        <w:lang w:val="fr-CH"/>
      </w:rPr>
      <w:t xml:space="preserve">PSI </w:t>
    </w:r>
    <w:proofErr w:type="spellStart"/>
    <w:r w:rsidRPr="00A75507">
      <w:rPr>
        <w:rFonts w:ascii="Arial Narrow" w:hAnsi="Arial Narrow"/>
        <w:lang w:val="fr-CH"/>
      </w:rPr>
      <w:t>Recommendation</w:t>
    </w:r>
    <w:proofErr w:type="spellEnd"/>
    <w:r w:rsidRPr="00A75507">
      <w:rPr>
        <w:rFonts w:ascii="Arial Narrow" w:hAnsi="Arial Narrow"/>
        <w:lang w:val="fr-CH"/>
      </w:rPr>
      <w:tab/>
      <w:t>Pierre-Alain Binz, Centre Hospitalier Universitaire Vaudois</w:t>
    </w:r>
  </w:p>
  <w:p w14:paraId="0966D8A0" w14:textId="1E34E866" w:rsidR="00831E7F" w:rsidRDefault="00831E7F" w:rsidP="0004120E">
    <w:pPr>
      <w:tabs>
        <w:tab w:val="right" w:pos="8640"/>
        <w:tab w:val="right" w:pos="10440"/>
      </w:tabs>
      <w:rPr>
        <w:rFonts w:ascii="Arial Narrow" w:hAnsi="Arial Narrow"/>
        <w:lang w:val="en-GB"/>
      </w:rPr>
    </w:pPr>
    <w:r w:rsidRPr="00A75507">
      <w:rPr>
        <w:rFonts w:ascii="Arial Narrow" w:hAnsi="Arial Narrow"/>
        <w:lang w:val="fr-CH"/>
      </w:rPr>
      <w:tab/>
    </w:r>
    <w:r w:rsidRPr="00C04249">
      <w:rPr>
        <w:rFonts w:ascii="Arial Narrow" w:hAnsi="Arial Narrow"/>
        <w:lang w:val="en-GB"/>
      </w:rPr>
      <w:t xml:space="preserve">Sean L. </w:t>
    </w:r>
    <w:proofErr w:type="spellStart"/>
    <w:r w:rsidRPr="00C04249">
      <w:rPr>
        <w:rFonts w:ascii="Arial Narrow" w:hAnsi="Arial Narrow"/>
        <w:lang w:val="en-GB"/>
      </w:rPr>
      <w:t>Seymour</w:t>
    </w:r>
    <w:proofErr w:type="gramStart"/>
    <w:r w:rsidRPr="00C04249">
      <w:rPr>
        <w:rFonts w:ascii="Arial Narrow" w:hAnsi="Arial Narrow"/>
        <w:lang w:val="en-GB"/>
      </w:rPr>
      <w:t>,</w:t>
    </w:r>
    <w:r>
      <w:rPr>
        <w:rFonts w:ascii="Arial Narrow" w:hAnsi="Arial Narrow"/>
        <w:lang w:val="en-GB"/>
      </w:rPr>
      <w:t>Seymour</w:t>
    </w:r>
    <w:proofErr w:type="spellEnd"/>
    <w:proofErr w:type="gramEnd"/>
    <w:r>
      <w:rPr>
        <w:rFonts w:ascii="Arial Narrow" w:hAnsi="Arial Narrow"/>
        <w:lang w:val="en-GB"/>
      </w:rPr>
      <w:t xml:space="preserve"> Data Science, LLC  </w:t>
    </w:r>
  </w:p>
  <w:p w14:paraId="4991308A" w14:textId="77777777" w:rsidR="00831E7F" w:rsidRPr="00D07080" w:rsidRDefault="00831E7F" w:rsidP="00015B7E">
    <w:pPr>
      <w:tabs>
        <w:tab w:val="right" w:pos="8640"/>
        <w:tab w:val="right" w:pos="10440"/>
      </w:tabs>
      <w:jc w:val="right"/>
      <w:rPr>
        <w:rFonts w:ascii="Arial Narrow" w:hAnsi="Arial Narrow"/>
        <w:iCs/>
      </w:rPr>
    </w:pPr>
    <w:r w:rsidRPr="004334BE">
      <w:rPr>
        <w:rFonts w:ascii="Arial Narrow" w:hAnsi="Arial Narrow"/>
        <w:lang w:val="en-GB"/>
      </w:rPr>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14:paraId="620003BC" w14:textId="77777777" w:rsidR="00831E7F" w:rsidRPr="00C82448" w:rsidRDefault="00831E7F" w:rsidP="0004120E">
    <w:pPr>
      <w:tabs>
        <w:tab w:val="right" w:pos="8640"/>
        <w:tab w:val="right" w:pos="10440"/>
      </w:tabs>
      <w:rPr>
        <w:rStyle w:val="Strong"/>
        <w:rFonts w:ascii="Arial Narrow" w:hAnsi="Arial Narrow"/>
        <w:b w:val="0"/>
      </w:rPr>
    </w:pPr>
    <w:r w:rsidRPr="00D07080">
      <w:rPr>
        <w:rFonts w:ascii="Arial Narrow" w:hAnsi="Arial Narrow"/>
        <w:iCs/>
      </w:rPr>
      <w:t xml:space="preserve"> </w:t>
    </w:r>
    <w:r w:rsidRPr="00D07080">
      <w:rPr>
        <w:rFonts w:ascii="Arial Narrow" w:hAnsi="Arial Narrow"/>
        <w:iCs/>
      </w:rPr>
      <w:tab/>
    </w:r>
    <w:r w:rsidRPr="00C82448">
      <w:rPr>
        <w:rStyle w:val="Strong"/>
        <w:rFonts w:ascii="Arial Narrow" w:hAnsi="Arial Narrow"/>
        <w:b w:val="0"/>
      </w:rPr>
      <w:t>Jim Shofstahl, Thermo Fisher Scientific</w:t>
    </w:r>
  </w:p>
  <w:p w14:paraId="359C28D3" w14:textId="77777777" w:rsidR="00831E7F" w:rsidRPr="007E3728" w:rsidRDefault="00831E7F" w:rsidP="0004120E">
    <w:pPr>
      <w:tabs>
        <w:tab w:val="right" w:pos="8640"/>
        <w:tab w:val="right" w:pos="10440"/>
      </w:tabs>
      <w:rPr>
        <w:rStyle w:val="Strong"/>
        <w:rFonts w:ascii="Arial Narrow" w:hAnsi="Arial Narrow"/>
        <w:b w:val="0"/>
      </w:rPr>
    </w:pPr>
    <w:r w:rsidRPr="007E3728">
      <w:rPr>
        <w:rStyle w:val="Strong"/>
        <w:rFonts w:ascii="Arial Narrow" w:hAnsi="Arial Narrow"/>
        <w:b w:val="0"/>
      </w:rPr>
      <w:t xml:space="preserve"> </w:t>
    </w:r>
    <w:r w:rsidRPr="007E3728">
      <w:rPr>
        <w:rStyle w:val="Strong"/>
        <w:rFonts w:ascii="Arial Narrow" w:hAnsi="Arial Narrow"/>
        <w:b w:val="0"/>
      </w:rPr>
      <w:tab/>
      <w:t>David Creasy, Matrix Science Ltd</w:t>
    </w:r>
  </w:p>
  <w:p w14:paraId="42D70536" w14:textId="77777777" w:rsidR="00831E7F" w:rsidRPr="00D47195" w:rsidRDefault="00831E7F" w:rsidP="0004120E">
    <w:pPr>
      <w:tabs>
        <w:tab w:val="right" w:pos="8640"/>
        <w:tab w:val="right" w:pos="10440"/>
      </w:tabs>
      <w:rPr>
        <w:rStyle w:val="Strong"/>
        <w:rFonts w:ascii="Arial Narrow" w:hAnsi="Arial Narrow"/>
        <w:b w:val="0"/>
      </w:rPr>
    </w:pPr>
    <w:r w:rsidRPr="00701D2D">
      <w:rPr>
        <w:rStyle w:val="Strong"/>
        <w:rFonts w:ascii="Arial Narrow" w:hAnsi="Arial Narrow"/>
        <w:b w:val="0"/>
      </w:rPr>
      <w:t xml:space="preserve"> </w:t>
    </w:r>
    <w:r w:rsidRPr="00701D2D">
      <w:rPr>
        <w:rStyle w:val="Strong"/>
        <w:rFonts w:ascii="Arial Narrow" w:hAnsi="Arial Narrow"/>
        <w:b w:val="0"/>
      </w:rPr>
      <w:tab/>
      <w:t xml:space="preserve">Lydie Lane, </w:t>
    </w:r>
    <w:r w:rsidRPr="00601603">
      <w:rPr>
        <w:rStyle w:val="Strong"/>
        <w:rFonts w:ascii="Arial Narrow" w:hAnsi="Arial Narrow"/>
        <w:b w:val="0"/>
      </w:rPr>
      <w:t>Swiss Institute of Bioinformatics</w:t>
    </w:r>
  </w:p>
  <w:p w14:paraId="4DEFCB4C" w14:textId="77777777" w:rsidR="00831E7F" w:rsidRPr="00D47195" w:rsidRDefault="00831E7F" w:rsidP="00AF164E">
    <w:pPr>
      <w:tabs>
        <w:tab w:val="right" w:pos="8640"/>
        <w:tab w:val="right" w:pos="10440"/>
      </w:tabs>
      <w:jc w:val="right"/>
      <w:rPr>
        <w:rStyle w:val="Strong"/>
        <w:rFonts w:ascii="Arial Narrow" w:hAnsi="Arial Narrow"/>
        <w:b w:val="0"/>
      </w:rPr>
    </w:pPr>
    <w:r w:rsidRPr="00D47195">
      <w:rPr>
        <w:rStyle w:val="Strong"/>
        <w:rFonts w:ascii="Arial Narrow" w:hAnsi="Arial Narrow"/>
        <w:b w:val="0"/>
      </w:rPr>
      <w:t>Matt Chambers, Vanderbilt University</w:t>
    </w:r>
  </w:p>
  <w:p w14:paraId="035704EB" w14:textId="77777777" w:rsidR="00831E7F" w:rsidRPr="00D47195" w:rsidRDefault="00831E7F" w:rsidP="00AF164E">
    <w:pPr>
      <w:tabs>
        <w:tab w:val="right" w:pos="8640"/>
        <w:tab w:val="right" w:pos="10440"/>
      </w:tabs>
      <w:jc w:val="right"/>
      <w:rPr>
        <w:rStyle w:val="Strong"/>
        <w:rFonts w:ascii="Arial Narrow" w:hAnsi="Arial Narrow"/>
        <w:b w:val="0"/>
      </w:rPr>
    </w:pPr>
    <w:r w:rsidRPr="00D47195">
      <w:rPr>
        <w:rStyle w:val="Strong"/>
        <w:rFonts w:ascii="Arial Narrow" w:hAnsi="Arial Narrow"/>
        <w:b w:val="0"/>
      </w:rPr>
      <w:t>Robert Cha</w:t>
    </w:r>
    <w:r>
      <w:rPr>
        <w:rStyle w:val="Strong"/>
        <w:rFonts w:ascii="Arial Narrow" w:hAnsi="Arial Narrow"/>
        <w:b w:val="0"/>
      </w:rPr>
      <w:t>l</w:t>
    </w:r>
    <w:r w:rsidRPr="00D47195">
      <w:rPr>
        <w:rStyle w:val="Strong"/>
        <w:rFonts w:ascii="Arial Narrow" w:hAnsi="Arial Narrow"/>
        <w:b w:val="0"/>
      </w:rPr>
      <w:t>kley, UCSF</w:t>
    </w:r>
  </w:p>
  <w:p w14:paraId="3C646AD6" w14:textId="77777777" w:rsidR="00831E7F" w:rsidRPr="00AF164E" w:rsidRDefault="00831E7F" w:rsidP="00A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val="en-GB"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14:paraId="736367CF" w14:textId="77777777" w:rsidR="00831E7F" w:rsidRDefault="00831E7F" w:rsidP="006B084B">
    <w:pPr>
      <w:tabs>
        <w:tab w:val="left" w:pos="7328"/>
      </w:tabs>
      <w:jc w:val="right"/>
      <w:rPr>
        <w:rFonts w:ascii="Arial Narrow" w:hAnsi="Arial Narrow"/>
        <w:lang w:val="en-GB"/>
      </w:rPr>
    </w:pPr>
    <w:r>
      <w:rPr>
        <w:rFonts w:ascii="Arial Narrow" w:hAnsi="Arial Narrow"/>
        <w:lang w:val="en-GB"/>
      </w:rPr>
      <w:t>Eric W. Deutsch, Institute for Systems Biology</w:t>
    </w:r>
  </w:p>
  <w:p w14:paraId="479268C2" w14:textId="77777777" w:rsidR="00831E7F" w:rsidRPr="0004120E" w:rsidRDefault="00831E7F" w:rsidP="00A91C84">
    <w:pPr>
      <w:tabs>
        <w:tab w:val="left" w:pos="7328"/>
      </w:tabs>
      <w:rPr>
        <w:rFonts w:ascii="Arial Narrow" w:hAnsi="Arial Narrow"/>
        <w:lang w:val="en-GB"/>
      </w:rPr>
    </w:pPr>
  </w:p>
  <w:p w14:paraId="56C9BE5B" w14:textId="33B5994B" w:rsidR="00831E7F" w:rsidRPr="00AF164E" w:rsidRDefault="00831E7F" w:rsidP="0005013E">
    <w:pPr>
      <w:pStyle w:val="Header"/>
      <w:tabs>
        <w:tab w:val="left" w:pos="7025"/>
      </w:tabs>
      <w:rPr>
        <w:rFonts w:ascii="Arial Narrow" w:hAnsi="Arial Narrow"/>
      </w:rPr>
    </w:pPr>
    <w:r w:rsidRPr="0004120E">
      <w:rPr>
        <w:rFonts w:ascii="Arial Narrow" w:hAnsi="Arial Narrow"/>
        <w:lang w:val="en-GB"/>
      </w:rPr>
      <w:tab/>
    </w:r>
    <w:r>
      <w:rPr>
        <w:rFonts w:ascii="Arial Narrow" w:hAnsi="Arial Narrow"/>
        <w:lang w:val="en-GB"/>
      </w:rPr>
      <w:tab/>
      <w:t xml:space="preserve">           June 9</w:t>
    </w:r>
    <w:r w:rsidRPr="0004120E">
      <w:rPr>
        <w:rFonts w:ascii="Arial Narrow" w:hAnsi="Arial Narrow"/>
        <w:lang w:val="en-GB"/>
      </w:rPr>
      <w:t>, 20</w:t>
    </w:r>
    <w:r>
      <w:rPr>
        <w:rFonts w:ascii="Arial Narrow" w:hAnsi="Arial Narrow"/>
        <w:lang w:val="en-GB"/>
      </w:rPr>
      <w:t>17</w:t>
    </w:r>
    <w:r>
      <w:tab/>
    </w:r>
    <w:fldSimple w:instr=" DOCPROPERTY &quot;ggf-doc-revision-date&quot;  \* MERGEFORMAT ">
      <w:r>
        <w:t xml:space="preserve"> </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D5AD2" w14:textId="39177BD2" w:rsidR="00831E7F" w:rsidRDefault="00831E7F">
    <w:pPr>
      <w:pStyle w:val="Header"/>
    </w:pPr>
    <w:r>
      <w:t>PEFF: A Common Sequence Database Format for Proteomics</w:t>
    </w:r>
    <w:r>
      <w:tab/>
    </w:r>
    <w:r w:rsidR="00D17F9A">
      <w:t>June 9</w:t>
    </w:r>
    <w:r>
      <w:rPr>
        <w:rFonts w:ascii="Arial Narrow" w:hAnsi="Arial Narrow"/>
      </w:rPr>
      <w:t>,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2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15:restartNumberingAfterBreak="0">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0077D8"/>
    <w:multiLevelType w:val="hybridMultilevel"/>
    <w:tmpl w:val="747A0F46"/>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11EE57CE">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6"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15:restartNumberingAfterBreak="0">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23"/>
  </w:num>
  <w:num w:numId="14">
    <w:abstractNumId w:val="24"/>
  </w:num>
  <w:num w:numId="15">
    <w:abstractNumId w:val="19"/>
  </w:num>
  <w:num w:numId="16">
    <w:abstractNumId w:val="18"/>
  </w:num>
  <w:num w:numId="17">
    <w:abstractNumId w:val="13"/>
  </w:num>
  <w:num w:numId="18">
    <w:abstractNumId w:val="25"/>
  </w:num>
  <w:num w:numId="19">
    <w:abstractNumId w:val="11"/>
  </w:num>
  <w:num w:numId="20">
    <w:abstractNumId w:val="22"/>
  </w:num>
  <w:num w:numId="21">
    <w:abstractNumId w:val="12"/>
  </w:num>
  <w:num w:numId="22">
    <w:abstractNumId w:val="20"/>
  </w:num>
  <w:num w:numId="23">
    <w:abstractNumId w:val="21"/>
  </w:num>
  <w:num w:numId="24">
    <w:abstractNumId w:val="16"/>
  </w:num>
  <w:num w:numId="25">
    <w:abstractNumId w:val="10"/>
  </w:num>
  <w:num w:numId="26">
    <w:abstractNumId w:val="17"/>
  </w:num>
  <w:num w:numId="27">
    <w:abstractNumId w:val="15"/>
  </w:num>
  <w:num w:numId="28">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2E"/>
    <w:rsid w:val="00000075"/>
    <w:rsid w:val="00000A0A"/>
    <w:rsid w:val="00006F01"/>
    <w:rsid w:val="00015A13"/>
    <w:rsid w:val="00015B7E"/>
    <w:rsid w:val="00040877"/>
    <w:rsid w:val="000411A1"/>
    <w:rsid w:val="0004120E"/>
    <w:rsid w:val="0005013E"/>
    <w:rsid w:val="00051A65"/>
    <w:rsid w:val="00053B9C"/>
    <w:rsid w:val="00053FB5"/>
    <w:rsid w:val="0005683D"/>
    <w:rsid w:val="00057B59"/>
    <w:rsid w:val="00062C3B"/>
    <w:rsid w:val="00064466"/>
    <w:rsid w:val="0008461F"/>
    <w:rsid w:val="0008569E"/>
    <w:rsid w:val="00095610"/>
    <w:rsid w:val="000A0EDD"/>
    <w:rsid w:val="000A16F9"/>
    <w:rsid w:val="000A23EB"/>
    <w:rsid w:val="000A6D63"/>
    <w:rsid w:val="000A7243"/>
    <w:rsid w:val="000B1557"/>
    <w:rsid w:val="000B4907"/>
    <w:rsid w:val="000B4C1E"/>
    <w:rsid w:val="000C75A1"/>
    <w:rsid w:val="000D76E8"/>
    <w:rsid w:val="000E03A3"/>
    <w:rsid w:val="000E5810"/>
    <w:rsid w:val="000E75B7"/>
    <w:rsid w:val="000E7BD0"/>
    <w:rsid w:val="000F2C4F"/>
    <w:rsid w:val="000F38A8"/>
    <w:rsid w:val="000F4D7F"/>
    <w:rsid w:val="000F6AE0"/>
    <w:rsid w:val="000F7D9B"/>
    <w:rsid w:val="00100119"/>
    <w:rsid w:val="00101487"/>
    <w:rsid w:val="00106035"/>
    <w:rsid w:val="0011332E"/>
    <w:rsid w:val="0011374E"/>
    <w:rsid w:val="001147AB"/>
    <w:rsid w:val="0011745B"/>
    <w:rsid w:val="00117CD4"/>
    <w:rsid w:val="00120A36"/>
    <w:rsid w:val="00121ED4"/>
    <w:rsid w:val="00122CCD"/>
    <w:rsid w:val="00146A8D"/>
    <w:rsid w:val="00150242"/>
    <w:rsid w:val="001506DB"/>
    <w:rsid w:val="001568DA"/>
    <w:rsid w:val="0016043C"/>
    <w:rsid w:val="00165F3D"/>
    <w:rsid w:val="001668DE"/>
    <w:rsid w:val="00171AF8"/>
    <w:rsid w:val="0017569A"/>
    <w:rsid w:val="001848FA"/>
    <w:rsid w:val="00185271"/>
    <w:rsid w:val="001923D1"/>
    <w:rsid w:val="00193E6B"/>
    <w:rsid w:val="001A116D"/>
    <w:rsid w:val="001A1F52"/>
    <w:rsid w:val="001A2137"/>
    <w:rsid w:val="001A30FB"/>
    <w:rsid w:val="001B2451"/>
    <w:rsid w:val="001B3CB5"/>
    <w:rsid w:val="001E3623"/>
    <w:rsid w:val="001E7513"/>
    <w:rsid w:val="001F249F"/>
    <w:rsid w:val="001F339D"/>
    <w:rsid w:val="00200514"/>
    <w:rsid w:val="0020111B"/>
    <w:rsid w:val="00201A2E"/>
    <w:rsid w:val="00202CCA"/>
    <w:rsid w:val="00202FD9"/>
    <w:rsid w:val="002066D2"/>
    <w:rsid w:val="00217884"/>
    <w:rsid w:val="002206EB"/>
    <w:rsid w:val="00227EC2"/>
    <w:rsid w:val="0023168A"/>
    <w:rsid w:val="00232A13"/>
    <w:rsid w:val="00235016"/>
    <w:rsid w:val="00235FC1"/>
    <w:rsid w:val="0024014A"/>
    <w:rsid w:val="00243FF2"/>
    <w:rsid w:val="0024584C"/>
    <w:rsid w:val="00253ABA"/>
    <w:rsid w:val="00261B61"/>
    <w:rsid w:val="0026224E"/>
    <w:rsid w:val="002643AF"/>
    <w:rsid w:val="00270EA5"/>
    <w:rsid w:val="002726D6"/>
    <w:rsid w:val="00277E0C"/>
    <w:rsid w:val="0028101F"/>
    <w:rsid w:val="0028771A"/>
    <w:rsid w:val="00293D85"/>
    <w:rsid w:val="002A0B24"/>
    <w:rsid w:val="002B240D"/>
    <w:rsid w:val="002C2562"/>
    <w:rsid w:val="002C7386"/>
    <w:rsid w:val="002D1199"/>
    <w:rsid w:val="002D7CF7"/>
    <w:rsid w:val="002E40F3"/>
    <w:rsid w:val="002F0C21"/>
    <w:rsid w:val="002F5C9A"/>
    <w:rsid w:val="00307D96"/>
    <w:rsid w:val="00314D3B"/>
    <w:rsid w:val="00324205"/>
    <w:rsid w:val="00325468"/>
    <w:rsid w:val="00330ADC"/>
    <w:rsid w:val="003323B0"/>
    <w:rsid w:val="00337C5F"/>
    <w:rsid w:val="00340096"/>
    <w:rsid w:val="0034271F"/>
    <w:rsid w:val="00343358"/>
    <w:rsid w:val="00355C35"/>
    <w:rsid w:val="00357987"/>
    <w:rsid w:val="00365A01"/>
    <w:rsid w:val="0036735B"/>
    <w:rsid w:val="0036746D"/>
    <w:rsid w:val="00367EA6"/>
    <w:rsid w:val="00375C94"/>
    <w:rsid w:val="00383A6F"/>
    <w:rsid w:val="00386168"/>
    <w:rsid w:val="00392045"/>
    <w:rsid w:val="00396043"/>
    <w:rsid w:val="00397CC4"/>
    <w:rsid w:val="003A68CC"/>
    <w:rsid w:val="003B0B08"/>
    <w:rsid w:val="003B39ED"/>
    <w:rsid w:val="003C4948"/>
    <w:rsid w:val="003D2281"/>
    <w:rsid w:val="003D251F"/>
    <w:rsid w:val="003D3F6B"/>
    <w:rsid w:val="003D4AD6"/>
    <w:rsid w:val="003E1AE3"/>
    <w:rsid w:val="003F07AA"/>
    <w:rsid w:val="004043C7"/>
    <w:rsid w:val="00415317"/>
    <w:rsid w:val="004161DB"/>
    <w:rsid w:val="00420513"/>
    <w:rsid w:val="004260A9"/>
    <w:rsid w:val="00432113"/>
    <w:rsid w:val="004334BE"/>
    <w:rsid w:val="00441DD0"/>
    <w:rsid w:val="00443147"/>
    <w:rsid w:val="00444771"/>
    <w:rsid w:val="00445504"/>
    <w:rsid w:val="00453F83"/>
    <w:rsid w:val="004540B8"/>
    <w:rsid w:val="00454A88"/>
    <w:rsid w:val="00455E5E"/>
    <w:rsid w:val="004672F7"/>
    <w:rsid w:val="00473FCA"/>
    <w:rsid w:val="00475977"/>
    <w:rsid w:val="004768C7"/>
    <w:rsid w:val="0047734E"/>
    <w:rsid w:val="004842EA"/>
    <w:rsid w:val="00485432"/>
    <w:rsid w:val="004858B1"/>
    <w:rsid w:val="0048593C"/>
    <w:rsid w:val="00491C18"/>
    <w:rsid w:val="004927C6"/>
    <w:rsid w:val="00494356"/>
    <w:rsid w:val="00494BBF"/>
    <w:rsid w:val="00495481"/>
    <w:rsid w:val="00495FB8"/>
    <w:rsid w:val="004B09B0"/>
    <w:rsid w:val="004B48E4"/>
    <w:rsid w:val="004C0752"/>
    <w:rsid w:val="004D14E9"/>
    <w:rsid w:val="004D2856"/>
    <w:rsid w:val="004D2967"/>
    <w:rsid w:val="004D3204"/>
    <w:rsid w:val="004E2A98"/>
    <w:rsid w:val="004E59C3"/>
    <w:rsid w:val="00502B9A"/>
    <w:rsid w:val="00504013"/>
    <w:rsid w:val="0050667F"/>
    <w:rsid w:val="00506779"/>
    <w:rsid w:val="005072C8"/>
    <w:rsid w:val="005135B9"/>
    <w:rsid w:val="00514411"/>
    <w:rsid w:val="00517E78"/>
    <w:rsid w:val="00525E17"/>
    <w:rsid w:val="00531BEE"/>
    <w:rsid w:val="00535C78"/>
    <w:rsid w:val="00554BA3"/>
    <w:rsid w:val="005568B5"/>
    <w:rsid w:val="00557A28"/>
    <w:rsid w:val="005631CE"/>
    <w:rsid w:val="005760E1"/>
    <w:rsid w:val="00587014"/>
    <w:rsid w:val="00595761"/>
    <w:rsid w:val="005A130B"/>
    <w:rsid w:val="005B0397"/>
    <w:rsid w:val="005B26AB"/>
    <w:rsid w:val="005B4F27"/>
    <w:rsid w:val="005B7CB8"/>
    <w:rsid w:val="005C0C73"/>
    <w:rsid w:val="005C2BBC"/>
    <w:rsid w:val="005C3C35"/>
    <w:rsid w:val="005E17B9"/>
    <w:rsid w:val="005E1F08"/>
    <w:rsid w:val="005E75E6"/>
    <w:rsid w:val="005F24D3"/>
    <w:rsid w:val="005F5C53"/>
    <w:rsid w:val="00601603"/>
    <w:rsid w:val="00602E95"/>
    <w:rsid w:val="006030E6"/>
    <w:rsid w:val="00603B0B"/>
    <w:rsid w:val="006114E6"/>
    <w:rsid w:val="00611FFD"/>
    <w:rsid w:val="0061293E"/>
    <w:rsid w:val="006173EC"/>
    <w:rsid w:val="006178F4"/>
    <w:rsid w:val="00617D2F"/>
    <w:rsid w:val="00620B6E"/>
    <w:rsid w:val="006212BC"/>
    <w:rsid w:val="00621F0C"/>
    <w:rsid w:val="006224C8"/>
    <w:rsid w:val="006419E8"/>
    <w:rsid w:val="0065720B"/>
    <w:rsid w:val="00670C8C"/>
    <w:rsid w:val="0067521F"/>
    <w:rsid w:val="0067601D"/>
    <w:rsid w:val="0067632B"/>
    <w:rsid w:val="00677C09"/>
    <w:rsid w:val="00693455"/>
    <w:rsid w:val="00693A64"/>
    <w:rsid w:val="00695895"/>
    <w:rsid w:val="006974D1"/>
    <w:rsid w:val="006A222B"/>
    <w:rsid w:val="006A68B9"/>
    <w:rsid w:val="006A6B2C"/>
    <w:rsid w:val="006A7F64"/>
    <w:rsid w:val="006B084B"/>
    <w:rsid w:val="006B5EEF"/>
    <w:rsid w:val="006B635B"/>
    <w:rsid w:val="006C118A"/>
    <w:rsid w:val="006D44B7"/>
    <w:rsid w:val="006D7F29"/>
    <w:rsid w:val="006E4C2A"/>
    <w:rsid w:val="006F019F"/>
    <w:rsid w:val="006F2992"/>
    <w:rsid w:val="006F74F5"/>
    <w:rsid w:val="00701D2D"/>
    <w:rsid w:val="00703AA9"/>
    <w:rsid w:val="00715971"/>
    <w:rsid w:val="00716CE4"/>
    <w:rsid w:val="007257AE"/>
    <w:rsid w:val="007259F3"/>
    <w:rsid w:val="0073341D"/>
    <w:rsid w:val="007338F1"/>
    <w:rsid w:val="00734B90"/>
    <w:rsid w:val="00752835"/>
    <w:rsid w:val="00765618"/>
    <w:rsid w:val="0076665A"/>
    <w:rsid w:val="007704E3"/>
    <w:rsid w:val="0077427F"/>
    <w:rsid w:val="007771DC"/>
    <w:rsid w:val="007771E4"/>
    <w:rsid w:val="007804FF"/>
    <w:rsid w:val="00790AAB"/>
    <w:rsid w:val="00792DDB"/>
    <w:rsid w:val="007A24FE"/>
    <w:rsid w:val="007A3466"/>
    <w:rsid w:val="007B04D4"/>
    <w:rsid w:val="007C62B2"/>
    <w:rsid w:val="007D27E8"/>
    <w:rsid w:val="007D2B51"/>
    <w:rsid w:val="007D3297"/>
    <w:rsid w:val="007D3FA7"/>
    <w:rsid w:val="007D4A66"/>
    <w:rsid w:val="007E3728"/>
    <w:rsid w:val="007E5315"/>
    <w:rsid w:val="007F6983"/>
    <w:rsid w:val="00801AD3"/>
    <w:rsid w:val="0080293F"/>
    <w:rsid w:val="00807FB8"/>
    <w:rsid w:val="0081171B"/>
    <w:rsid w:val="008175DE"/>
    <w:rsid w:val="00825303"/>
    <w:rsid w:val="00827F1A"/>
    <w:rsid w:val="00831E7F"/>
    <w:rsid w:val="00836BFC"/>
    <w:rsid w:val="00841157"/>
    <w:rsid w:val="0084295F"/>
    <w:rsid w:val="00844118"/>
    <w:rsid w:val="00850500"/>
    <w:rsid w:val="00850E29"/>
    <w:rsid w:val="00851725"/>
    <w:rsid w:val="0085427F"/>
    <w:rsid w:val="0086604A"/>
    <w:rsid w:val="00867FA2"/>
    <w:rsid w:val="00873BEE"/>
    <w:rsid w:val="008758E6"/>
    <w:rsid w:val="00877D5C"/>
    <w:rsid w:val="00880344"/>
    <w:rsid w:val="00883F92"/>
    <w:rsid w:val="0089738D"/>
    <w:rsid w:val="008A0511"/>
    <w:rsid w:val="008A532D"/>
    <w:rsid w:val="008C3614"/>
    <w:rsid w:val="008C418E"/>
    <w:rsid w:val="008C4505"/>
    <w:rsid w:val="008D2A8F"/>
    <w:rsid w:val="008D58F4"/>
    <w:rsid w:val="008E0C22"/>
    <w:rsid w:val="008E43C6"/>
    <w:rsid w:val="008E572B"/>
    <w:rsid w:val="008F40EF"/>
    <w:rsid w:val="00904061"/>
    <w:rsid w:val="00904F58"/>
    <w:rsid w:val="00907374"/>
    <w:rsid w:val="0092768F"/>
    <w:rsid w:val="00927D61"/>
    <w:rsid w:val="00932393"/>
    <w:rsid w:val="00932A37"/>
    <w:rsid w:val="00933F0C"/>
    <w:rsid w:val="00937D32"/>
    <w:rsid w:val="009400DE"/>
    <w:rsid w:val="0094636F"/>
    <w:rsid w:val="00950B81"/>
    <w:rsid w:val="00952523"/>
    <w:rsid w:val="00953D6F"/>
    <w:rsid w:val="00953D80"/>
    <w:rsid w:val="009578C3"/>
    <w:rsid w:val="00957914"/>
    <w:rsid w:val="0097042A"/>
    <w:rsid w:val="00971D20"/>
    <w:rsid w:val="00974442"/>
    <w:rsid w:val="00975282"/>
    <w:rsid w:val="009A2650"/>
    <w:rsid w:val="009B0FF7"/>
    <w:rsid w:val="009B13AC"/>
    <w:rsid w:val="009B38A1"/>
    <w:rsid w:val="009B69AC"/>
    <w:rsid w:val="009B7236"/>
    <w:rsid w:val="009C39F8"/>
    <w:rsid w:val="009C6603"/>
    <w:rsid w:val="009D1DE6"/>
    <w:rsid w:val="009D7797"/>
    <w:rsid w:val="009E3360"/>
    <w:rsid w:val="00A05416"/>
    <w:rsid w:val="00A06522"/>
    <w:rsid w:val="00A219E0"/>
    <w:rsid w:val="00A23E5D"/>
    <w:rsid w:val="00A34714"/>
    <w:rsid w:val="00A43739"/>
    <w:rsid w:val="00A4677D"/>
    <w:rsid w:val="00A51CA1"/>
    <w:rsid w:val="00A62F57"/>
    <w:rsid w:val="00A712A8"/>
    <w:rsid w:val="00A72EE5"/>
    <w:rsid w:val="00A75507"/>
    <w:rsid w:val="00A826A2"/>
    <w:rsid w:val="00A83BBD"/>
    <w:rsid w:val="00A85FD1"/>
    <w:rsid w:val="00A864AB"/>
    <w:rsid w:val="00A86ECE"/>
    <w:rsid w:val="00A91C84"/>
    <w:rsid w:val="00A97FCF"/>
    <w:rsid w:val="00AA5F75"/>
    <w:rsid w:val="00AA6118"/>
    <w:rsid w:val="00AB3F17"/>
    <w:rsid w:val="00AC2870"/>
    <w:rsid w:val="00AC362A"/>
    <w:rsid w:val="00AC456F"/>
    <w:rsid w:val="00AC5538"/>
    <w:rsid w:val="00AC5D9D"/>
    <w:rsid w:val="00AC6D44"/>
    <w:rsid w:val="00AD3688"/>
    <w:rsid w:val="00AD4F6A"/>
    <w:rsid w:val="00AD559A"/>
    <w:rsid w:val="00AE0CB0"/>
    <w:rsid w:val="00AE50B1"/>
    <w:rsid w:val="00AE73EC"/>
    <w:rsid w:val="00AF164E"/>
    <w:rsid w:val="00AF22F4"/>
    <w:rsid w:val="00AF352A"/>
    <w:rsid w:val="00B05BA1"/>
    <w:rsid w:val="00B14237"/>
    <w:rsid w:val="00B21586"/>
    <w:rsid w:val="00B26CA0"/>
    <w:rsid w:val="00B36110"/>
    <w:rsid w:val="00B370CF"/>
    <w:rsid w:val="00B37776"/>
    <w:rsid w:val="00B41D0A"/>
    <w:rsid w:val="00B45737"/>
    <w:rsid w:val="00B45BA9"/>
    <w:rsid w:val="00B47389"/>
    <w:rsid w:val="00B50E40"/>
    <w:rsid w:val="00B5101A"/>
    <w:rsid w:val="00B62CFC"/>
    <w:rsid w:val="00B66A07"/>
    <w:rsid w:val="00B83DC9"/>
    <w:rsid w:val="00B93491"/>
    <w:rsid w:val="00B95EFB"/>
    <w:rsid w:val="00B96275"/>
    <w:rsid w:val="00BA0127"/>
    <w:rsid w:val="00BA4E29"/>
    <w:rsid w:val="00BC31F2"/>
    <w:rsid w:val="00BC35FF"/>
    <w:rsid w:val="00BD0024"/>
    <w:rsid w:val="00BD0D31"/>
    <w:rsid w:val="00BD328A"/>
    <w:rsid w:val="00BD4968"/>
    <w:rsid w:val="00BE250A"/>
    <w:rsid w:val="00BF533A"/>
    <w:rsid w:val="00BF6225"/>
    <w:rsid w:val="00C00F9F"/>
    <w:rsid w:val="00C04249"/>
    <w:rsid w:val="00C0586D"/>
    <w:rsid w:val="00C24A23"/>
    <w:rsid w:val="00C324CD"/>
    <w:rsid w:val="00C47C53"/>
    <w:rsid w:val="00C52738"/>
    <w:rsid w:val="00C605C5"/>
    <w:rsid w:val="00C646DE"/>
    <w:rsid w:val="00C711C0"/>
    <w:rsid w:val="00C82448"/>
    <w:rsid w:val="00C82C51"/>
    <w:rsid w:val="00C8553E"/>
    <w:rsid w:val="00C9644E"/>
    <w:rsid w:val="00C97F4C"/>
    <w:rsid w:val="00CA0E54"/>
    <w:rsid w:val="00CB13EA"/>
    <w:rsid w:val="00CB1A2B"/>
    <w:rsid w:val="00CB2E8B"/>
    <w:rsid w:val="00CC181B"/>
    <w:rsid w:val="00CC214D"/>
    <w:rsid w:val="00CC4573"/>
    <w:rsid w:val="00CC4654"/>
    <w:rsid w:val="00CC4910"/>
    <w:rsid w:val="00CC4F2E"/>
    <w:rsid w:val="00CD10EA"/>
    <w:rsid w:val="00CD312F"/>
    <w:rsid w:val="00CD4FCD"/>
    <w:rsid w:val="00CD7B60"/>
    <w:rsid w:val="00CE6AE2"/>
    <w:rsid w:val="00CE7BA0"/>
    <w:rsid w:val="00CF4848"/>
    <w:rsid w:val="00CF5D8B"/>
    <w:rsid w:val="00D03175"/>
    <w:rsid w:val="00D05DB8"/>
    <w:rsid w:val="00D07080"/>
    <w:rsid w:val="00D11E69"/>
    <w:rsid w:val="00D17F9A"/>
    <w:rsid w:val="00D225D2"/>
    <w:rsid w:val="00D269EA"/>
    <w:rsid w:val="00D278C5"/>
    <w:rsid w:val="00D34DC0"/>
    <w:rsid w:val="00D36885"/>
    <w:rsid w:val="00D44F7A"/>
    <w:rsid w:val="00D4524E"/>
    <w:rsid w:val="00D47195"/>
    <w:rsid w:val="00D5224E"/>
    <w:rsid w:val="00D54BD2"/>
    <w:rsid w:val="00D57F8A"/>
    <w:rsid w:val="00D61260"/>
    <w:rsid w:val="00D6243A"/>
    <w:rsid w:val="00D6272E"/>
    <w:rsid w:val="00D62B57"/>
    <w:rsid w:val="00D64133"/>
    <w:rsid w:val="00D85FD6"/>
    <w:rsid w:val="00D90C2C"/>
    <w:rsid w:val="00D947B0"/>
    <w:rsid w:val="00D974AD"/>
    <w:rsid w:val="00DB32A5"/>
    <w:rsid w:val="00DB64A5"/>
    <w:rsid w:val="00DB674F"/>
    <w:rsid w:val="00DB7FCA"/>
    <w:rsid w:val="00DC296C"/>
    <w:rsid w:val="00DC4F6B"/>
    <w:rsid w:val="00DC5E38"/>
    <w:rsid w:val="00DC6E60"/>
    <w:rsid w:val="00DC769A"/>
    <w:rsid w:val="00DD1717"/>
    <w:rsid w:val="00DD492F"/>
    <w:rsid w:val="00DE0748"/>
    <w:rsid w:val="00DE75BE"/>
    <w:rsid w:val="00DF6316"/>
    <w:rsid w:val="00DF70AB"/>
    <w:rsid w:val="00E049CE"/>
    <w:rsid w:val="00E10269"/>
    <w:rsid w:val="00E2053D"/>
    <w:rsid w:val="00E2453B"/>
    <w:rsid w:val="00E24D70"/>
    <w:rsid w:val="00E354CC"/>
    <w:rsid w:val="00E36B2B"/>
    <w:rsid w:val="00E51D7D"/>
    <w:rsid w:val="00E52D51"/>
    <w:rsid w:val="00E66537"/>
    <w:rsid w:val="00E670B1"/>
    <w:rsid w:val="00E722BE"/>
    <w:rsid w:val="00E80345"/>
    <w:rsid w:val="00E80B04"/>
    <w:rsid w:val="00E86331"/>
    <w:rsid w:val="00E91917"/>
    <w:rsid w:val="00EA18EF"/>
    <w:rsid w:val="00EA3BDD"/>
    <w:rsid w:val="00EA4F0C"/>
    <w:rsid w:val="00EB01A0"/>
    <w:rsid w:val="00EB0344"/>
    <w:rsid w:val="00EB05F8"/>
    <w:rsid w:val="00EC3776"/>
    <w:rsid w:val="00EC3B66"/>
    <w:rsid w:val="00EC40D3"/>
    <w:rsid w:val="00EC5254"/>
    <w:rsid w:val="00ED1CBD"/>
    <w:rsid w:val="00ED2C1A"/>
    <w:rsid w:val="00F00CE5"/>
    <w:rsid w:val="00F012BE"/>
    <w:rsid w:val="00F143B3"/>
    <w:rsid w:val="00F15478"/>
    <w:rsid w:val="00F15BED"/>
    <w:rsid w:val="00F23CA4"/>
    <w:rsid w:val="00F367F0"/>
    <w:rsid w:val="00F543D1"/>
    <w:rsid w:val="00F56EEE"/>
    <w:rsid w:val="00F62D73"/>
    <w:rsid w:val="00F6387F"/>
    <w:rsid w:val="00F644B9"/>
    <w:rsid w:val="00F74050"/>
    <w:rsid w:val="00F74AF1"/>
    <w:rsid w:val="00F80FE9"/>
    <w:rsid w:val="00FA26F6"/>
    <w:rsid w:val="00FA5A98"/>
    <w:rsid w:val="00FD58B7"/>
    <w:rsid w:val="00FE14D3"/>
    <w:rsid w:val="00FE202E"/>
    <w:rsid w:val="00FE2C2E"/>
    <w:rsid w:val="00FF7CFB"/>
    <w:rsid w:val="00FF7D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A0AE693"/>
  <w15:docId w15:val="{8B810580-19D4-482C-B9BA-9BAB0E88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semiHidden/>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
    <w:name w:val="Mention"/>
    <w:basedOn w:val="DefaultParagraphFont"/>
    <w:uiPriority w:val="99"/>
    <w:semiHidden/>
    <w:unhideWhenUsed/>
    <w:rsid w:val="000F38A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544879012">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774983474">
      <w:bodyDiv w:val="1"/>
      <w:marLeft w:val="0"/>
      <w:marRight w:val="0"/>
      <w:marTop w:val="0"/>
      <w:marBottom w:val="0"/>
      <w:divBdr>
        <w:top w:val="none" w:sz="0" w:space="0" w:color="auto"/>
        <w:left w:val="none" w:sz="0" w:space="0" w:color="auto"/>
        <w:bottom w:val="none" w:sz="0" w:space="0" w:color="auto"/>
        <w:right w:val="none" w:sz="0" w:space="0" w:color="auto"/>
      </w:divBdr>
      <w:divsChild>
        <w:div w:id="608662687">
          <w:marLeft w:val="0"/>
          <w:marRight w:val="376"/>
          <w:marTop w:val="0"/>
          <w:marBottom w:val="0"/>
          <w:divBdr>
            <w:top w:val="none" w:sz="0" w:space="0" w:color="auto"/>
            <w:left w:val="none" w:sz="0" w:space="0" w:color="auto"/>
            <w:bottom w:val="none" w:sz="0" w:space="0" w:color="auto"/>
            <w:right w:val="none" w:sz="0" w:space="0" w:color="auto"/>
          </w:divBdr>
        </w:div>
      </w:divsChild>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236479590">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pasy.org/sprot/userman.html" TargetMode="External"/><Relationship Id="rId18" Type="http://schemas.openxmlformats.org/officeDocument/2006/relationships/hyperlink" Target="http://www.psidev.info/mzta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hyperlink" Target="http://www.ncbi.nlm.nih.gov/BLAST/fasta.shtml" TargetMode="External"/><Relationship Id="rId17" Type="http://schemas.openxmlformats.org/officeDocument/2006/relationships/hyperlink" Target="http://www.psidev.info/mziden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sidev.info/miape" TargetMode="External"/><Relationship Id="rId20" Type="http://schemas.openxmlformats.org/officeDocument/2006/relationships/hyperlink" Target="http://www.nextpro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ASTA_format"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psidev.info/peff" TargetMode="External"/><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s://raw.githubusercontent.com/HUPO-PSI/PEFF/master/CV/psi-peff.ob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sidev.info/miape" TargetMode="External"/><Relationship Id="rId22" Type="http://schemas.microsoft.com/office/2011/relationships/commentsExtended" Target="commentsExtended.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D836B-A0AB-4045-A983-3A8683B2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6344</Words>
  <Characters>36164</Characters>
  <Application>Microsoft Office Word</Application>
  <DocSecurity>0</DocSecurity>
  <Lines>301</Lines>
  <Paragraphs>84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42424</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norm</dc:creator>
  <cp:keywords/>
  <dc:description/>
  <cp:lastModifiedBy>deutsch</cp:lastModifiedBy>
  <cp:revision>5</cp:revision>
  <cp:lastPrinted>2002-09-24T21:06:00Z</cp:lastPrinted>
  <dcterms:created xsi:type="dcterms:W3CDTF">2017-06-09T22:14:00Z</dcterms:created>
  <dcterms:modified xsi:type="dcterms:W3CDTF">2017-06-09T23:11:00Z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