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5A" w:rsidRDefault="001B0CAF">
      <w:pPr>
        <w:rPr>
          <w:i/>
          <w:sz w:val="18"/>
          <w:szCs w:val="18"/>
          <w:highlight w:val="white"/>
        </w:rPr>
      </w:pPr>
      <w:bookmarkStart w:id="0" w:name="_GoBack"/>
      <w:bookmarkEnd w:id="0"/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="UTF-8"</w:t>
      </w:r>
      <w:r>
        <w:rPr>
          <w:i/>
          <w:sz w:val="18"/>
          <w:szCs w:val="18"/>
          <w:highlight w:val="white"/>
        </w:rPr>
        <w:t>?&gt;</w:t>
      </w:r>
    </w:p>
    <w:p w:rsidR="00F01C5A" w:rsidRDefault="001B0CAF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entrySet </w:t>
      </w:r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8000"/>
          <w:sz w:val="18"/>
          <w:szCs w:val="18"/>
          <w:shd w:val="clear" w:color="auto" w:fill="EFEFEF"/>
        </w:rPr>
        <w:t>="http://www.w3.org/2001/XMLSchema-instance"</w:t>
      </w:r>
    </w:p>
    <w:p w:rsidR="00F01C5A" w:rsidRDefault="001B0CAF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xmlns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F01C5A" w:rsidRDefault="001B0CAF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http://psi.hupo.org/mi/mif300 https://raw.githubusercontent.com/HUPO-PSI/miXML/master/3.0/src/MIF300.xsd"</w:t>
      </w:r>
    </w:p>
    <w:p w:rsidR="00F01C5A" w:rsidRDefault="001B0CAF">
      <w:pPr>
        <w:rPr>
          <w:i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level</w:t>
      </w:r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r>
        <w:rPr>
          <w:b/>
          <w:color w:val="0000FF"/>
          <w:sz w:val="18"/>
          <w:szCs w:val="18"/>
          <w:shd w:val="clear" w:color="auto" w:fill="EFEFEF"/>
        </w:rPr>
        <w:t>minorVersion</w:t>
      </w:r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source </w:t>
      </w:r>
      <w:r>
        <w:rPr>
          <w:b/>
          <w:color w:val="0000FF"/>
          <w:sz w:val="18"/>
          <w:szCs w:val="18"/>
          <w:shd w:val="clear" w:color="auto" w:fill="EFEFEF"/>
        </w:rPr>
        <w:t>releaseDate</w:t>
      </w:r>
      <w:r>
        <w:rPr>
          <w:b/>
          <w:color w:val="008000"/>
          <w:sz w:val="18"/>
          <w:szCs w:val="18"/>
          <w:shd w:val="clear" w:color="auto" w:fill="EFEFEF"/>
        </w:rPr>
        <w:t>="2017-05-17"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MINT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MINT, Dpt of Biology, University of Rome Tor Vergata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="EBI-1579228"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http://mint.bio.uniroma2.it/mint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source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experimentDescription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Structural basis for a novel interaction between TXNIP and Vav2.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="26919541"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EBI-11683673"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="IM-25084"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="MI:1091"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Structural basis for a novel interaction between TXNIP and Vav2.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FEBS letters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Liu S., Wu X., Zong M., Tempel W., Loppnau P., Liu Y.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yanliliu@mail.ccnu.edu.cn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highlight w:val="white"/>
        </w:rPr>
        <w:t xml:space="preserve">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="MI:0957"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="author-ann</w:t>
      </w:r>
      <w:r>
        <w:rPr>
          <w:b/>
          <w:color w:val="008000"/>
          <w:sz w:val="18"/>
          <w:szCs w:val="18"/>
          <w:shd w:val="clear" w:color="auto" w:fill="EFEFEF"/>
        </w:rPr>
        <w:t>ouncement"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22-Jun-2016: Contacted by IntAct-Help.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="26919541"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="IM-25084"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="-1"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itc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isothermal titration calorimetry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ITC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="MI:0065"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="EBI-1159" </w:t>
      </w:r>
      <w:r>
        <w:rPr>
          <w:b/>
          <w:color w:val="0000FF"/>
          <w:sz w:val="18"/>
          <w:szCs w:val="18"/>
          <w:shd w:val="clear" w:color="auto" w:fill="EFEFEF"/>
        </w:rPr>
        <w:t>r</w:t>
      </w:r>
      <w:r>
        <w:rPr>
          <w:b/>
          <w:color w:val="0000FF"/>
          <w:sz w:val="18"/>
          <w:szCs w:val="18"/>
          <w:shd w:val="clear" w:color="auto" w:fill="EFEFEF"/>
        </w:rPr>
        <w:t>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="11785756"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 participant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</w:t>
      </w:r>
      <w:r>
        <w:rPr>
          <w:sz w:val="18"/>
          <w:szCs w:val="18"/>
          <w:highlight w:val="white"/>
        </w:rPr>
        <w:t>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="EBI-1465"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FEBS letters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yanliliu@mail.ccnu.edu.cn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Liu S., Wu X., Zong M., T</w:t>
      </w:r>
      <w:r>
        <w:rPr>
          <w:sz w:val="18"/>
          <w:szCs w:val="18"/>
          <w:highlight w:val="white"/>
        </w:rPr>
        <w:t>empel W., Loppnau P., Liu Y.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="MI:0957"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="accepted"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Accepted 2016-MAY-18 AT 09:47 BST AT 09:47 BST by MARTA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experimentDescription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Structural basis for a novel interaction between TXNIP and Vav2.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="26919541"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="EBI-11683673"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="IM-25084"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="imex-pr</w:t>
      </w:r>
      <w:r>
        <w:rPr>
          <w:b/>
          <w:color w:val="008000"/>
          <w:sz w:val="18"/>
          <w:szCs w:val="18"/>
          <w:shd w:val="clear" w:color="auto" w:fill="EFEFEF"/>
        </w:rPr>
        <w:t xml:space="preserve">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="MI:1091"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Structural basis for a novel interaction between TXNIP and Vav2.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FEBS letters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Liu S., Wu X., Zong M., Tempel W., Loppnau P., Liu Y.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yanliliu@mail.ccnu.edu.cn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="MI:0957"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</w:t>
      </w:r>
      <w:r>
        <w:rPr>
          <w:b/>
          <w:color w:val="000080"/>
          <w:sz w:val="18"/>
          <w:szCs w:val="18"/>
          <w:shd w:val="clear" w:color="auto" w:fill="EFEFEF"/>
        </w:rPr>
        <w:t xml:space="preserve">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="author-announcement"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22-Jun-2016: Contacted by IntAct-Help.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="26919541"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="IM-25084"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</w:t>
      </w:r>
      <w:r>
        <w:rPr>
          <w:b/>
          <w:color w:val="008000"/>
          <w:sz w:val="18"/>
          <w:szCs w:val="18"/>
          <w:shd w:val="clear" w:color="auto" w:fill="EFEFEF"/>
        </w:rPr>
        <w:t>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="-1"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x-ray diffraction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x-ray crystallography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X-ray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="EBI-1272"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 participant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="EBI-1465"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FEBS letters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yanli</w:t>
      </w:r>
      <w:r>
        <w:rPr>
          <w:sz w:val="18"/>
          <w:szCs w:val="18"/>
          <w:highlight w:val="white"/>
        </w:rPr>
        <w:t>liu@mail.ccnu.edu.cn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Liu S., Wu X., Zong M., Tempel W., Loppnau P., Liu Y.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="MI:0957"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="accepted"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Accepted 2016-MAY-18 AT 09:47 BST AT 09:47 BST by MARTA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</w:t>
      </w:r>
      <w:r>
        <w:rPr>
          <w:sz w:val="18"/>
          <w:szCs w:val="18"/>
          <w:highlight w:val="white"/>
        </w:rPr>
        <w:t xml:space="preserve">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vav2_human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Guanine nucleotide exchange factor VAV2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VAV2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="P52735"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>="SP_7</w:t>
      </w:r>
      <w:r>
        <w:rPr>
          <w:b/>
          <w:color w:val="008000"/>
          <w:sz w:val="18"/>
          <w:szCs w:val="18"/>
          <w:shd w:val="clear" w:color="auto" w:fill="EFEFEF"/>
        </w:rPr>
        <w:t xml:space="preserve">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="A2RUM4"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="A8MQ12"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="Q5SYV3"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</w:t>
      </w:r>
      <w:r>
        <w:rPr>
          <w:b/>
          <w:color w:val="008000"/>
          <w:sz w:val="18"/>
          <w:szCs w:val="18"/>
          <w:shd w:val="clear" w:color="auto" w:fill="EFEFEF"/>
        </w:rPr>
        <w:t xml:space="preserve">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="Q5SYV4"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="Q5SYV5"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="Q6N012"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="Q6PIJ9"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</w:t>
      </w:r>
      <w:r>
        <w:rPr>
          <w:b/>
          <w:color w:val="000080"/>
          <w:sz w:val="18"/>
          <w:szCs w:val="18"/>
          <w:shd w:val="clear" w:color="auto" w:fill="EFEFEF"/>
        </w:rPr>
        <w:t xml:space="preserve">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="Q6Q317"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="SP_88"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="B6ZDF5"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="SP_106"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="EBI-297549"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="ENST00000371850"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</w:t>
      </w:r>
      <w:r>
        <w:rPr>
          <w:b/>
          <w:color w:val="008000"/>
          <w:sz w:val="18"/>
          <w:szCs w:val="18"/>
          <w:shd w:val="clear" w:color="auto" w:fill="EFEFEF"/>
        </w:rPr>
        <w:t xml:space="preserve">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="ENST00000371851"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="ENST00000406606"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GO:0016477"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="NP_001127870.1"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="NP_003362.2"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="IPR001715"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</w:t>
      </w: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="IPR000219"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="IPR001331"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="IPR011993"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="IPR001849"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="IPR002219"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="IPR000980"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</w:t>
      </w:r>
      <w:r>
        <w:rPr>
          <w:b/>
          <w:color w:val="008000"/>
          <w:sz w:val="18"/>
          <w:szCs w:val="18"/>
          <w:shd w:val="clear" w:color="auto" w:fill="EFEFEF"/>
        </w:rPr>
        <w:t xml:space="preserve">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="IPR011511"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="IPR001452"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="GO:0005829"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GO:0046872"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="GO:0005089"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="GO:0001525"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="GO:0030168"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="GO:0007264"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="2DLZ"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="2DM1"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="GO:0030032"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="GO:0043552"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="GO:0007165"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="GO:0051056"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="2LNW"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="2LNX"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="GO:0005085"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="GO:0038096"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="XP_005272270.1"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="GO:0038095"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GO:0043065"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="GO:0010468"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="GO:0030193"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="ENSG00000160293"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="ENSP00000360916"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="ENSP00000360917"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="ENSP00000385362"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="GO:0008361"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="GO:0035023"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="GO:0043087"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="IPR022613"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="R-HSA-114604"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="R-HSA-193648"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</w:t>
      </w:r>
      <w:r>
        <w:rPr>
          <w:b/>
          <w:color w:val="0000FF"/>
          <w:sz w:val="18"/>
          <w:szCs w:val="18"/>
          <w:shd w:val="clear" w:color="auto" w:fill="EFEFEF"/>
        </w:rPr>
        <w:t>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="R-HSA-194840"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="R-HSA-2029482"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="R-HSA-2424491"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="R-HSA-2871796"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="R-HSA-2871809"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="R-HSA-3928665"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="MI:0467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="R-HSA-416482"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="R-HSA-4420097"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="R-HSA-445144"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R-HSA-5218920"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="4ROJ"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="MI:0601"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</w:t>
      </w:r>
      <w:r>
        <w:rPr>
          <w:b/>
          <w:color w:val="000080"/>
          <w:sz w:val="18"/>
          <w:szCs w:val="18"/>
          <w:shd w:val="clear" w:color="auto" w:fill="EFEFEF"/>
        </w:rPr>
        <w:t>orType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              </w:t>
      </w:r>
    </w:p>
    <w:p w:rsidR="00F01C5A" w:rsidRDefault="001B0CAF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MEQWRQCGRWLIDCKVLPPNHRVVWPSAVVFDLAQALRDGVLLCQLLHNLSPGSIDLKDINFRPQMSQFLCLKNIRTFLKVCHDKFGLRNSELFDPFDLFDVRDFGKVISAVSRLSLHSIAQNKGIRPFPSEETTENDDDVYRSLEELADEHDLGEDIYDCVPCEDGGDDIYEDIIKVEVQQPMIRYMQKMGMTEDDKRNCCLLEIQETEAKYYRTLEDIEKNYMSPLRLVLSPADMAAVFINLEDLIKVHHSFLR</w:t>
      </w:r>
      <w:r>
        <w:rPr>
          <w:sz w:val="18"/>
          <w:szCs w:val="18"/>
          <w:highlight w:val="white"/>
        </w:rPr>
        <w:t>AIDVSVMVGGSTLAKVFLDFKERLLIYGEYCSHMEHAQNTLNQLLASREDFRQKVEECTLKVQDGKFKLQDLLVVPMQRVLKYHLLLKELLSHSAERPERQQLKEALEAMQDLAMYINEVKRDKETLRKISEFQSSIENLQVKLEEFGRPKIDGELKVRSIVNHTKQDRYLFLFDKVVIVCKRKGYSYELKEIIELLFHKMTDDPMNNKDVKKSHGKMWSYGFYLIHLQGKQGFQFFCKTEDMKRKWMEQFEMAMS</w:t>
      </w:r>
      <w:r>
        <w:rPr>
          <w:sz w:val="18"/>
          <w:szCs w:val="18"/>
          <w:highlight w:val="white"/>
        </w:rPr>
        <w:t>NIKPDKANANHHSFQMYTFDKTTNCKACKMFLRGTFYQGYMCTKCGVGAHKECLEVIPPCKFTSPADLDASGAGPGPKMVAMQNYHGNPAPPGKPVLTFQTGDVLELLRGDPESPWWEGRLVQTRKSGYFPSSSVKPCPVDGRPPISRPPSREIDYTAYPWFAGNMERQQTDNLLKSHASGTYLIRERPAEAERFAISIKFNDEVKHIKVVEKDNWIHITEAKKFDSLLELVEYYQCHSLKESFKQLDTTLKYPYK</w:t>
      </w:r>
      <w:r>
        <w:rPr>
          <w:sz w:val="18"/>
          <w:szCs w:val="18"/>
          <w:highlight w:val="white"/>
        </w:rPr>
        <w:t>SRERSASRASSRSPASCASYNFSFLSPQGLSFASQGPSAPFWSVFTPRVIGTAVARYNFAARDMRELSLREGDVVRIYSRIGGDQGWWKGETNGRIGWFPSTYVEEEGIQ</w:t>
      </w:r>
    </w:p>
    <w:p w:rsidR="00F01C5A" w:rsidRDefault="001B0CAF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C186911605FD5B73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src_human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Proto-oncogene tyrosine-protein kinase Src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pp60c-src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SRC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SRC1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="gene name synonym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Proto-oncogene c-Src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="P12931"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secondaryRe</w:t>
      </w:r>
      <w:r>
        <w:rPr>
          <w:b/>
          <w:color w:val="000080"/>
          <w:sz w:val="18"/>
          <w:szCs w:val="18"/>
          <w:shd w:val="clear" w:color="auto" w:fill="EFEFEF"/>
        </w:rPr>
        <w:t xml:space="preserve">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="E1P5V4"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="SP_147"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="Q86VB9"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="Q9H5A8"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="EBI-1383910"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="intact-secondary"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</w:t>
      </w: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="Q76P87"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="EBI-621482"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="4K11"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="ENST00000358208"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="ENST00000373558"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="ENST00000373567"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="ENST00000373578"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="4F59"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="4F5A"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="4F5B"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="GO:0005901"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="GO:0005829"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="GO:0005743"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="GO:0005524"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="GO:0020037"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="GO:0004715"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="1A07"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="1A08"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="1A09"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="1A1A"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="1A1B"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="GO:0046</w:t>
      </w:r>
      <w:r>
        <w:rPr>
          <w:b/>
          <w:color w:val="008000"/>
          <w:sz w:val="18"/>
          <w:szCs w:val="18"/>
          <w:shd w:val="clear" w:color="auto" w:fill="EFEFEF"/>
        </w:rPr>
        <w:t>777"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="3VRO"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="NP_005408.1"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="NP_938033.1"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="IPR011009"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="IPR000719"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="IPR017441"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="IPR001245"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="IPR000980"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="IPR001452"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="IPR008266"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="IPR020635"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="ENSG00000197122"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</w:t>
      </w:r>
      <w:r>
        <w:rPr>
          <w:b/>
          <w:color w:val="008000"/>
          <w:sz w:val="18"/>
          <w:szCs w:val="18"/>
          <w:shd w:val="clear" w:color="auto" w:fill="EFEFEF"/>
        </w:rPr>
        <w:t xml:space="preserve">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="GO:0045453"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="GO:0007173"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="GO:0050900"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="GO:0030168"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="GO:0033625"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="GO:0045124"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="GO:0043114"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="GO:0070555"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="GO:0007172"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</w:t>
      </w:r>
      <w:r>
        <w:rPr>
          <w:b/>
          <w:color w:val="008000"/>
          <w:sz w:val="18"/>
          <w:szCs w:val="18"/>
          <w:shd w:val="clear" w:color="auto" w:fill="EFEFEF"/>
        </w:rPr>
        <w:t>295"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="4MXZ"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="GO:0051902"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="4MXO"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="4MXX"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="4MXY"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="GO:0043393"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="GO:0032587"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="GO:0034446"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="GO:0036120"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="GO:0048471"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="GO:0060491"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="GO:0038096"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="GO:0045087"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1A1C"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="1A1E"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="1FMK"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="1HCS"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="1HCT"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="1KSW"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 xml:space="preserve">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="1O4A"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="1O4B"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1O4C"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="1O4D"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="1O4E"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="1O4F"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="1O4G"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="1O4H"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="1O4I"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 xml:space="preserve">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="1O4K"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="1O4L"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="1O4M"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="1O4N"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="1O4O"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="1O4P"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="1O4Q"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="1O4R"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="1SHD"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1Y57"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="1YI6"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="1YOJ"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="1YOL"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="1YOM"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="2BDF"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="2BDJ"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 xml:space="preserve">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="2H8H"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="2SRC"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="GO:0070062"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="3ZMP"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="3ZMQ"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="GO:0005634"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="GO:0007049"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="GO:2001237"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="GO:2001243"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="GO:0071803"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GO:0005764"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="GO:0005770"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="GO:0090263"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="GO:2000811"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="GO:0030900"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="GO:0033146"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="GO:0048477"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="GO:0050847"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="GO:0051895"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="GO:0060065"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="GO:0060444"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="GO:0071393"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="4HXJ"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="GO:0005070"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="GO:0005178"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="GO:0032463"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="GO:0043154"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GO:0051897"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="GO:0004672"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="GO:0004713"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="GO:0005102"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="GO:0005737"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="GO:0005739"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="GO:0007165"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="GO:0016301"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="GO:0018108"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="GO:0035556"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="GO:0042169"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="GO:0043066"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="GO:0044325"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="GO:0046875"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="GO:0051219"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="GO:0070851"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GO:0002223"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="GO:0010634"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="GO:0050731"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="GO:2000394"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="GO:0007179"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="GO:0007229"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="GO:0019899"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="GO:0022407"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="GO:0043149"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="GO:2000641"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="GO:2001286"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="GO:0010632"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="R-HSA-418885"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="R-HSA-418886"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="R-HSA-430116"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="R-HSA-437239"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="R-HSA-4420097"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="R-HSA-456926"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="R-HSA-5218921"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="R-HSA-5607764"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secondar</w:t>
      </w:r>
      <w:r>
        <w:rPr>
          <w:b/>
          <w:color w:val="000080"/>
          <w:sz w:val="18"/>
          <w:szCs w:val="18"/>
          <w:shd w:val="clear" w:color="auto" w:fill="EFEFEF"/>
        </w:rPr>
        <w:t xml:space="preserve">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="R-HSA-5663220"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="R-HSA-5673000"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="R-HSA-5674135"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="ENSP00000350941"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="ENSP00000362659"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="ENSP00000362668"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="en</w:t>
      </w:r>
      <w:r>
        <w:rPr>
          <w:b/>
          <w:color w:val="008000"/>
          <w:sz w:val="18"/>
          <w:szCs w:val="18"/>
          <w:shd w:val="clear" w:color="auto" w:fill="EFEFEF"/>
        </w:rPr>
        <w:t xml:space="preserve">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="ENSP00000362680"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="R-HSA-1227986"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="R-HSA-1295596"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="reactome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="R-HSA-1433557"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="R-HSA-1433559"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="R-HSA-171007"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="R-HSA-177929"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="R-HSA-180292"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="R-HSA-186763"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="R-HSA-191647"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="R-HSA-2029481"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="R-HSA-210990"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</w:t>
      </w:r>
      <w:r>
        <w:rPr>
          <w:b/>
          <w:color w:val="008000"/>
          <w:sz w:val="18"/>
          <w:szCs w:val="18"/>
          <w:shd w:val="clear" w:color="auto" w:fill="EFEFEF"/>
        </w:rPr>
        <w:t>-2682334"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="R-HSA-354192"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="R-HSA-354194"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="R-HSA-372708"</w:t>
      </w:r>
      <w:r>
        <w:rPr>
          <w:sz w:val="18"/>
          <w:szCs w:val="18"/>
          <w:shd w:val="clear" w:color="auto" w:fill="EFEFEF"/>
        </w:rPr>
        <w:t>/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="R-HSA-375165"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="R-HSA-389356"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="R-HSA-389513"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="R-HSA-391160"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="R-HSA-3928662"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="R-HSA-3928663"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="R-HSA-3928664"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="R-HSA-3928665"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="R-HSA-418592"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="GO:0007417"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="GO:0030520"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="GO:0038128"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="GO:0048008"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="R-HSA-6811558"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="GO:0031234"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GO:0036035"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="GO:0038083"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="GO:0042127"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="GO:0051427"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="GO:0051726"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="GO:0071375"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="GO:0071801"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="GO:0097110"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="GO:0070374"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="GO:0086098"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="GO:0008283"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="GO:0009612"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="GO:0009615"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="GO:0010641"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="GO:0010907"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="GO:0014069"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="GO:0014911"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="GO:0016337"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="GO:0018105"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="GO:0031667"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="GO:0031954"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="GO:0010447"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="GO:0032148"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="GO:0032869"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GO:0034332"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="GO:0042493"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="GO:0042542"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="GO:0043005"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="GO:0043065"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="GO:0043406"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="GO:0043552"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="GO:0045056"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="GO:0045737"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="GO:0045892"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="GO:0045893"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="GO:0046628"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="GO:0050715"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="GO:0051385"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="GO:0051602"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="GO:0071222"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="GO:0071398"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GO:0071456"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="GO:2000573"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="GO:0031648"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="GO:0034614"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="GO:0071498"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="XP_011527315.1"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="GO:0032211"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="GO:0051974"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="GO:0019900"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="GO:0071902"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="GO:0007411"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highlight w:val="white"/>
        </w:rPr>
        <w:t xml:space="preserve">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="GO:0035635"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="GO:0045296"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="R-HSA-8876493"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="GO:0002102"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="GO:0010954"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="GO:0051057"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="GO:1900182"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="R-HSA-8853659"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="XP_016883513.1"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="XP_0168</w:t>
      </w:r>
      <w:r>
        <w:rPr>
          <w:b/>
          <w:color w:val="008000"/>
          <w:sz w:val="18"/>
          <w:szCs w:val="18"/>
          <w:shd w:val="clear" w:color="auto" w:fill="EFEFEF"/>
        </w:rPr>
        <w:t>83514.1"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="XP_016883515.1"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="XP_016883516.1"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="R-HSA-6802946"</w:t>
      </w:r>
      <w:r>
        <w:rPr>
          <w:sz w:val="18"/>
          <w:szCs w:val="18"/>
          <w:shd w:val="clear" w:color="auto" w:fill="EFEFEF"/>
        </w:rPr>
        <w:t>/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="R-HSA-6802948"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="R-HSA-6802949"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="R-HSA-6802952"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="R-HSA-6802955"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="R-HSA-8874081"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="MI:0601"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 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>MGSNKSKPKDASQRRRSLEPAENVHGAGGGAFPASQTPSKPASADGHRGPSAAFAPAAAEPKLFGGFNSSDTVTSPQRAGPLAGGVTTFVALYDYESRTETDLSFKKGERLQIVNNTEGDWWLAHSLSTGQTGYIPSNYVAPSDSIQAEEWYFGKITRRESERLLLNAENPRGTFLVRESETTKGAYCLSVSDFDNAKGLNVKHYKIRKLDSGGFYITSRTQFNSLQQLVAY</w:t>
      </w:r>
      <w:r>
        <w:rPr>
          <w:sz w:val="18"/>
          <w:szCs w:val="18"/>
          <w:highlight w:val="white"/>
        </w:rPr>
        <w:t>YSKHADGLCHRLTTVCPTSKPQTQGLAKDAWEIPRESLRLEVKLGQGCFGEVWMGTWNGTTRVAIKTLKPGTMSPEAFLQEAQVMKKLRHEKLVQLYAVVSEEPIYIVTEYMSKGSLLDFLKGETGKYLRLPQLVDMAAQIASGMAYVERMNYVHRDLRAANILVGENLVCKVADFGLARLIEDNEYTARQGAKFPIKWTAPEAALYGRFTIKSDVWSFGILLTELTTKGRVPYPGMVNREVLDQVERGYRMPCPP</w:t>
      </w:r>
      <w:r>
        <w:rPr>
          <w:sz w:val="18"/>
          <w:szCs w:val="18"/>
          <w:highlight w:val="white"/>
        </w:rPr>
        <w:t>ECPESLHDLMCQCWRKEPEERPTFEYLQAFLEDYFTSTEPQYQPGENL</w:t>
      </w:r>
    </w:p>
    <w:p w:rsidR="00F01C5A" w:rsidRDefault="001B0CAF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C1908084683E5DE8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txnip_human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Thioredoxin-interacting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TXNIP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VDUP1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Vitamin D3 up-regulated protein 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Thioredoxin-binding protein 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="Q9H3M7"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="unipr</w:t>
      </w:r>
      <w:r>
        <w:rPr>
          <w:b/>
          <w:color w:val="008000"/>
          <w:sz w:val="18"/>
          <w:szCs w:val="18"/>
          <w:shd w:val="clear" w:color="auto" w:fill="EFEFEF"/>
        </w:rPr>
        <w:t xml:space="preserve">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="B4E3D3"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="SP_100"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="Q16226"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="Q6PML0"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="Q9BXG9"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="EBI-1369170"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="GO:0000122"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4GEI"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="4GEJ"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="GO:0005829"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="GO:0007049"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="GO:0071228"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="GO:0030216"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="GO:0051782"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="GO:0006351"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="NP_006463.3"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="IPR011022"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="IPR011021"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="IPR014756"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="GO:0004857"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="GO:0005634"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secondar</w:t>
      </w:r>
      <w:r>
        <w:rPr>
          <w:b/>
          <w:color w:val="000080"/>
          <w:sz w:val="18"/>
          <w:szCs w:val="18"/>
          <w:shd w:val="clear" w:color="auto" w:fill="EFEFEF"/>
        </w:rPr>
        <w:t xml:space="preserve">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="GO:0006606"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="GO:0009612"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GO:0009749"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="GO:0032355"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="GO:0032570"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="GO:0042127"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="GO:0042493"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="GO:0042542"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="GO:0043065"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="GO:0048008"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="GO:0051592"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="GO:0005737"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="GO:0031625"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="4GFX"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="4LL1"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="4LL4"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="NP_001300901.1"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="ENSP00000396322"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="ENST00000425134"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="ENSG00000265972"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="ENSP00000462521"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="ENST00000582401"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="R-HSA-844456"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="4ROF"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="4ROJ"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="5CQ2"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="5DF6"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="5DWS"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="5DZD"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="IPR014752"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</w:t>
      </w: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="MI:0601"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</w:t>
      </w:r>
      <w:r>
        <w:rPr>
          <w:b/>
          <w:color w:val="0000FF"/>
          <w:sz w:val="18"/>
          <w:szCs w:val="18"/>
          <w:shd w:val="clear" w:color="auto" w:fill="EFEFEF"/>
        </w:rPr>
        <w:t>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MVMFKKIKSFEVVFNDPEKVYGSGEKVAGRVIVEVCEVTRVKAVRILACGVAKVLWMQGSQQCKQTSEYLRYEDTLLLEDQPTGENEMVIMRPGNKYEYKFGFELPQGPLGTSFKGKYGCVDYWVKAFLDRPSQPTQETKKNFEVVDLVDVNTPDLMAPVSAKKEKKVSCMFIPDGRVSVSARIDRKGFCEGDEISIHADFENTCSRIVVPKAAIVARHTYLANGQTKVLTQKLSSVRGNHIISGTCASWRGKSLR</w:t>
      </w:r>
      <w:r>
        <w:rPr>
          <w:sz w:val="18"/>
          <w:szCs w:val="18"/>
          <w:highlight w:val="white"/>
        </w:rPr>
        <w:t>VQKIRPSILGCNILRVEYSLLIYVSVPGSKKVILDLPLVIGSRSGLSSRTSSMASRTSSEMSWVDLNIPDTPEAPPCYMDVIPEDHRLESPTTPLLDDMDGSQDSPIFMYAPEFKFMPPPTYTEVDPCILNNNVQ</w:t>
      </w:r>
    </w:p>
    <w:p w:rsidR="00F01C5A" w:rsidRDefault="001B0CAF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B0FE2D35D0B0735A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="6" </w:t>
      </w:r>
      <w:r>
        <w:rPr>
          <w:b/>
          <w:color w:val="0000FF"/>
          <w:sz w:val="18"/>
          <w:szCs w:val="18"/>
          <w:shd w:val="clear" w:color="auto" w:fill="EFEFEF"/>
        </w:rPr>
        <w:t>imexId</w:t>
      </w:r>
      <w:r>
        <w:rPr>
          <w:b/>
          <w:color w:val="008000"/>
          <w:sz w:val="18"/>
          <w:szCs w:val="18"/>
          <w:shd w:val="clear" w:color="auto" w:fill="EFEFEF"/>
        </w:rPr>
        <w:t>="IM-25084-1"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txnip-vav2-1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="EBI-11686229"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="4ROJ"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="IM-25084-1"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5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</w:t>
      </w: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</w:t>
      </w:r>
      <w:r>
        <w:rPr>
          <w:b/>
          <w:color w:val="000080"/>
          <w:sz w:val="18"/>
          <w:szCs w:val="18"/>
          <w:shd w:val="clear" w:color="auto" w:fill="EFEFEF"/>
        </w:rPr>
        <w:t>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</w:t>
      </w: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="EBI-1537811"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</w:t>
      </w:r>
      <w:r>
        <w:rPr>
          <w:b/>
          <w:color w:val="0000FF"/>
          <w:sz w:val="18"/>
          <w:szCs w:val="18"/>
          <w:shd w:val="clear" w:color="auto" w:fill="EFEFEF"/>
        </w:rPr>
        <w:t>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="8"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</w:t>
      </w:r>
      <w:r>
        <w:rPr>
          <w:b/>
          <w:color w:val="000080"/>
          <w:sz w:val="18"/>
          <w:szCs w:val="18"/>
          <w:shd w:val="clear" w:color="auto" w:fill="EFEFEF"/>
        </w:rPr>
        <w:t>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="EBI-11686235"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EBI-456493"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="14755292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="327"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</w:t>
      </w: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</w:t>
      </w: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</w:t>
      </w:r>
      <w:r>
        <w:rPr>
          <w:sz w:val="18"/>
          <w:szCs w:val="18"/>
          <w:highlight w:val="white"/>
        </w:rPr>
        <w:t xml:space="preserve">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="338"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highlight w:val="white"/>
        </w:rPr>
        <w:t xml:space="preserve">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="9"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</w:t>
      </w:r>
      <w:r>
        <w:rPr>
          <w:b/>
          <w:color w:val="000080"/>
          <w:sz w:val="18"/>
          <w:szCs w:val="18"/>
          <w:shd w:val="clear" w:color="auto" w:fill="EFEFEF"/>
        </w:rPr>
        <w:t>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00FF"/>
          <w:sz w:val="18"/>
          <w:szCs w:val="18"/>
          <w:shd w:val="clear" w:color="auto" w:fill="EFEFEF"/>
        </w:rPr>
        <w:t>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="EBI-1537811"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</w:t>
      </w:r>
      <w:r>
        <w:rPr>
          <w:b/>
          <w:color w:val="000080"/>
          <w:sz w:val="18"/>
          <w:szCs w:val="18"/>
          <w:shd w:val="clear" w:color="auto" w:fill="EFEFEF"/>
        </w:rPr>
        <w:t xml:space="preserve">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="10"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="EBI-11686233"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</w:t>
      </w:r>
      <w:r>
        <w:rPr>
          <w:b/>
          <w:color w:val="008000"/>
          <w:sz w:val="18"/>
          <w:szCs w:val="18"/>
          <w:shd w:val="clear" w:color="auto" w:fill="EFEFEF"/>
        </w:rPr>
        <w:t>000980"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</w:t>
      </w:r>
      <w:r>
        <w:rPr>
          <w:b/>
          <w:color w:val="008000"/>
          <w:sz w:val="18"/>
          <w:szCs w:val="18"/>
          <w:shd w:val="clear" w:color="auto" w:fill="EFEFEF"/>
        </w:rPr>
        <w:t>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="EBI-456493"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</w:t>
      </w:r>
      <w:r>
        <w:rPr>
          <w:sz w:val="18"/>
          <w:szCs w:val="18"/>
          <w:highlight w:val="white"/>
        </w:rPr>
        <w:t>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="ide</w:t>
      </w:r>
      <w:r>
        <w:rPr>
          <w:b/>
          <w:color w:val="008000"/>
          <w:sz w:val="18"/>
          <w:szCs w:val="18"/>
          <w:shd w:val="clear" w:color="auto" w:fill="EFEFEF"/>
        </w:rPr>
        <w:t xml:space="preserve">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="667"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</w:t>
      </w: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highlight w:val="white"/>
        </w:rPr>
        <w:t xml:space="preserve">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="782"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="MI:0407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="prima</w:t>
      </w:r>
      <w:r>
        <w:rPr>
          <w:b/>
          <w:color w:val="008000"/>
          <w:sz w:val="18"/>
          <w:szCs w:val="18"/>
          <w:shd w:val="clear" w:color="auto" w:fill="EFEFEF"/>
        </w:rPr>
        <w:t xml:space="preserve">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="MI:0599"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t1 f2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="11" </w:t>
      </w:r>
      <w:r>
        <w:rPr>
          <w:b/>
          <w:color w:val="0000FF"/>
          <w:sz w:val="18"/>
          <w:szCs w:val="18"/>
          <w:shd w:val="clear" w:color="auto" w:fill="EFEFEF"/>
        </w:rPr>
        <w:t>imexId</w:t>
      </w:r>
      <w:r>
        <w:rPr>
          <w:b/>
          <w:color w:val="008000"/>
          <w:sz w:val="18"/>
          <w:szCs w:val="18"/>
          <w:shd w:val="clear" w:color="auto" w:fill="EFEFEF"/>
        </w:rPr>
        <w:t>="IM-25084-2"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txnip-vav2-2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r>
        <w:rPr>
          <w:b/>
          <w:color w:val="008000"/>
          <w:sz w:val="18"/>
          <w:szCs w:val="18"/>
          <w:shd w:val="clear" w:color="auto" w:fill="EFEFEF"/>
        </w:rPr>
        <w:t xml:space="preserve">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="EBI-11686246"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="IM-25084-2"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="12"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5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primaryR</w:t>
      </w:r>
      <w:r>
        <w:rPr>
          <w:b/>
          <w:color w:val="000080"/>
          <w:sz w:val="18"/>
          <w:szCs w:val="18"/>
          <w:shd w:val="clear" w:color="auto" w:fill="EFEFEF"/>
        </w:rPr>
        <w:t xml:space="preserve">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="EBI-1537811"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="13"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="EBI-11686249"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</w:t>
      </w:r>
      <w:r>
        <w:rPr>
          <w:b/>
          <w:color w:val="000080"/>
          <w:sz w:val="18"/>
          <w:szCs w:val="18"/>
          <w:shd w:val="clear" w:color="auto" w:fill="EFEFEF"/>
        </w:rPr>
        <w:t>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="EBI-456493"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="primary-referenc</w:t>
      </w:r>
      <w:r>
        <w:rPr>
          <w:b/>
          <w:color w:val="008000"/>
          <w:sz w:val="18"/>
          <w:szCs w:val="18"/>
          <w:shd w:val="clear" w:color="auto" w:fill="EFEFEF"/>
        </w:rPr>
        <w:t xml:space="preserve">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highlight w:val="white"/>
        </w:rPr>
        <w:t xml:space="preserve">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</w:t>
      </w: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="327"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highlight w:val="white"/>
        </w:rPr>
        <w:t xml:space="preserve">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="identity"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</w:t>
      </w: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="338"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="14"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="IPR000980"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="identity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="prim</w:t>
      </w:r>
      <w:r>
        <w:rPr>
          <w:b/>
          <w:color w:val="008000"/>
          <w:sz w:val="18"/>
          <w:szCs w:val="18"/>
          <w:shd w:val="clear" w:color="auto" w:fill="EFEFEF"/>
        </w:rPr>
        <w:t xml:space="preserve">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</w:t>
      </w:r>
      <w:r>
        <w:rPr>
          <w:b/>
          <w:color w:val="000080"/>
          <w:sz w:val="18"/>
          <w:szCs w:val="18"/>
          <w:shd w:val="clear" w:color="auto" w:fill="EFEFEF"/>
        </w:rPr>
        <w:t>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="EBI-153781</w:t>
      </w:r>
      <w:r>
        <w:rPr>
          <w:b/>
          <w:color w:val="008000"/>
          <w:sz w:val="18"/>
          <w:szCs w:val="18"/>
          <w:shd w:val="clear" w:color="auto" w:fill="EFEFEF"/>
        </w:rPr>
        <w:t xml:space="preserve">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="15"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</w:t>
      </w:r>
      <w:r>
        <w:rPr>
          <w:sz w:val="18"/>
          <w:szCs w:val="18"/>
          <w:highlight w:val="white"/>
        </w:rPr>
        <w:t>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="EBI-11686252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="EBI-456493"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="MI:0446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</w:t>
      </w:r>
      <w:r>
        <w:rPr>
          <w:sz w:val="18"/>
          <w:szCs w:val="18"/>
          <w:highlight w:val="white"/>
        </w:rPr>
        <w:t>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</w:t>
      </w: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="667"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="782"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</w:t>
      </w:r>
      <w:r>
        <w:rPr>
          <w:b/>
          <w:color w:val="000080"/>
          <w:sz w:val="18"/>
          <w:szCs w:val="18"/>
          <w:shd w:val="clear" w:color="auto" w:fill="EFEFEF"/>
        </w:rPr>
        <w:t>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r>
        <w:rPr>
          <w:b/>
          <w:color w:val="008000"/>
          <w:sz w:val="18"/>
          <w:szCs w:val="18"/>
          <w:shd w:val="clear" w:color="auto" w:fill="EFEFEF"/>
        </w:rPr>
        <w:t>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parameterList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parameter </w:t>
      </w:r>
      <w:r>
        <w:rPr>
          <w:b/>
          <w:color w:val="0000FF"/>
          <w:sz w:val="18"/>
          <w:szCs w:val="18"/>
          <w:shd w:val="clear" w:color="auto" w:fill="EFEFEF"/>
        </w:rPr>
        <w:t>term</w:t>
      </w:r>
      <w:r>
        <w:rPr>
          <w:b/>
          <w:color w:val="008000"/>
          <w:sz w:val="18"/>
          <w:szCs w:val="18"/>
          <w:shd w:val="clear" w:color="auto" w:fill="EFEFEF"/>
        </w:rPr>
        <w:t xml:space="preserve">="kd" </w:t>
      </w:r>
      <w:r>
        <w:rPr>
          <w:b/>
          <w:color w:val="0000FF"/>
          <w:sz w:val="18"/>
          <w:szCs w:val="18"/>
          <w:shd w:val="clear" w:color="auto" w:fill="EFEFEF"/>
        </w:rPr>
        <w:t>termAc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="MI:0646" </w:t>
      </w:r>
      <w:r>
        <w:rPr>
          <w:b/>
          <w:color w:val="0000FF"/>
          <w:sz w:val="18"/>
          <w:szCs w:val="18"/>
          <w:shd w:val="clear" w:color="auto" w:fill="EFEFEF"/>
        </w:rPr>
        <w:t>unit</w:t>
      </w:r>
      <w:r>
        <w:rPr>
          <w:b/>
          <w:color w:val="008000"/>
          <w:sz w:val="18"/>
          <w:szCs w:val="18"/>
          <w:shd w:val="clear" w:color="auto" w:fill="EFEFEF"/>
        </w:rPr>
        <w:t xml:space="preserve">="molar" </w:t>
      </w:r>
      <w:r>
        <w:rPr>
          <w:b/>
          <w:color w:val="0000FF"/>
          <w:sz w:val="18"/>
          <w:szCs w:val="18"/>
          <w:shd w:val="clear" w:color="auto" w:fill="EFEFEF"/>
        </w:rPr>
        <w:t>unitAc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="MI:0648" </w:t>
      </w:r>
      <w:r>
        <w:rPr>
          <w:b/>
          <w:color w:val="0000FF"/>
          <w:sz w:val="18"/>
          <w:szCs w:val="18"/>
          <w:shd w:val="clear" w:color="auto" w:fill="EFEFEF"/>
        </w:rPr>
        <w:t>base</w:t>
      </w:r>
      <w:r>
        <w:rPr>
          <w:b/>
          <w:color w:val="008000"/>
          <w:sz w:val="18"/>
          <w:szCs w:val="18"/>
          <w:shd w:val="clear" w:color="auto" w:fill="EFEFEF"/>
        </w:rPr>
        <w:t xml:space="preserve">="10" </w:t>
      </w:r>
      <w:r>
        <w:rPr>
          <w:b/>
          <w:color w:val="0000FF"/>
          <w:sz w:val="18"/>
          <w:szCs w:val="18"/>
          <w:shd w:val="clear" w:color="auto" w:fill="EFEFEF"/>
        </w:rPr>
        <w:t>exponent</w:t>
      </w:r>
      <w:r>
        <w:rPr>
          <w:b/>
          <w:color w:val="008000"/>
          <w:sz w:val="18"/>
          <w:szCs w:val="18"/>
          <w:shd w:val="clear" w:color="auto" w:fill="EFEFEF"/>
        </w:rPr>
        <w:t xml:space="preserve">="-6" </w:t>
      </w:r>
      <w:r>
        <w:rPr>
          <w:b/>
          <w:color w:val="0000FF"/>
          <w:sz w:val="18"/>
          <w:szCs w:val="18"/>
          <w:shd w:val="clear" w:color="auto" w:fill="EFEFEF"/>
        </w:rPr>
        <w:t>factor</w:t>
      </w:r>
      <w:r>
        <w:rPr>
          <w:b/>
          <w:color w:val="008000"/>
          <w:sz w:val="18"/>
          <w:szCs w:val="18"/>
          <w:shd w:val="clear" w:color="auto" w:fill="EFEFEF"/>
        </w:rPr>
        <w:t>="14"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parameterList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="MI:0599"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f1c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="16" </w:t>
      </w:r>
      <w:r>
        <w:rPr>
          <w:b/>
          <w:color w:val="0000FF"/>
          <w:sz w:val="18"/>
          <w:szCs w:val="18"/>
          <w:shd w:val="clear" w:color="auto" w:fill="EFEFEF"/>
        </w:rPr>
        <w:t>imexId</w:t>
      </w:r>
      <w:r>
        <w:rPr>
          <w:b/>
          <w:color w:val="008000"/>
          <w:sz w:val="18"/>
          <w:szCs w:val="18"/>
          <w:shd w:val="clear" w:color="auto" w:fill="EFEFEF"/>
        </w:rPr>
        <w:t>="IM-25084-3"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src-txnip-1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="EBI-11686298"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="IM-25084-3"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="17"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5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</w:t>
      </w:r>
      <w:r>
        <w:rPr>
          <w:b/>
          <w:color w:val="008000"/>
          <w:sz w:val="18"/>
          <w:szCs w:val="18"/>
          <w:shd w:val="clear" w:color="auto" w:fill="EFEFEF"/>
        </w:rPr>
        <w:t>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 xml:space="preserve">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="EBI-1537811"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="18"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="EBI-11686302"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</w:t>
      </w: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="EBI-456493"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</w:t>
      </w:r>
      <w:r>
        <w:rPr>
          <w:b/>
          <w:color w:val="000080"/>
          <w:sz w:val="18"/>
          <w:szCs w:val="18"/>
          <w:shd w:val="clear" w:color="auto" w:fill="EFEFEF"/>
        </w:rPr>
        <w:t>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="327"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</w:t>
      </w: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</w:t>
      </w:r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="338"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="19"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</w:t>
      </w:r>
      <w:r>
        <w:rPr>
          <w:b/>
          <w:color w:val="008000"/>
          <w:sz w:val="18"/>
          <w:szCs w:val="18"/>
          <w:shd w:val="clear" w:color="auto" w:fill="EFEFEF"/>
        </w:rPr>
        <w:t>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</w:t>
      </w:r>
      <w:r>
        <w:rPr>
          <w:b/>
          <w:color w:val="0000FF"/>
          <w:sz w:val="18"/>
          <w:szCs w:val="18"/>
          <w:shd w:val="clear" w:color="auto" w:fill="EFEFEF"/>
        </w:rPr>
        <w:t>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</w:t>
      </w:r>
      <w:r>
        <w:rPr>
          <w:b/>
          <w:color w:val="000080"/>
          <w:sz w:val="18"/>
          <w:szCs w:val="18"/>
          <w:shd w:val="clear" w:color="auto" w:fill="EFEFEF"/>
        </w:rPr>
        <w:t>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purified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="EBI-1537811"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experimentalPreparationList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="20"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="EBI-11686305"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="IPR000980"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</w:t>
      </w:r>
      <w:r>
        <w:rPr>
          <w:b/>
          <w:color w:val="000080"/>
          <w:sz w:val="18"/>
          <w:szCs w:val="18"/>
          <w:shd w:val="clear" w:color="auto" w:fill="EFEFEF"/>
        </w:rPr>
        <w:t>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="EBI-456493"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</w:t>
      </w:r>
      <w:r>
        <w:rPr>
          <w:b/>
          <w:color w:val="008000"/>
          <w:sz w:val="18"/>
          <w:szCs w:val="18"/>
          <w:shd w:val="clear" w:color="auto" w:fill="EFEFEF"/>
        </w:rPr>
        <w:t>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="14755292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="145"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</w:t>
      </w: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prim</w:t>
      </w:r>
      <w:r>
        <w:rPr>
          <w:b/>
          <w:color w:val="000080"/>
          <w:sz w:val="18"/>
          <w:szCs w:val="18"/>
          <w:shd w:val="clear" w:color="auto" w:fill="EFEFEF"/>
        </w:rPr>
        <w:t xml:space="preserve">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 xml:space="preserve">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="250"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parameterL</w:t>
      </w:r>
      <w:r>
        <w:rPr>
          <w:b/>
          <w:color w:val="000080"/>
          <w:sz w:val="18"/>
          <w:szCs w:val="18"/>
          <w:shd w:val="clear" w:color="auto" w:fill="EFEFEF"/>
        </w:rPr>
        <w:t>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parameter </w:t>
      </w:r>
      <w:r>
        <w:rPr>
          <w:b/>
          <w:color w:val="0000FF"/>
          <w:sz w:val="18"/>
          <w:szCs w:val="18"/>
          <w:shd w:val="clear" w:color="auto" w:fill="EFEFEF"/>
        </w:rPr>
        <w:t>term</w:t>
      </w:r>
      <w:r>
        <w:rPr>
          <w:b/>
          <w:color w:val="008000"/>
          <w:sz w:val="18"/>
          <w:szCs w:val="18"/>
          <w:shd w:val="clear" w:color="auto" w:fill="EFEFEF"/>
        </w:rPr>
        <w:t xml:space="preserve">="kd" </w:t>
      </w:r>
      <w:r>
        <w:rPr>
          <w:b/>
          <w:color w:val="0000FF"/>
          <w:sz w:val="18"/>
          <w:szCs w:val="18"/>
          <w:shd w:val="clear" w:color="auto" w:fill="EFEFEF"/>
        </w:rPr>
        <w:t>termAc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="MI:0646" </w:t>
      </w:r>
      <w:r>
        <w:rPr>
          <w:b/>
          <w:color w:val="0000FF"/>
          <w:sz w:val="18"/>
          <w:szCs w:val="18"/>
          <w:shd w:val="clear" w:color="auto" w:fill="EFEFEF"/>
        </w:rPr>
        <w:t>unit</w:t>
      </w:r>
      <w:r>
        <w:rPr>
          <w:b/>
          <w:color w:val="008000"/>
          <w:sz w:val="18"/>
          <w:szCs w:val="18"/>
          <w:shd w:val="clear" w:color="auto" w:fill="EFEFEF"/>
        </w:rPr>
        <w:t xml:space="preserve">="molar" </w:t>
      </w:r>
      <w:r>
        <w:rPr>
          <w:b/>
          <w:color w:val="0000FF"/>
          <w:sz w:val="18"/>
          <w:szCs w:val="18"/>
          <w:shd w:val="clear" w:color="auto" w:fill="EFEFEF"/>
        </w:rPr>
        <w:t>unitAc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="MI:0648" </w:t>
      </w:r>
      <w:r>
        <w:rPr>
          <w:b/>
          <w:color w:val="0000FF"/>
          <w:sz w:val="18"/>
          <w:szCs w:val="18"/>
          <w:shd w:val="clear" w:color="auto" w:fill="EFEFEF"/>
        </w:rPr>
        <w:t>base</w:t>
      </w:r>
      <w:r>
        <w:rPr>
          <w:b/>
          <w:color w:val="008000"/>
          <w:sz w:val="18"/>
          <w:szCs w:val="18"/>
          <w:shd w:val="clear" w:color="auto" w:fill="EFEFEF"/>
        </w:rPr>
        <w:t xml:space="preserve">="10" </w:t>
      </w:r>
      <w:r>
        <w:rPr>
          <w:b/>
          <w:color w:val="0000FF"/>
          <w:sz w:val="18"/>
          <w:szCs w:val="18"/>
          <w:shd w:val="clear" w:color="auto" w:fill="EFEFEF"/>
        </w:rPr>
        <w:t>exponent</w:t>
      </w:r>
      <w:r>
        <w:rPr>
          <w:b/>
          <w:color w:val="008000"/>
          <w:sz w:val="18"/>
          <w:szCs w:val="18"/>
          <w:shd w:val="clear" w:color="auto" w:fill="EFEFEF"/>
        </w:rPr>
        <w:t xml:space="preserve">="-6" </w:t>
      </w:r>
      <w:r>
        <w:rPr>
          <w:b/>
          <w:color w:val="0000FF"/>
          <w:sz w:val="18"/>
          <w:szCs w:val="18"/>
          <w:shd w:val="clear" w:color="auto" w:fill="EFEFEF"/>
        </w:rPr>
        <w:t>factor</w:t>
      </w:r>
      <w:r>
        <w:rPr>
          <w:b/>
          <w:color w:val="008000"/>
          <w:sz w:val="18"/>
          <w:szCs w:val="18"/>
          <w:shd w:val="clear" w:color="auto" w:fill="EFEFEF"/>
        </w:rPr>
        <w:t>="12"</w:t>
      </w:r>
      <w:r>
        <w:rPr>
          <w:sz w:val="18"/>
          <w:szCs w:val="18"/>
          <w:shd w:val="clear" w:color="auto" w:fill="EFEFEF"/>
        </w:rPr>
        <w:t>/&gt;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parameterList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MI:0599"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f1B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1B0CA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entrySet</w:t>
      </w:r>
      <w:r>
        <w:rPr>
          <w:sz w:val="18"/>
          <w:szCs w:val="18"/>
          <w:shd w:val="clear" w:color="auto" w:fill="EFEFEF"/>
        </w:rPr>
        <w:t>&gt;</w:t>
      </w:r>
    </w:p>
    <w:p w:rsidR="00F01C5A" w:rsidRDefault="00F01C5A"/>
    <w:sectPr w:rsidR="00F01C5A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5A"/>
    <w:rsid w:val="001B0CAF"/>
    <w:rsid w:val="00F0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726DB-B0D2-446C-94E0-98168A72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14059</Words>
  <Characters>80140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94011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2</cp:revision>
  <dcterms:created xsi:type="dcterms:W3CDTF">2017-06-02T07:36:00Z</dcterms:created>
  <dcterms:modified xsi:type="dcterms:W3CDTF">2017-06-02T07:36:00Z</dcterms:modified>
</cp:coreProperties>
</file>