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2D" w:rsidRPr="00BA761A" w:rsidRDefault="00607893" w:rsidP="00607893">
      <w:pPr>
        <w:pStyle w:val="Titel"/>
        <w:rPr>
          <w:lang w:val="es-ES"/>
        </w:rPr>
      </w:pPr>
      <w:r w:rsidRPr="00BA761A">
        <w:rPr>
          <w:lang w:val="es-ES"/>
        </w:rPr>
        <w:t>mzIdentML Validator Tutorial</w:t>
      </w:r>
    </w:p>
    <w:p w:rsidR="00264A31" w:rsidRDefault="00264A31" w:rsidP="00662745">
      <w:pPr>
        <w:spacing w:after="120" w:line="240" w:lineRule="auto"/>
        <w:rPr>
          <w:rFonts w:ascii="Arial" w:hAnsi="Arial"/>
          <w:b/>
          <w:lang w:val="es-ES"/>
        </w:rPr>
      </w:pPr>
      <w:r w:rsidRPr="00BA761A">
        <w:rPr>
          <w:rFonts w:ascii="Arial" w:hAnsi="Arial"/>
          <w:b/>
          <w:lang w:val="es-ES"/>
        </w:rPr>
        <w:t>Salvador Martínez de Bartolomé</w:t>
      </w:r>
      <w:r w:rsidR="004B1E2F" w:rsidRPr="00BA761A">
        <w:rPr>
          <w:rFonts w:ascii="Arial" w:hAnsi="Arial"/>
          <w:b/>
          <w:lang w:val="es-ES"/>
        </w:rPr>
        <w:t>, June 2013</w:t>
      </w:r>
    </w:p>
    <w:p w:rsidR="00662745" w:rsidRPr="00BA761A" w:rsidRDefault="00662745" w:rsidP="00662745">
      <w:pPr>
        <w:spacing w:after="120" w:line="240" w:lineRule="auto"/>
        <w:rPr>
          <w:b/>
          <w:lang w:val="es-ES"/>
        </w:rPr>
      </w:pPr>
      <w:r>
        <w:rPr>
          <w:rFonts w:ascii="Arial" w:hAnsi="Arial"/>
          <w:b/>
          <w:lang w:val="es-ES"/>
        </w:rPr>
        <w:t xml:space="preserve">Gerhard Mayer, </w:t>
      </w:r>
      <w:r w:rsidR="00730AB0">
        <w:rPr>
          <w:rFonts w:ascii="Arial" w:hAnsi="Arial"/>
          <w:b/>
          <w:lang w:val="es-ES"/>
        </w:rPr>
        <w:t>April</w:t>
      </w:r>
      <w:r>
        <w:rPr>
          <w:rFonts w:ascii="Arial" w:hAnsi="Arial"/>
          <w:b/>
          <w:lang w:val="es-ES"/>
        </w:rPr>
        <w:t xml:space="preserve"> 201</w:t>
      </w:r>
      <w:r w:rsidR="00730AB0">
        <w:rPr>
          <w:rFonts w:ascii="Arial" w:hAnsi="Arial"/>
          <w:b/>
          <w:lang w:val="es-ES"/>
        </w:rPr>
        <w:t>6</w:t>
      </w:r>
      <w:bookmarkStart w:id="0" w:name="_GoBack"/>
      <w:bookmarkEnd w:id="0"/>
    </w:p>
    <w:p w:rsidR="005B0E8D" w:rsidRDefault="005B0E8D" w:rsidP="00216FCE">
      <w:pPr>
        <w:pStyle w:val="berschrift1"/>
        <w:spacing w:after="240"/>
      </w:pPr>
      <w:bookmarkStart w:id="1" w:name="_Toc358722814"/>
      <w:r>
        <w:t>Introduction</w:t>
      </w:r>
      <w:bookmarkEnd w:id="1"/>
    </w:p>
    <w:p w:rsidR="005B0E8D" w:rsidRDefault="005B0E8D" w:rsidP="006E4BB2">
      <w:pPr>
        <w:jc w:val="both"/>
      </w:pPr>
      <w:r>
        <w:t>The mzIdentML validator is a Java tool for the validation of mzIdentML files</w:t>
      </w:r>
      <w:r w:rsidR="00D9593D">
        <w:t>,</w:t>
      </w:r>
      <w:r w:rsidR="00C37B37">
        <w:t xml:space="preserve"> checking </w:t>
      </w:r>
      <w:r w:rsidR="006E4BB2">
        <w:t xml:space="preserve">whether </w:t>
      </w:r>
      <w:r w:rsidR="00C37B37">
        <w:t>their structure and semantic content</w:t>
      </w:r>
      <w:r w:rsidR="006E4BB2">
        <w:t xml:space="preserve"> follows the mzIdentML specification (</w:t>
      </w:r>
      <w:hyperlink r:id="rId8" w:history="1">
        <w:r w:rsidR="00D9593D" w:rsidRPr="00C21FC7">
          <w:rPr>
            <w:rStyle w:val="Hyperlink"/>
          </w:rPr>
          <w:t>http://code.google.com/p/psi-pi/downloads/list</w:t>
        </w:r>
      </w:hyperlink>
      <w:r w:rsidR="006E4BB2">
        <w:t>)</w:t>
      </w:r>
      <w:r w:rsidR="00C37B37">
        <w:t>,</w:t>
      </w:r>
      <w:r w:rsidR="006E4BB2">
        <w:t xml:space="preserve"> as well as che</w:t>
      </w:r>
      <w:r w:rsidR="00D9593D">
        <w:t>c</w:t>
      </w:r>
      <w:r w:rsidR="006E4BB2">
        <w:t xml:space="preserve">king the </w:t>
      </w:r>
      <w:hyperlink r:id="rId9" w:history="1">
        <w:r w:rsidR="006E4BB2" w:rsidRPr="006E4BB2">
          <w:rPr>
            <w:rStyle w:val="Hyperlink"/>
          </w:rPr>
          <w:t>MIAPE</w:t>
        </w:r>
      </w:hyperlink>
      <w:r w:rsidR="006E4BB2">
        <w:t xml:space="preserve"> compliance </w:t>
      </w:r>
      <w:r w:rsidR="00E23FCD">
        <w:t>against</w:t>
      </w:r>
      <w:r w:rsidR="006E4BB2">
        <w:t xml:space="preserve"> the </w:t>
      </w:r>
      <w:hyperlink r:id="rId10" w:history="1">
        <w:r w:rsidR="006E4BB2" w:rsidRPr="006E4BB2">
          <w:rPr>
            <w:rStyle w:val="Hyperlink"/>
          </w:rPr>
          <w:t>MIAPE Mass Spectrometry Informatics</w:t>
        </w:r>
      </w:hyperlink>
      <w:r w:rsidR="006E4BB2">
        <w:t xml:space="preserve"> module.</w:t>
      </w:r>
    </w:p>
    <w:p w:rsidR="00CF1D95" w:rsidRPr="005B0E8D" w:rsidRDefault="00CF1D95" w:rsidP="006E4BB2">
      <w:pPr>
        <w:jc w:val="both"/>
      </w:pPr>
      <w:r>
        <w:t>The mzIdentML validator is built as an extension of the PSI semantic validator framework (</w:t>
      </w:r>
      <w:hyperlink r:id="rId11" w:history="1">
        <w:r w:rsidRPr="00CF1D95">
          <w:rPr>
            <w:rStyle w:val="Hyperlink"/>
          </w:rPr>
          <w:t>reference</w:t>
        </w:r>
      </w:hyperlink>
      <w:r>
        <w:t>)</w:t>
      </w:r>
      <w:r w:rsidR="00C122C2">
        <w:t xml:space="preserve">, a Java library that uses semantic rules, defined in </w:t>
      </w:r>
      <w:r w:rsidR="00AF3D3B">
        <w:t>an</w:t>
      </w:r>
      <w:r w:rsidR="00C122C2">
        <w:t xml:space="preserve"> </w:t>
      </w:r>
      <w:r w:rsidR="00B15113">
        <w:t xml:space="preserve">XML </w:t>
      </w:r>
      <w:r w:rsidR="00C122C2">
        <w:t xml:space="preserve">file, for checking that the </w:t>
      </w:r>
      <w:r w:rsidR="00754CB6">
        <w:t>appropriate</w:t>
      </w:r>
      <w:r w:rsidR="00C122C2">
        <w:t xml:space="preserve"> controlled vocabularies are used in the correct positions in the standard xml files.</w:t>
      </w:r>
    </w:p>
    <w:p w:rsidR="00216FCE" w:rsidRDefault="00216FCE" w:rsidP="00216FCE">
      <w:pPr>
        <w:pStyle w:val="berschrift1"/>
        <w:spacing w:after="240"/>
      </w:pPr>
      <w:bookmarkStart w:id="2" w:name="_Toc358722815"/>
      <w:r>
        <w:t>Requirements</w:t>
      </w:r>
      <w:bookmarkEnd w:id="2"/>
    </w:p>
    <w:p w:rsidR="00216FCE" w:rsidRDefault="00216FCE" w:rsidP="00216FCE">
      <w:r>
        <w:t xml:space="preserve">Java </w:t>
      </w:r>
      <w:r w:rsidR="001C6544">
        <w:t xml:space="preserve">JRE </w:t>
      </w:r>
      <w:r w:rsidR="00E3334A">
        <w:t>7</w:t>
      </w:r>
      <w:r w:rsidR="001C6544">
        <w:t xml:space="preserve">.0 version or later is required. It can be installed from </w:t>
      </w:r>
      <w:hyperlink r:id="rId12" w:history="1">
        <w:r w:rsidR="001C6544" w:rsidRPr="001C6544">
          <w:rPr>
            <w:rStyle w:val="Hyperlink"/>
          </w:rPr>
          <w:t>here</w:t>
        </w:r>
      </w:hyperlink>
      <w:r w:rsidR="001C6544">
        <w:t xml:space="preserve">. </w:t>
      </w:r>
    </w:p>
    <w:p w:rsidR="00BE416D" w:rsidRDefault="00216FCE" w:rsidP="00216FCE">
      <w:pPr>
        <w:pStyle w:val="berschrift1"/>
        <w:spacing w:after="240"/>
      </w:pPr>
      <w:bookmarkStart w:id="3" w:name="_Toc358722816"/>
      <w:r>
        <w:t>H</w:t>
      </w:r>
      <w:r w:rsidR="00607893" w:rsidRPr="00607893">
        <w:t xml:space="preserve">ow to get the mzIdentML </w:t>
      </w:r>
      <w:proofErr w:type="spellStart"/>
      <w:r w:rsidR="00607893" w:rsidRPr="00607893">
        <w:t>valdator</w:t>
      </w:r>
      <w:bookmarkEnd w:id="3"/>
      <w:proofErr w:type="spellEnd"/>
    </w:p>
    <w:p w:rsidR="005B0E8D" w:rsidRDefault="00BE416D" w:rsidP="00AF3D3B">
      <w:pPr>
        <w:jc w:val="both"/>
      </w:pPr>
      <w:r>
        <w:t xml:space="preserve">The </w:t>
      </w:r>
      <w:r w:rsidR="005B0E8D">
        <w:t>mz</w:t>
      </w:r>
      <w:r w:rsidR="00CF1D95">
        <w:t>IdentML validator</w:t>
      </w:r>
      <w:r w:rsidR="00AF3D3B">
        <w:t xml:space="preserve"> is available</w:t>
      </w:r>
      <w:r w:rsidR="00C47363">
        <w:t xml:space="preserve"> from</w:t>
      </w:r>
      <w:r w:rsidR="00AF3D3B">
        <w:t xml:space="preserve"> the psi-pi google code page, where the code can be downloaded. The latest version of the </w:t>
      </w:r>
      <w:r>
        <w:t xml:space="preserve">stand-alone version of the </w:t>
      </w:r>
      <w:r w:rsidR="00AF3D3B">
        <w:t xml:space="preserve">validator </w:t>
      </w:r>
      <w:r w:rsidR="00482243">
        <w:t xml:space="preserve">is available </w:t>
      </w:r>
      <w:r w:rsidR="00AF3D3B">
        <w:t xml:space="preserve">at the download section: </w:t>
      </w:r>
      <w:hyperlink r:id="rId13" w:history="1">
        <w:r w:rsidR="00AF3D3B" w:rsidRPr="00613F9F">
          <w:rPr>
            <w:rStyle w:val="Hyperlink"/>
          </w:rPr>
          <w:t>https://code.google.com/p/psi-pi/downloads/list</w:t>
        </w:r>
      </w:hyperlink>
      <w:r w:rsidR="00482243">
        <w:t xml:space="preserve">. There is also a </w:t>
      </w:r>
      <w:hyperlink r:id="rId14" w:history="1">
        <w:r w:rsidR="00482243" w:rsidRPr="0079023E">
          <w:rPr>
            <w:rStyle w:val="Hyperlink"/>
          </w:rPr>
          <w:t>Java Web Start</w:t>
        </w:r>
      </w:hyperlink>
      <w:r w:rsidR="00482243">
        <w:t xml:space="preserve"> version of the validator at: </w:t>
      </w:r>
      <w:hyperlink r:id="rId15" w:history="1">
        <w:r w:rsidR="0079023E" w:rsidRPr="00613F9F">
          <w:rPr>
            <w:rStyle w:val="Hyperlink"/>
          </w:rPr>
          <w:t>https://psi-pi.googlecode.com/svn/trunk/validator/trunk/mzid-validator.html</w:t>
        </w:r>
      </w:hyperlink>
      <w:r w:rsidR="0079023E">
        <w:t>.</w:t>
      </w:r>
    </w:p>
    <w:p w:rsidR="00BE416D" w:rsidRDefault="00BE416D" w:rsidP="00216FCE">
      <w:pPr>
        <w:pStyle w:val="berschrift1"/>
        <w:spacing w:after="240"/>
      </w:pPr>
      <w:bookmarkStart w:id="4" w:name="_Toc358722817"/>
      <w:r>
        <w:t>How to start</w:t>
      </w:r>
      <w:bookmarkEnd w:id="4"/>
    </w:p>
    <w:p w:rsidR="005C48DE" w:rsidRPr="005C48DE" w:rsidRDefault="005C48DE" w:rsidP="005C48DE">
      <w:pPr>
        <w:rPr>
          <w:b/>
        </w:rPr>
      </w:pPr>
      <w:r w:rsidRPr="005C48DE">
        <w:rPr>
          <w:b/>
        </w:rPr>
        <w:t>The stand-alone version</w:t>
      </w:r>
    </w:p>
    <w:p w:rsidR="0079023E" w:rsidRDefault="00216FCE" w:rsidP="000527EF">
      <w:pPr>
        <w:jc w:val="both"/>
      </w:pPr>
      <w:r>
        <w:t>Download the latest version of the validator as commented before, as a zip file. Then decompress the file in a folder and start the “run.bat” batch file (windows) or the “run.sh” file (</w:t>
      </w:r>
      <w:proofErr w:type="spellStart"/>
      <w:r>
        <w:t>linux</w:t>
      </w:r>
      <w:proofErr w:type="spellEnd"/>
      <w:r>
        <w:t xml:space="preserve"> and mac).</w:t>
      </w:r>
    </w:p>
    <w:p w:rsidR="005C48DE" w:rsidRDefault="005C48DE" w:rsidP="005C48DE">
      <w:pPr>
        <w:rPr>
          <w:b/>
        </w:rPr>
      </w:pPr>
      <w:r w:rsidRPr="005C48DE">
        <w:rPr>
          <w:b/>
        </w:rPr>
        <w:t xml:space="preserve">The </w:t>
      </w:r>
      <w:r>
        <w:rPr>
          <w:b/>
        </w:rPr>
        <w:t>web start version</w:t>
      </w:r>
    </w:p>
    <w:p w:rsidR="005C48DE" w:rsidRPr="005C48DE" w:rsidRDefault="005C48DE" w:rsidP="000527EF">
      <w:pPr>
        <w:jc w:val="both"/>
      </w:pPr>
      <w:r w:rsidRPr="005C48DE">
        <w:t xml:space="preserve">Click on the link </w:t>
      </w:r>
      <w:hyperlink r:id="rId16" w:history="1">
        <w:r w:rsidRPr="005C48DE">
          <w:rPr>
            <w:rStyle w:val="Hyperlink"/>
          </w:rPr>
          <w:t>here</w:t>
        </w:r>
      </w:hyperlink>
      <w:r w:rsidR="000527EF">
        <w:t xml:space="preserve"> and press the button “Launch”. Then, the mzIdentML validator will start automatically after its loading. If not, open the “.</w:t>
      </w:r>
      <w:proofErr w:type="spellStart"/>
      <w:r w:rsidR="000527EF">
        <w:t>jnlp</w:t>
      </w:r>
      <w:proofErr w:type="spellEnd"/>
      <w:r w:rsidR="000527EF">
        <w:t xml:space="preserve">” file with the “Java™ Web Start Launcher” </w:t>
      </w:r>
      <w:r w:rsidR="003338B5">
        <w:t>available</w:t>
      </w:r>
      <w:r w:rsidR="000527EF">
        <w:t xml:space="preserve"> in your system.</w:t>
      </w:r>
    </w:p>
    <w:p w:rsidR="000527EF" w:rsidRDefault="000527EF" w:rsidP="000527EF">
      <w:pPr>
        <w:pStyle w:val="berschrift1"/>
        <w:spacing w:after="240"/>
      </w:pPr>
      <w:bookmarkStart w:id="5" w:name="_Toc358722818"/>
      <w:r>
        <w:lastRenderedPageBreak/>
        <w:t>How to use it</w:t>
      </w:r>
      <w:bookmarkEnd w:id="5"/>
    </w:p>
    <w:p w:rsidR="00D42B84" w:rsidRPr="00D42B84" w:rsidRDefault="00D42B84" w:rsidP="00D42B84">
      <w:r>
        <w:t>After open the validator, a</w:t>
      </w:r>
      <w:r w:rsidR="00BC446D">
        <w:t>n</w:t>
      </w:r>
      <w:r>
        <w:t xml:space="preserve"> easy-to-use GUI will appear as:</w:t>
      </w:r>
    </w:p>
    <w:p w:rsidR="00D42B84" w:rsidRPr="00D42B84" w:rsidRDefault="00662745" w:rsidP="009C7F56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5972810" cy="614108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IdentML_validator_GU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84" w:rsidRDefault="00D42B84" w:rsidP="00AF3D3B">
      <w:pPr>
        <w:jc w:val="both"/>
        <w:rPr>
          <w:b/>
        </w:rPr>
      </w:pPr>
    </w:p>
    <w:p w:rsidR="00D42B84" w:rsidRPr="00D42B84" w:rsidRDefault="00D42B84" w:rsidP="00AF3D3B">
      <w:pPr>
        <w:jc w:val="both"/>
      </w:pPr>
      <w:r>
        <w:t>Then, follow the next steps:</w:t>
      </w:r>
    </w:p>
    <w:p w:rsidR="00D42B84" w:rsidRPr="00D42B84" w:rsidRDefault="00D42B84" w:rsidP="00D42B84">
      <w:pPr>
        <w:pStyle w:val="Listenabsatz"/>
        <w:numPr>
          <w:ilvl w:val="0"/>
          <w:numId w:val="1"/>
        </w:numPr>
        <w:jc w:val="both"/>
        <w:rPr>
          <w:b/>
        </w:rPr>
      </w:pPr>
      <w:r w:rsidRPr="00D42B84">
        <w:rPr>
          <w:b/>
        </w:rPr>
        <w:t>Select the file</w:t>
      </w:r>
    </w:p>
    <w:p w:rsidR="00D42B84" w:rsidRPr="00D42B84" w:rsidRDefault="00D42B84" w:rsidP="00AF3D3B">
      <w:pPr>
        <w:jc w:val="both"/>
      </w:pPr>
      <w:r>
        <w:t>Choose the mzIdentML to validate by clicking on “Browse” button.</w:t>
      </w:r>
    </w:p>
    <w:p w:rsidR="000527EF" w:rsidRDefault="00D42B84" w:rsidP="00D42B84">
      <w:pPr>
        <w:pStyle w:val="Listenabsatz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Select the message level to display</w:t>
      </w:r>
    </w:p>
    <w:p w:rsidR="0002195C" w:rsidRDefault="00435020" w:rsidP="00D42B84">
      <w:pPr>
        <w:jc w:val="both"/>
      </w:pPr>
      <w:r>
        <w:t xml:space="preserve">The rules that are checked can have several severities: MAY, SHOULD or MUST. Depending on the level of message to display, the resulting error validation messages will be </w:t>
      </w:r>
      <w:r w:rsidR="00D24E61">
        <w:t xml:space="preserve">shown </w:t>
      </w:r>
      <w:r>
        <w:t xml:space="preserve">or not. </w:t>
      </w:r>
      <w:r w:rsidR="00D24E61">
        <w:t>Typically, we would recommend users to select “Warn”.</w:t>
      </w:r>
    </w:p>
    <w:p w:rsidR="0002195C" w:rsidRDefault="003F7443" w:rsidP="0002195C">
      <w:pPr>
        <w:pStyle w:val="Listenabsatz"/>
        <w:numPr>
          <w:ilvl w:val="0"/>
          <w:numId w:val="3"/>
        </w:numPr>
        <w:jc w:val="both"/>
      </w:pPr>
      <w:r>
        <w:t xml:space="preserve">If “Error” level is selected </w:t>
      </w:r>
      <w:r w:rsidR="00F85247">
        <w:t>only</w:t>
      </w:r>
      <w:r>
        <w:t xml:space="preserve"> </w:t>
      </w:r>
      <w:r w:rsidR="00C44A34">
        <w:t xml:space="preserve">fatal </w:t>
      </w:r>
      <w:r>
        <w:t>errors will be show</w:t>
      </w:r>
      <w:r w:rsidR="00BF53AE">
        <w:t>n</w:t>
      </w:r>
      <w:r w:rsidR="00F85247">
        <w:t xml:space="preserve"> i.e. those that result in an invalid file</w:t>
      </w:r>
      <w:r>
        <w:t xml:space="preserve">. </w:t>
      </w:r>
    </w:p>
    <w:p w:rsidR="00435020" w:rsidRDefault="003F7443" w:rsidP="0002195C">
      <w:pPr>
        <w:pStyle w:val="Listenabsatz"/>
        <w:numPr>
          <w:ilvl w:val="0"/>
          <w:numId w:val="3"/>
        </w:numPr>
        <w:jc w:val="both"/>
      </w:pPr>
      <w:r>
        <w:t xml:space="preserve">If “Warn” level is selected, errors </w:t>
      </w:r>
      <w:r w:rsidR="0002195C">
        <w:t xml:space="preserve">that are </w:t>
      </w:r>
      <w:r>
        <w:t xml:space="preserve">highly recommended </w:t>
      </w:r>
      <w:r w:rsidR="0002195C">
        <w:t xml:space="preserve">to get fixed are </w:t>
      </w:r>
      <w:r w:rsidR="00C44A34">
        <w:t xml:space="preserve">shown </w:t>
      </w:r>
      <w:r w:rsidR="006C2925">
        <w:t>in addition to fatal errors</w:t>
      </w:r>
      <w:r w:rsidR="0002195C">
        <w:t>.</w:t>
      </w:r>
    </w:p>
    <w:p w:rsidR="0002195C" w:rsidRDefault="0002195C" w:rsidP="0002195C">
      <w:pPr>
        <w:pStyle w:val="Listenabsatz"/>
        <w:numPr>
          <w:ilvl w:val="0"/>
          <w:numId w:val="3"/>
        </w:numPr>
        <w:jc w:val="both"/>
      </w:pPr>
      <w:r>
        <w:t xml:space="preserve">If “Info” level is selected, potential annotation improvements are </w:t>
      </w:r>
      <w:r w:rsidR="00847E68">
        <w:t xml:space="preserve">shown </w:t>
      </w:r>
      <w:r w:rsidR="00D24E61">
        <w:t>in addition to warnings and fatal errors</w:t>
      </w:r>
      <w:r>
        <w:t>.</w:t>
      </w:r>
    </w:p>
    <w:p w:rsidR="00F65665" w:rsidRPr="0002195C" w:rsidRDefault="00435020" w:rsidP="00D42B84">
      <w:pPr>
        <w:jc w:val="both"/>
        <w:rPr>
          <w:i/>
        </w:rPr>
      </w:pPr>
      <w:r w:rsidRPr="0002195C">
        <w:rPr>
          <w:i/>
        </w:rPr>
        <w:t>For advanced user</w:t>
      </w:r>
      <w:r w:rsidR="0002195C" w:rsidRPr="0002195C">
        <w:rPr>
          <w:i/>
        </w:rPr>
        <w:t>s</w:t>
      </w:r>
      <w:r w:rsidRPr="0002195C">
        <w:rPr>
          <w:i/>
        </w:rPr>
        <w:t xml:space="preserve">: </w:t>
      </w:r>
    </w:p>
    <w:p w:rsidR="00F65665" w:rsidRPr="0002195C" w:rsidRDefault="00435020" w:rsidP="00F65665">
      <w:pPr>
        <w:pStyle w:val="Listenabsatz"/>
        <w:numPr>
          <w:ilvl w:val="0"/>
          <w:numId w:val="2"/>
        </w:numPr>
        <w:jc w:val="both"/>
        <w:rPr>
          <w:i/>
        </w:rPr>
      </w:pPr>
      <w:r w:rsidRPr="0002195C">
        <w:rPr>
          <w:i/>
        </w:rPr>
        <w:t xml:space="preserve">If “Error” level is selected, just the </w:t>
      </w:r>
      <w:r w:rsidR="00F65665" w:rsidRPr="0002195C">
        <w:rPr>
          <w:i/>
        </w:rPr>
        <w:t xml:space="preserve">messages from the </w:t>
      </w:r>
      <w:r w:rsidRPr="0002195C">
        <w:rPr>
          <w:i/>
        </w:rPr>
        <w:t xml:space="preserve">failed rules with severity </w:t>
      </w:r>
      <w:r w:rsidR="00F65665" w:rsidRPr="0002195C">
        <w:rPr>
          <w:i/>
        </w:rPr>
        <w:t>“MUST” will be show</w:t>
      </w:r>
      <w:r w:rsidR="00B17456">
        <w:rPr>
          <w:i/>
        </w:rPr>
        <w:t>n</w:t>
      </w:r>
      <w:r w:rsidR="00F65665" w:rsidRPr="0002195C">
        <w:rPr>
          <w:i/>
        </w:rPr>
        <w:t xml:space="preserve">. </w:t>
      </w:r>
    </w:p>
    <w:p w:rsidR="00D42B84" w:rsidRPr="0002195C" w:rsidRDefault="00F65665" w:rsidP="00F65665">
      <w:pPr>
        <w:pStyle w:val="Listenabsatz"/>
        <w:numPr>
          <w:ilvl w:val="0"/>
          <w:numId w:val="2"/>
        </w:numPr>
        <w:jc w:val="both"/>
        <w:rPr>
          <w:i/>
        </w:rPr>
      </w:pPr>
      <w:r w:rsidRPr="0002195C">
        <w:rPr>
          <w:i/>
        </w:rPr>
        <w:t>If “Warn” level is selected,</w:t>
      </w:r>
      <w:r w:rsidR="0002195C" w:rsidRPr="0002195C">
        <w:rPr>
          <w:i/>
        </w:rPr>
        <w:t xml:space="preserve"> the messages from </w:t>
      </w:r>
      <w:r w:rsidRPr="0002195C">
        <w:rPr>
          <w:i/>
        </w:rPr>
        <w:t>the failed rules with severity “SHOULD” and “MUST” will be show</w:t>
      </w:r>
      <w:r w:rsidR="00B17456">
        <w:rPr>
          <w:i/>
        </w:rPr>
        <w:t>n</w:t>
      </w:r>
      <w:r w:rsidRPr="0002195C">
        <w:rPr>
          <w:i/>
        </w:rPr>
        <w:t>.</w:t>
      </w:r>
    </w:p>
    <w:p w:rsidR="009155E7" w:rsidRDefault="00F65665" w:rsidP="009155E7">
      <w:pPr>
        <w:pStyle w:val="Listenabsatz"/>
        <w:numPr>
          <w:ilvl w:val="0"/>
          <w:numId w:val="2"/>
        </w:numPr>
        <w:jc w:val="both"/>
        <w:rPr>
          <w:i/>
        </w:rPr>
      </w:pPr>
      <w:r w:rsidRPr="0002195C">
        <w:rPr>
          <w:i/>
        </w:rPr>
        <w:t xml:space="preserve">If “Info” level is selected, all </w:t>
      </w:r>
      <w:r w:rsidR="0002195C" w:rsidRPr="0002195C">
        <w:rPr>
          <w:i/>
        </w:rPr>
        <w:t xml:space="preserve">the messages from </w:t>
      </w:r>
      <w:r w:rsidRPr="0002195C">
        <w:rPr>
          <w:i/>
        </w:rPr>
        <w:t>the failed rules with severity “MAY”, “SHOULD” and “MUST” will be show</w:t>
      </w:r>
      <w:r w:rsidR="00B17456">
        <w:rPr>
          <w:i/>
        </w:rPr>
        <w:t>n</w:t>
      </w:r>
      <w:r w:rsidRPr="0002195C">
        <w:rPr>
          <w:i/>
        </w:rPr>
        <w:t>.</w:t>
      </w:r>
    </w:p>
    <w:p w:rsidR="009155E7" w:rsidRPr="009155E7" w:rsidRDefault="009155E7" w:rsidP="009155E7">
      <w:pPr>
        <w:pStyle w:val="Listenabsatz"/>
        <w:jc w:val="both"/>
        <w:rPr>
          <w:i/>
        </w:rPr>
      </w:pPr>
    </w:p>
    <w:p w:rsidR="007060DD" w:rsidRPr="007060DD" w:rsidRDefault="009155E7" w:rsidP="007060DD">
      <w:pPr>
        <w:pStyle w:val="Listenabsatz"/>
        <w:numPr>
          <w:ilvl w:val="0"/>
          <w:numId w:val="1"/>
        </w:numPr>
        <w:jc w:val="both"/>
        <w:rPr>
          <w:b/>
        </w:rPr>
      </w:pPr>
      <w:r w:rsidRPr="009155E7">
        <w:rPr>
          <w:b/>
        </w:rPr>
        <w:t xml:space="preserve">Select the </w:t>
      </w:r>
      <w:r>
        <w:rPr>
          <w:b/>
        </w:rPr>
        <w:t>type of the validation</w:t>
      </w:r>
    </w:p>
    <w:p w:rsidR="009155E7" w:rsidRDefault="009155E7" w:rsidP="009155E7">
      <w:pPr>
        <w:pStyle w:val="Listenabsatz"/>
        <w:numPr>
          <w:ilvl w:val="0"/>
          <w:numId w:val="2"/>
        </w:numPr>
        <w:jc w:val="both"/>
      </w:pPr>
      <w:r>
        <w:t>MIAPE compliant validation: The validator will check if the mzIdentML file is compliant with the MIAPE MSI guidelines defined by the HUPO-PSI</w:t>
      </w:r>
      <w:r w:rsidR="00082DF1">
        <w:t xml:space="preserve"> (this is a higher level of validation beyond basic checking that the file is in the correct format)</w:t>
      </w:r>
      <w:r>
        <w:t>.</w:t>
      </w:r>
    </w:p>
    <w:p w:rsidR="009155E7" w:rsidRDefault="009155E7" w:rsidP="009155E7">
      <w:pPr>
        <w:pStyle w:val="Listenabsatz"/>
        <w:numPr>
          <w:ilvl w:val="0"/>
          <w:numId w:val="2"/>
        </w:numPr>
        <w:jc w:val="both"/>
      </w:pPr>
      <w:r>
        <w:t>Semantic validation: The validator will check if the mzIdentML file is well formed and follows the official specifications</w:t>
      </w:r>
      <w:r w:rsidR="006C44A3">
        <w:t>.</w:t>
      </w:r>
    </w:p>
    <w:p w:rsidR="006C44A3" w:rsidRPr="00371664" w:rsidRDefault="006C44A3" w:rsidP="00371664">
      <w:pPr>
        <w:jc w:val="both"/>
      </w:pPr>
      <w:r w:rsidRPr="00371664">
        <w:t>Note that the MIAPE compliant validation already checks all the semantic rules, so if a</w:t>
      </w:r>
      <w:r w:rsidR="00082DF1">
        <w:t>n</w:t>
      </w:r>
      <w:r w:rsidRPr="00371664">
        <w:t xml:space="preserve"> mzIdentML passes the MIAPE validation</w:t>
      </w:r>
      <w:r w:rsidR="00082DF1">
        <w:t>,</w:t>
      </w:r>
      <w:r w:rsidRPr="00371664">
        <w:t xml:space="preserve"> it is already semantically valid.</w:t>
      </w:r>
    </w:p>
    <w:p w:rsidR="006C44A3" w:rsidRDefault="006C44A3" w:rsidP="006C44A3">
      <w:pPr>
        <w:pStyle w:val="Listenabsatz"/>
        <w:numPr>
          <w:ilvl w:val="0"/>
          <w:numId w:val="1"/>
        </w:numPr>
        <w:jc w:val="both"/>
        <w:rPr>
          <w:b/>
        </w:rPr>
      </w:pPr>
      <w:r w:rsidRPr="006C44A3">
        <w:rPr>
          <w:b/>
        </w:rPr>
        <w:t>Skip schema validation or not</w:t>
      </w:r>
    </w:p>
    <w:p w:rsidR="007060DD" w:rsidRPr="006C44A3" w:rsidRDefault="006C44A3" w:rsidP="00587F5B">
      <w:pPr>
        <w:jc w:val="both"/>
      </w:pPr>
      <w:r>
        <w:t xml:space="preserve">For large size mzIdentML files, the schema validation can </w:t>
      </w:r>
      <w:r w:rsidR="007060DD">
        <w:t>take a while, so it is possible to skip that step in the validation process.</w:t>
      </w:r>
      <w:r w:rsidR="00082DF1">
        <w:t xml:space="preserve"> This setting should be used with caution, since files not conforming to the XML schema may not be flagged up as invalid.</w:t>
      </w:r>
      <w:r w:rsidR="007060DD">
        <w:t xml:space="preserve"> </w:t>
      </w:r>
    </w:p>
    <w:p w:rsidR="006C44A3" w:rsidRDefault="007060DD" w:rsidP="006C44A3">
      <w:pPr>
        <w:pStyle w:val="Listenabsatz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Select the </w:t>
      </w:r>
      <w:r w:rsidR="00082DF1">
        <w:rPr>
          <w:b/>
        </w:rPr>
        <w:t>appropriate</w:t>
      </w:r>
      <w:r>
        <w:rPr>
          <w:b/>
        </w:rPr>
        <w:t xml:space="preserve"> option in the user selections</w:t>
      </w:r>
    </w:p>
    <w:p w:rsidR="00BD0E5F" w:rsidRDefault="007060DD" w:rsidP="00371664">
      <w:pPr>
        <w:jc w:val="both"/>
      </w:pPr>
      <w:r>
        <w:t xml:space="preserve">The user should select the </w:t>
      </w:r>
      <w:r w:rsidR="00082DF1">
        <w:t>appropriate</w:t>
      </w:r>
      <w:r>
        <w:t xml:space="preserve"> options in the “user selection” panel of the validator. Depending on the selection, some rules that </w:t>
      </w:r>
      <w:r w:rsidR="00371664">
        <w:t>require</w:t>
      </w:r>
      <w:r>
        <w:t xml:space="preserve"> additional </w:t>
      </w:r>
      <w:r w:rsidR="00082DF1">
        <w:t>annotations</w:t>
      </w:r>
      <w:r>
        <w:t xml:space="preserve"> will be applied or skipped.</w:t>
      </w:r>
    </w:p>
    <w:p w:rsidR="00BD0E5F" w:rsidRDefault="00BD0E5F" w:rsidP="001E074B">
      <w:pPr>
        <w:pStyle w:val="Listenabsatz"/>
        <w:numPr>
          <w:ilvl w:val="0"/>
          <w:numId w:val="2"/>
        </w:numPr>
        <w:jc w:val="both"/>
      </w:pPr>
      <w:r w:rsidRPr="001E074B">
        <w:rPr>
          <w:i/>
        </w:rPr>
        <w:t>PMF or PFF</w:t>
      </w:r>
      <w:r>
        <w:t xml:space="preserve">: select </w:t>
      </w:r>
      <w:r w:rsidR="00E30EB9">
        <w:t xml:space="preserve">whether </w:t>
      </w:r>
      <w:r>
        <w:t>Peptide Mass Fingerprint</w:t>
      </w:r>
      <w:r w:rsidR="00360909">
        <w:t xml:space="preserve"> (PMF)</w:t>
      </w:r>
      <w:r>
        <w:t xml:space="preserve"> data or Peptide Fragment Fin</w:t>
      </w:r>
      <w:r w:rsidR="00360909">
        <w:t>g</w:t>
      </w:r>
      <w:r>
        <w:t>erprint</w:t>
      </w:r>
      <w:r w:rsidR="00360909">
        <w:t xml:space="preserve"> (PFF)</w:t>
      </w:r>
      <w:r>
        <w:t xml:space="preserve"> data</w:t>
      </w:r>
      <w:r w:rsidR="003338B5">
        <w:t xml:space="preserve"> (i.e. tandem MS)</w:t>
      </w:r>
      <w:r>
        <w:t xml:space="preserve"> was used to get the search results contained in the mzIdentML.</w:t>
      </w:r>
    </w:p>
    <w:p w:rsidR="00BD0E5F" w:rsidRDefault="00BD0E5F" w:rsidP="001E074B">
      <w:pPr>
        <w:pStyle w:val="Listenabsatz"/>
        <w:numPr>
          <w:ilvl w:val="0"/>
          <w:numId w:val="2"/>
        </w:numPr>
        <w:jc w:val="both"/>
      </w:pPr>
      <w:r w:rsidRPr="001E074B">
        <w:rPr>
          <w:i/>
        </w:rPr>
        <w:t>Use of a decoy database</w:t>
      </w:r>
      <w:r>
        <w:t xml:space="preserve">: indicate </w:t>
      </w:r>
      <w:r w:rsidR="00E30EB9">
        <w:t xml:space="preserve">whether </w:t>
      </w:r>
      <w:r>
        <w:t xml:space="preserve">a decoy database was used </w:t>
      </w:r>
      <w:r w:rsidR="00E30EB9">
        <w:t xml:space="preserve">in the search </w:t>
      </w:r>
      <w:r>
        <w:t>or not</w:t>
      </w:r>
      <w:r w:rsidR="00E30EB9">
        <w:t>.</w:t>
      </w:r>
    </w:p>
    <w:p w:rsidR="00E30EB9" w:rsidRDefault="00E30EB9" w:rsidP="001E074B">
      <w:pPr>
        <w:pStyle w:val="Listenabsatz"/>
        <w:numPr>
          <w:ilvl w:val="0"/>
          <w:numId w:val="2"/>
        </w:numPr>
        <w:jc w:val="both"/>
      </w:pPr>
      <w:r w:rsidRPr="001E074B">
        <w:rPr>
          <w:i/>
        </w:rPr>
        <w:lastRenderedPageBreak/>
        <w:t>Use of a specific cleavage rule</w:t>
      </w:r>
      <w:r>
        <w:t>: indicate whether a specific/non-standard cleavage rule was used as input parameter in the search.</w:t>
      </w:r>
    </w:p>
    <w:p w:rsidR="007060DD" w:rsidRDefault="007060DD" w:rsidP="00BD0E5F">
      <w:pPr>
        <w:jc w:val="both"/>
      </w:pPr>
    </w:p>
    <w:p w:rsidR="00371664" w:rsidRDefault="00371664" w:rsidP="00371664">
      <w:pPr>
        <w:pStyle w:val="Listenabsatz"/>
        <w:numPr>
          <w:ilvl w:val="0"/>
          <w:numId w:val="1"/>
        </w:numPr>
        <w:jc w:val="both"/>
        <w:rPr>
          <w:b/>
        </w:rPr>
      </w:pPr>
      <w:r>
        <w:rPr>
          <w:b/>
        </w:rPr>
        <w:t>Click on “Validate!” button</w:t>
      </w:r>
      <w:r w:rsidR="00131B75">
        <w:rPr>
          <w:b/>
        </w:rPr>
        <w:t xml:space="preserve"> and get validation messages</w:t>
      </w:r>
    </w:p>
    <w:p w:rsidR="00371664" w:rsidRDefault="00371664" w:rsidP="00371664">
      <w:pPr>
        <w:jc w:val="both"/>
      </w:pPr>
      <w:r w:rsidRPr="00371664">
        <w:t>Click on</w:t>
      </w:r>
      <w:r>
        <w:t xml:space="preserve"> the “Validate!” button to start the validation. While the validation process is running, the progress bar will show the different steps </w:t>
      </w:r>
      <w:r w:rsidR="00132CAF">
        <w:t>occurring</w:t>
      </w:r>
      <w:r w:rsidR="00131B75">
        <w:t>.</w:t>
      </w:r>
    </w:p>
    <w:p w:rsidR="00F00DAA" w:rsidRDefault="00F00DAA" w:rsidP="00371664">
      <w:pPr>
        <w:jc w:val="both"/>
      </w:pPr>
      <w:r>
        <w:rPr>
          <w:noProof/>
          <w:lang w:val="de-DE" w:eastAsia="de-DE"/>
        </w:rPr>
        <w:drawing>
          <wp:inline distT="0" distB="0" distL="0" distR="0">
            <wp:extent cx="535305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l="2207" t="39706" r="2377" b="51104"/>
                    <a:stretch/>
                  </pic:blipFill>
                  <pic:spPr bwMode="auto">
                    <a:xfrm>
                      <a:off x="0" y="0"/>
                      <a:ext cx="5354868" cy="50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2D" w:rsidRDefault="00131B75" w:rsidP="00371664">
      <w:pPr>
        <w:jc w:val="both"/>
      </w:pPr>
      <w:r>
        <w:t xml:space="preserve">After </w:t>
      </w:r>
      <w:r w:rsidR="00132CAF">
        <w:t xml:space="preserve">the </w:t>
      </w:r>
      <w:r>
        <w:t xml:space="preserve">validation process is finished, a validation report is </w:t>
      </w:r>
      <w:r w:rsidR="00132CAF">
        <w:t xml:space="preserve">shown </w:t>
      </w:r>
      <w:r w:rsidR="002D4B2D">
        <w:t>as a pop-up</w:t>
      </w:r>
      <w:r w:rsidR="00132CAF">
        <w:t>, displaying</w:t>
      </w:r>
      <w:r w:rsidR="002D4B2D">
        <w:t xml:space="preserve"> a summary of the rules that have been </w:t>
      </w:r>
      <w:r w:rsidR="00132CAF">
        <w:t>checked and the number of errors found:</w:t>
      </w:r>
    </w:p>
    <w:p w:rsidR="002D4B2D" w:rsidRDefault="002D4B2D" w:rsidP="002D4B2D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3429000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2D" w:rsidRDefault="002D4B2D" w:rsidP="00371664">
      <w:pPr>
        <w:jc w:val="both"/>
      </w:pPr>
    </w:p>
    <w:p w:rsidR="00131B75" w:rsidRDefault="002D4B2D" w:rsidP="00371664">
      <w:pPr>
        <w:jc w:val="both"/>
      </w:pPr>
      <w:r>
        <w:t xml:space="preserve">After closing that dialog, </w:t>
      </w:r>
      <w:r w:rsidR="00131B75">
        <w:t xml:space="preserve">the “Messages” </w:t>
      </w:r>
      <w:r>
        <w:t xml:space="preserve">text </w:t>
      </w:r>
      <w:r w:rsidR="00131B75">
        <w:t>area of the tool</w:t>
      </w:r>
      <w:r>
        <w:t xml:space="preserve"> will contain the </w:t>
      </w:r>
      <w:r w:rsidR="00131B75">
        <w:t xml:space="preserve">set of </w:t>
      </w:r>
      <w:r w:rsidR="00DD2D0D">
        <w:t>validation</w:t>
      </w:r>
      <w:r w:rsidR="00131B75">
        <w:t xml:space="preserve"> messages </w:t>
      </w:r>
      <w:r w:rsidR="00DD2D0D">
        <w:t xml:space="preserve">from the </w:t>
      </w:r>
      <w:r w:rsidR="00131B75">
        <w:t>rule</w:t>
      </w:r>
      <w:r w:rsidR="00DD2D0D">
        <w:t xml:space="preserve">s that detected </w:t>
      </w:r>
      <w:r w:rsidR="00131B75">
        <w:t>some error</w:t>
      </w:r>
      <w:r w:rsidR="00DD2D0D">
        <w:t>s</w:t>
      </w:r>
      <w:r>
        <w:t xml:space="preserve"> in the file</w:t>
      </w:r>
      <w:r w:rsidR="00433A87">
        <w:t>. For example: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>Message 8: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 xml:space="preserve">    Level: ERROR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 xml:space="preserve">    </w:t>
      </w:r>
      <w:proofErr w:type="gramStart"/>
      <w:r w:rsidRPr="00433A87">
        <w:rPr>
          <w:rFonts w:ascii="Courier New" w:hAnsi="Courier New" w:cs="Courier New"/>
          <w:color w:val="943634" w:themeColor="accent2" w:themeShade="BF"/>
          <w:sz w:val="18"/>
        </w:rPr>
        <w:t>Context(</w:t>
      </w:r>
      <w:proofErr w:type="gramEnd"/>
      <w:r w:rsidRPr="00433A87">
        <w:rPr>
          <w:rFonts w:ascii="Courier New" w:hAnsi="Courier New" w:cs="Courier New"/>
          <w:color w:val="943634" w:themeColor="accent2" w:themeShade="BF"/>
          <w:sz w:val="18"/>
        </w:rPr>
        <w:t>/MzIdentML/Provider )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lastRenderedPageBreak/>
        <w:t xml:space="preserve">    --&gt; There is not an affiliation name for the organizations referenced by the provider (id='PROVIDER') at /MzIdentML/Provider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 xml:space="preserve">    Tip: Add a valid contact email ('MS</w:t>
      </w:r>
      <w:proofErr w:type="gramStart"/>
      <w:r w:rsidRPr="00433A87">
        <w:rPr>
          <w:rFonts w:ascii="Courier New" w:hAnsi="Courier New" w:cs="Courier New"/>
          <w:color w:val="943634" w:themeColor="accent2" w:themeShade="BF"/>
          <w:sz w:val="18"/>
        </w:rPr>
        <w:t>:1000589'</w:t>
      </w:r>
      <w:proofErr w:type="gramEnd"/>
      <w:r w:rsidRPr="00433A87">
        <w:rPr>
          <w:rFonts w:ascii="Courier New" w:hAnsi="Courier New" w:cs="Courier New"/>
          <w:color w:val="943634" w:themeColor="accent2" w:themeShade="BF"/>
          <w:sz w:val="18"/>
        </w:rPr>
        <w:t>) in any referenced element in the provider at /MzIdentML/Provider</w:t>
      </w:r>
    </w:p>
    <w:p w:rsidR="00433A87" w:rsidRPr="00433A87" w:rsidRDefault="00433A87" w:rsidP="00433A87">
      <w:pPr>
        <w:spacing w:after="0"/>
        <w:jc w:val="both"/>
        <w:rPr>
          <w:rFonts w:ascii="Courier New" w:hAnsi="Courier New" w:cs="Courier New"/>
          <w:color w:val="943634" w:themeColor="accent2" w:themeShade="BF"/>
          <w:sz w:val="18"/>
        </w:rPr>
      </w:pPr>
      <w:r w:rsidRPr="00433A87">
        <w:rPr>
          <w:rFonts w:ascii="Courier New" w:hAnsi="Courier New" w:cs="Courier New"/>
          <w:color w:val="943634" w:themeColor="accent2" w:themeShade="BF"/>
          <w:sz w:val="18"/>
        </w:rPr>
        <w:t xml:space="preserve">    Tip: Add an affiliation name ('MS</w:t>
      </w:r>
      <w:proofErr w:type="gramStart"/>
      <w:r w:rsidRPr="00433A87">
        <w:rPr>
          <w:rFonts w:ascii="Courier New" w:hAnsi="Courier New" w:cs="Courier New"/>
          <w:color w:val="943634" w:themeColor="accent2" w:themeShade="BF"/>
          <w:sz w:val="18"/>
        </w:rPr>
        <w:t>:1000590'</w:t>
      </w:r>
      <w:proofErr w:type="gramEnd"/>
      <w:r w:rsidRPr="00433A87">
        <w:rPr>
          <w:rFonts w:ascii="Courier New" w:hAnsi="Courier New" w:cs="Courier New"/>
          <w:color w:val="943634" w:themeColor="accent2" w:themeShade="BF"/>
          <w:sz w:val="18"/>
        </w:rPr>
        <w:t>) in any referenced element in the provider at /MzIdentML/Provider</w:t>
      </w:r>
    </w:p>
    <w:p w:rsidR="00433A87" w:rsidRDefault="00433A87" w:rsidP="00433A87">
      <w:pPr>
        <w:jc w:val="both"/>
      </w:pPr>
    </w:p>
    <w:p w:rsidR="000527EF" w:rsidRDefault="00433A87" w:rsidP="00AF3D3B">
      <w:pPr>
        <w:jc w:val="both"/>
      </w:pPr>
      <w:r>
        <w:t xml:space="preserve">That message indicates that the mzIdentML has an error in the /MzIdentML/Provider element of the file, in which </w:t>
      </w:r>
      <w:r w:rsidR="009C7F56">
        <w:t xml:space="preserve">an affiliation name MUST be present. Some tips to solve the problem are also </w:t>
      </w:r>
      <w:r w:rsidR="00132CAF">
        <w:t>shown</w:t>
      </w:r>
      <w:r w:rsidR="009C7F56">
        <w:t>.</w:t>
      </w:r>
    </w:p>
    <w:p w:rsidR="00913889" w:rsidRDefault="00913889" w:rsidP="00AF3D3B">
      <w:pPr>
        <w:jc w:val="both"/>
      </w:pPr>
    </w:p>
    <w:p w:rsidR="00913889" w:rsidRDefault="00913889" w:rsidP="00913889">
      <w:pPr>
        <w:pStyle w:val="berschrift1"/>
        <w:spacing w:after="240"/>
      </w:pPr>
      <w:r>
        <w:t>For advanced users</w:t>
      </w:r>
    </w:p>
    <w:p w:rsidR="00913889" w:rsidRDefault="00913889" w:rsidP="00A65C1D">
      <w:pPr>
        <w:jc w:val="both"/>
      </w:pPr>
      <w:r>
        <w:t>Some advanced users can validate their own mzIdentML files using their own rules, by modifying the following files in the application folder:</w:t>
      </w:r>
    </w:p>
    <w:p w:rsidR="00946A5E" w:rsidRPr="00913889" w:rsidRDefault="00946A5E" w:rsidP="00A65C1D">
      <w:pPr>
        <w:pStyle w:val="Listenabsatz"/>
        <w:numPr>
          <w:ilvl w:val="0"/>
          <w:numId w:val="5"/>
        </w:numPr>
        <w:jc w:val="both"/>
      </w:pPr>
      <w:proofErr w:type="gramStart"/>
      <w:r w:rsidRPr="00946A5E">
        <w:rPr>
          <w:b/>
        </w:rPr>
        <w:t>mzIdentML-mapping_1.1.0.xml</w:t>
      </w:r>
      <w:proofErr w:type="gramEnd"/>
      <w:r>
        <w:t xml:space="preserve">: the </w:t>
      </w:r>
      <w:proofErr w:type="spellStart"/>
      <w:r>
        <w:t>cvMapping</w:t>
      </w:r>
      <w:proofErr w:type="spellEnd"/>
      <w:r>
        <w:t xml:space="preserve"> rules for the semantic validation. If this file is modified, the semantic validation will change according to the modifications in the rules.</w:t>
      </w:r>
      <w:r w:rsidR="00AE6229">
        <w:t xml:space="preserve"> For more documentation about </w:t>
      </w:r>
      <w:r w:rsidR="003937A3">
        <w:t xml:space="preserve">how to build your own </w:t>
      </w:r>
      <w:proofErr w:type="spellStart"/>
      <w:r w:rsidR="00AE6229">
        <w:t>cvMapping</w:t>
      </w:r>
      <w:proofErr w:type="spellEnd"/>
      <w:r w:rsidR="00AE6229">
        <w:t xml:space="preserve"> rules go to </w:t>
      </w:r>
      <w:hyperlink r:id="rId20" w:history="1">
        <w:r w:rsidR="00AE6229" w:rsidRPr="003937A3">
          <w:rPr>
            <w:rStyle w:val="Hyperlink"/>
          </w:rPr>
          <w:t>here</w:t>
        </w:r>
      </w:hyperlink>
      <w:r w:rsidR="00AE6229">
        <w:t>.</w:t>
      </w:r>
    </w:p>
    <w:p w:rsidR="00946A5E" w:rsidRDefault="00946A5E" w:rsidP="00A65C1D">
      <w:pPr>
        <w:pStyle w:val="Listenabsatz"/>
        <w:numPr>
          <w:ilvl w:val="0"/>
          <w:numId w:val="5"/>
        </w:numPr>
        <w:jc w:val="both"/>
      </w:pPr>
      <w:proofErr w:type="gramStart"/>
      <w:r w:rsidRPr="00946A5E">
        <w:rPr>
          <w:b/>
        </w:rPr>
        <w:t>miape-msi-rules.xml</w:t>
      </w:r>
      <w:proofErr w:type="gramEnd"/>
      <w:r>
        <w:t xml:space="preserve">: the </w:t>
      </w:r>
      <w:proofErr w:type="spellStart"/>
      <w:r>
        <w:t>cvMapping</w:t>
      </w:r>
      <w:proofErr w:type="spellEnd"/>
      <w:r>
        <w:t xml:space="preserve"> rules for the MIAPE compliant validation. If this file is modified, the MIAPE compliant validation will change according to the modifications in the rules.</w:t>
      </w:r>
    </w:p>
    <w:p w:rsidR="00D16C6B" w:rsidRDefault="00946A5E" w:rsidP="00A65C1D">
      <w:pPr>
        <w:pStyle w:val="Listenabsatz"/>
        <w:numPr>
          <w:ilvl w:val="0"/>
          <w:numId w:val="5"/>
        </w:numPr>
        <w:jc w:val="both"/>
      </w:pPr>
      <w:r w:rsidRPr="00946A5E">
        <w:rPr>
          <w:b/>
        </w:rPr>
        <w:t>ruleFilter_MIAPEMSI.xml</w:t>
      </w:r>
      <w:r w:rsidR="00AE6229">
        <w:rPr>
          <w:b/>
        </w:rPr>
        <w:t xml:space="preserve"> </w:t>
      </w:r>
      <w:r w:rsidR="00AE6229">
        <w:t xml:space="preserve">(see schema definition </w:t>
      </w:r>
      <w:hyperlink r:id="rId21" w:history="1">
        <w:r w:rsidR="00AE6229" w:rsidRPr="00432391">
          <w:rPr>
            <w:rStyle w:val="Hyperlink"/>
          </w:rPr>
          <w:t>here</w:t>
        </w:r>
      </w:hyperlink>
      <w:r w:rsidR="00AE6229">
        <w:t>)</w:t>
      </w:r>
      <w:r>
        <w:t xml:space="preserve">: this file </w:t>
      </w:r>
      <w:r w:rsidR="00D16C6B">
        <w:t xml:space="preserve">is used </w:t>
      </w:r>
      <w:r w:rsidR="00A25178">
        <w:t xml:space="preserve">(just in the MIAPE validation) </w:t>
      </w:r>
      <w:r w:rsidR="00D16C6B">
        <w:t>to define:</w:t>
      </w:r>
    </w:p>
    <w:p w:rsidR="00432391" w:rsidRDefault="00432391" w:rsidP="00A65C1D">
      <w:pPr>
        <w:pStyle w:val="Listenabsatz"/>
        <w:numPr>
          <w:ilvl w:val="1"/>
          <w:numId w:val="5"/>
        </w:numPr>
        <w:jc w:val="both"/>
      </w:pPr>
      <w:r>
        <w:t>Some dependences between the options that the user selects in the GUI: depending on the user selection, some rules will be ignored or not.</w:t>
      </w:r>
      <w:r w:rsidR="00386251">
        <w:t xml:space="preserve"> The options and the corresponding answers are:</w:t>
      </w:r>
    </w:p>
    <w:p w:rsidR="008966C7" w:rsidRPr="008966C7" w:rsidRDefault="00386251" w:rsidP="00A65C1D">
      <w:pPr>
        <w:pStyle w:val="Listenabsatz"/>
        <w:numPr>
          <w:ilvl w:val="2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USER_SPECIFIC_CLEAVAGE_RULE</w:t>
      </w:r>
      <w:r w:rsidR="008966C7">
        <w:rPr>
          <w:rFonts w:ascii="Arial" w:hAnsi="Arial" w:cs="Arial"/>
          <w:color w:val="000000"/>
          <w:sz w:val="20"/>
          <w:szCs w:val="20"/>
        </w:rPr>
        <w:t>:</w:t>
      </w:r>
    </w:p>
    <w:p w:rsidR="008966C7" w:rsidRPr="008966C7" w:rsidRDefault="00386251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USER_SPECIFIC_CLEAVAGE_RULE</w:t>
      </w:r>
      <w:r w:rsidR="008966C7">
        <w:rPr>
          <w:rFonts w:ascii="Arial" w:hAnsi="Arial" w:cs="Arial"/>
          <w:color w:val="000000"/>
          <w:sz w:val="20"/>
          <w:szCs w:val="20"/>
        </w:rPr>
        <w:t xml:space="preserve"> or</w:t>
      </w:r>
    </w:p>
    <w:p w:rsidR="00386251" w:rsidRPr="008966C7" w:rsidRDefault="00386251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</w:rPr>
        <w:t>NO_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USER_SPECIFIC_CLEAVAGE_RULE</w:t>
      </w:r>
    </w:p>
    <w:p w:rsidR="008966C7" w:rsidRPr="008966C7" w:rsidRDefault="008966C7" w:rsidP="00A65C1D">
      <w:pPr>
        <w:pStyle w:val="Listenabsatz"/>
        <w:numPr>
          <w:ilvl w:val="2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DATABASE_TYPE</w:t>
      </w:r>
    </w:p>
    <w:p w:rsidR="008966C7" w:rsidRP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DECOY_DATABASE</w:t>
      </w:r>
    </w:p>
    <w:p w:rsidR="008966C7" w:rsidRP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NO_DECOY_DATABASE</w:t>
      </w:r>
    </w:p>
    <w:p w:rsidR="008966C7" w:rsidRPr="008966C7" w:rsidRDefault="008966C7" w:rsidP="00A65C1D">
      <w:pPr>
        <w:pStyle w:val="Listenabsatz"/>
        <w:numPr>
          <w:ilvl w:val="2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MASS_SPECTRA_TYPE</w:t>
      </w:r>
    </w:p>
    <w:p w:rsidR="008966C7" w:rsidRP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PMF</w:t>
      </w:r>
    </w:p>
    <w:p w:rsidR="008966C7" w:rsidRP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P</w:t>
      </w:r>
      <w:r>
        <w:rPr>
          <w:rFonts w:ascii="Arial" w:hAnsi="Arial" w:cs="Arial"/>
          <w:color w:val="000000"/>
          <w:sz w:val="20"/>
          <w:szCs w:val="20"/>
        </w:rPr>
        <w:t>FF</w:t>
      </w:r>
    </w:p>
    <w:p w:rsidR="008966C7" w:rsidRDefault="008966C7" w:rsidP="00A65C1D">
      <w:pPr>
        <w:pStyle w:val="Listenabsatz"/>
        <w:numPr>
          <w:ilvl w:val="3"/>
          <w:numId w:val="5"/>
        </w:numPr>
        <w:jc w:val="both"/>
      </w:pPr>
      <w:r>
        <w:rPr>
          <w:rFonts w:ascii="Arial" w:hAnsi="Arial" w:cs="Arial"/>
          <w:color w:val="000000"/>
          <w:sz w:val="20"/>
          <w:szCs w:val="20"/>
          <w:highlight w:val="white"/>
        </w:rPr>
        <w:t>PMFPFF</w:t>
      </w:r>
    </w:p>
    <w:p w:rsidR="00432391" w:rsidRDefault="00432391" w:rsidP="00A65C1D">
      <w:pPr>
        <w:pStyle w:val="Listenabsatz"/>
        <w:jc w:val="both"/>
      </w:pPr>
    </w:p>
    <w:p w:rsidR="00946A5E" w:rsidRDefault="00D16C6B" w:rsidP="00A65C1D">
      <w:pPr>
        <w:pStyle w:val="Listenabsatz"/>
        <w:numPr>
          <w:ilvl w:val="1"/>
          <w:numId w:val="5"/>
        </w:numPr>
        <w:jc w:val="both"/>
      </w:pPr>
      <w:r>
        <w:t>Some dependences between rules: depending on the result of a certain rule, some others will be ignored or not.</w:t>
      </w:r>
    </w:p>
    <w:p w:rsidR="00432391" w:rsidRDefault="00432391" w:rsidP="00A65C1D">
      <w:pPr>
        <w:pStyle w:val="Listenabsatz"/>
        <w:numPr>
          <w:ilvl w:val="2"/>
          <w:numId w:val="5"/>
        </w:numPr>
        <w:jc w:val="both"/>
      </w:pPr>
      <w:r>
        <w:t>This feature is not implemented in the current version of the validator.</w:t>
      </w:r>
    </w:p>
    <w:p w:rsidR="00A25178" w:rsidRDefault="00432391" w:rsidP="00A65C1D">
      <w:pPr>
        <w:pStyle w:val="Listenabsatz"/>
        <w:numPr>
          <w:ilvl w:val="2"/>
          <w:numId w:val="5"/>
        </w:numPr>
        <w:jc w:val="both"/>
      </w:pPr>
      <w:r>
        <w:t>It can be enabled by adding a “</w:t>
      </w:r>
      <w:proofErr w:type="spellStart"/>
      <w:r>
        <w:t>ruleConditions</w:t>
      </w:r>
      <w:proofErr w:type="spellEnd"/>
      <w:r>
        <w:t>” element just after the “</w:t>
      </w:r>
      <w:proofErr w:type="spellStart"/>
      <w:r>
        <w:t>userConditions</w:t>
      </w:r>
      <w:proofErr w:type="spellEnd"/>
      <w:r>
        <w:t xml:space="preserve">” element. </w:t>
      </w:r>
    </w:p>
    <w:p w:rsidR="00A25178" w:rsidRDefault="00A25178" w:rsidP="00A65C1D">
      <w:pPr>
        <w:pStyle w:val="Listenabsatz"/>
        <w:jc w:val="both"/>
      </w:pPr>
    </w:p>
    <w:p w:rsidR="00D16C6B" w:rsidRDefault="00D16C6B" w:rsidP="00A65C1D">
      <w:pPr>
        <w:pStyle w:val="Listenabsatz"/>
        <w:numPr>
          <w:ilvl w:val="1"/>
          <w:numId w:val="5"/>
        </w:numPr>
        <w:jc w:val="both"/>
      </w:pPr>
      <w:r>
        <w:lastRenderedPageBreak/>
        <w:t xml:space="preserve">Some elements in the mzIdentML that MUST be present. If not, </w:t>
      </w:r>
      <w:r w:rsidR="00A25178">
        <w:t>an</w:t>
      </w:r>
      <w:r>
        <w:t xml:space="preserve"> ERROR level message will be </w:t>
      </w:r>
      <w:r w:rsidR="00D367F9">
        <w:t>shown</w:t>
      </w:r>
      <w:r>
        <w:t>.</w:t>
      </w:r>
    </w:p>
    <w:p w:rsidR="00913889" w:rsidRPr="005B0E8D" w:rsidRDefault="00913889" w:rsidP="00AF3D3B">
      <w:pPr>
        <w:jc w:val="both"/>
      </w:pPr>
    </w:p>
    <w:sectPr w:rsidR="00913889" w:rsidRPr="005B0E8D" w:rsidSect="00A65C1D">
      <w:headerReference w:type="default" r:id="rId22"/>
      <w:footerReference w:type="default" r:id="rId2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E37" w:rsidRDefault="005F1E37" w:rsidP="00A65C1D">
      <w:pPr>
        <w:spacing w:after="0" w:line="240" w:lineRule="auto"/>
      </w:pPr>
      <w:r>
        <w:separator/>
      </w:r>
    </w:p>
  </w:endnote>
  <w:endnote w:type="continuationSeparator" w:id="0">
    <w:p w:rsidR="005F1E37" w:rsidRDefault="005F1E37" w:rsidP="00A6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1D" w:rsidRPr="00A65C1D" w:rsidRDefault="00A65C1D">
    <w:pPr>
      <w:pStyle w:val="Fuzeile"/>
      <w:rPr>
        <w:color w:val="7F7F7F" w:themeColor="text1" w:themeTint="80"/>
        <w:sz w:val="20"/>
        <w:szCs w:val="20"/>
        <w:lang w:val="de-DE"/>
      </w:rPr>
    </w:pPr>
    <w:r w:rsidRPr="00A65C1D">
      <w:rPr>
        <w:color w:val="7F7F7F" w:themeColor="text1" w:themeTint="80"/>
        <w:sz w:val="20"/>
        <w:szCs w:val="20"/>
        <w:lang w:val="de-DE"/>
      </w:rPr>
      <w:t>mzIdentML Validator Tutorial</w:t>
    </w:r>
    <w:r w:rsidRPr="00A65C1D">
      <w:rPr>
        <w:color w:val="7F7F7F" w:themeColor="text1" w:themeTint="80"/>
        <w:sz w:val="20"/>
        <w:szCs w:val="20"/>
        <w:lang w:val="de-DE"/>
      </w:rPr>
      <w:tab/>
    </w:r>
    <w:r w:rsidRPr="00A65C1D">
      <w:rPr>
        <w:color w:val="7F7F7F" w:themeColor="text1" w:themeTint="80"/>
        <w:sz w:val="20"/>
        <w:szCs w:val="20"/>
        <w:lang w:val="de-DE"/>
      </w:rPr>
      <w:tab/>
      <w:t xml:space="preserve">Page </w:t>
    </w:r>
    <w:r w:rsidRPr="00A65C1D">
      <w:rPr>
        <w:color w:val="7F7F7F" w:themeColor="text1" w:themeTint="80"/>
        <w:sz w:val="20"/>
        <w:szCs w:val="20"/>
        <w:lang w:val="de-DE"/>
      </w:rPr>
      <w:fldChar w:fldCharType="begin"/>
    </w:r>
    <w:r w:rsidRPr="00A65C1D">
      <w:rPr>
        <w:color w:val="7F7F7F" w:themeColor="text1" w:themeTint="80"/>
        <w:sz w:val="20"/>
        <w:szCs w:val="20"/>
        <w:lang w:val="de-DE"/>
      </w:rPr>
      <w:instrText xml:space="preserve"> PAGE   \* MERGEFORMAT </w:instrText>
    </w:r>
    <w:r w:rsidRPr="00A65C1D">
      <w:rPr>
        <w:color w:val="7F7F7F" w:themeColor="text1" w:themeTint="80"/>
        <w:sz w:val="20"/>
        <w:szCs w:val="20"/>
        <w:lang w:val="de-DE"/>
      </w:rPr>
      <w:fldChar w:fldCharType="separate"/>
    </w:r>
    <w:r w:rsidR="00730AB0">
      <w:rPr>
        <w:noProof/>
        <w:color w:val="7F7F7F" w:themeColor="text1" w:themeTint="80"/>
        <w:sz w:val="20"/>
        <w:szCs w:val="20"/>
        <w:lang w:val="de-DE"/>
      </w:rPr>
      <w:t>1</w:t>
    </w:r>
    <w:r w:rsidRPr="00A65C1D">
      <w:rPr>
        <w:color w:val="7F7F7F" w:themeColor="text1" w:themeTint="80"/>
        <w:sz w:val="20"/>
        <w:szCs w:val="20"/>
        <w:lang w:val="de-DE"/>
      </w:rPr>
      <w:fldChar w:fldCharType="end"/>
    </w:r>
    <w:r w:rsidRPr="00A65C1D">
      <w:rPr>
        <w:color w:val="7F7F7F" w:themeColor="text1" w:themeTint="80"/>
        <w:sz w:val="20"/>
        <w:szCs w:val="20"/>
        <w:lang w:val="de-DE"/>
      </w:rPr>
      <w:t xml:space="preserve"> / </w:t>
    </w:r>
    <w:r w:rsidR="005F1E37">
      <w:fldChar w:fldCharType="begin"/>
    </w:r>
    <w:r w:rsidR="005F1E37">
      <w:instrText xml:space="preserve"> NUMPAGES   \* MERGEFORMAT </w:instrText>
    </w:r>
    <w:r w:rsidR="005F1E37">
      <w:fldChar w:fldCharType="separate"/>
    </w:r>
    <w:r w:rsidR="00730AB0" w:rsidRPr="00730AB0">
      <w:rPr>
        <w:noProof/>
        <w:color w:val="7F7F7F" w:themeColor="text1" w:themeTint="80"/>
        <w:sz w:val="20"/>
        <w:szCs w:val="20"/>
        <w:lang w:val="de-DE"/>
      </w:rPr>
      <w:t>6</w:t>
    </w:r>
    <w:r w:rsidR="005F1E37">
      <w:rPr>
        <w:noProof/>
        <w:color w:val="7F7F7F" w:themeColor="text1" w:themeTint="80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E37" w:rsidRDefault="005F1E37" w:rsidP="00A65C1D">
      <w:pPr>
        <w:spacing w:after="0" w:line="240" w:lineRule="auto"/>
      </w:pPr>
      <w:r>
        <w:separator/>
      </w:r>
    </w:p>
  </w:footnote>
  <w:footnote w:type="continuationSeparator" w:id="0">
    <w:p w:rsidR="005F1E37" w:rsidRDefault="005F1E37" w:rsidP="00A6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1D" w:rsidRPr="00A65C1D" w:rsidRDefault="00A65C1D">
    <w:pPr>
      <w:pStyle w:val="Kopfzeile"/>
      <w:rPr>
        <w:color w:val="7F7F7F" w:themeColor="text1" w:themeTint="80"/>
        <w:sz w:val="20"/>
        <w:szCs w:val="20"/>
        <w:lang w:val="de-DE"/>
      </w:rPr>
    </w:pPr>
    <w:r w:rsidRPr="00A65C1D">
      <w:rPr>
        <w:color w:val="7F7F7F" w:themeColor="text1" w:themeTint="80"/>
        <w:sz w:val="20"/>
        <w:szCs w:val="20"/>
        <w:lang w:val="de-DE"/>
      </w:rPr>
      <w:tab/>
    </w:r>
    <w:r w:rsidRPr="00A65C1D">
      <w:rPr>
        <w:color w:val="7F7F7F" w:themeColor="text1" w:themeTint="80"/>
        <w:sz w:val="20"/>
        <w:szCs w:val="20"/>
        <w:lang w:val="de-DE"/>
      </w:rPr>
      <w:tab/>
    </w:r>
    <w:r w:rsidRPr="00A65C1D">
      <w:rPr>
        <w:color w:val="7F7F7F" w:themeColor="text1" w:themeTint="80"/>
        <w:sz w:val="20"/>
        <w:szCs w:val="20"/>
        <w:lang w:val="de-DE"/>
      </w:rPr>
      <w:fldChar w:fldCharType="begin"/>
    </w:r>
    <w:r w:rsidRPr="00A65C1D">
      <w:rPr>
        <w:color w:val="7F7F7F" w:themeColor="text1" w:themeTint="80"/>
        <w:sz w:val="20"/>
        <w:szCs w:val="20"/>
      </w:rPr>
      <w:instrText xml:space="preserve"> DATE \@ "dddd, MMMM dd, yyyy" </w:instrText>
    </w:r>
    <w:r w:rsidRPr="00A65C1D">
      <w:rPr>
        <w:color w:val="7F7F7F" w:themeColor="text1" w:themeTint="80"/>
        <w:sz w:val="20"/>
        <w:szCs w:val="20"/>
        <w:lang w:val="de-DE"/>
      </w:rPr>
      <w:fldChar w:fldCharType="separate"/>
    </w:r>
    <w:r w:rsidR="00730AB0">
      <w:rPr>
        <w:noProof/>
        <w:color w:val="7F7F7F" w:themeColor="text1" w:themeTint="80"/>
        <w:sz w:val="20"/>
        <w:szCs w:val="20"/>
      </w:rPr>
      <w:t>Wednesday, April 06, 2016</w:t>
    </w:r>
    <w:r w:rsidRPr="00A65C1D">
      <w:rPr>
        <w:color w:val="7F7F7F" w:themeColor="text1" w:themeTint="80"/>
        <w:sz w:val="20"/>
        <w:szCs w:val="20"/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B25"/>
    <w:multiLevelType w:val="hybridMultilevel"/>
    <w:tmpl w:val="6E68F576"/>
    <w:lvl w:ilvl="0" w:tplc="5986BE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53552"/>
    <w:multiLevelType w:val="hybridMultilevel"/>
    <w:tmpl w:val="DC3E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15F90"/>
    <w:multiLevelType w:val="hybridMultilevel"/>
    <w:tmpl w:val="EFD67BFE"/>
    <w:lvl w:ilvl="0" w:tplc="F6E8E2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44CCA"/>
    <w:multiLevelType w:val="hybridMultilevel"/>
    <w:tmpl w:val="3538FA2E"/>
    <w:lvl w:ilvl="0" w:tplc="5986BE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55939"/>
    <w:multiLevelType w:val="hybridMultilevel"/>
    <w:tmpl w:val="71EE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93"/>
    <w:rsid w:val="0002195C"/>
    <w:rsid w:val="000527EF"/>
    <w:rsid w:val="00082DF1"/>
    <w:rsid w:val="00131B75"/>
    <w:rsid w:val="00132CAF"/>
    <w:rsid w:val="001632FB"/>
    <w:rsid w:val="001C6544"/>
    <w:rsid w:val="001E074B"/>
    <w:rsid w:val="00216FCE"/>
    <w:rsid w:val="00264A31"/>
    <w:rsid w:val="002D4B2D"/>
    <w:rsid w:val="003338B5"/>
    <w:rsid w:val="00357C00"/>
    <w:rsid w:val="00360909"/>
    <w:rsid w:val="00371664"/>
    <w:rsid w:val="00386251"/>
    <w:rsid w:val="003937A3"/>
    <w:rsid w:val="003F7443"/>
    <w:rsid w:val="00400D90"/>
    <w:rsid w:val="00432391"/>
    <w:rsid w:val="00433A87"/>
    <w:rsid w:val="00435020"/>
    <w:rsid w:val="00482243"/>
    <w:rsid w:val="004B1E2F"/>
    <w:rsid w:val="00587F5B"/>
    <w:rsid w:val="005B0E8D"/>
    <w:rsid w:val="005C48DE"/>
    <w:rsid w:val="005F1E37"/>
    <w:rsid w:val="00607893"/>
    <w:rsid w:val="00662745"/>
    <w:rsid w:val="006C2925"/>
    <w:rsid w:val="006C44A3"/>
    <w:rsid w:val="006E4BB2"/>
    <w:rsid w:val="007060DD"/>
    <w:rsid w:val="00730AB0"/>
    <w:rsid w:val="00754CB6"/>
    <w:rsid w:val="00771E99"/>
    <w:rsid w:val="0079023E"/>
    <w:rsid w:val="007E1575"/>
    <w:rsid w:val="00800485"/>
    <w:rsid w:val="00847E68"/>
    <w:rsid w:val="0087193E"/>
    <w:rsid w:val="008966C7"/>
    <w:rsid w:val="00913889"/>
    <w:rsid w:val="009155E7"/>
    <w:rsid w:val="00946A5E"/>
    <w:rsid w:val="00967A65"/>
    <w:rsid w:val="00970ABA"/>
    <w:rsid w:val="00977DA5"/>
    <w:rsid w:val="009C7F56"/>
    <w:rsid w:val="009E06CE"/>
    <w:rsid w:val="009E3473"/>
    <w:rsid w:val="00A25178"/>
    <w:rsid w:val="00A65C1D"/>
    <w:rsid w:val="00AE6229"/>
    <w:rsid w:val="00AF3D3B"/>
    <w:rsid w:val="00B15113"/>
    <w:rsid w:val="00B17456"/>
    <w:rsid w:val="00BA761A"/>
    <w:rsid w:val="00BC446D"/>
    <w:rsid w:val="00BD0E5F"/>
    <w:rsid w:val="00BE416D"/>
    <w:rsid w:val="00BF53AE"/>
    <w:rsid w:val="00C122C2"/>
    <w:rsid w:val="00C37B37"/>
    <w:rsid w:val="00C44A34"/>
    <w:rsid w:val="00C47363"/>
    <w:rsid w:val="00CF1D95"/>
    <w:rsid w:val="00D16C6B"/>
    <w:rsid w:val="00D24E61"/>
    <w:rsid w:val="00D367F9"/>
    <w:rsid w:val="00D42B84"/>
    <w:rsid w:val="00D8451F"/>
    <w:rsid w:val="00D9593D"/>
    <w:rsid w:val="00DD2D0D"/>
    <w:rsid w:val="00E23FCD"/>
    <w:rsid w:val="00E30EB9"/>
    <w:rsid w:val="00E3334A"/>
    <w:rsid w:val="00ED7405"/>
    <w:rsid w:val="00F00DAA"/>
    <w:rsid w:val="00F038F8"/>
    <w:rsid w:val="00F65665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7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0E8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B0E8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0E8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E8D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E4BB2"/>
    <w:rPr>
      <w:color w:val="800080" w:themeColor="followed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1C6544"/>
    <w:rPr>
      <w:i/>
      <w:iCs/>
    </w:rPr>
  </w:style>
  <w:style w:type="paragraph" w:styleId="Listenabsatz">
    <w:name w:val="List Paragraph"/>
    <w:basedOn w:val="Standard"/>
    <w:uiPriority w:val="34"/>
    <w:qFormat/>
    <w:rsid w:val="00D42B8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038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38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38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38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38F8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082DF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A6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65C1D"/>
  </w:style>
  <w:style w:type="paragraph" w:styleId="Fuzeile">
    <w:name w:val="footer"/>
    <w:basedOn w:val="Standard"/>
    <w:link w:val="FuzeileZchn"/>
    <w:uiPriority w:val="99"/>
    <w:semiHidden/>
    <w:unhideWhenUsed/>
    <w:rsid w:val="00A6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65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7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0E8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B0E8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0E8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E8D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E4BB2"/>
    <w:rPr>
      <w:color w:val="800080" w:themeColor="followed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1C6544"/>
    <w:rPr>
      <w:i/>
      <w:iCs/>
    </w:rPr>
  </w:style>
  <w:style w:type="paragraph" w:styleId="Listenabsatz">
    <w:name w:val="List Paragraph"/>
    <w:basedOn w:val="Standard"/>
    <w:uiPriority w:val="34"/>
    <w:qFormat/>
    <w:rsid w:val="00D42B8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038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38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38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38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38F8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082DF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A6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65C1D"/>
  </w:style>
  <w:style w:type="paragraph" w:styleId="Fuzeile">
    <w:name w:val="footer"/>
    <w:basedOn w:val="Standard"/>
    <w:link w:val="FuzeileZchn"/>
    <w:uiPriority w:val="99"/>
    <w:semiHidden/>
    <w:unhideWhenUsed/>
    <w:rsid w:val="00A6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6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si-pi/downloads/list" TargetMode="External"/><Relationship Id="rId13" Type="http://schemas.openxmlformats.org/officeDocument/2006/relationships/hyperlink" Target="https://code.google.com/p/psi-pi/downloads/list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://proteo.cnb.csic.es/miape-api/schemas/ruleFilter_v1.3.x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ava.com/en/download/index.jsp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si-pi.googlecode.com/svn/trunk/validator/trunk/mzid-validator.html" TargetMode="External"/><Relationship Id="rId20" Type="http://schemas.openxmlformats.org/officeDocument/2006/relationships/hyperlink" Target="http://www.psidev.info/validator-tutorial-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1983489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si-pi.googlecode.com/svn/trunk/validator/trunk/mzid-validator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psidev.info/sites/default/files/MIAPE_MSI_1.1.pdf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psidev.info/miape" TargetMode="External"/><Relationship Id="rId14" Type="http://schemas.openxmlformats.org/officeDocument/2006/relationships/hyperlink" Target="http://es.wikipedia.org/wiki/Java_Web_Star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1065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Liverpool</Company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</dc:creator>
  <cp:lastModifiedBy>Mayer, Gerhard</cp:lastModifiedBy>
  <cp:revision>4</cp:revision>
  <cp:lastPrinted>2015-01-16T08:09:00Z</cp:lastPrinted>
  <dcterms:created xsi:type="dcterms:W3CDTF">2015-01-16T08:09:00Z</dcterms:created>
  <dcterms:modified xsi:type="dcterms:W3CDTF">2016-04-06T11:56:00Z</dcterms:modified>
</cp:coreProperties>
</file>