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E225" w14:textId="77777777" w:rsidR="00F82142" w:rsidRDefault="00D5325E">
      <w:r>
        <w:t>mzTab 1.1 Proteomics specific parts</w:t>
      </w:r>
    </w:p>
    <w:p w14:paraId="13A660CA" w14:textId="77777777" w:rsidR="00761A84" w:rsidRDefault="00761A84"/>
    <w:p w14:paraId="70DBD376" w14:textId="77777777" w:rsidR="00761A84" w:rsidRDefault="00761A84">
      <w:r>
        <w:t>There are no immediate plans to begin work on a proteomics version 1.1, but this document serves as a placeholder for notes and sections removed from the 1.1-M draft.</w:t>
      </w:r>
    </w:p>
    <w:p w14:paraId="3C4C4AE8" w14:textId="77777777" w:rsidR="00761A84" w:rsidRDefault="00761A84"/>
    <w:p w14:paraId="55E275A1" w14:textId="77777777" w:rsidR="004F3478" w:rsidRDefault="004F3478" w:rsidP="004F3478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Proteomics Metadata</w:t>
      </w:r>
    </w:p>
    <w:p w14:paraId="6BC78909" w14:textId="77777777" w:rsidR="004F3478" w:rsidRPr="00FC357C" w:rsidRDefault="004F3478" w:rsidP="004F3478">
      <w:pPr>
        <w:pStyle w:val="nobreak"/>
        <w:rPr>
          <w:lang w:val="en-GB"/>
        </w:rPr>
      </w:pPr>
      <w:r>
        <w:rPr>
          <w:lang w:val="en-GB"/>
        </w:rPr>
        <w:t>The metadata fields in this section MAY be reported in a proteomics type file, but MUST NOT be reported in a metabolomics file.</w:t>
      </w:r>
    </w:p>
    <w:p w14:paraId="60E11F85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protein_search_engine_score[1-n]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459"/>
      </w:tblGrid>
      <w:tr w:rsidR="004F3478" w:rsidRPr="00C2227A" w14:paraId="0F18F5DB" w14:textId="77777777" w:rsidTr="00940BF5">
        <w:tc>
          <w:tcPr>
            <w:tcW w:w="1617" w:type="dxa"/>
            <w:vAlign w:val="center"/>
          </w:tcPr>
          <w:p w14:paraId="378317E5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3B387938" w14:textId="77777777" w:rsidR="004F3478" w:rsidRDefault="004F3478" w:rsidP="00940BF5">
            <w:r>
              <w:t xml:space="preserve">The type of protein search engine score MUST be reported as a CV parameter [1-n].  </w:t>
            </w:r>
          </w:p>
          <w:p w14:paraId="008F28B2" w14:textId="77777777" w:rsidR="004F3478" w:rsidRPr="00C2227A" w:rsidRDefault="004F3478" w:rsidP="00940BF5">
            <w:r>
              <w:t>The order of the search engine scores SHOULD reflect their importance for the identification and be used to determine the identification’s rank.</w:t>
            </w:r>
          </w:p>
        </w:tc>
      </w:tr>
      <w:tr w:rsidR="004F3478" w:rsidRPr="00C2227A" w14:paraId="79F87584" w14:textId="77777777" w:rsidTr="00940BF5">
        <w:tc>
          <w:tcPr>
            <w:tcW w:w="1617" w:type="dxa"/>
            <w:vAlign w:val="center"/>
          </w:tcPr>
          <w:p w14:paraId="4B9C8716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4EF722A2" w14:textId="77777777" w:rsidR="004F3478" w:rsidRPr="00C2227A" w:rsidRDefault="004F3478" w:rsidP="00940BF5">
            <w:r>
              <w:t>Parameter</w:t>
            </w:r>
          </w:p>
        </w:tc>
      </w:tr>
      <w:tr w:rsidR="004F3478" w:rsidRPr="00C2227A" w14:paraId="434C338F" w14:textId="77777777" w:rsidTr="00940BF5">
        <w:tc>
          <w:tcPr>
            <w:tcW w:w="1617" w:type="dxa"/>
            <w:vAlign w:val="center"/>
          </w:tcPr>
          <w:p w14:paraId="4BC152E5" w14:textId="77777777" w:rsidR="004F3478" w:rsidRPr="00C2227A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1789CE87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52960477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60362AE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191A0DA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1977E539" w14:textId="77777777" w:rsidTr="00940BF5">
              <w:tc>
                <w:tcPr>
                  <w:tcW w:w="0" w:type="auto"/>
                </w:tcPr>
                <w:p w14:paraId="1CC4E03F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47DB842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4B6915D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  <w:tr w:rsidR="004F3478" w:rsidRPr="00AB45A3" w14:paraId="7AE144F0" w14:textId="77777777" w:rsidTr="00940BF5">
              <w:tc>
                <w:tcPr>
                  <w:tcW w:w="0" w:type="auto"/>
                </w:tcPr>
                <w:p w14:paraId="27A188CF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7B0A438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53CD026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</w:tbl>
          <w:p w14:paraId="2F1E9523" w14:textId="77777777" w:rsidR="004F3478" w:rsidRPr="00C2227A" w:rsidRDefault="004F3478" w:rsidP="00940BF5"/>
        </w:tc>
      </w:tr>
      <w:tr w:rsidR="004F3478" w:rsidRPr="00C2227A" w14:paraId="43D23B27" w14:textId="77777777" w:rsidTr="00940BF5">
        <w:tc>
          <w:tcPr>
            <w:tcW w:w="1617" w:type="dxa"/>
            <w:vAlign w:val="center"/>
          </w:tcPr>
          <w:p w14:paraId="5D62D89A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341C7C1D" w14:textId="77777777" w:rsidR="004F3478" w:rsidRPr="00AA7344" w:rsidRDefault="004F3478" w:rsidP="00940B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MTD  protein_search_engine_score[1]  </w:t>
            </w:r>
            <w:r w:rsidRPr="00EE3F4B">
              <w:rPr>
                <w:rStyle w:val="CodeZchn2"/>
              </w:rPr>
              <w:t>[MS, MS:1001171, Mascot:score,]</w:t>
            </w:r>
          </w:p>
        </w:tc>
      </w:tr>
    </w:tbl>
    <w:p w14:paraId="7334201B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peptide_search_engine_score[1-n]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459"/>
      </w:tblGrid>
      <w:tr w:rsidR="004F3478" w:rsidRPr="00C2227A" w14:paraId="056DCAB0" w14:textId="77777777" w:rsidTr="00940BF5">
        <w:tc>
          <w:tcPr>
            <w:tcW w:w="1617" w:type="dxa"/>
            <w:vAlign w:val="center"/>
          </w:tcPr>
          <w:p w14:paraId="31C09CF4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4551FAE8" w14:textId="77777777" w:rsidR="004F3478" w:rsidRDefault="004F3478" w:rsidP="00940BF5">
            <w:r>
              <w:t xml:space="preserve">The type of peptide search engine score MUST be reported as a CV parameter [1-n].  </w:t>
            </w:r>
          </w:p>
          <w:p w14:paraId="75136DF2" w14:textId="77777777" w:rsidR="004F3478" w:rsidRPr="00C2227A" w:rsidRDefault="004F3478" w:rsidP="00940BF5">
            <w:r>
              <w:t>The order of the search engine scores SHOULD reflect their importance for the identification and be used to determine the identification’s rank.</w:t>
            </w:r>
          </w:p>
        </w:tc>
      </w:tr>
      <w:tr w:rsidR="004F3478" w:rsidRPr="00C2227A" w14:paraId="30BD5533" w14:textId="77777777" w:rsidTr="00940BF5">
        <w:tc>
          <w:tcPr>
            <w:tcW w:w="1617" w:type="dxa"/>
            <w:vAlign w:val="center"/>
          </w:tcPr>
          <w:p w14:paraId="60057975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4D116E32" w14:textId="77777777" w:rsidR="004F3478" w:rsidRPr="00C2227A" w:rsidRDefault="004F3478" w:rsidP="00940BF5">
            <w:r>
              <w:t>Parameter</w:t>
            </w:r>
          </w:p>
        </w:tc>
      </w:tr>
      <w:tr w:rsidR="004F3478" w:rsidRPr="00C2227A" w14:paraId="1C68C3BF" w14:textId="77777777" w:rsidTr="00940BF5">
        <w:tc>
          <w:tcPr>
            <w:tcW w:w="1617" w:type="dxa"/>
            <w:vAlign w:val="center"/>
          </w:tcPr>
          <w:p w14:paraId="6A7A419E" w14:textId="77777777" w:rsidR="004F3478" w:rsidRPr="00C2227A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6DECFEF2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6F343E2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2419D16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6A3427F0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555C1AB1" w14:textId="77777777" w:rsidTr="00940BF5">
              <w:tc>
                <w:tcPr>
                  <w:tcW w:w="0" w:type="auto"/>
                </w:tcPr>
                <w:p w14:paraId="37FD852C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13EABB2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2F1BB78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  <w:tr w:rsidR="004F3478" w:rsidRPr="00AB45A3" w14:paraId="2D65EF19" w14:textId="77777777" w:rsidTr="00940BF5">
              <w:tc>
                <w:tcPr>
                  <w:tcW w:w="0" w:type="auto"/>
                </w:tcPr>
                <w:p w14:paraId="4978ED0A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3F2A725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5A709DE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</w:tbl>
          <w:p w14:paraId="3A925F8F" w14:textId="77777777" w:rsidR="004F3478" w:rsidRPr="00C2227A" w:rsidRDefault="004F3478" w:rsidP="00940BF5"/>
        </w:tc>
      </w:tr>
      <w:tr w:rsidR="004F3478" w:rsidRPr="00C2227A" w14:paraId="291F8E90" w14:textId="77777777" w:rsidTr="00940BF5">
        <w:tc>
          <w:tcPr>
            <w:tcW w:w="1617" w:type="dxa"/>
            <w:vAlign w:val="center"/>
          </w:tcPr>
          <w:p w14:paraId="7A2A4535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42AE05C1" w14:textId="77777777" w:rsidR="004F3478" w:rsidRPr="00AA7344" w:rsidRDefault="004F3478" w:rsidP="00940B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MTD  peptide_search_engine_score[1]  </w:t>
            </w:r>
            <w:r w:rsidRPr="00EE3F4B">
              <w:rPr>
                <w:rStyle w:val="CodeZchn2"/>
              </w:rPr>
              <w:t>[MS, MS:1001171, Mascot:score,]</w:t>
            </w:r>
          </w:p>
        </w:tc>
      </w:tr>
    </w:tbl>
    <w:p w14:paraId="3AACEECC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psm_search_engine_score[1-n]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:rsidRPr="00C2227A" w14:paraId="03909F61" w14:textId="77777777" w:rsidTr="00940BF5">
        <w:tc>
          <w:tcPr>
            <w:tcW w:w="1617" w:type="dxa"/>
            <w:vAlign w:val="center"/>
          </w:tcPr>
          <w:p w14:paraId="1751E2B3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3B72B7A8" w14:textId="77777777" w:rsidR="004F3478" w:rsidRDefault="004F3478" w:rsidP="00940BF5">
            <w:r>
              <w:t xml:space="preserve">The type of psm search engine score MUST be reported as a CV parameter [1-n].  </w:t>
            </w:r>
          </w:p>
          <w:p w14:paraId="3AFC7E93" w14:textId="77777777" w:rsidR="004F3478" w:rsidRPr="00C2227A" w:rsidRDefault="004F3478" w:rsidP="00940BF5">
            <w:r>
              <w:t>The order of the search engine scores SHOULD reflect their importance for the identification and be used to determine the identification’s rank.</w:t>
            </w:r>
          </w:p>
        </w:tc>
      </w:tr>
      <w:tr w:rsidR="004F3478" w:rsidRPr="00C2227A" w14:paraId="50760A85" w14:textId="77777777" w:rsidTr="00940BF5">
        <w:tc>
          <w:tcPr>
            <w:tcW w:w="1617" w:type="dxa"/>
            <w:vAlign w:val="center"/>
          </w:tcPr>
          <w:p w14:paraId="5E3EF4C6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30413409" w14:textId="77777777" w:rsidR="004F3478" w:rsidRPr="00C2227A" w:rsidRDefault="004F3478" w:rsidP="00940BF5">
            <w:r>
              <w:t>Parameter</w:t>
            </w:r>
          </w:p>
        </w:tc>
      </w:tr>
      <w:tr w:rsidR="004F3478" w:rsidRPr="00C2227A" w14:paraId="2ADFA994" w14:textId="77777777" w:rsidTr="00940BF5">
        <w:tc>
          <w:tcPr>
            <w:tcW w:w="1617" w:type="dxa"/>
            <w:vAlign w:val="center"/>
          </w:tcPr>
          <w:p w14:paraId="5B7E7492" w14:textId="77777777" w:rsidR="004F3478" w:rsidRPr="00C2227A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619401A5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1D4AE03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5C88ED15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0BFC1A9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1C760D7B" w14:textId="77777777" w:rsidTr="00940BF5">
              <w:tc>
                <w:tcPr>
                  <w:tcW w:w="0" w:type="auto"/>
                </w:tcPr>
                <w:p w14:paraId="060FF009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2C783B9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1B941F00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  <w:tr w:rsidR="004F3478" w:rsidRPr="00AB45A3" w14:paraId="41EFE495" w14:textId="77777777" w:rsidTr="00940BF5">
              <w:tc>
                <w:tcPr>
                  <w:tcW w:w="0" w:type="auto"/>
                </w:tcPr>
                <w:p w14:paraId="77EFF049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4AE2211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601C8A3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</w:tbl>
          <w:p w14:paraId="2B20F83B" w14:textId="77777777" w:rsidR="004F3478" w:rsidRPr="00C2227A" w:rsidRDefault="004F3478" w:rsidP="00940BF5"/>
        </w:tc>
      </w:tr>
      <w:tr w:rsidR="004F3478" w:rsidRPr="00C2227A" w14:paraId="3B645433" w14:textId="77777777" w:rsidTr="00940BF5">
        <w:trPr>
          <w:trHeight w:val="265"/>
        </w:trPr>
        <w:tc>
          <w:tcPr>
            <w:tcW w:w="1617" w:type="dxa"/>
            <w:vAlign w:val="center"/>
          </w:tcPr>
          <w:p w14:paraId="61796ACE" w14:textId="77777777" w:rsidR="004F3478" w:rsidRPr="00C2227A" w:rsidRDefault="004F3478" w:rsidP="00940BF5">
            <w:pPr>
              <w:rPr>
                <w:b/>
              </w:rPr>
            </w:pPr>
            <w:r w:rsidRPr="00C2227A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0A034B16" w14:textId="77777777" w:rsidR="004F3478" w:rsidRPr="00EA1A35" w:rsidRDefault="004F3478" w:rsidP="00940BF5">
            <w:pPr>
              <w:outlineLvl w:val="7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Style w:val="CodeZchn2"/>
              </w:rPr>
              <w:t xml:space="preserve">MTD  psm_search_engine_score[2]  [MS, MS:1001330, </w:t>
            </w:r>
            <w:r w:rsidRPr="00027392">
              <w:rPr>
                <w:rStyle w:val="CodeZchn2"/>
              </w:rPr>
              <w:t>X!Tandem:expect</w:t>
            </w:r>
            <w:r>
              <w:rPr>
                <w:rStyle w:val="CodeZchn2"/>
              </w:rPr>
              <w:t>,]</w:t>
            </w:r>
          </w:p>
        </w:tc>
      </w:tr>
    </w:tbl>
    <w:p w14:paraId="12FEEDC4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lastRenderedPageBreak/>
        <w:t>fixed_</w:t>
      </w:r>
      <w:r w:rsidRPr="00F2225A">
        <w:rPr>
          <w:lang w:val="en-GB"/>
        </w:rPr>
        <w:t>mod</w:t>
      </w:r>
      <w:r>
        <w:rPr>
          <w:lang w:val="en-GB"/>
        </w:rPr>
        <w:t>[1-n]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6871B4F7" w14:textId="77777777" w:rsidTr="00940BF5">
        <w:tc>
          <w:tcPr>
            <w:tcW w:w="1617" w:type="dxa"/>
            <w:vAlign w:val="center"/>
          </w:tcPr>
          <w:p w14:paraId="58F42562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294B0EBF" w14:textId="77777777" w:rsidR="004F3478" w:rsidRDefault="004F3478" w:rsidP="00940BF5">
            <w:r>
              <w:t>A</w:t>
            </w:r>
            <w:r w:rsidRPr="00EC2317">
              <w:t xml:space="preserve"> parameter describing </w:t>
            </w:r>
            <w:r>
              <w:t>a</w:t>
            </w:r>
            <w:r w:rsidRPr="00EC2317">
              <w:t xml:space="preserve"> </w:t>
            </w:r>
            <w:r>
              <w:t>fixed</w:t>
            </w:r>
            <w:r w:rsidRPr="00EC2317">
              <w:t xml:space="preserve"> </w:t>
            </w:r>
            <w:r>
              <w:t>modifications</w:t>
            </w:r>
            <w:r w:rsidRPr="00EC2317">
              <w:t xml:space="preserve"> </w:t>
            </w:r>
            <w:r>
              <w:t>searched for. Multiple fixed modifications are numbered 1..n. If no fixed modifications are searched, include the CV param MS:1002453: No fixed modifications searched.</w:t>
            </w:r>
          </w:p>
          <w:p w14:paraId="3F818FAD" w14:textId="77777777" w:rsidR="004F3478" w:rsidRPr="00EC2317" w:rsidRDefault="004F3478" w:rsidP="00940BF5"/>
        </w:tc>
      </w:tr>
      <w:tr w:rsidR="004F3478" w14:paraId="35BF9F6A" w14:textId="77777777" w:rsidTr="00940BF5">
        <w:tc>
          <w:tcPr>
            <w:tcW w:w="1617" w:type="dxa"/>
            <w:vAlign w:val="center"/>
          </w:tcPr>
          <w:p w14:paraId="6D384EC1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243238F4" w14:textId="77777777" w:rsidR="004F3478" w:rsidRPr="00EC2317" w:rsidRDefault="004F3478" w:rsidP="00940BF5">
            <w:r w:rsidRPr="00EC2317">
              <w:t>Param</w:t>
            </w:r>
          </w:p>
        </w:tc>
      </w:tr>
      <w:tr w:rsidR="004F3478" w14:paraId="029383FD" w14:textId="77777777" w:rsidTr="00940BF5">
        <w:tc>
          <w:tcPr>
            <w:tcW w:w="1617" w:type="dxa"/>
            <w:vAlign w:val="center"/>
          </w:tcPr>
          <w:p w14:paraId="135376E2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025D04AA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0404799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3ABA811C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1FF7D96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5862FC8A" w14:textId="77777777" w:rsidTr="00940BF5">
              <w:tc>
                <w:tcPr>
                  <w:tcW w:w="0" w:type="auto"/>
                </w:tcPr>
                <w:p w14:paraId="4588ADF9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2786F67D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7FAAD965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  <w:tr w:rsidR="004F3478" w:rsidRPr="00AB45A3" w14:paraId="203E4CD0" w14:textId="77777777" w:rsidTr="00940BF5">
              <w:tc>
                <w:tcPr>
                  <w:tcW w:w="0" w:type="auto"/>
                </w:tcPr>
                <w:p w14:paraId="687F15EB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6E78C5C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2A47D18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</w:tbl>
          <w:p w14:paraId="11158B73" w14:textId="77777777" w:rsidR="004F3478" w:rsidRDefault="004F3478" w:rsidP="00940BF5"/>
        </w:tc>
      </w:tr>
      <w:tr w:rsidR="004F3478" w14:paraId="38478A7C" w14:textId="77777777" w:rsidTr="00940BF5">
        <w:tc>
          <w:tcPr>
            <w:tcW w:w="1617" w:type="dxa"/>
            <w:vAlign w:val="center"/>
          </w:tcPr>
          <w:p w14:paraId="703B1FC7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273F0F35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fixed_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[1]</w:t>
            </w:r>
            <w:r w:rsidRPr="00E92C27">
              <w:rPr>
                <w:rFonts w:cs="Courier New"/>
              </w:rPr>
              <w:t xml:space="preserve">  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4</w:t>
            </w:r>
            <w:r w:rsidRPr="00E92C27">
              <w:rPr>
                <w:rFonts w:cs="Courier New"/>
              </w:rPr>
              <w:t xml:space="preserve">, </w:t>
            </w:r>
            <w:r w:rsidRPr="00893072">
              <w:rPr>
                <w:rFonts w:cs="Courier New"/>
              </w:rPr>
              <w:t>Carbamidomethyl</w:t>
            </w:r>
            <w:r w:rsidRPr="00E92C27">
              <w:rPr>
                <w:rFonts w:cs="Courier New"/>
              </w:rPr>
              <w:t>, ]</w:t>
            </w:r>
          </w:p>
          <w:p w14:paraId="39371CAD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 xml:space="preserve">MTD  fixed_mod[2]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35</w:t>
            </w:r>
            <w:r w:rsidRPr="00E92C27">
              <w:rPr>
                <w:rFonts w:cs="Courier New"/>
              </w:rPr>
              <w:t xml:space="preserve">, </w:t>
            </w:r>
            <w:r w:rsidRPr="0000528C">
              <w:rPr>
                <w:rFonts w:cs="Courier New"/>
              </w:rPr>
              <w:t>Oxidation</w:t>
            </w:r>
            <w:r w:rsidRPr="00E92C27">
              <w:rPr>
                <w:rFonts w:cs="Courier New"/>
              </w:rPr>
              <w:t>, ]</w:t>
            </w:r>
          </w:p>
          <w:p w14:paraId="1253EA13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MTD  fixed_mod[3]  [CHEMMOD, CHEMMOD:-18.0913, , ]</w:t>
            </w:r>
          </w:p>
        </w:tc>
      </w:tr>
    </w:tbl>
    <w:p w14:paraId="2B9877A3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fixed_</w:t>
      </w:r>
      <w:r w:rsidRPr="00F2225A">
        <w:rPr>
          <w:lang w:val="en-GB"/>
        </w:rPr>
        <w:t>mod</w:t>
      </w:r>
      <w:r>
        <w:rPr>
          <w:lang w:val="en-GB"/>
        </w:rPr>
        <w:t>[1-n]-site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18FCD3B4" w14:textId="77777777" w:rsidTr="00940BF5">
        <w:tc>
          <w:tcPr>
            <w:tcW w:w="1617" w:type="dxa"/>
            <w:vAlign w:val="center"/>
          </w:tcPr>
          <w:p w14:paraId="133271B9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114180F4" w14:textId="77777777" w:rsidR="004F3478" w:rsidRPr="00EC2317" w:rsidRDefault="004F3478" w:rsidP="00940BF5">
            <w:r>
              <w:t>A</w:t>
            </w:r>
            <w:r w:rsidRPr="00EC2317">
              <w:t xml:space="preserve"> </w:t>
            </w:r>
            <w:r>
              <w:t>string</w:t>
            </w:r>
            <w:r w:rsidRPr="00EC2317">
              <w:t xml:space="preserve"> describing </w:t>
            </w:r>
            <w:r>
              <w:t>a</w:t>
            </w:r>
            <w:r w:rsidRPr="00EC2317">
              <w:t xml:space="preserve"> </w:t>
            </w:r>
            <w:r>
              <w:t>fixed</w:t>
            </w:r>
            <w:r w:rsidRPr="00EC2317">
              <w:t xml:space="preserve"> </w:t>
            </w:r>
            <w:r>
              <w:t>modifications</w:t>
            </w:r>
            <w:r w:rsidRPr="00EC2317">
              <w:t xml:space="preserve"> </w:t>
            </w:r>
            <w:r>
              <w:t>site. Following the unimod convention, modification site is a residue (e.g. “M”), terminus (“N-term” or “C-term”) or both (e.g. “N-term Q” or “C-term K”).</w:t>
            </w:r>
          </w:p>
        </w:tc>
      </w:tr>
      <w:tr w:rsidR="004F3478" w14:paraId="070FAA5E" w14:textId="77777777" w:rsidTr="00940BF5">
        <w:tc>
          <w:tcPr>
            <w:tcW w:w="1617" w:type="dxa"/>
            <w:vAlign w:val="center"/>
          </w:tcPr>
          <w:p w14:paraId="365269AC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12ACB7B1" w14:textId="77777777" w:rsidR="004F3478" w:rsidRPr="00EC2317" w:rsidRDefault="004F3478" w:rsidP="00940BF5">
            <w:r>
              <w:t>String</w:t>
            </w:r>
          </w:p>
        </w:tc>
      </w:tr>
      <w:tr w:rsidR="004F3478" w14:paraId="2F0A6D9F" w14:textId="77777777" w:rsidTr="00940BF5">
        <w:tc>
          <w:tcPr>
            <w:tcW w:w="1617" w:type="dxa"/>
            <w:vAlign w:val="center"/>
          </w:tcPr>
          <w:p w14:paraId="7F0779F0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62F0F505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5CDDE95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84CAF7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40F3C59D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1ABE3C13" w14:textId="77777777" w:rsidTr="00940BF5">
              <w:tc>
                <w:tcPr>
                  <w:tcW w:w="0" w:type="auto"/>
                </w:tcPr>
                <w:p w14:paraId="50F4AA9D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5542352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67FE1D7D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29C595F6" w14:textId="77777777" w:rsidTr="00940BF5">
              <w:tc>
                <w:tcPr>
                  <w:tcW w:w="0" w:type="auto"/>
                </w:tcPr>
                <w:p w14:paraId="0F135B74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74A82D9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2EA838C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C16BAD6" w14:textId="77777777" w:rsidR="004F3478" w:rsidRDefault="004F3478" w:rsidP="00940BF5"/>
        </w:tc>
      </w:tr>
      <w:tr w:rsidR="004F3478" w14:paraId="12E42DA5" w14:textId="77777777" w:rsidTr="00940BF5">
        <w:tc>
          <w:tcPr>
            <w:tcW w:w="1617" w:type="dxa"/>
            <w:vAlign w:val="center"/>
          </w:tcPr>
          <w:p w14:paraId="3E1C4A59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5E5D0D26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 xml:space="preserve">MTD  fixed_mod[1]     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35</w:t>
            </w:r>
            <w:r w:rsidRPr="00E92C27">
              <w:rPr>
                <w:rFonts w:cs="Courier New"/>
              </w:rPr>
              <w:t xml:space="preserve">, </w:t>
            </w:r>
            <w:r w:rsidRPr="0000528C">
              <w:rPr>
                <w:rFonts w:cs="Courier New"/>
              </w:rPr>
              <w:t>Oxidation</w:t>
            </w:r>
            <w:r w:rsidRPr="00E92C27">
              <w:rPr>
                <w:rFonts w:cs="Courier New"/>
              </w:rPr>
              <w:t>, ]</w:t>
            </w:r>
          </w:p>
          <w:p w14:paraId="32CE5C52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fixed_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[1]-site</w:t>
            </w:r>
            <w:r w:rsidRPr="00E92C27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M</w:t>
            </w:r>
          </w:p>
          <w:p w14:paraId="31B896BF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…</w:t>
            </w:r>
          </w:p>
          <w:p w14:paraId="117BF8E1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fixed_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[2]</w:t>
            </w:r>
            <w:r w:rsidRPr="00E92C27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   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1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Acetyl</w:t>
            </w:r>
            <w:r w:rsidRPr="00E92C27">
              <w:rPr>
                <w:rFonts w:cs="Courier New"/>
              </w:rPr>
              <w:t>,</w:t>
            </w:r>
            <w:r>
              <w:rPr>
                <w:rFonts w:cs="Courier New"/>
              </w:rPr>
              <w:t xml:space="preserve"> </w:t>
            </w:r>
            <w:r w:rsidRPr="00E92C27">
              <w:rPr>
                <w:rFonts w:cs="Courier New"/>
              </w:rPr>
              <w:t>]</w:t>
            </w:r>
          </w:p>
          <w:p w14:paraId="5C077AE5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fixed_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[2]-site</w:t>
            </w:r>
            <w:r w:rsidRPr="00E92C27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N-term</w:t>
            </w:r>
          </w:p>
          <w:p w14:paraId="26029502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…</w:t>
            </w:r>
          </w:p>
          <w:p w14:paraId="4C1B4432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 xml:space="preserve">MTD  fixed_mod[3]     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2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Amidated</w:t>
            </w:r>
            <w:r w:rsidRPr="00E92C27">
              <w:rPr>
                <w:rFonts w:cs="Courier New"/>
              </w:rPr>
              <w:t>, ]</w:t>
            </w:r>
          </w:p>
          <w:p w14:paraId="4D13FD2B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fixed_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[3]-site</w:t>
            </w:r>
            <w:r w:rsidRPr="00E92C27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C-term</w:t>
            </w:r>
          </w:p>
        </w:tc>
      </w:tr>
    </w:tbl>
    <w:p w14:paraId="56B7D04E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fixed_</w:t>
      </w:r>
      <w:r w:rsidRPr="00F2225A">
        <w:rPr>
          <w:lang w:val="en-GB"/>
        </w:rPr>
        <w:t>mod</w:t>
      </w:r>
      <w:r>
        <w:rPr>
          <w:lang w:val="en-GB"/>
        </w:rPr>
        <w:t>[1-n]-position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5C520E74" w14:textId="77777777" w:rsidTr="00940BF5">
        <w:tc>
          <w:tcPr>
            <w:tcW w:w="1617" w:type="dxa"/>
            <w:vAlign w:val="center"/>
          </w:tcPr>
          <w:p w14:paraId="64BF3778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16BFEF75" w14:textId="77777777" w:rsidR="004F3478" w:rsidRPr="00EC2317" w:rsidRDefault="004F3478" w:rsidP="00940BF5">
            <w:r>
              <w:t>A</w:t>
            </w:r>
            <w:r w:rsidRPr="00EC2317">
              <w:t xml:space="preserve"> </w:t>
            </w:r>
            <w:r>
              <w:t>string</w:t>
            </w:r>
            <w:r w:rsidRPr="00EC2317">
              <w:t xml:space="preserve"> describing </w:t>
            </w:r>
            <w:r>
              <w:t xml:space="preserve">the term </w:t>
            </w:r>
            <w:r w:rsidRPr="00397D38">
              <w:t xml:space="preserve">specifity </w:t>
            </w:r>
            <w:r>
              <w:t>of a</w:t>
            </w:r>
            <w:r w:rsidRPr="00EC2317">
              <w:t xml:space="preserve"> </w:t>
            </w:r>
            <w:r>
              <w:t>fixed</w:t>
            </w:r>
            <w:r w:rsidRPr="00EC2317">
              <w:t xml:space="preserve"> </w:t>
            </w:r>
            <w:r>
              <w:t>modification. Following the unimod convention, term specifity is denoted by the strings “Anywhere”, “Any N-term”, “Any C-term”, “Protein N-term”, “Protein C-term”.</w:t>
            </w:r>
          </w:p>
        </w:tc>
      </w:tr>
      <w:tr w:rsidR="004F3478" w14:paraId="45466D15" w14:textId="77777777" w:rsidTr="00940BF5">
        <w:tc>
          <w:tcPr>
            <w:tcW w:w="1617" w:type="dxa"/>
            <w:vAlign w:val="center"/>
          </w:tcPr>
          <w:p w14:paraId="530165C3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77A9B9B6" w14:textId="77777777" w:rsidR="004F3478" w:rsidRPr="00EC2317" w:rsidRDefault="004F3478" w:rsidP="00940BF5">
            <w:r>
              <w:t>String</w:t>
            </w:r>
          </w:p>
        </w:tc>
      </w:tr>
      <w:tr w:rsidR="004F3478" w14:paraId="1EF292DF" w14:textId="77777777" w:rsidTr="00940BF5">
        <w:tc>
          <w:tcPr>
            <w:tcW w:w="1617" w:type="dxa"/>
            <w:vAlign w:val="center"/>
          </w:tcPr>
          <w:p w14:paraId="39D3A31C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30A38711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072532E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391E979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65A972BC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62025F2F" w14:textId="77777777" w:rsidTr="00940BF5">
              <w:tc>
                <w:tcPr>
                  <w:tcW w:w="0" w:type="auto"/>
                </w:tcPr>
                <w:p w14:paraId="0C8158D1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593901E5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B0AA25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46F3D0D9" w14:textId="77777777" w:rsidTr="00940BF5">
              <w:tc>
                <w:tcPr>
                  <w:tcW w:w="0" w:type="auto"/>
                </w:tcPr>
                <w:p w14:paraId="100A72DB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7BE4FAC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1A7649A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29FFE7C" w14:textId="77777777" w:rsidR="004F3478" w:rsidRDefault="004F3478" w:rsidP="00940BF5"/>
        </w:tc>
      </w:tr>
      <w:tr w:rsidR="004F3478" w14:paraId="3260520F" w14:textId="77777777" w:rsidTr="00940BF5">
        <w:tc>
          <w:tcPr>
            <w:tcW w:w="1617" w:type="dxa"/>
            <w:vAlign w:val="center"/>
          </w:tcPr>
          <w:p w14:paraId="5AF934D9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256D5FBF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fixed_mod[1]  </w:t>
            </w:r>
            <w:r>
              <w:rPr>
                <w:rFonts w:cs="Courier New"/>
              </w:rPr>
              <w:t xml:space="preserve">         </w:t>
            </w:r>
            <w:r w:rsidRPr="00893072">
              <w:rPr>
                <w:rFonts w:cs="Courier New"/>
              </w:rPr>
              <w:t>[UNIMOD, UNIMOD:35, Oxidation, ]</w:t>
            </w:r>
          </w:p>
          <w:p w14:paraId="6FFEDFFA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fixed_mod[1]-site  </w:t>
            </w:r>
            <w:r>
              <w:rPr>
                <w:rFonts w:cs="Courier New"/>
              </w:rPr>
              <w:t xml:space="preserve">    </w:t>
            </w:r>
            <w:r w:rsidRPr="00893072">
              <w:rPr>
                <w:rFonts w:cs="Courier New"/>
              </w:rPr>
              <w:t>M</w:t>
            </w:r>
          </w:p>
          <w:p w14:paraId="1FE35F80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>…</w:t>
            </w:r>
          </w:p>
          <w:p w14:paraId="70D377B5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fixed_mod[2] </w:t>
            </w:r>
            <w:r>
              <w:rPr>
                <w:rFonts w:cs="Courier New"/>
              </w:rPr>
              <w:t xml:space="preserve">          </w:t>
            </w:r>
            <w:r w:rsidRPr="00893072">
              <w:rPr>
                <w:rFonts w:cs="Courier New"/>
              </w:rPr>
              <w:t>[UNIMOD, UNIMOD:1, Acetyl, ]</w:t>
            </w:r>
          </w:p>
          <w:p w14:paraId="7BA43C28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fixed_mod[2]-site  </w:t>
            </w:r>
            <w:r>
              <w:rPr>
                <w:rFonts w:cs="Courier New"/>
              </w:rPr>
              <w:t xml:space="preserve">    </w:t>
            </w:r>
            <w:r w:rsidRPr="00893072">
              <w:rPr>
                <w:rFonts w:cs="Courier New"/>
              </w:rPr>
              <w:t>N-term</w:t>
            </w:r>
          </w:p>
          <w:p w14:paraId="66A4CFD4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>MTD  fixed_mod[2]-</w:t>
            </w:r>
            <w:r>
              <w:rPr>
                <w:rFonts w:cs="Courier New"/>
              </w:rPr>
              <w:t>position</w:t>
            </w:r>
            <w:r w:rsidRPr="00893072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 xml:space="preserve">Protein </w:t>
            </w:r>
            <w:r w:rsidRPr="00893072">
              <w:rPr>
                <w:rFonts w:cs="Courier New"/>
              </w:rPr>
              <w:t>N-term</w:t>
            </w:r>
          </w:p>
          <w:p w14:paraId="5BC5D740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>…</w:t>
            </w:r>
          </w:p>
          <w:p w14:paraId="4FDF86EB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fixed_mod[3]  </w:t>
            </w:r>
            <w:r>
              <w:rPr>
                <w:rFonts w:cs="Courier New"/>
              </w:rPr>
              <w:t xml:space="preserve">         </w:t>
            </w:r>
            <w:r w:rsidRPr="00893072">
              <w:rPr>
                <w:rFonts w:cs="Courier New"/>
              </w:rPr>
              <w:t>[UNIMOD, UNIMOD:2, Amidated, ]</w:t>
            </w:r>
          </w:p>
          <w:p w14:paraId="4D47C8F3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fixed_mod[3]-site  </w:t>
            </w:r>
            <w:r>
              <w:rPr>
                <w:rFonts w:cs="Courier New"/>
              </w:rPr>
              <w:t xml:space="preserve">    </w:t>
            </w:r>
            <w:r w:rsidRPr="00893072">
              <w:rPr>
                <w:rFonts w:cs="Courier New"/>
              </w:rPr>
              <w:t>C-term</w:t>
            </w:r>
            <w:r w:rsidRPr="00E92C27">
              <w:rPr>
                <w:rFonts w:cs="Courier New"/>
              </w:rPr>
              <w:t xml:space="preserve"> </w:t>
            </w:r>
          </w:p>
          <w:p w14:paraId="55F4FB7A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>MTD  fixed_mod[</w:t>
            </w:r>
            <w:r>
              <w:rPr>
                <w:rFonts w:cs="Courier New"/>
              </w:rPr>
              <w:t>3</w:t>
            </w:r>
            <w:r w:rsidRPr="00893072">
              <w:rPr>
                <w:rFonts w:cs="Courier New"/>
              </w:rPr>
              <w:t>]-</w:t>
            </w:r>
            <w:r>
              <w:rPr>
                <w:rFonts w:cs="Courier New"/>
              </w:rPr>
              <w:t>position</w:t>
            </w:r>
            <w:r w:rsidRPr="00893072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Protein C</w:t>
            </w:r>
            <w:r w:rsidRPr="00893072">
              <w:rPr>
                <w:rFonts w:cs="Courier New"/>
              </w:rPr>
              <w:t>-term</w:t>
            </w:r>
          </w:p>
        </w:tc>
      </w:tr>
    </w:tbl>
    <w:p w14:paraId="3438E204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variable_</w:t>
      </w:r>
      <w:r w:rsidRPr="00F2225A">
        <w:rPr>
          <w:lang w:val="en-GB"/>
        </w:rPr>
        <w:t>mod</w:t>
      </w:r>
      <w:r>
        <w:rPr>
          <w:lang w:val="en-GB"/>
        </w:rPr>
        <w:t>[1-n]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62C82899" w14:textId="77777777" w:rsidTr="00940BF5">
        <w:tc>
          <w:tcPr>
            <w:tcW w:w="1617" w:type="dxa"/>
            <w:vAlign w:val="center"/>
          </w:tcPr>
          <w:p w14:paraId="054381C2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09D59BD6" w14:textId="77777777" w:rsidR="004F3478" w:rsidRPr="00EC2317" w:rsidRDefault="004F3478" w:rsidP="00940BF5">
            <w:r>
              <w:t>A</w:t>
            </w:r>
            <w:r w:rsidRPr="00EC2317">
              <w:t xml:space="preserve"> parameter describing </w:t>
            </w:r>
            <w:r>
              <w:t>a</w:t>
            </w:r>
            <w:r w:rsidRPr="00EC2317">
              <w:t xml:space="preserve"> </w:t>
            </w:r>
            <w:r>
              <w:t>variable</w:t>
            </w:r>
            <w:r w:rsidRPr="00EC2317">
              <w:t xml:space="preserve"> </w:t>
            </w:r>
            <w:r>
              <w:t>modification</w:t>
            </w:r>
            <w:r w:rsidRPr="00EC2317">
              <w:t xml:space="preserve"> </w:t>
            </w:r>
            <w:r>
              <w:t>searched for. Multiple variable modifications are numbered 1.. n. If no variable modifications were searched, include the CV param MS:1002454: No variable modifications searched.</w:t>
            </w:r>
          </w:p>
        </w:tc>
      </w:tr>
      <w:tr w:rsidR="004F3478" w14:paraId="5F1E97D8" w14:textId="77777777" w:rsidTr="00940BF5">
        <w:tc>
          <w:tcPr>
            <w:tcW w:w="1617" w:type="dxa"/>
            <w:vAlign w:val="center"/>
          </w:tcPr>
          <w:p w14:paraId="33CA56D7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7472471A" w14:textId="77777777" w:rsidR="004F3478" w:rsidRPr="00EC2317" w:rsidRDefault="004F3478" w:rsidP="00940BF5">
            <w:r w:rsidRPr="00EC2317">
              <w:t>Parameter</w:t>
            </w:r>
          </w:p>
        </w:tc>
      </w:tr>
      <w:tr w:rsidR="004F3478" w14:paraId="5AE57161" w14:textId="77777777" w:rsidTr="00940BF5">
        <w:tc>
          <w:tcPr>
            <w:tcW w:w="1617" w:type="dxa"/>
            <w:vAlign w:val="center"/>
          </w:tcPr>
          <w:p w14:paraId="33B42CC9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lastRenderedPageBreak/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111AE4A8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2226E367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8EEABBA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073ED916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056DC460" w14:textId="77777777" w:rsidTr="00940BF5">
              <w:tc>
                <w:tcPr>
                  <w:tcW w:w="0" w:type="auto"/>
                </w:tcPr>
                <w:p w14:paraId="4FC2B555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7BB34F7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28FCCDB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  <w:tr w:rsidR="004F3478" w:rsidRPr="00AB45A3" w14:paraId="47498839" w14:textId="77777777" w:rsidTr="00940BF5">
              <w:tc>
                <w:tcPr>
                  <w:tcW w:w="0" w:type="auto"/>
                </w:tcPr>
                <w:p w14:paraId="5F133BE3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7FED695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  <w:tc>
                <w:tcPr>
                  <w:tcW w:w="0" w:type="auto"/>
                </w:tcPr>
                <w:p w14:paraId="51EE8AA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</w:tbl>
          <w:p w14:paraId="6AFBD9F5" w14:textId="77777777" w:rsidR="004F3478" w:rsidRDefault="004F3478" w:rsidP="00940BF5"/>
        </w:tc>
      </w:tr>
      <w:tr w:rsidR="004F3478" w14:paraId="1F7AF4F0" w14:textId="77777777" w:rsidTr="00940BF5">
        <w:tc>
          <w:tcPr>
            <w:tcW w:w="1617" w:type="dxa"/>
            <w:vAlign w:val="center"/>
          </w:tcPr>
          <w:p w14:paraId="2F3B8D4D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1AA88E81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[1]</w:t>
            </w:r>
            <w:r w:rsidRPr="00E92C27">
              <w:rPr>
                <w:rFonts w:cs="Courier New"/>
              </w:rPr>
              <w:t xml:space="preserve">  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UNIMOD:</w:t>
            </w:r>
            <w:r>
              <w:t>21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Phospho</w:t>
            </w:r>
            <w:r w:rsidRPr="00E92C27">
              <w:rPr>
                <w:rFonts w:cs="Courier New"/>
              </w:rPr>
              <w:t>, ]</w:t>
            </w:r>
          </w:p>
          <w:p w14:paraId="4F6FA1EF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>_mod[</w:t>
            </w:r>
            <w:r>
              <w:rPr>
                <w:rFonts w:cs="Courier New"/>
              </w:rPr>
              <w:t>2</w:t>
            </w:r>
            <w:r w:rsidRPr="00893072">
              <w:rPr>
                <w:rFonts w:cs="Courier New"/>
              </w:rPr>
              <w:t>]  [UNIMOD, UNIMOD:35, Oxidation, ]</w:t>
            </w:r>
          </w:p>
          <w:p w14:paraId="08A43B13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MTD  variable_mod[3]  [CHEMMOD, CHEMMOD:-18.0913, , ]</w:t>
            </w:r>
          </w:p>
        </w:tc>
      </w:tr>
    </w:tbl>
    <w:p w14:paraId="4B135508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variable_</w:t>
      </w:r>
      <w:r w:rsidRPr="00F2225A">
        <w:rPr>
          <w:lang w:val="en-GB"/>
        </w:rPr>
        <w:t>mod</w:t>
      </w:r>
      <w:r>
        <w:rPr>
          <w:lang w:val="en-GB"/>
        </w:rPr>
        <w:t>[1-n]-site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49773628" w14:textId="77777777" w:rsidTr="00940BF5">
        <w:tc>
          <w:tcPr>
            <w:tcW w:w="1617" w:type="dxa"/>
            <w:vAlign w:val="center"/>
          </w:tcPr>
          <w:p w14:paraId="3FB1F670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2947FB0F" w14:textId="77777777" w:rsidR="004F3478" w:rsidRPr="00EC2317" w:rsidRDefault="004F3478" w:rsidP="00940BF5">
            <w:r>
              <w:t>A</w:t>
            </w:r>
            <w:r w:rsidRPr="00EC2317">
              <w:t xml:space="preserve"> </w:t>
            </w:r>
            <w:r>
              <w:t>string</w:t>
            </w:r>
            <w:r w:rsidRPr="00EC2317">
              <w:t xml:space="preserve"> describing </w:t>
            </w:r>
            <w:r>
              <w:t>a</w:t>
            </w:r>
            <w:r w:rsidRPr="00EC2317">
              <w:t xml:space="preserve"> </w:t>
            </w:r>
            <w:r>
              <w:t>variable</w:t>
            </w:r>
            <w:r w:rsidRPr="00EC2317">
              <w:t xml:space="preserve"> </w:t>
            </w:r>
            <w:r>
              <w:t>modifications</w:t>
            </w:r>
            <w:r w:rsidRPr="00EC2317">
              <w:t xml:space="preserve"> </w:t>
            </w:r>
            <w:r>
              <w:t>site. Following the unimod convention, modification site is a residue (e.g. “M”), terminus (“N-term” or “C-term”) or both (e.g. “N-term Q” or “C-term K”).</w:t>
            </w:r>
          </w:p>
        </w:tc>
      </w:tr>
      <w:tr w:rsidR="004F3478" w14:paraId="64D5A40D" w14:textId="77777777" w:rsidTr="00940BF5">
        <w:tc>
          <w:tcPr>
            <w:tcW w:w="1617" w:type="dxa"/>
            <w:vAlign w:val="center"/>
          </w:tcPr>
          <w:p w14:paraId="7D656FD9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3780D770" w14:textId="77777777" w:rsidR="004F3478" w:rsidRPr="00EC2317" w:rsidRDefault="004F3478" w:rsidP="00940BF5">
            <w:r>
              <w:t>String</w:t>
            </w:r>
          </w:p>
        </w:tc>
      </w:tr>
      <w:tr w:rsidR="004F3478" w14:paraId="1F693F7C" w14:textId="77777777" w:rsidTr="00940BF5">
        <w:tc>
          <w:tcPr>
            <w:tcW w:w="1617" w:type="dxa"/>
            <w:vAlign w:val="center"/>
          </w:tcPr>
          <w:p w14:paraId="730361AF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0DA31CB0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63C7640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355E25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40DA315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073A361D" w14:textId="77777777" w:rsidTr="00940BF5">
              <w:tc>
                <w:tcPr>
                  <w:tcW w:w="0" w:type="auto"/>
                </w:tcPr>
                <w:p w14:paraId="4590561E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4D448FF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5A54EDF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18E4C2CE" w14:textId="77777777" w:rsidTr="00940BF5">
              <w:tc>
                <w:tcPr>
                  <w:tcW w:w="0" w:type="auto"/>
                </w:tcPr>
                <w:p w14:paraId="5F3AA30A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678DB2C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210C866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B1212D5" w14:textId="77777777" w:rsidR="004F3478" w:rsidRDefault="004F3478" w:rsidP="00940BF5"/>
        </w:tc>
      </w:tr>
      <w:tr w:rsidR="004F3478" w14:paraId="54EB4231" w14:textId="77777777" w:rsidTr="00940BF5">
        <w:tc>
          <w:tcPr>
            <w:tcW w:w="1617" w:type="dxa"/>
            <w:vAlign w:val="center"/>
          </w:tcPr>
          <w:p w14:paraId="23B5442D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7C053ACD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 xml:space="preserve">MTD  variable_mod[1]     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35</w:t>
            </w:r>
            <w:r w:rsidRPr="00E92C27">
              <w:rPr>
                <w:rFonts w:cs="Courier New"/>
              </w:rPr>
              <w:t xml:space="preserve">, </w:t>
            </w:r>
            <w:r w:rsidRPr="0000528C">
              <w:rPr>
                <w:rFonts w:cs="Courier New"/>
              </w:rPr>
              <w:t>Oxidation</w:t>
            </w:r>
            <w:r w:rsidRPr="00E92C27">
              <w:rPr>
                <w:rFonts w:cs="Courier New"/>
              </w:rPr>
              <w:t>, ]</w:t>
            </w:r>
          </w:p>
          <w:p w14:paraId="6FADBD1C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[1]-site</w:t>
            </w:r>
            <w:r w:rsidRPr="00E92C27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M</w:t>
            </w:r>
          </w:p>
          <w:p w14:paraId="773CD813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…</w:t>
            </w:r>
          </w:p>
          <w:p w14:paraId="743A494F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[2]</w:t>
            </w:r>
            <w:r w:rsidRPr="00E92C27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   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1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Acetyl</w:t>
            </w:r>
            <w:r w:rsidRPr="00E92C27">
              <w:rPr>
                <w:rFonts w:cs="Courier New"/>
              </w:rPr>
              <w:t>,</w:t>
            </w:r>
            <w:r>
              <w:rPr>
                <w:rFonts w:cs="Courier New"/>
              </w:rPr>
              <w:t xml:space="preserve"> </w:t>
            </w:r>
            <w:r w:rsidRPr="00E92C27">
              <w:rPr>
                <w:rFonts w:cs="Courier New"/>
              </w:rPr>
              <w:t>]</w:t>
            </w:r>
          </w:p>
          <w:p w14:paraId="7B1B5801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[2]-site</w:t>
            </w:r>
            <w:r w:rsidRPr="00E92C27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N-term</w:t>
            </w:r>
          </w:p>
          <w:p w14:paraId="630C0563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…</w:t>
            </w:r>
          </w:p>
          <w:p w14:paraId="5F379DE0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 xml:space="preserve">MTD  variable_mod[3]      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2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Amidated</w:t>
            </w:r>
            <w:r w:rsidRPr="00E92C27">
              <w:rPr>
                <w:rFonts w:cs="Courier New"/>
              </w:rPr>
              <w:t>, ]</w:t>
            </w:r>
          </w:p>
          <w:p w14:paraId="73B07E54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variable_</w:t>
            </w:r>
            <w:r w:rsidRPr="00E92C27">
              <w:rPr>
                <w:rFonts w:cs="Courier New"/>
              </w:rPr>
              <w:t>mod</w:t>
            </w:r>
            <w:r>
              <w:rPr>
                <w:rFonts w:cs="Courier New"/>
              </w:rPr>
              <w:t>[3]-site</w:t>
            </w:r>
            <w:r w:rsidRPr="00E92C27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C-term</w:t>
            </w:r>
          </w:p>
        </w:tc>
      </w:tr>
    </w:tbl>
    <w:p w14:paraId="60573E5F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t>variable_</w:t>
      </w:r>
      <w:r w:rsidRPr="00F2225A">
        <w:rPr>
          <w:lang w:val="en-GB"/>
        </w:rPr>
        <w:t>mod</w:t>
      </w:r>
      <w:r>
        <w:rPr>
          <w:lang w:val="en-GB"/>
        </w:rPr>
        <w:t>[1-n]-position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32AB887F" w14:textId="77777777" w:rsidTr="00940BF5">
        <w:tc>
          <w:tcPr>
            <w:tcW w:w="1617" w:type="dxa"/>
            <w:vAlign w:val="center"/>
          </w:tcPr>
          <w:p w14:paraId="0E00A3EC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499D4D4E" w14:textId="77777777" w:rsidR="004F3478" w:rsidRPr="00EC2317" w:rsidRDefault="004F3478" w:rsidP="00940BF5">
            <w:r>
              <w:t>A</w:t>
            </w:r>
            <w:r w:rsidRPr="00EC2317">
              <w:t xml:space="preserve"> </w:t>
            </w:r>
            <w:r>
              <w:t>string</w:t>
            </w:r>
            <w:r w:rsidRPr="00EC2317">
              <w:t xml:space="preserve"> describing </w:t>
            </w:r>
            <w:r>
              <w:t xml:space="preserve">the term </w:t>
            </w:r>
            <w:r w:rsidRPr="00397D38">
              <w:t xml:space="preserve">specifity </w:t>
            </w:r>
            <w:r>
              <w:t>of a</w:t>
            </w:r>
            <w:r w:rsidRPr="00EC2317">
              <w:t xml:space="preserve"> </w:t>
            </w:r>
            <w:r>
              <w:t>variable</w:t>
            </w:r>
            <w:r w:rsidRPr="00EC2317">
              <w:t xml:space="preserve"> </w:t>
            </w:r>
            <w:r>
              <w:t>modification. Following the unimod convention, term specifity is denoted by the strings “Anywhere”, “Any N-term”, “Any C-term”, “Protein N-term”, “Protein C-term”.</w:t>
            </w:r>
          </w:p>
        </w:tc>
      </w:tr>
      <w:tr w:rsidR="004F3478" w14:paraId="764331DF" w14:textId="77777777" w:rsidTr="00940BF5">
        <w:tc>
          <w:tcPr>
            <w:tcW w:w="1617" w:type="dxa"/>
            <w:vAlign w:val="center"/>
          </w:tcPr>
          <w:p w14:paraId="79A03DD6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13712272" w14:textId="77777777" w:rsidR="004F3478" w:rsidRPr="00EC2317" w:rsidRDefault="004F3478" w:rsidP="00940BF5">
            <w:r>
              <w:t>String</w:t>
            </w:r>
          </w:p>
        </w:tc>
      </w:tr>
      <w:tr w:rsidR="004F3478" w14:paraId="67AD6761" w14:textId="77777777" w:rsidTr="00940BF5">
        <w:tc>
          <w:tcPr>
            <w:tcW w:w="1617" w:type="dxa"/>
            <w:vAlign w:val="center"/>
          </w:tcPr>
          <w:p w14:paraId="0ADD3CA3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589797C6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646C002C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1E4F725A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68E29C6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5240D702" w14:textId="77777777" w:rsidTr="00940BF5">
              <w:tc>
                <w:tcPr>
                  <w:tcW w:w="0" w:type="auto"/>
                </w:tcPr>
                <w:p w14:paraId="4AA67E24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7042048A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2FB51DB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379489CB" w14:textId="77777777" w:rsidTr="00940BF5">
              <w:tc>
                <w:tcPr>
                  <w:tcW w:w="0" w:type="auto"/>
                </w:tcPr>
                <w:p w14:paraId="1C853B0D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3E37149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621E183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876FBF9" w14:textId="77777777" w:rsidR="004F3478" w:rsidRDefault="004F3478" w:rsidP="00940BF5"/>
        </w:tc>
      </w:tr>
      <w:tr w:rsidR="004F3478" w14:paraId="2D7ABD0A" w14:textId="77777777" w:rsidTr="00940BF5">
        <w:tc>
          <w:tcPr>
            <w:tcW w:w="1617" w:type="dxa"/>
            <w:vAlign w:val="center"/>
          </w:tcPr>
          <w:p w14:paraId="0263F1F9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4F4688FD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 xml:space="preserve">_mod[1]  [UNIMOD, UNIMOD:35, Oxidation, ]                                                  </w:t>
            </w:r>
          </w:p>
          <w:p w14:paraId="60024035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>_mod[1]-site  M</w:t>
            </w:r>
          </w:p>
          <w:p w14:paraId="51660A1E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>…</w:t>
            </w:r>
          </w:p>
          <w:p w14:paraId="529F0B12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 xml:space="preserve">_mod[2] [UNIMOD, UNIMOD:1, Acetyl, ]                                                </w:t>
            </w:r>
          </w:p>
          <w:p w14:paraId="3A789A24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>_mod[2]-site  N-term</w:t>
            </w:r>
          </w:p>
          <w:p w14:paraId="3FBE206F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>_mod[2]-</w:t>
            </w:r>
            <w:r>
              <w:rPr>
                <w:rFonts w:cs="Courier New"/>
              </w:rPr>
              <w:t>position</w:t>
            </w:r>
            <w:r w:rsidRPr="00893072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 xml:space="preserve">Protein </w:t>
            </w:r>
            <w:r w:rsidRPr="00893072">
              <w:rPr>
                <w:rFonts w:cs="Courier New"/>
              </w:rPr>
              <w:t>N-term</w:t>
            </w:r>
          </w:p>
          <w:p w14:paraId="7BEF157E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>…</w:t>
            </w:r>
          </w:p>
          <w:p w14:paraId="1E187471" w14:textId="77777777" w:rsidR="004F3478" w:rsidRPr="00893072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 xml:space="preserve">_mod[3]  [UNIMOD, UNIMOD:2, Amidated, ]                                                </w:t>
            </w:r>
          </w:p>
          <w:p w14:paraId="2B37DBA8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>_mod[3]-site  C-term</w:t>
            </w:r>
            <w:r w:rsidRPr="00E92C27">
              <w:rPr>
                <w:rFonts w:cs="Courier New"/>
              </w:rPr>
              <w:t xml:space="preserve"> </w:t>
            </w:r>
          </w:p>
          <w:p w14:paraId="18F2963F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893072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variable</w:t>
            </w:r>
            <w:r w:rsidRPr="00893072">
              <w:rPr>
                <w:rFonts w:cs="Courier New"/>
              </w:rPr>
              <w:t>_mod[</w:t>
            </w:r>
            <w:r>
              <w:rPr>
                <w:rFonts w:cs="Courier New"/>
              </w:rPr>
              <w:t>3</w:t>
            </w:r>
            <w:r w:rsidRPr="00893072">
              <w:rPr>
                <w:rFonts w:cs="Courier New"/>
              </w:rPr>
              <w:t>]-</w:t>
            </w:r>
            <w:r>
              <w:rPr>
                <w:rFonts w:cs="Courier New"/>
              </w:rPr>
              <w:t>position</w:t>
            </w:r>
            <w:r w:rsidRPr="00893072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Protein C</w:t>
            </w:r>
            <w:r w:rsidRPr="00893072">
              <w:rPr>
                <w:rFonts w:cs="Courier New"/>
              </w:rPr>
              <w:t>-term</w:t>
            </w:r>
            <w:r w:rsidRPr="00E92C27">
              <w:rPr>
                <w:rFonts w:cs="Courier New"/>
              </w:rPr>
              <w:t xml:space="preserve">                                                 </w:t>
            </w:r>
          </w:p>
        </w:tc>
      </w:tr>
    </w:tbl>
    <w:p w14:paraId="58B2ED6A" w14:textId="77777777" w:rsidR="004F3478" w:rsidRDefault="004F3478" w:rsidP="004F3478">
      <w:pPr>
        <w:pStyle w:val="Heading3"/>
        <w:rPr>
          <w:lang w:val="en-GB"/>
        </w:rPr>
      </w:pPr>
      <w:r w:rsidRPr="00F2225A">
        <w:rPr>
          <w:lang w:val="en-GB"/>
        </w:rPr>
        <w:t>protein-quantification_unit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0291C6FD" w14:textId="77777777" w:rsidTr="00940BF5">
        <w:tc>
          <w:tcPr>
            <w:tcW w:w="1617" w:type="dxa"/>
            <w:vAlign w:val="center"/>
          </w:tcPr>
          <w:p w14:paraId="634AF1F8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4D31979A" w14:textId="77777777" w:rsidR="004F3478" w:rsidRPr="00DA5246" w:rsidRDefault="004F3478" w:rsidP="00940BF5">
            <w:pPr>
              <w:rPr>
                <w:highlight w:val="yellow"/>
              </w:rPr>
            </w:pPr>
            <w:r w:rsidRPr="00DA5246">
              <w:rPr>
                <w:highlight w:val="yellow"/>
              </w:rPr>
              <w:t>Defines what type of units is reported in the protein quantification fields.</w:t>
            </w:r>
          </w:p>
        </w:tc>
      </w:tr>
      <w:tr w:rsidR="004F3478" w14:paraId="6266C1A9" w14:textId="77777777" w:rsidTr="00940BF5">
        <w:tc>
          <w:tcPr>
            <w:tcW w:w="1617" w:type="dxa"/>
            <w:vAlign w:val="center"/>
          </w:tcPr>
          <w:p w14:paraId="2D8B9BCC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5FE4AA51" w14:textId="77777777" w:rsidR="004F3478" w:rsidRPr="00DA5246" w:rsidRDefault="004F3478" w:rsidP="00940BF5">
            <w:pPr>
              <w:rPr>
                <w:highlight w:val="yellow"/>
              </w:rPr>
            </w:pPr>
            <w:r w:rsidRPr="00DA5246">
              <w:rPr>
                <w:highlight w:val="yellow"/>
              </w:rPr>
              <w:t>Parameter</w:t>
            </w:r>
          </w:p>
        </w:tc>
      </w:tr>
      <w:tr w:rsidR="004F3478" w14:paraId="7FF26A28" w14:textId="77777777" w:rsidTr="00940BF5">
        <w:tc>
          <w:tcPr>
            <w:tcW w:w="1617" w:type="dxa"/>
            <w:vAlign w:val="center"/>
          </w:tcPr>
          <w:p w14:paraId="1B20613D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DA5246" w14:paraId="3BF153F7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443F29C4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0" w:type="auto"/>
                </w:tcPr>
                <w:p w14:paraId="46321E6B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  <w:r w:rsidRPr="00DA5246">
                    <w:rPr>
                      <w:sz w:val="16"/>
                      <w:szCs w:val="16"/>
                      <w:highlight w:val="yellow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0BC5BD06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  <w:r w:rsidRPr="00DA5246">
                    <w:rPr>
                      <w:sz w:val="16"/>
                      <w:szCs w:val="16"/>
                      <w:highlight w:val="yellow"/>
                    </w:rPr>
                    <w:t>Complete</w:t>
                  </w:r>
                </w:p>
              </w:tc>
            </w:tr>
            <w:tr w:rsidR="004F3478" w:rsidRPr="00DA5246" w14:paraId="063FA819" w14:textId="77777777" w:rsidTr="00940BF5">
              <w:tc>
                <w:tcPr>
                  <w:tcW w:w="0" w:type="auto"/>
                </w:tcPr>
                <w:p w14:paraId="342EFAD4" w14:textId="77777777" w:rsidR="004F3478" w:rsidRPr="00DA5246" w:rsidRDefault="004F3478" w:rsidP="00940BF5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DA5246">
                    <w:rPr>
                      <w:sz w:val="16"/>
                      <w:szCs w:val="16"/>
                      <w:highlight w:val="yellow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09597787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  <w:r w:rsidRPr="00DA5246">
                    <w:rPr>
                      <w:sz w:val="16"/>
                      <w:szCs w:val="16"/>
                      <w:highlight w:val="yellow"/>
                    </w:rPr>
                    <w:t>(</w:t>
                  </w:r>
                  <w:r w:rsidRPr="00DA5246">
                    <w:rPr>
                      <w:sz w:val="16"/>
                      <w:szCs w:val="16"/>
                      <w:highlight w:val="yellow"/>
                    </w:rPr>
                    <w:sym w:font="Wingdings" w:char="F0FC"/>
                  </w:r>
                  <w:r w:rsidRPr="00DA5246">
                    <w:rPr>
                      <w:sz w:val="16"/>
                      <w:szCs w:val="16"/>
                      <w:highlight w:val="yellow"/>
                    </w:rPr>
                    <w:t>)</w:t>
                  </w:r>
                  <w:r w:rsidRPr="00DA5246">
                    <w:rPr>
                      <w:sz w:val="18"/>
                      <w:szCs w:val="16"/>
                      <w:highlight w:val="yellow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84B27B8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  <w:r w:rsidRPr="00DA5246">
                    <w:rPr>
                      <w:sz w:val="16"/>
                      <w:szCs w:val="16"/>
                      <w:highlight w:val="yellow"/>
                    </w:rPr>
                    <w:t>(</w:t>
                  </w:r>
                  <w:r w:rsidRPr="00DA5246">
                    <w:rPr>
                      <w:sz w:val="16"/>
                      <w:szCs w:val="16"/>
                      <w:highlight w:val="yellow"/>
                    </w:rPr>
                    <w:sym w:font="Wingdings" w:char="F0FC"/>
                  </w:r>
                  <w:r w:rsidRPr="00DA5246">
                    <w:rPr>
                      <w:sz w:val="16"/>
                      <w:szCs w:val="16"/>
                      <w:highlight w:val="yellow"/>
                    </w:rPr>
                    <w:t>)</w:t>
                  </w:r>
                  <w:r w:rsidRPr="00DA5246">
                    <w:rPr>
                      <w:sz w:val="18"/>
                      <w:szCs w:val="16"/>
                      <w:highlight w:val="yellow"/>
                      <w:vertAlign w:val="superscript"/>
                    </w:rPr>
                    <w:t>1</w:t>
                  </w:r>
                </w:p>
              </w:tc>
            </w:tr>
            <w:tr w:rsidR="004F3478" w:rsidRPr="00DA5246" w14:paraId="313ECB61" w14:textId="77777777" w:rsidTr="00940BF5">
              <w:tc>
                <w:tcPr>
                  <w:tcW w:w="0" w:type="auto"/>
                </w:tcPr>
                <w:p w14:paraId="532069EC" w14:textId="77777777" w:rsidR="004F3478" w:rsidRPr="00DA5246" w:rsidRDefault="004F3478" w:rsidP="00940BF5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DA5246">
                    <w:rPr>
                      <w:sz w:val="16"/>
                      <w:szCs w:val="16"/>
                      <w:highlight w:val="yellow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1D8C6E55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0" w:type="auto"/>
                </w:tcPr>
                <w:p w14:paraId="2F71866D" w14:textId="77777777" w:rsidR="004F3478" w:rsidRPr="00DA5246" w:rsidRDefault="004F3478" w:rsidP="00940BF5">
                  <w:pPr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</w:p>
              </w:tc>
            </w:tr>
          </w:tbl>
          <w:p w14:paraId="510D2287" w14:textId="77777777" w:rsidR="004F3478" w:rsidRPr="00DA5246" w:rsidRDefault="004F3478" w:rsidP="00940BF5">
            <w:pPr>
              <w:spacing w:after="60"/>
              <w:outlineLvl w:val="1"/>
              <w:rPr>
                <w:rFonts w:cs="Arial"/>
                <w:sz w:val="16"/>
                <w:szCs w:val="16"/>
                <w:highlight w:val="yellow"/>
              </w:rPr>
            </w:pPr>
            <w:bookmarkStart w:id="0" w:name="_Toc489862690"/>
            <w:r w:rsidRPr="00DA5246">
              <w:rPr>
                <w:sz w:val="18"/>
                <w:szCs w:val="16"/>
                <w:highlight w:val="yellow"/>
                <w:vertAlign w:val="superscript"/>
              </w:rPr>
              <w:t>1</w:t>
            </w:r>
            <w:r w:rsidRPr="00DA5246">
              <w:rPr>
                <w:sz w:val="16"/>
                <w:szCs w:val="16"/>
                <w:highlight w:val="yellow"/>
              </w:rPr>
              <w:t>mandatory if protein section is present</w:t>
            </w:r>
            <w:bookmarkEnd w:id="0"/>
          </w:p>
        </w:tc>
      </w:tr>
      <w:tr w:rsidR="004F3478" w14:paraId="690B191C" w14:textId="77777777" w:rsidTr="00940BF5">
        <w:tc>
          <w:tcPr>
            <w:tcW w:w="1617" w:type="dxa"/>
            <w:vAlign w:val="center"/>
          </w:tcPr>
          <w:p w14:paraId="11DF8DED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48546748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>MTD  protein-quantification_unit  [PRIDE, PRIDE:0000395, Ratio, ]</w:t>
            </w:r>
          </w:p>
        </w:tc>
      </w:tr>
    </w:tbl>
    <w:p w14:paraId="69CF2CD9" w14:textId="77777777" w:rsidR="004F3478" w:rsidRDefault="004F3478" w:rsidP="004F3478">
      <w:pPr>
        <w:pStyle w:val="Heading3"/>
        <w:rPr>
          <w:lang w:val="en-GB"/>
        </w:rPr>
      </w:pPr>
      <w:r w:rsidRPr="00F2225A">
        <w:rPr>
          <w:lang w:val="en-GB"/>
        </w:rPr>
        <w:t>peptide-quantification_unit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1B95B8B3" w14:textId="77777777" w:rsidTr="00940BF5">
        <w:tc>
          <w:tcPr>
            <w:tcW w:w="1617" w:type="dxa"/>
            <w:vAlign w:val="center"/>
          </w:tcPr>
          <w:p w14:paraId="4BF86D54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148709F5" w14:textId="77777777" w:rsidR="004F3478" w:rsidRPr="00EC2317" w:rsidRDefault="004F3478" w:rsidP="00940BF5">
            <w:r w:rsidRPr="00EC2317">
              <w:t>Defines what type of units is reported in the peptide quantification fields.</w:t>
            </w:r>
          </w:p>
        </w:tc>
      </w:tr>
      <w:tr w:rsidR="004F3478" w14:paraId="4D3D49F1" w14:textId="77777777" w:rsidTr="00940BF5">
        <w:tc>
          <w:tcPr>
            <w:tcW w:w="1617" w:type="dxa"/>
            <w:vAlign w:val="center"/>
          </w:tcPr>
          <w:p w14:paraId="59DB6372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50830400" w14:textId="77777777" w:rsidR="004F3478" w:rsidRPr="00EC2317" w:rsidRDefault="004F3478" w:rsidP="00940BF5">
            <w:r w:rsidRPr="00EC2317">
              <w:t>Parameter</w:t>
            </w:r>
          </w:p>
        </w:tc>
      </w:tr>
      <w:tr w:rsidR="004F3478" w14:paraId="33A3B32F" w14:textId="77777777" w:rsidTr="00940BF5">
        <w:tc>
          <w:tcPr>
            <w:tcW w:w="1617" w:type="dxa"/>
            <w:vAlign w:val="center"/>
          </w:tcPr>
          <w:p w14:paraId="434A8981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lastRenderedPageBreak/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2EA351EA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1D89E35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DE46E4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4F669D0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1B1C75F0" w14:textId="77777777" w:rsidTr="00940BF5">
              <w:tc>
                <w:tcPr>
                  <w:tcW w:w="0" w:type="auto"/>
                </w:tcPr>
                <w:p w14:paraId="4A8A4A36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364DC90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sym w:font="Wingdings" w:char="F0FC"/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Pr="00506B44"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1267326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sym w:font="Wingdings" w:char="F0FC"/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Pr="00506B44"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</w:tr>
            <w:tr w:rsidR="004F3478" w:rsidRPr="00AB45A3" w14:paraId="78C06933" w14:textId="77777777" w:rsidTr="00940BF5">
              <w:tc>
                <w:tcPr>
                  <w:tcW w:w="0" w:type="auto"/>
                </w:tcPr>
                <w:p w14:paraId="2DE538B4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4DBD13ED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69B2505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890BCB2" w14:textId="77777777" w:rsidR="004F3478" w:rsidRPr="00AB45A3" w:rsidRDefault="004F3478" w:rsidP="00940BF5">
            <w:pPr>
              <w:rPr>
                <w:sz w:val="16"/>
                <w:szCs w:val="16"/>
              </w:rPr>
            </w:pPr>
            <w:r w:rsidRPr="00506B44">
              <w:rPr>
                <w:sz w:val="18"/>
                <w:szCs w:val="16"/>
                <w:vertAlign w:val="superscript"/>
              </w:rPr>
              <w:t>1</w:t>
            </w:r>
            <w:r w:rsidRPr="00AB45A3">
              <w:rPr>
                <w:sz w:val="16"/>
                <w:szCs w:val="16"/>
              </w:rPr>
              <w:t xml:space="preserve">mandatory if </w:t>
            </w:r>
            <w:r>
              <w:rPr>
                <w:sz w:val="16"/>
                <w:szCs w:val="16"/>
              </w:rPr>
              <w:t>peptide</w:t>
            </w:r>
            <w:r w:rsidRPr="00AB45A3">
              <w:rPr>
                <w:sz w:val="16"/>
                <w:szCs w:val="16"/>
              </w:rPr>
              <w:t xml:space="preserve"> section is present</w:t>
            </w:r>
          </w:p>
        </w:tc>
      </w:tr>
      <w:tr w:rsidR="004F3478" w14:paraId="7E8D2B5C" w14:textId="77777777" w:rsidTr="00940BF5">
        <w:tc>
          <w:tcPr>
            <w:tcW w:w="1617" w:type="dxa"/>
            <w:vAlign w:val="center"/>
          </w:tcPr>
          <w:p w14:paraId="2A1DE698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58242ADC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>MTD  peptide-quantification_unit  [PRIDE, PRIDE:0000395, Ratio, ]</w:t>
            </w:r>
          </w:p>
        </w:tc>
      </w:tr>
    </w:tbl>
    <w:p w14:paraId="08C568C7" w14:textId="77777777" w:rsidR="004F3478" w:rsidRPr="00653EC3" w:rsidRDefault="004F3478" w:rsidP="004F3478">
      <w:pPr>
        <w:pStyle w:val="Heading3"/>
        <w:rPr>
          <w:lang w:val="en-GB"/>
        </w:rPr>
      </w:pPr>
      <w:r w:rsidRPr="00EA4D0B">
        <w:rPr>
          <w:lang w:val="en-GB"/>
        </w:rPr>
        <w:t>colunit-protein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:rsidRPr="00653EC3" w14:paraId="2B251844" w14:textId="77777777" w:rsidTr="00940BF5">
        <w:tc>
          <w:tcPr>
            <w:tcW w:w="1617" w:type="dxa"/>
            <w:vAlign w:val="center"/>
          </w:tcPr>
          <w:p w14:paraId="1851539E" w14:textId="77777777" w:rsidR="004F3478" w:rsidRPr="00653EC3" w:rsidRDefault="004F3478" w:rsidP="00940BF5">
            <w:pPr>
              <w:rPr>
                <w:b/>
              </w:rPr>
            </w:pPr>
            <w:r w:rsidRPr="00EA4D0B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03018628" w14:textId="77777777" w:rsidR="004F3478" w:rsidRDefault="004F3478" w:rsidP="00940BF5">
            <w:pPr>
              <w:jc w:val="both"/>
            </w:pPr>
            <w:r w:rsidRPr="00EA4D0B">
              <w:t>Defines the unit for the data reported in a column of the protein section. The format of the value has to be {column name}={Parameter defining the unit}</w:t>
            </w:r>
          </w:p>
          <w:p w14:paraId="6C845105" w14:textId="77777777" w:rsidR="004F3478" w:rsidRDefault="004F3478" w:rsidP="00940BF5">
            <w:pPr>
              <w:jc w:val="both"/>
            </w:pPr>
            <w:r w:rsidRPr="00EA4D0B">
              <w:t xml:space="preserve">This field MUST NOT be used to define a unit for quantification columns. The unit used for protein quantification values MUST be set in </w:t>
            </w:r>
            <w:r w:rsidRPr="00EA4D0B">
              <w:rPr>
                <w:i/>
              </w:rPr>
              <w:t>protein-quantification_unit</w:t>
            </w:r>
            <w:r w:rsidRPr="00EA4D0B">
              <w:t>.</w:t>
            </w:r>
          </w:p>
        </w:tc>
      </w:tr>
      <w:tr w:rsidR="004F3478" w:rsidRPr="00653EC3" w14:paraId="2B56A2DB" w14:textId="77777777" w:rsidTr="00940BF5">
        <w:tc>
          <w:tcPr>
            <w:tcW w:w="1617" w:type="dxa"/>
            <w:vAlign w:val="center"/>
          </w:tcPr>
          <w:p w14:paraId="4920C564" w14:textId="77777777" w:rsidR="004F3478" w:rsidRPr="00653EC3" w:rsidRDefault="004F3478" w:rsidP="00940BF5">
            <w:pPr>
              <w:rPr>
                <w:b/>
              </w:rPr>
            </w:pPr>
            <w:r w:rsidRPr="00EA4D0B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09415B42" w14:textId="77777777" w:rsidR="004F3478" w:rsidRDefault="004F3478" w:rsidP="00940BF5">
            <w:pPr>
              <w:spacing w:after="60"/>
              <w:outlineLvl w:val="1"/>
              <w:rPr>
                <w:rFonts w:cs="Arial"/>
              </w:rPr>
            </w:pPr>
            <w:bookmarkStart w:id="1" w:name="_Toc363823119"/>
            <w:bookmarkStart w:id="2" w:name="_Toc489862693"/>
            <w:r w:rsidRPr="00EA4D0B">
              <w:t>String</w:t>
            </w:r>
            <w:bookmarkEnd w:id="1"/>
            <w:bookmarkEnd w:id="2"/>
          </w:p>
        </w:tc>
      </w:tr>
      <w:tr w:rsidR="004F3478" w:rsidRPr="00653EC3" w14:paraId="23927399" w14:textId="77777777" w:rsidTr="00940BF5">
        <w:tc>
          <w:tcPr>
            <w:tcW w:w="1617" w:type="dxa"/>
            <w:vAlign w:val="center"/>
          </w:tcPr>
          <w:p w14:paraId="35B28805" w14:textId="77777777" w:rsidR="004F3478" w:rsidRPr="00AC3F0C" w:rsidRDefault="004F3478" w:rsidP="00940BF5">
            <w:pPr>
              <w:spacing w:after="60"/>
              <w:outlineLvl w:val="1"/>
              <w:rPr>
                <w:b/>
              </w:rPr>
            </w:pPr>
            <w:bookmarkStart w:id="3" w:name="_Toc363823120"/>
            <w:bookmarkStart w:id="4" w:name="_Toc489862694"/>
            <w:r>
              <w:rPr>
                <w:b/>
              </w:rPr>
              <w:t>Mandatory</w:t>
            </w:r>
            <w:bookmarkEnd w:id="3"/>
            <w:bookmarkEnd w:id="4"/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227CB2E3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1D19073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bookmarkStart w:id="5" w:name="_Toc363823121"/>
                </w:p>
              </w:tc>
              <w:tc>
                <w:tcPr>
                  <w:tcW w:w="0" w:type="auto"/>
                </w:tcPr>
                <w:p w14:paraId="6436122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09627DB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6308247F" w14:textId="77777777" w:rsidTr="00940BF5">
              <w:tc>
                <w:tcPr>
                  <w:tcW w:w="0" w:type="auto"/>
                </w:tcPr>
                <w:p w14:paraId="24E78229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6079349C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24E43D15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6DF90A1B" w14:textId="77777777" w:rsidTr="00940BF5">
              <w:tc>
                <w:tcPr>
                  <w:tcW w:w="0" w:type="auto"/>
                </w:tcPr>
                <w:p w14:paraId="4A6CFC1F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5210FEE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10F2B3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bookmarkEnd w:id="5"/>
          </w:tbl>
          <w:p w14:paraId="0605B236" w14:textId="77777777" w:rsidR="004F3478" w:rsidRDefault="004F3478" w:rsidP="00940BF5">
            <w:pPr>
              <w:spacing w:after="60"/>
              <w:outlineLvl w:val="1"/>
              <w:rPr>
                <w:rFonts w:cs="Arial"/>
              </w:rPr>
            </w:pPr>
          </w:p>
        </w:tc>
      </w:tr>
      <w:tr w:rsidR="004F3478" w:rsidRPr="00653EC3" w14:paraId="0271BBEA" w14:textId="77777777" w:rsidTr="00940BF5">
        <w:tc>
          <w:tcPr>
            <w:tcW w:w="1617" w:type="dxa"/>
            <w:vAlign w:val="center"/>
          </w:tcPr>
          <w:p w14:paraId="44696DFA" w14:textId="77777777" w:rsidR="004F3478" w:rsidRDefault="004F3478" w:rsidP="00940BF5">
            <w:pPr>
              <w:spacing w:after="60"/>
              <w:outlineLvl w:val="1"/>
              <w:rPr>
                <w:rFonts w:cs="Arial"/>
                <w:b/>
              </w:rPr>
            </w:pPr>
            <w:bookmarkStart w:id="6" w:name="_Toc363823122"/>
            <w:bookmarkStart w:id="7" w:name="_Toc489862695"/>
            <w:r w:rsidRPr="00EA4D0B">
              <w:rPr>
                <w:b/>
              </w:rPr>
              <w:t>Example:</w:t>
            </w:r>
            <w:bookmarkEnd w:id="6"/>
            <w:bookmarkEnd w:id="7"/>
          </w:p>
        </w:tc>
        <w:tc>
          <w:tcPr>
            <w:tcW w:w="8571" w:type="dxa"/>
          </w:tcPr>
          <w:p w14:paraId="1BACEEE8" w14:textId="77777777" w:rsidR="004F3478" w:rsidRDefault="004F3478" w:rsidP="00940BF5">
            <w:pPr>
              <w:spacing w:after="60"/>
              <w:outlineLvl w:val="1"/>
              <w:rPr>
                <w:rFonts w:ascii="Courier New" w:hAnsi="Courier New" w:cs="Courier New"/>
                <w:sz w:val="16"/>
                <w:szCs w:val="16"/>
              </w:rPr>
            </w:pPr>
            <w:bookmarkStart w:id="8" w:name="_Toc363823123"/>
            <w:bookmarkStart w:id="9" w:name="_Toc489862696"/>
            <w:r w:rsidRPr="00653EC3">
              <w:rPr>
                <w:rFonts w:ascii="Courier New" w:hAnsi="Courier New" w:cs="Courier New"/>
                <w:sz w:val="16"/>
                <w:szCs w:val="16"/>
              </w:rPr>
              <w:t xml:space="preserve">MTD   </w:t>
            </w:r>
            <w:bookmarkEnd w:id="8"/>
            <w:r>
              <w:rPr>
                <w:rFonts w:ascii="Courier New" w:hAnsi="Courier New" w:cs="Courier New"/>
                <w:sz w:val="16"/>
                <w:szCs w:val="16"/>
              </w:rPr>
              <w:t>colunit-protein molecular_mass=[</w:t>
            </w:r>
            <w:r w:rsidRPr="00886B25">
              <w:rPr>
                <w:rFonts w:ascii="Courier New" w:hAnsi="Courier New" w:cs="Courier New"/>
                <w:sz w:val="16"/>
                <w:szCs w:val="16"/>
              </w:rPr>
              <w:t>UO</w:t>
            </w:r>
            <w:r>
              <w:t xml:space="preserve">, </w:t>
            </w:r>
            <w:r w:rsidRPr="00886B25">
              <w:rPr>
                <w:rFonts w:ascii="Courier New" w:hAnsi="Courier New" w:cs="Courier New"/>
                <w:sz w:val="16"/>
                <w:szCs w:val="16"/>
              </w:rPr>
              <w:t>UO:0000222</w:t>
            </w:r>
            <w:r>
              <w:rPr>
                <w:rFonts w:ascii="Courier New" w:hAnsi="Courier New" w:cs="Courier New"/>
                <w:sz w:val="16"/>
                <w:szCs w:val="16"/>
              </w:rPr>
              <w:t>, kilodalton,]</w:t>
            </w:r>
            <w:bookmarkEnd w:id="9"/>
          </w:p>
          <w:p w14:paraId="54560103" w14:textId="77777777" w:rsidR="004F3478" w:rsidRPr="00653EC3" w:rsidRDefault="004F3478" w:rsidP="00940BF5">
            <w:pPr>
              <w:pStyle w:val="Code"/>
              <w:rPr>
                <w:rFonts w:cs="Courier New"/>
              </w:rPr>
            </w:pPr>
          </w:p>
        </w:tc>
      </w:tr>
    </w:tbl>
    <w:p w14:paraId="6042C218" w14:textId="77777777" w:rsidR="004F3478" w:rsidRPr="00653EC3" w:rsidRDefault="004F3478" w:rsidP="004F3478">
      <w:pPr>
        <w:pStyle w:val="Heading3"/>
        <w:rPr>
          <w:lang w:val="en-GB"/>
        </w:rPr>
      </w:pPr>
      <w:r w:rsidRPr="00EA4D0B">
        <w:rPr>
          <w:lang w:val="en-GB"/>
        </w:rPr>
        <w:t>colunit-peptide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459"/>
      </w:tblGrid>
      <w:tr w:rsidR="004F3478" w:rsidRPr="00653EC3" w14:paraId="2577A444" w14:textId="77777777" w:rsidTr="00940BF5">
        <w:tc>
          <w:tcPr>
            <w:tcW w:w="1617" w:type="dxa"/>
            <w:vAlign w:val="center"/>
          </w:tcPr>
          <w:p w14:paraId="7C1CF480" w14:textId="77777777" w:rsidR="004F3478" w:rsidRPr="00653EC3" w:rsidRDefault="004F3478" w:rsidP="00940BF5">
            <w:pPr>
              <w:rPr>
                <w:b/>
              </w:rPr>
            </w:pPr>
            <w:r w:rsidRPr="00EA4D0B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7DDCC4E9" w14:textId="77777777" w:rsidR="004F3478" w:rsidRDefault="004F3478" w:rsidP="00940BF5">
            <w:pPr>
              <w:jc w:val="both"/>
            </w:pPr>
            <w:r w:rsidRPr="00EA4D0B">
              <w:t>Defines the used unit for a column in the peptide section. The format of the value has to be {column name}={Parameter defining the unit}</w:t>
            </w:r>
          </w:p>
          <w:p w14:paraId="197B2CF0" w14:textId="77777777" w:rsidR="004F3478" w:rsidRDefault="004F3478" w:rsidP="00940BF5">
            <w:pPr>
              <w:jc w:val="both"/>
            </w:pPr>
            <w:r w:rsidRPr="00EA4D0B">
              <w:t>This field MUST NOT be used to define a unit for quantification columns. The unit used for peptide quantification values MUST be set in peptide-quantification_unit.</w:t>
            </w:r>
          </w:p>
        </w:tc>
      </w:tr>
      <w:tr w:rsidR="004F3478" w:rsidRPr="00653EC3" w14:paraId="784C4681" w14:textId="77777777" w:rsidTr="00940BF5">
        <w:tc>
          <w:tcPr>
            <w:tcW w:w="1617" w:type="dxa"/>
            <w:vAlign w:val="center"/>
          </w:tcPr>
          <w:p w14:paraId="79E59D91" w14:textId="77777777" w:rsidR="004F3478" w:rsidRPr="00653EC3" w:rsidRDefault="004F3478" w:rsidP="00940BF5">
            <w:pPr>
              <w:rPr>
                <w:b/>
              </w:rPr>
            </w:pPr>
            <w:r w:rsidRPr="00EA4D0B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78DAADD9" w14:textId="77777777" w:rsidR="004F3478" w:rsidRDefault="004F3478" w:rsidP="00940BF5">
            <w:pPr>
              <w:spacing w:after="60"/>
              <w:outlineLvl w:val="1"/>
              <w:rPr>
                <w:rFonts w:cs="Arial"/>
              </w:rPr>
            </w:pPr>
            <w:bookmarkStart w:id="10" w:name="_Toc363823124"/>
            <w:bookmarkStart w:id="11" w:name="_Toc489862697"/>
            <w:r w:rsidRPr="00EA4D0B">
              <w:t>String</w:t>
            </w:r>
            <w:bookmarkEnd w:id="10"/>
            <w:bookmarkEnd w:id="11"/>
          </w:p>
        </w:tc>
      </w:tr>
      <w:tr w:rsidR="004F3478" w14:paraId="0DDAD0E7" w14:textId="77777777" w:rsidTr="00940BF5">
        <w:tc>
          <w:tcPr>
            <w:tcW w:w="1617" w:type="dxa"/>
            <w:vAlign w:val="center"/>
          </w:tcPr>
          <w:p w14:paraId="2139B9A0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40BAB649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3E93053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293C03D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7E6D4345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43CCFCFE" w14:textId="77777777" w:rsidTr="00940BF5">
              <w:tc>
                <w:tcPr>
                  <w:tcW w:w="0" w:type="auto"/>
                </w:tcPr>
                <w:p w14:paraId="55EFF10D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70FF5417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0E49E46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630DD366" w14:textId="77777777" w:rsidTr="00940BF5">
              <w:tc>
                <w:tcPr>
                  <w:tcW w:w="0" w:type="auto"/>
                </w:tcPr>
                <w:p w14:paraId="2A127C7C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223E5D37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D8ADB5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473E9BE" w14:textId="77777777" w:rsidR="004F3478" w:rsidRDefault="004F3478" w:rsidP="00940BF5"/>
        </w:tc>
      </w:tr>
      <w:tr w:rsidR="004F3478" w:rsidRPr="00653EC3" w14:paraId="353D1D3F" w14:textId="77777777" w:rsidTr="00940BF5">
        <w:tc>
          <w:tcPr>
            <w:tcW w:w="1617" w:type="dxa"/>
            <w:vAlign w:val="center"/>
          </w:tcPr>
          <w:p w14:paraId="1E8CEE35" w14:textId="77777777" w:rsidR="004F3478" w:rsidRPr="00AC3F0C" w:rsidRDefault="004F3478" w:rsidP="00940BF5">
            <w:pPr>
              <w:spacing w:after="60"/>
              <w:outlineLvl w:val="1"/>
              <w:rPr>
                <w:b/>
              </w:rPr>
            </w:pPr>
            <w:bookmarkStart w:id="12" w:name="_Toc363823127"/>
            <w:bookmarkStart w:id="13" w:name="_Toc489862698"/>
            <w:r w:rsidRPr="00EA4D0B">
              <w:rPr>
                <w:b/>
              </w:rPr>
              <w:t>Example:</w:t>
            </w:r>
            <w:bookmarkEnd w:id="12"/>
            <w:bookmarkEnd w:id="13"/>
          </w:p>
        </w:tc>
        <w:tc>
          <w:tcPr>
            <w:tcW w:w="8571" w:type="dxa"/>
          </w:tcPr>
          <w:p w14:paraId="1F9B3B40" w14:textId="77777777" w:rsidR="004F3478" w:rsidRPr="00401199" w:rsidRDefault="004F3478" w:rsidP="00940BF5">
            <w:pPr>
              <w:spacing w:after="60"/>
              <w:outlineLvl w:val="1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  <w:bookmarkStart w:id="14" w:name="_Toc363823128"/>
            <w:bookmarkStart w:id="15" w:name="_Toc489862699"/>
            <w:r w:rsidRPr="00401199">
              <w:rPr>
                <w:rFonts w:ascii="Courier New" w:hAnsi="Courier New" w:cs="Courier New"/>
                <w:sz w:val="16"/>
                <w:szCs w:val="16"/>
                <w:highlight w:val="yellow"/>
              </w:rPr>
              <w:t>MTD   colunit-peptide retention_time=[</w:t>
            </w:r>
            <w:r w:rsidRPr="00401199">
              <w:rPr>
                <w:rFonts w:ascii="Courier New" w:hAnsi="Courier New"/>
                <w:sz w:val="16"/>
                <w:highlight w:val="yellow"/>
              </w:rPr>
              <w:t>UO,</w:t>
            </w:r>
            <w:r w:rsidRPr="00401199">
              <w:rPr>
                <w:rFonts w:ascii="Courier New" w:hAnsi="Courier New"/>
                <w:color w:val="000000"/>
                <w:sz w:val="16"/>
                <w:highlight w:val="yellow"/>
              </w:rPr>
              <w:t>UO:0000031, minute,]</w:t>
            </w:r>
            <w:bookmarkEnd w:id="14"/>
            <w:bookmarkEnd w:id="15"/>
          </w:p>
          <w:p w14:paraId="213CD17B" w14:textId="77777777" w:rsidR="004F3478" w:rsidRPr="00401199" w:rsidRDefault="004F3478" w:rsidP="00940BF5">
            <w:pPr>
              <w:pStyle w:val="Code"/>
              <w:rPr>
                <w:rFonts w:cs="Courier New"/>
                <w:highlight w:val="yellow"/>
              </w:rPr>
            </w:pPr>
          </w:p>
        </w:tc>
      </w:tr>
    </w:tbl>
    <w:p w14:paraId="0497D142" w14:textId="77777777" w:rsidR="004F3478" w:rsidRPr="00653EC3" w:rsidRDefault="004F3478" w:rsidP="004F3478">
      <w:pPr>
        <w:pStyle w:val="Heading3"/>
        <w:rPr>
          <w:lang w:val="en-GB"/>
        </w:rPr>
      </w:pPr>
      <w:r w:rsidRPr="00DC5F15">
        <w:rPr>
          <w:lang w:val="en-GB"/>
        </w:rPr>
        <w:t>colunit-p</w:t>
      </w:r>
      <w:r>
        <w:rPr>
          <w:lang w:val="en-GB"/>
        </w:rPr>
        <w:t>sm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459"/>
      </w:tblGrid>
      <w:tr w:rsidR="004F3478" w:rsidRPr="00653EC3" w14:paraId="5FFC3C72" w14:textId="77777777" w:rsidTr="00940BF5">
        <w:tc>
          <w:tcPr>
            <w:tcW w:w="1617" w:type="dxa"/>
            <w:vAlign w:val="center"/>
          </w:tcPr>
          <w:p w14:paraId="4F437C82" w14:textId="77777777" w:rsidR="004F3478" w:rsidRPr="00653EC3" w:rsidRDefault="004F3478" w:rsidP="00940BF5">
            <w:pPr>
              <w:rPr>
                <w:b/>
              </w:rPr>
            </w:pPr>
            <w:r w:rsidRPr="00DC5F15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6B0C7585" w14:textId="77777777" w:rsidR="004F3478" w:rsidRPr="00653EC3" w:rsidRDefault="004F3478" w:rsidP="00940BF5">
            <w:pPr>
              <w:jc w:val="both"/>
            </w:pPr>
            <w:r w:rsidRPr="00DC5F15">
              <w:t xml:space="preserve">Defines the used unit for a column in the </w:t>
            </w:r>
            <w:r>
              <w:t>PSM</w:t>
            </w:r>
            <w:r w:rsidRPr="00DC5F15">
              <w:t xml:space="preserve"> section. The format of the value has to be {column name}={Parameter defining the unit}</w:t>
            </w:r>
          </w:p>
          <w:p w14:paraId="5805578A" w14:textId="77777777" w:rsidR="004F3478" w:rsidRPr="00653EC3" w:rsidRDefault="004F3478" w:rsidP="00940BF5">
            <w:pPr>
              <w:jc w:val="both"/>
            </w:pPr>
            <w:r w:rsidRPr="00DC5F15">
              <w:t>This field MUST NOT be used to define a unit for quantification columns. The unit used for peptide quantification values MUST be set in peptide-quantification_unit.</w:t>
            </w:r>
          </w:p>
        </w:tc>
      </w:tr>
      <w:tr w:rsidR="004F3478" w:rsidRPr="00653EC3" w14:paraId="1201F768" w14:textId="77777777" w:rsidTr="00940BF5">
        <w:tc>
          <w:tcPr>
            <w:tcW w:w="1617" w:type="dxa"/>
            <w:vAlign w:val="center"/>
          </w:tcPr>
          <w:p w14:paraId="6AA7D028" w14:textId="77777777" w:rsidR="004F3478" w:rsidRPr="00653EC3" w:rsidRDefault="004F3478" w:rsidP="00940BF5">
            <w:pPr>
              <w:rPr>
                <w:b/>
              </w:rPr>
            </w:pPr>
            <w:r w:rsidRPr="00DC5F15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42E97A34" w14:textId="77777777" w:rsidR="004F3478" w:rsidRDefault="004F3478" w:rsidP="00940BF5">
            <w:pPr>
              <w:spacing w:after="60"/>
              <w:outlineLvl w:val="1"/>
              <w:rPr>
                <w:rFonts w:cs="Arial"/>
              </w:rPr>
            </w:pPr>
            <w:bookmarkStart w:id="16" w:name="_Toc363823129"/>
            <w:bookmarkStart w:id="17" w:name="_Toc489862700"/>
            <w:r w:rsidRPr="00DC5F15">
              <w:t>String</w:t>
            </w:r>
            <w:bookmarkEnd w:id="16"/>
            <w:bookmarkEnd w:id="17"/>
          </w:p>
        </w:tc>
      </w:tr>
      <w:tr w:rsidR="004F3478" w14:paraId="5CF0BDA4" w14:textId="77777777" w:rsidTr="00940BF5">
        <w:tc>
          <w:tcPr>
            <w:tcW w:w="1617" w:type="dxa"/>
            <w:vAlign w:val="center"/>
          </w:tcPr>
          <w:p w14:paraId="707D1470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109DE238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09860DB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6C8F73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16C14C6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33013550" w14:textId="77777777" w:rsidTr="00940BF5">
              <w:tc>
                <w:tcPr>
                  <w:tcW w:w="0" w:type="auto"/>
                </w:tcPr>
                <w:p w14:paraId="13FC320C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4D18B69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820F26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3D2F1867" w14:textId="77777777" w:rsidTr="00940BF5">
              <w:tc>
                <w:tcPr>
                  <w:tcW w:w="0" w:type="auto"/>
                </w:tcPr>
                <w:p w14:paraId="5066FF40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1A5B152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3346C63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2C7FAE3" w14:textId="77777777" w:rsidR="004F3478" w:rsidRDefault="004F3478" w:rsidP="00940BF5"/>
        </w:tc>
      </w:tr>
      <w:tr w:rsidR="004F3478" w:rsidRPr="00653EC3" w14:paraId="7459600E" w14:textId="77777777" w:rsidTr="00940BF5">
        <w:tc>
          <w:tcPr>
            <w:tcW w:w="1617" w:type="dxa"/>
            <w:vAlign w:val="center"/>
          </w:tcPr>
          <w:p w14:paraId="1AA81AFE" w14:textId="77777777" w:rsidR="004F3478" w:rsidRPr="00AC3F0C" w:rsidRDefault="004F3478" w:rsidP="00940BF5">
            <w:pPr>
              <w:spacing w:after="60"/>
              <w:jc w:val="center"/>
              <w:outlineLvl w:val="1"/>
              <w:rPr>
                <w:b/>
              </w:rPr>
            </w:pPr>
            <w:bookmarkStart w:id="18" w:name="_Toc363823132"/>
            <w:bookmarkStart w:id="19" w:name="_Toc489862701"/>
            <w:r w:rsidRPr="00DC5F15">
              <w:rPr>
                <w:b/>
              </w:rPr>
              <w:t>Example:</w:t>
            </w:r>
            <w:bookmarkEnd w:id="18"/>
            <w:bookmarkEnd w:id="19"/>
          </w:p>
        </w:tc>
        <w:tc>
          <w:tcPr>
            <w:tcW w:w="8571" w:type="dxa"/>
          </w:tcPr>
          <w:p w14:paraId="3E2030A8" w14:textId="77777777" w:rsidR="004F3478" w:rsidRPr="000F7C0E" w:rsidRDefault="004F3478" w:rsidP="00940BF5">
            <w:pPr>
              <w:spacing w:after="60"/>
              <w:outlineLvl w:val="1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  <w:bookmarkStart w:id="20" w:name="_Toc363823133"/>
            <w:bookmarkStart w:id="21" w:name="_Toc489862702"/>
            <w:commentRangeStart w:id="22"/>
            <w:r w:rsidRPr="000F7C0E">
              <w:rPr>
                <w:rFonts w:ascii="Courier New" w:hAnsi="Courier New" w:cs="Courier New"/>
                <w:sz w:val="16"/>
                <w:szCs w:val="16"/>
                <w:highlight w:val="yellow"/>
              </w:rPr>
              <w:t>MTD   colunit-psm retention_time=[</w:t>
            </w:r>
            <w:r w:rsidRPr="000F7C0E">
              <w:rPr>
                <w:rFonts w:ascii="Courier New" w:hAnsi="Courier New"/>
                <w:sz w:val="16"/>
                <w:highlight w:val="yellow"/>
              </w:rPr>
              <w:t>UO,</w:t>
            </w:r>
            <w:r w:rsidRPr="000F7C0E">
              <w:rPr>
                <w:rFonts w:ascii="Courier New" w:hAnsi="Courier New"/>
                <w:color w:val="000000"/>
                <w:sz w:val="16"/>
                <w:highlight w:val="yellow"/>
              </w:rPr>
              <w:t>UO:0000031, minute,]</w:t>
            </w:r>
            <w:bookmarkEnd w:id="20"/>
            <w:commentRangeEnd w:id="22"/>
            <w:r>
              <w:rPr>
                <w:rStyle w:val="CommentReference"/>
              </w:rPr>
              <w:commentReference w:id="22"/>
            </w:r>
            <w:bookmarkEnd w:id="21"/>
          </w:p>
          <w:p w14:paraId="73F76137" w14:textId="77777777" w:rsidR="004F3478" w:rsidRPr="000F7C0E" w:rsidRDefault="004F3478" w:rsidP="00940BF5">
            <w:pPr>
              <w:pStyle w:val="Code"/>
              <w:rPr>
                <w:rFonts w:cs="Courier New"/>
                <w:highlight w:val="yellow"/>
              </w:rPr>
            </w:pPr>
          </w:p>
        </w:tc>
      </w:tr>
    </w:tbl>
    <w:p w14:paraId="23C6FAA4" w14:textId="77777777" w:rsidR="004F3478" w:rsidRDefault="004F3478" w:rsidP="004F3478">
      <w:pPr>
        <w:rPr>
          <w:b/>
        </w:rPr>
      </w:pPr>
    </w:p>
    <w:p w14:paraId="238A1B4E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lastRenderedPageBreak/>
        <w:t>assay[1-n]-</w:t>
      </w:r>
      <w:r w:rsidRPr="00CD1345">
        <w:rPr>
          <w:lang w:val="en-GB"/>
        </w:rPr>
        <w:t>quantification_reagent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7459"/>
      </w:tblGrid>
      <w:tr w:rsidR="004F3478" w14:paraId="1CEE0EF6" w14:textId="77777777" w:rsidTr="00940BF5">
        <w:tc>
          <w:tcPr>
            <w:tcW w:w="1617" w:type="dxa"/>
            <w:vAlign w:val="center"/>
          </w:tcPr>
          <w:p w14:paraId="04463BE2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1573F797" w14:textId="77777777" w:rsidR="004F3478" w:rsidRPr="00EC2317" w:rsidRDefault="004F3478" w:rsidP="00940BF5">
            <w:r w:rsidRPr="00EC2317">
              <w:t xml:space="preserve">The reagent used to label </w:t>
            </w:r>
            <w:r>
              <w:t xml:space="preserve">the </w:t>
            </w:r>
            <w:r w:rsidRPr="00EC2317">
              <w:t>sample</w:t>
            </w:r>
            <w:r>
              <w:t xml:space="preserve"> in the assay</w:t>
            </w:r>
            <w:r w:rsidRPr="00EC2317">
              <w:t>.</w:t>
            </w:r>
            <w:r>
              <w:t xml:space="preserve"> For label-free analyses the “unlabeled sample” CV term SHOULD be used for proteomics cases, optional for metabolomics. For the “light” channel in label-based experiments the appropriate CV term specifying the labelling channel should be used.</w:t>
            </w:r>
          </w:p>
        </w:tc>
      </w:tr>
      <w:tr w:rsidR="004F3478" w14:paraId="715F5F3E" w14:textId="77777777" w:rsidTr="00940BF5">
        <w:tc>
          <w:tcPr>
            <w:tcW w:w="1617" w:type="dxa"/>
            <w:vAlign w:val="center"/>
          </w:tcPr>
          <w:p w14:paraId="73C0A232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401B4629" w14:textId="77777777" w:rsidR="004F3478" w:rsidRPr="00EC2317" w:rsidRDefault="004F3478" w:rsidP="00940BF5">
            <w:r w:rsidRPr="00EC2317">
              <w:t>Parameter</w:t>
            </w:r>
          </w:p>
        </w:tc>
      </w:tr>
      <w:tr w:rsidR="004F3478" w14:paraId="072BD6DF" w14:textId="77777777" w:rsidTr="00940BF5">
        <w:tc>
          <w:tcPr>
            <w:tcW w:w="1617" w:type="dxa"/>
            <w:vAlign w:val="center"/>
          </w:tcPr>
          <w:p w14:paraId="72D5D13F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174DAE31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0FC9445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374E9697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5CF3FD6A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220260E7" w14:textId="77777777" w:rsidTr="00940BF5">
              <w:tc>
                <w:tcPr>
                  <w:tcW w:w="0" w:type="auto"/>
                </w:tcPr>
                <w:p w14:paraId="1A2049BF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63B9E3D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sym w:font="Wingdings" w:char="F0FC"/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Pr="00506B44"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D66F64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ym w:font="Wingdings" w:char="F0FC"/>
                  </w:r>
                </w:p>
              </w:tc>
            </w:tr>
            <w:tr w:rsidR="004F3478" w:rsidRPr="00AB45A3" w14:paraId="1A7215BF" w14:textId="77777777" w:rsidTr="00940BF5">
              <w:tc>
                <w:tcPr>
                  <w:tcW w:w="0" w:type="auto"/>
                </w:tcPr>
                <w:p w14:paraId="504C3B6F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1790F00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E555386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4F3478" w:rsidRPr="00AB45A3" w14:paraId="1D22E964" w14:textId="77777777" w:rsidTr="00940BF5">
              <w:tc>
                <w:tcPr>
                  <w:tcW w:w="0" w:type="auto"/>
                </w:tcPr>
                <w:p w14:paraId="25B9009A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Metabolomics</w:t>
                  </w:r>
                </w:p>
              </w:tc>
              <w:tc>
                <w:tcPr>
                  <w:tcW w:w="0" w:type="auto"/>
                </w:tcPr>
                <w:p w14:paraId="4558E0F9" w14:textId="77777777" w:rsidR="004F3478" w:rsidRDefault="004F3478" w:rsidP="00940BF5">
                  <w:pPr>
                    <w:jc w:val="center"/>
                    <w:rPr>
                      <w:sz w:val="18"/>
                      <w:szCs w:val="16"/>
                      <w:vertAlign w:val="superscript"/>
                    </w:rPr>
                  </w:pPr>
                </w:p>
              </w:tc>
              <w:tc>
                <w:tcPr>
                  <w:tcW w:w="0" w:type="auto"/>
                </w:tcPr>
                <w:p w14:paraId="7DBB7FCD" w14:textId="77777777" w:rsidR="004F3478" w:rsidRDefault="004F3478" w:rsidP="00940BF5">
                  <w:pPr>
                    <w:jc w:val="center"/>
                    <w:rPr>
                      <w:sz w:val="18"/>
                      <w:szCs w:val="16"/>
                      <w:vertAlign w:val="superscript"/>
                    </w:rPr>
                  </w:pPr>
                </w:p>
              </w:tc>
            </w:tr>
          </w:tbl>
          <w:p w14:paraId="5F605600" w14:textId="77777777" w:rsidR="004F3478" w:rsidRDefault="004F3478" w:rsidP="00940BF5">
            <w:pPr>
              <w:spacing w:after="60"/>
              <w:outlineLvl w:val="1"/>
              <w:rPr>
                <w:rFonts w:cs="Arial"/>
                <w:sz w:val="16"/>
                <w:szCs w:val="16"/>
              </w:rPr>
            </w:pPr>
            <w:bookmarkStart w:id="23" w:name="_Toc489862691"/>
            <w:r w:rsidRPr="00506B44">
              <w:rPr>
                <w:sz w:val="18"/>
                <w:szCs w:val="16"/>
                <w:vertAlign w:val="superscript"/>
              </w:rPr>
              <w:t>1</w:t>
            </w:r>
            <w:r w:rsidRPr="000162FE">
              <w:rPr>
                <w:sz w:val="16"/>
                <w:szCs w:val="16"/>
              </w:rPr>
              <w:t xml:space="preserve">mandatory if </w:t>
            </w:r>
            <w:r>
              <w:rPr>
                <w:sz w:val="16"/>
                <w:szCs w:val="16"/>
              </w:rPr>
              <w:t xml:space="preserve">quantification is reported on </w:t>
            </w:r>
            <w:r w:rsidRPr="000162FE">
              <w:rPr>
                <w:sz w:val="16"/>
                <w:szCs w:val="16"/>
              </w:rPr>
              <w:t>assays</w:t>
            </w:r>
            <w:bookmarkEnd w:id="23"/>
          </w:p>
          <w:p w14:paraId="0DD03271" w14:textId="77777777" w:rsidR="004F3478" w:rsidRPr="000162FE" w:rsidRDefault="004F3478" w:rsidP="00940BF5">
            <w:pPr>
              <w:spacing w:after="60"/>
              <w:outlineLvl w:val="1"/>
              <w:rPr>
                <w:sz w:val="16"/>
                <w:szCs w:val="16"/>
              </w:rPr>
            </w:pPr>
            <w:bookmarkStart w:id="24" w:name="_Toc489862692"/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not recommended for identification only files</w:t>
            </w:r>
            <w:bookmarkEnd w:id="24"/>
          </w:p>
        </w:tc>
      </w:tr>
      <w:tr w:rsidR="004F3478" w14:paraId="0902934D" w14:textId="77777777" w:rsidTr="00940BF5">
        <w:tc>
          <w:tcPr>
            <w:tcW w:w="1617" w:type="dxa"/>
            <w:vAlign w:val="center"/>
          </w:tcPr>
          <w:p w14:paraId="37DED6DE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7AE5E2C7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>
              <w:rPr>
                <w:rFonts w:cs="Courier New"/>
              </w:rPr>
              <w:t>assay</w:t>
            </w:r>
            <w:r w:rsidRPr="00E92C27">
              <w:rPr>
                <w:rFonts w:cs="Courier New"/>
              </w:rPr>
              <w:t>[1]-quantification_reagent  [PRIDE,PRIDE:0000114,iTRAQ reagent,114]</w:t>
            </w:r>
            <w:r w:rsidRPr="00E92C27">
              <w:rPr>
                <w:rFonts w:cs="Courier New"/>
              </w:rPr>
              <w:br/>
              <w:t xml:space="preserve">MTD  </w:t>
            </w:r>
            <w:r>
              <w:rPr>
                <w:rFonts w:cs="Courier New"/>
              </w:rPr>
              <w:t>assay</w:t>
            </w:r>
            <w:r w:rsidRPr="00E92C27">
              <w:rPr>
                <w:rFonts w:cs="Courier New"/>
              </w:rPr>
              <w:t>[2]-quantification_reagent  [PRIDE,PRIDE:0000115,iTRAQ reagent,115]</w:t>
            </w:r>
          </w:p>
          <w:p w14:paraId="6039EE38" w14:textId="77777777" w:rsidR="004F3478" w:rsidRDefault="004F3478" w:rsidP="00940BF5">
            <w:pPr>
              <w:pStyle w:val="Code"/>
              <w:rPr>
                <w:rFonts w:cs="Courier New"/>
              </w:rPr>
            </w:pPr>
          </w:p>
          <w:p w14:paraId="2974B2FC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OR</w:t>
            </w:r>
          </w:p>
          <w:p w14:paraId="7D0342D0" w14:textId="77777777" w:rsidR="004F3478" w:rsidRDefault="004F3478" w:rsidP="00940BF5">
            <w:pPr>
              <w:pStyle w:val="Code"/>
              <w:rPr>
                <w:rFonts w:cs="Courier New"/>
              </w:rPr>
            </w:pPr>
          </w:p>
          <w:p w14:paraId="01271A88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F37F22">
              <w:rPr>
                <w:rFonts w:cs="Courier New"/>
              </w:rPr>
              <w:t>MTD</w:t>
            </w:r>
            <w:r w:rsidRPr="00F37F22">
              <w:rPr>
                <w:rFonts w:cs="Courier New"/>
              </w:rPr>
              <w:tab/>
              <w:t>assay[1]-quantification_reagent</w:t>
            </w:r>
            <w:r w:rsidRPr="00F37F22">
              <w:rPr>
                <w:rFonts w:cs="Courier New"/>
              </w:rPr>
              <w:tab/>
              <w:t>[MS,MS:1002038,unlabeled sample,]</w:t>
            </w:r>
          </w:p>
          <w:p w14:paraId="54317559" w14:textId="77777777" w:rsidR="004F3478" w:rsidRDefault="004F3478" w:rsidP="00940BF5">
            <w:pPr>
              <w:pStyle w:val="Code"/>
              <w:rPr>
                <w:rFonts w:cs="Courier New"/>
              </w:rPr>
            </w:pPr>
          </w:p>
          <w:p w14:paraId="086FBC0A" w14:textId="77777777" w:rsidR="004F3478" w:rsidRDefault="004F3478" w:rsidP="00940BF5">
            <w:pPr>
              <w:pStyle w:val="Code"/>
              <w:rPr>
                <w:rFonts w:cs="Courier New"/>
              </w:rPr>
            </w:pPr>
            <w:r>
              <w:rPr>
                <w:rFonts w:cs="Courier New"/>
              </w:rPr>
              <w:t>OR</w:t>
            </w:r>
          </w:p>
          <w:p w14:paraId="418D8F5E" w14:textId="77777777" w:rsidR="004F3478" w:rsidRDefault="004F3478" w:rsidP="00940BF5">
            <w:pPr>
              <w:pStyle w:val="Code"/>
              <w:rPr>
                <w:rFonts w:cs="Courier New"/>
              </w:rPr>
            </w:pPr>
          </w:p>
          <w:p w14:paraId="6EC1EAC7" w14:textId="77777777" w:rsidR="004F3478" w:rsidRPr="008309AC" w:rsidRDefault="004F3478" w:rsidP="00940BF5">
            <w:pPr>
              <w:pStyle w:val="Code"/>
              <w:rPr>
                <w:rFonts w:cs="Courier New"/>
              </w:rPr>
            </w:pPr>
            <w:r w:rsidRPr="008309AC">
              <w:rPr>
                <w:rFonts w:cs="Courier New"/>
              </w:rPr>
              <w:t>MTD</w:t>
            </w:r>
            <w:r w:rsidRPr="008309AC">
              <w:rPr>
                <w:rFonts w:cs="Courier New"/>
              </w:rPr>
              <w:tab/>
              <w:t>assay[1]-quantification_reagent</w:t>
            </w:r>
            <w:r w:rsidRPr="008309AC">
              <w:rPr>
                <w:rFonts w:cs="Courier New"/>
              </w:rPr>
              <w:tab/>
              <w:t>[PRIDE, PRIDE:0000326, SILAC light]</w:t>
            </w:r>
          </w:p>
          <w:p w14:paraId="2058C822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8309AC">
              <w:rPr>
                <w:rFonts w:cs="Courier New"/>
              </w:rPr>
              <w:t>MTD</w:t>
            </w:r>
            <w:r w:rsidRPr="008309AC">
              <w:rPr>
                <w:rFonts w:cs="Courier New"/>
              </w:rPr>
              <w:tab/>
              <w:t>assay[2]-quantification_reagent</w:t>
            </w:r>
            <w:r w:rsidRPr="008309AC">
              <w:rPr>
                <w:rFonts w:cs="Courier New"/>
              </w:rPr>
              <w:tab/>
              <w:t>[PRIDE, PRIDE:0000325, SILAC heavy]</w:t>
            </w:r>
          </w:p>
        </w:tc>
      </w:tr>
    </w:tbl>
    <w:p w14:paraId="42D9A75F" w14:textId="77777777" w:rsidR="004F3478" w:rsidRDefault="004F3478" w:rsidP="004F3478">
      <w:pPr>
        <w:pStyle w:val="Heading3"/>
        <w:rPr>
          <w:lang w:val="en-GB"/>
        </w:rPr>
      </w:pPr>
      <w:commentRangeStart w:id="25"/>
      <w:r>
        <w:rPr>
          <w:lang w:val="en-GB"/>
        </w:rPr>
        <w:t>assay[1-n]-</w:t>
      </w:r>
      <w:r w:rsidRPr="00CD1345">
        <w:rPr>
          <w:lang w:val="en-GB"/>
        </w:rPr>
        <w:t>quantification_</w:t>
      </w:r>
      <w:r>
        <w:rPr>
          <w:lang w:val="en-GB"/>
        </w:rPr>
        <w:t>mod[1-n]</w:t>
      </w:r>
      <w:commentRangeEnd w:id="25"/>
      <w:r>
        <w:rPr>
          <w:rStyle w:val="CommentReference"/>
          <w:rFonts w:ascii="Arial" w:hAnsi="Arial"/>
          <w:b w:val="0"/>
          <w:bCs w:val="0"/>
        </w:rPr>
        <w:commentReference w:id="25"/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1C5081C2" w14:textId="77777777" w:rsidTr="00940BF5">
        <w:tc>
          <w:tcPr>
            <w:tcW w:w="1617" w:type="dxa"/>
            <w:vAlign w:val="center"/>
          </w:tcPr>
          <w:p w14:paraId="32F6BC68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3EA6B3E7" w14:textId="77777777" w:rsidR="004F3478" w:rsidRPr="00EC2317" w:rsidRDefault="004F3478" w:rsidP="00940BF5">
            <w:r>
              <w:t>A</w:t>
            </w:r>
            <w:r w:rsidRPr="00EC2317">
              <w:t xml:space="preserve"> parameter describing </w:t>
            </w:r>
            <w:r>
              <w:t>a</w:t>
            </w:r>
            <w:r w:rsidRPr="00EC2317">
              <w:t xml:space="preserve"> </w:t>
            </w:r>
            <w:r>
              <w:t>modification associated with a quantification_reagent. Multiple modifications are numbered 1..n.</w:t>
            </w:r>
          </w:p>
        </w:tc>
      </w:tr>
      <w:tr w:rsidR="004F3478" w14:paraId="5C99CD80" w14:textId="77777777" w:rsidTr="00940BF5">
        <w:tc>
          <w:tcPr>
            <w:tcW w:w="1617" w:type="dxa"/>
            <w:vAlign w:val="center"/>
          </w:tcPr>
          <w:p w14:paraId="578EA4F9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165BD8D3" w14:textId="77777777" w:rsidR="004F3478" w:rsidRPr="00EC2317" w:rsidRDefault="004F3478" w:rsidP="00940BF5">
            <w:r w:rsidRPr="00EC2317">
              <w:t>Parameter</w:t>
            </w:r>
          </w:p>
        </w:tc>
      </w:tr>
      <w:tr w:rsidR="004F3478" w14:paraId="1BA5DBC1" w14:textId="77777777" w:rsidTr="00940BF5">
        <w:tc>
          <w:tcPr>
            <w:tcW w:w="1617" w:type="dxa"/>
            <w:vAlign w:val="center"/>
          </w:tcPr>
          <w:p w14:paraId="136D7FD8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0596F438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6ACE3ADD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04B50F60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311B765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6C6DD329" w14:textId="77777777" w:rsidTr="00940BF5">
              <w:tc>
                <w:tcPr>
                  <w:tcW w:w="0" w:type="auto"/>
                </w:tcPr>
                <w:p w14:paraId="0B23C650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767BA6DA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00BCF77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3F637F66" w14:textId="77777777" w:rsidTr="00940BF5">
              <w:tc>
                <w:tcPr>
                  <w:tcW w:w="0" w:type="auto"/>
                </w:tcPr>
                <w:p w14:paraId="4C4ACAAD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6C4E1ABF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B6511A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</w:tr>
          </w:tbl>
          <w:p w14:paraId="671B4152" w14:textId="77777777" w:rsidR="004F3478" w:rsidRDefault="004F3478" w:rsidP="00940BF5">
            <w:r>
              <w:rPr>
                <w:sz w:val="18"/>
                <w:szCs w:val="16"/>
                <w:vertAlign w:val="superscript"/>
              </w:rPr>
              <w:t xml:space="preserve">1 </w:t>
            </w:r>
            <w:r>
              <w:rPr>
                <w:sz w:val="16"/>
                <w:szCs w:val="16"/>
              </w:rPr>
              <w:t>not recommended for identification only files</w:t>
            </w:r>
          </w:p>
        </w:tc>
      </w:tr>
      <w:tr w:rsidR="004F3478" w14:paraId="59843025" w14:textId="77777777" w:rsidTr="00940BF5">
        <w:tc>
          <w:tcPr>
            <w:tcW w:w="1617" w:type="dxa"/>
            <w:vAlign w:val="center"/>
          </w:tcPr>
          <w:p w14:paraId="44EC4358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36E064B4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 xml:space="preserve">MTD  </w:t>
            </w:r>
            <w:r w:rsidRPr="000E5A62">
              <w:rPr>
                <w:rFonts w:cs="Courier New"/>
              </w:rPr>
              <w:t>assay[</w:t>
            </w:r>
            <w:r>
              <w:rPr>
                <w:rFonts w:cs="Courier New"/>
              </w:rPr>
              <w:t>2</w:t>
            </w:r>
            <w:r w:rsidRPr="000E5A62">
              <w:rPr>
                <w:rFonts w:cs="Courier New"/>
              </w:rPr>
              <w:t>]-quantification_mod[</w:t>
            </w:r>
            <w:r>
              <w:rPr>
                <w:rFonts w:cs="Courier New"/>
              </w:rPr>
              <w:t>1</w:t>
            </w:r>
            <w:r w:rsidRPr="000E5A62">
              <w:rPr>
                <w:rFonts w:cs="Courier New"/>
              </w:rPr>
              <w:t xml:space="preserve">] </w:t>
            </w:r>
            <w:r w:rsidRPr="00E92C27">
              <w:rPr>
                <w:rFonts w:cs="Courier New"/>
              </w:rPr>
              <w:t>[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UNIMOD</w:t>
            </w:r>
            <w:r w:rsidRPr="00E92C27">
              <w:rPr>
                <w:rFonts w:cs="Courier New"/>
              </w:rPr>
              <w:t>:</w:t>
            </w:r>
            <w:r>
              <w:rPr>
                <w:rFonts w:cs="Courier New"/>
              </w:rPr>
              <w:t>188</w:t>
            </w:r>
            <w:r w:rsidRPr="00E92C27">
              <w:rPr>
                <w:rFonts w:cs="Courier New"/>
              </w:rPr>
              <w:t xml:space="preserve">, </w:t>
            </w:r>
            <w:r w:rsidRPr="000E5A62">
              <w:rPr>
                <w:rFonts w:cs="Courier New"/>
              </w:rPr>
              <w:t>Label:13C(6)</w:t>
            </w:r>
            <w:r w:rsidRPr="00E92C27">
              <w:rPr>
                <w:rFonts w:cs="Courier New"/>
              </w:rPr>
              <w:t>, ]</w:t>
            </w:r>
          </w:p>
        </w:tc>
      </w:tr>
    </w:tbl>
    <w:p w14:paraId="3F37E4B7" w14:textId="77777777" w:rsidR="004F3478" w:rsidRPr="000E5A62" w:rsidRDefault="004F3478" w:rsidP="004F3478">
      <w:pPr>
        <w:pStyle w:val="Heading3"/>
        <w:rPr>
          <w:lang w:val="en-GB"/>
        </w:rPr>
      </w:pPr>
      <w:r>
        <w:rPr>
          <w:lang w:val="en-GB"/>
        </w:rPr>
        <w:t>assay[1-n]-</w:t>
      </w:r>
      <w:r w:rsidRPr="00CD1345">
        <w:rPr>
          <w:lang w:val="en-GB"/>
        </w:rPr>
        <w:t>quantification_</w:t>
      </w:r>
      <w:r>
        <w:rPr>
          <w:lang w:val="en-GB"/>
        </w:rPr>
        <w:t>mod[1-n]-</w:t>
      </w:r>
      <w:r w:rsidRPr="000E5A62">
        <w:rPr>
          <w:lang w:val="en-GB"/>
        </w:rPr>
        <w:t>site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02A52FC8" w14:textId="77777777" w:rsidTr="00940BF5">
        <w:tc>
          <w:tcPr>
            <w:tcW w:w="1617" w:type="dxa"/>
            <w:vAlign w:val="center"/>
          </w:tcPr>
          <w:p w14:paraId="5E4E222F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76825FE1" w14:textId="77777777" w:rsidR="004F3478" w:rsidRPr="00EC2317" w:rsidRDefault="004F3478" w:rsidP="00940BF5">
            <w:r>
              <w:t>A</w:t>
            </w:r>
            <w:r w:rsidRPr="00EC2317">
              <w:t xml:space="preserve"> </w:t>
            </w:r>
            <w:r>
              <w:t>string</w:t>
            </w:r>
            <w:r w:rsidRPr="00EC2317">
              <w:t xml:space="preserve"> describing </w:t>
            </w:r>
            <w:r>
              <w:t>the modifications</w:t>
            </w:r>
            <w:r w:rsidRPr="00EC2317">
              <w:t xml:space="preserve"> </w:t>
            </w:r>
            <w:r>
              <w:t>site. Following the unimod convention, modification site is a residue (e.g. “M”), terminus (“N-term” or “C-term”) or both (e.g. “N-term Q” or “C-term K”).</w:t>
            </w:r>
          </w:p>
        </w:tc>
      </w:tr>
      <w:tr w:rsidR="004F3478" w14:paraId="4B38E6E1" w14:textId="77777777" w:rsidTr="00940BF5">
        <w:tc>
          <w:tcPr>
            <w:tcW w:w="1617" w:type="dxa"/>
            <w:vAlign w:val="center"/>
          </w:tcPr>
          <w:p w14:paraId="1626B4A5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65ECDF21" w14:textId="77777777" w:rsidR="004F3478" w:rsidRPr="00EC2317" w:rsidRDefault="004F3478" w:rsidP="00940BF5">
            <w:r>
              <w:t>String</w:t>
            </w:r>
          </w:p>
        </w:tc>
      </w:tr>
      <w:tr w:rsidR="004F3478" w14:paraId="179CAFF9" w14:textId="77777777" w:rsidTr="00940BF5">
        <w:tc>
          <w:tcPr>
            <w:tcW w:w="1617" w:type="dxa"/>
            <w:vAlign w:val="center"/>
          </w:tcPr>
          <w:p w14:paraId="60FE232C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6929043C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10983C3C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3B4B76D4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591A8339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506096CC" w14:textId="77777777" w:rsidTr="00940BF5">
              <w:tc>
                <w:tcPr>
                  <w:tcW w:w="0" w:type="auto"/>
                </w:tcPr>
                <w:p w14:paraId="65946C87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0A14651E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B77DCDB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16D33806" w14:textId="77777777" w:rsidTr="00940BF5">
              <w:tc>
                <w:tcPr>
                  <w:tcW w:w="0" w:type="auto"/>
                </w:tcPr>
                <w:p w14:paraId="2485F6C3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42586AD6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5075EF8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</w:tr>
          </w:tbl>
          <w:p w14:paraId="4018EF2F" w14:textId="77777777" w:rsidR="004F3478" w:rsidRDefault="004F3478" w:rsidP="00940BF5">
            <w:r>
              <w:rPr>
                <w:sz w:val="18"/>
                <w:szCs w:val="16"/>
                <w:vertAlign w:val="superscript"/>
              </w:rPr>
              <w:t xml:space="preserve">1 </w:t>
            </w:r>
            <w:r>
              <w:rPr>
                <w:sz w:val="16"/>
                <w:szCs w:val="16"/>
              </w:rPr>
              <w:t>not recommended for identification only files</w:t>
            </w:r>
            <w:r>
              <w:t xml:space="preserve"> </w:t>
            </w:r>
          </w:p>
        </w:tc>
      </w:tr>
      <w:tr w:rsidR="004F3478" w14:paraId="60DB9DAB" w14:textId="77777777" w:rsidTr="00940BF5">
        <w:tc>
          <w:tcPr>
            <w:tcW w:w="1617" w:type="dxa"/>
            <w:vAlign w:val="center"/>
          </w:tcPr>
          <w:p w14:paraId="7117AB63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3416DD31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1</w:t>
            </w:r>
            <w:r w:rsidRPr="000E5A62">
              <w:rPr>
                <w:rFonts w:cs="Courier New"/>
              </w:rPr>
              <w:t>] [UNIM</w:t>
            </w:r>
            <w:r>
              <w:rPr>
                <w:rFonts w:cs="Courier New"/>
              </w:rPr>
              <w:t>OD, UNIMOD:188, Label:13C(6), ]</w:t>
            </w:r>
          </w:p>
          <w:p w14:paraId="6C306DC0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2</w:t>
            </w:r>
            <w:r w:rsidRPr="000E5A62">
              <w:rPr>
                <w:rFonts w:cs="Courier New"/>
              </w:rPr>
              <w:t>] [UNIMOD, UNIMOD:188, Label:13C(6), ]</w:t>
            </w:r>
          </w:p>
          <w:p w14:paraId="18EF4D7F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1</w:t>
            </w:r>
            <w:r w:rsidRPr="000E5A62">
              <w:rPr>
                <w:rFonts w:cs="Courier New"/>
              </w:rPr>
              <w:t>]</w:t>
            </w:r>
            <w:r>
              <w:rPr>
                <w:rFonts w:cs="Courier New"/>
              </w:rPr>
              <w:t>-site    R</w:t>
            </w:r>
          </w:p>
          <w:p w14:paraId="2F7CC699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2</w:t>
            </w:r>
            <w:r w:rsidRPr="000E5A62">
              <w:rPr>
                <w:rFonts w:cs="Courier New"/>
              </w:rPr>
              <w:t>]</w:t>
            </w:r>
            <w:r>
              <w:rPr>
                <w:rFonts w:cs="Courier New"/>
              </w:rPr>
              <w:t xml:space="preserve">-site   </w:t>
            </w:r>
            <w:r w:rsidRPr="000E5A62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K</w:t>
            </w:r>
          </w:p>
        </w:tc>
      </w:tr>
    </w:tbl>
    <w:p w14:paraId="643C8AE7" w14:textId="77777777" w:rsidR="004F3478" w:rsidRDefault="004F3478" w:rsidP="004F3478">
      <w:pPr>
        <w:pStyle w:val="Heading3"/>
        <w:rPr>
          <w:lang w:val="en-GB"/>
        </w:rPr>
      </w:pPr>
      <w:r>
        <w:rPr>
          <w:lang w:val="en-GB"/>
        </w:rPr>
        <w:lastRenderedPageBreak/>
        <w:t>assay[1-n]-</w:t>
      </w:r>
      <w:r w:rsidRPr="00CD1345">
        <w:rPr>
          <w:lang w:val="en-GB"/>
        </w:rPr>
        <w:t>quantification_</w:t>
      </w:r>
      <w:r>
        <w:rPr>
          <w:lang w:val="en-GB"/>
        </w:rPr>
        <w:t>mod[1-n]-position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F3478" w14:paraId="68072FE6" w14:textId="77777777" w:rsidTr="00940BF5">
        <w:tc>
          <w:tcPr>
            <w:tcW w:w="1617" w:type="dxa"/>
            <w:vAlign w:val="center"/>
          </w:tcPr>
          <w:p w14:paraId="01A99B56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62B8D66E" w14:textId="77777777" w:rsidR="004F3478" w:rsidRPr="00EC2317" w:rsidRDefault="004F3478" w:rsidP="00940BF5">
            <w:r>
              <w:t>A</w:t>
            </w:r>
            <w:r w:rsidRPr="00EC2317">
              <w:t xml:space="preserve"> </w:t>
            </w:r>
            <w:r>
              <w:t>string</w:t>
            </w:r>
            <w:r w:rsidRPr="00EC2317">
              <w:t xml:space="preserve"> describing </w:t>
            </w:r>
            <w:r>
              <w:t xml:space="preserve">the term </w:t>
            </w:r>
            <w:r w:rsidRPr="00397D38">
              <w:t xml:space="preserve">specifity </w:t>
            </w:r>
            <w:r>
              <w:t>of the modification. Following the unimod convention, term specifity is denoted by the strings “Anywhere”, “Any N-term”, “Any C-term”, “Protein N-term”, “Protein C-term”.</w:t>
            </w:r>
          </w:p>
        </w:tc>
      </w:tr>
      <w:tr w:rsidR="004F3478" w14:paraId="109E8BFE" w14:textId="77777777" w:rsidTr="00940BF5">
        <w:tc>
          <w:tcPr>
            <w:tcW w:w="1617" w:type="dxa"/>
            <w:vAlign w:val="center"/>
          </w:tcPr>
          <w:p w14:paraId="76C56C1C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0ED15B0C" w14:textId="77777777" w:rsidR="004F3478" w:rsidRPr="00EC2317" w:rsidRDefault="004F3478" w:rsidP="00940BF5">
            <w:r>
              <w:t>String</w:t>
            </w:r>
          </w:p>
        </w:tc>
      </w:tr>
      <w:tr w:rsidR="004F3478" w14:paraId="39D6827C" w14:textId="77777777" w:rsidTr="00940BF5">
        <w:tc>
          <w:tcPr>
            <w:tcW w:w="1617" w:type="dxa"/>
            <w:vAlign w:val="center"/>
          </w:tcPr>
          <w:p w14:paraId="2D6D3E54" w14:textId="77777777" w:rsidR="004F3478" w:rsidRPr="00EC2317" w:rsidRDefault="004F347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F3478" w:rsidRPr="00AB45A3" w14:paraId="5D516AAD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52FCF90D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DEB4E1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571F0D63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F3478" w:rsidRPr="00AB45A3" w14:paraId="076AC91B" w14:textId="77777777" w:rsidTr="00940BF5">
              <w:tc>
                <w:tcPr>
                  <w:tcW w:w="0" w:type="auto"/>
                </w:tcPr>
                <w:p w14:paraId="17765547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31B243E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1EE30CB2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F3478" w:rsidRPr="00AB45A3" w14:paraId="115BEEEE" w14:textId="77777777" w:rsidTr="00940BF5">
              <w:tc>
                <w:tcPr>
                  <w:tcW w:w="0" w:type="auto"/>
                </w:tcPr>
                <w:p w14:paraId="26B1CC61" w14:textId="77777777" w:rsidR="004F3478" w:rsidRPr="00AB45A3" w:rsidRDefault="004F347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0DFA683A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A7D3B61" w14:textId="77777777" w:rsidR="004F3478" w:rsidRPr="00AB45A3" w:rsidRDefault="004F347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6"/>
                      <w:vertAlign w:val="superscript"/>
                    </w:rPr>
                    <w:t>1</w:t>
                  </w:r>
                </w:p>
              </w:tc>
            </w:tr>
          </w:tbl>
          <w:p w14:paraId="0EE9C926" w14:textId="77777777" w:rsidR="004F3478" w:rsidRDefault="004F3478" w:rsidP="00940BF5">
            <w:r>
              <w:rPr>
                <w:sz w:val="18"/>
                <w:szCs w:val="16"/>
                <w:vertAlign w:val="superscript"/>
              </w:rPr>
              <w:t xml:space="preserve">1 </w:t>
            </w:r>
            <w:r>
              <w:rPr>
                <w:sz w:val="16"/>
                <w:szCs w:val="16"/>
              </w:rPr>
              <w:t>not recommended for identification only files</w:t>
            </w:r>
          </w:p>
        </w:tc>
      </w:tr>
      <w:tr w:rsidR="004F3478" w14:paraId="1FCE4C68" w14:textId="77777777" w:rsidTr="00940BF5">
        <w:tc>
          <w:tcPr>
            <w:tcW w:w="1617" w:type="dxa"/>
            <w:vAlign w:val="center"/>
          </w:tcPr>
          <w:p w14:paraId="7558940E" w14:textId="77777777" w:rsidR="004F3478" w:rsidRPr="00EC2317" w:rsidRDefault="004F347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6234C216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1</w:t>
            </w:r>
            <w:r w:rsidRPr="000E5A62">
              <w:rPr>
                <w:rFonts w:cs="Courier New"/>
              </w:rPr>
              <w:t>] [UNIM</w:t>
            </w:r>
            <w:r>
              <w:rPr>
                <w:rFonts w:cs="Courier New"/>
              </w:rPr>
              <w:t>OD, UNIMOD:188, Label:13C(6), ]</w:t>
            </w:r>
          </w:p>
          <w:p w14:paraId="1D06C081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2</w:t>
            </w:r>
            <w:r w:rsidRPr="000E5A62">
              <w:rPr>
                <w:rFonts w:cs="Courier New"/>
              </w:rPr>
              <w:t>] [UNIMOD, UNIMOD:188, Label:13C(6), ]</w:t>
            </w:r>
          </w:p>
          <w:p w14:paraId="2713C7AB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1</w:t>
            </w:r>
            <w:r w:rsidRPr="000E5A62">
              <w:rPr>
                <w:rFonts w:cs="Courier New"/>
              </w:rPr>
              <w:t>]</w:t>
            </w:r>
            <w:r>
              <w:rPr>
                <w:rFonts w:cs="Courier New"/>
              </w:rPr>
              <w:t>-site    R</w:t>
            </w:r>
          </w:p>
          <w:p w14:paraId="3CDFA471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2</w:t>
            </w:r>
            <w:r w:rsidRPr="000E5A62">
              <w:rPr>
                <w:rFonts w:cs="Courier New"/>
              </w:rPr>
              <w:t>]</w:t>
            </w:r>
            <w:r>
              <w:rPr>
                <w:rFonts w:cs="Courier New"/>
              </w:rPr>
              <w:t xml:space="preserve">-site   </w:t>
            </w:r>
            <w:r w:rsidRPr="000E5A62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K</w:t>
            </w:r>
          </w:p>
          <w:p w14:paraId="6AB45B2A" w14:textId="77777777" w:rsidR="004F3478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1</w:t>
            </w:r>
            <w:r w:rsidRPr="000E5A62">
              <w:rPr>
                <w:rFonts w:cs="Courier New"/>
              </w:rPr>
              <w:t>]</w:t>
            </w:r>
            <w:r>
              <w:rPr>
                <w:rFonts w:cs="Courier New"/>
              </w:rPr>
              <w:t>-position    Anywhere</w:t>
            </w:r>
          </w:p>
          <w:p w14:paraId="241A4B7A" w14:textId="77777777" w:rsidR="004F3478" w:rsidRPr="00E92C27" w:rsidRDefault="004F3478" w:rsidP="00940BF5">
            <w:pPr>
              <w:pStyle w:val="Code"/>
              <w:rPr>
                <w:rFonts w:cs="Courier New"/>
              </w:rPr>
            </w:pPr>
            <w:r w:rsidRPr="000E5A62">
              <w:rPr>
                <w:rFonts w:cs="Courier New"/>
              </w:rPr>
              <w:t>MTD  assay[2]-quantification_mod[</w:t>
            </w:r>
            <w:r>
              <w:rPr>
                <w:rFonts w:cs="Courier New"/>
              </w:rPr>
              <w:t>2</w:t>
            </w:r>
            <w:r w:rsidRPr="000E5A62">
              <w:rPr>
                <w:rFonts w:cs="Courier New"/>
              </w:rPr>
              <w:t>]</w:t>
            </w:r>
            <w:r>
              <w:rPr>
                <w:rFonts w:cs="Courier New"/>
              </w:rPr>
              <w:t xml:space="preserve">-position   </w:t>
            </w:r>
            <w:r w:rsidRPr="000E5A62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Anywhere</w:t>
            </w:r>
          </w:p>
        </w:tc>
      </w:tr>
    </w:tbl>
    <w:p w14:paraId="4855F764" w14:textId="77777777" w:rsidR="004F3478" w:rsidRDefault="004F3478" w:rsidP="004F3478">
      <w:pPr>
        <w:rPr>
          <w:b/>
        </w:rPr>
      </w:pPr>
    </w:p>
    <w:p w14:paraId="4540FB01" w14:textId="77777777" w:rsidR="004E3468" w:rsidRDefault="004E3468" w:rsidP="004E3468">
      <w:pPr>
        <w:pStyle w:val="Heading3"/>
        <w:rPr>
          <w:lang w:val="en-GB"/>
        </w:rPr>
      </w:pPr>
      <w:r w:rsidRPr="005448F9">
        <w:rPr>
          <w:lang w:val="en-GB"/>
        </w:rPr>
        <w:t>false_discovery_rate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558"/>
        <w:gridCol w:w="7458"/>
      </w:tblGrid>
      <w:tr w:rsidR="004E3468" w14:paraId="6D8908C9" w14:textId="77777777" w:rsidTr="00940BF5">
        <w:tc>
          <w:tcPr>
            <w:tcW w:w="1617" w:type="dxa"/>
            <w:vAlign w:val="center"/>
          </w:tcPr>
          <w:p w14:paraId="68EA40F5" w14:textId="77777777" w:rsidR="004E3468" w:rsidRPr="00EC2317" w:rsidRDefault="004E3468" w:rsidP="00940BF5">
            <w:pPr>
              <w:rPr>
                <w:b/>
              </w:rPr>
            </w:pPr>
            <w:r w:rsidRPr="00EC2317">
              <w:rPr>
                <w:b/>
              </w:rPr>
              <w:t>Description:</w:t>
            </w:r>
          </w:p>
        </w:tc>
        <w:tc>
          <w:tcPr>
            <w:tcW w:w="8571" w:type="dxa"/>
          </w:tcPr>
          <w:p w14:paraId="7DCAF0E9" w14:textId="77777777" w:rsidR="004E3468" w:rsidRPr="00EC2317" w:rsidRDefault="004E3468" w:rsidP="00940BF5">
            <w:r w:rsidRPr="00EC2317">
              <w:t xml:space="preserve">The </w:t>
            </w:r>
            <w:r>
              <w:t>file</w:t>
            </w:r>
            <w:r w:rsidRPr="00EC2317">
              <w:t xml:space="preserve">’s false discovery rate(s) reported at the </w:t>
            </w:r>
            <w:r>
              <w:t xml:space="preserve">PSM, </w:t>
            </w:r>
            <w:r w:rsidRPr="00EC2317">
              <w:t>peptide</w:t>
            </w:r>
            <w:r>
              <w:t>,</w:t>
            </w:r>
            <w:r w:rsidRPr="00EC2317">
              <w:t xml:space="preserve"> and/or protein level</w:t>
            </w:r>
            <w:r>
              <w:t xml:space="preserve"> for proteomics, or for small molecules in Metabolomics</w:t>
            </w:r>
            <w:r w:rsidRPr="00EC2317">
              <w:t>.</w:t>
            </w:r>
            <w:r>
              <w:t xml:space="preserve"> False Localization Rate (FLD) for the reporting of modifications can also be reported here.</w:t>
            </w:r>
            <w:r w:rsidRPr="00EC2317">
              <w:t xml:space="preserve"> Multiple parameters MUST be separated by “|”.</w:t>
            </w:r>
          </w:p>
        </w:tc>
      </w:tr>
      <w:tr w:rsidR="004E3468" w14:paraId="25677CA0" w14:textId="77777777" w:rsidTr="00940BF5">
        <w:tc>
          <w:tcPr>
            <w:tcW w:w="1617" w:type="dxa"/>
            <w:vAlign w:val="center"/>
          </w:tcPr>
          <w:p w14:paraId="3D2307D2" w14:textId="77777777" w:rsidR="004E3468" w:rsidRPr="00EC2317" w:rsidRDefault="004E3468" w:rsidP="00940BF5">
            <w:pPr>
              <w:rPr>
                <w:b/>
              </w:rPr>
            </w:pPr>
            <w:r w:rsidRPr="00EC2317">
              <w:rPr>
                <w:b/>
              </w:rPr>
              <w:t>Type:</w:t>
            </w:r>
          </w:p>
        </w:tc>
        <w:tc>
          <w:tcPr>
            <w:tcW w:w="8571" w:type="dxa"/>
          </w:tcPr>
          <w:p w14:paraId="03EFE66C" w14:textId="77777777" w:rsidR="004E3468" w:rsidRPr="00EC2317" w:rsidRDefault="004E3468" w:rsidP="00940BF5">
            <w:r w:rsidRPr="00EC2317">
              <w:t>Parameter List</w:t>
            </w:r>
          </w:p>
        </w:tc>
      </w:tr>
      <w:tr w:rsidR="004E3468" w14:paraId="2C1CDF9F" w14:textId="77777777" w:rsidTr="00940BF5">
        <w:tc>
          <w:tcPr>
            <w:tcW w:w="1617" w:type="dxa"/>
            <w:vAlign w:val="center"/>
          </w:tcPr>
          <w:p w14:paraId="0E24D33B" w14:textId="77777777" w:rsidR="004E3468" w:rsidRPr="00EC2317" w:rsidRDefault="004E3468" w:rsidP="00940BF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85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1"/>
              <w:gridCol w:w="839"/>
              <w:gridCol w:w="839"/>
            </w:tblGrid>
            <w:tr w:rsidR="004E3468" w:rsidRPr="00AB45A3" w14:paraId="3E1C839F" w14:textId="77777777" w:rsidTr="00940BF5">
              <w:tc>
                <w:tcPr>
                  <w:tcW w:w="0" w:type="auto"/>
                  <w:tcBorders>
                    <w:top w:val="nil"/>
                    <w:left w:val="nil"/>
                  </w:tcBorders>
                </w:tcPr>
                <w:p w14:paraId="35C82E63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5BA86F65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Summary</w:t>
                  </w:r>
                </w:p>
              </w:tc>
              <w:tc>
                <w:tcPr>
                  <w:tcW w:w="0" w:type="auto"/>
                </w:tcPr>
                <w:p w14:paraId="67C650F4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4E3468" w:rsidRPr="00AB45A3" w14:paraId="08626D49" w14:textId="77777777" w:rsidTr="00940BF5">
              <w:tc>
                <w:tcPr>
                  <w:tcW w:w="0" w:type="auto"/>
                </w:tcPr>
                <w:p w14:paraId="66F24293" w14:textId="77777777" w:rsidR="004E3468" w:rsidRPr="00AB45A3" w:rsidRDefault="004E346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Quantification</w:t>
                  </w:r>
                </w:p>
              </w:tc>
              <w:tc>
                <w:tcPr>
                  <w:tcW w:w="0" w:type="auto"/>
                </w:tcPr>
                <w:p w14:paraId="76F0FD1B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162AF0BE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E3468" w:rsidRPr="00AB45A3" w14:paraId="2895C5DB" w14:textId="77777777" w:rsidTr="00940BF5">
              <w:tc>
                <w:tcPr>
                  <w:tcW w:w="0" w:type="auto"/>
                </w:tcPr>
                <w:p w14:paraId="43074F34" w14:textId="77777777" w:rsidR="004E3468" w:rsidRPr="00AB45A3" w:rsidRDefault="004E3468" w:rsidP="00940BF5">
                  <w:pPr>
                    <w:rPr>
                      <w:sz w:val="16"/>
                      <w:szCs w:val="16"/>
                    </w:rPr>
                  </w:pPr>
                  <w:r w:rsidRPr="00AB45A3">
                    <w:rPr>
                      <w:sz w:val="16"/>
                      <w:szCs w:val="16"/>
                    </w:rPr>
                    <w:t>Identification</w:t>
                  </w:r>
                </w:p>
              </w:tc>
              <w:tc>
                <w:tcPr>
                  <w:tcW w:w="0" w:type="auto"/>
                </w:tcPr>
                <w:p w14:paraId="0A7654E3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78A33784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4E3468" w:rsidRPr="00AB45A3" w14:paraId="2F0853D8" w14:textId="77777777" w:rsidTr="00940BF5">
              <w:tc>
                <w:tcPr>
                  <w:tcW w:w="0" w:type="auto"/>
                </w:tcPr>
                <w:p w14:paraId="14D422A0" w14:textId="77777777" w:rsidR="004E3468" w:rsidRPr="00AB45A3" w:rsidRDefault="004E3468" w:rsidP="00940B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Metabolomics</w:t>
                  </w:r>
                </w:p>
              </w:tc>
              <w:tc>
                <w:tcPr>
                  <w:tcW w:w="0" w:type="auto"/>
                </w:tcPr>
                <w:p w14:paraId="29411337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08AFC92" w14:textId="77777777" w:rsidR="004E3468" w:rsidRPr="00AB45A3" w:rsidRDefault="004E3468" w:rsidP="00940BF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D854109" w14:textId="77777777" w:rsidR="004E3468" w:rsidRDefault="004E3468" w:rsidP="00940BF5"/>
        </w:tc>
      </w:tr>
      <w:tr w:rsidR="004E3468" w14:paraId="13A8D9E7" w14:textId="77777777" w:rsidTr="00940BF5">
        <w:tc>
          <w:tcPr>
            <w:tcW w:w="1617" w:type="dxa"/>
            <w:vAlign w:val="center"/>
          </w:tcPr>
          <w:p w14:paraId="6ABB9939" w14:textId="77777777" w:rsidR="004E3468" w:rsidRPr="00EC2317" w:rsidRDefault="004E3468" w:rsidP="00940BF5">
            <w:pPr>
              <w:rPr>
                <w:b/>
              </w:rPr>
            </w:pPr>
            <w:r w:rsidRPr="00EC2317">
              <w:rPr>
                <w:b/>
              </w:rPr>
              <w:t>Example:</w:t>
            </w:r>
          </w:p>
        </w:tc>
        <w:tc>
          <w:tcPr>
            <w:tcW w:w="8571" w:type="dxa"/>
          </w:tcPr>
          <w:p w14:paraId="39F1FDF8" w14:textId="77777777" w:rsidR="004E3468" w:rsidRPr="00E92C27" w:rsidRDefault="004E3468" w:rsidP="00940BF5">
            <w:pPr>
              <w:pStyle w:val="Code"/>
              <w:rPr>
                <w:rFonts w:cs="Courier New"/>
              </w:rPr>
            </w:pPr>
            <w:r w:rsidRPr="00E92C27">
              <w:rPr>
                <w:rFonts w:cs="Courier New"/>
              </w:rPr>
              <w:t>MTD  false_discovery_rate  [MS, MS:1001364, pep:global FDR, 0.01]|…</w:t>
            </w:r>
            <w:r w:rsidRPr="00E92C27">
              <w:rPr>
                <w:rFonts w:cs="Courier New"/>
              </w:rPr>
              <w:br/>
              <w:t xml:space="preserve">                                               [MS, MS:1001214, prot:global FDR, 0.08]</w:t>
            </w:r>
          </w:p>
        </w:tc>
      </w:tr>
    </w:tbl>
    <w:p w14:paraId="2500875A" w14:textId="77777777" w:rsidR="00761A84" w:rsidRDefault="00761A84">
      <w:bookmarkStart w:id="26" w:name="_GoBack"/>
      <w:bookmarkEnd w:id="26"/>
    </w:p>
    <w:p w14:paraId="2055613D" w14:textId="77777777" w:rsidR="00D5325E" w:rsidRDefault="00D5325E"/>
    <w:p w14:paraId="068016F6" w14:textId="77777777" w:rsidR="00D5325E" w:rsidRDefault="00D5325E"/>
    <w:sectPr w:rsidR="00D5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Andy Jones" w:date="2017-04-25T15:51:00Z" w:initials="AJ">
    <w:p w14:paraId="5E8913FE" w14:textId="77777777" w:rsidR="004F3478" w:rsidRDefault="004F3478" w:rsidP="004F3478">
      <w:pPr>
        <w:pStyle w:val="CommentText"/>
      </w:pPr>
      <w:r>
        <w:rPr>
          <w:rStyle w:val="CommentReference"/>
        </w:rPr>
        <w:annotationRef/>
      </w:r>
      <w:r>
        <w:t>These examples need to be updated, since we suggest further down that RT MUST be in seconds.</w:t>
      </w:r>
    </w:p>
  </w:comment>
  <w:comment w:id="25" w:author="Jones, Andy" w:date="2016-10-27T13:43:00Z" w:initials="JA">
    <w:p w14:paraId="4BD0D888" w14:textId="77777777" w:rsidR="004F3478" w:rsidRDefault="004F3478" w:rsidP="004F3478">
      <w:pPr>
        <w:pStyle w:val="CommentText"/>
      </w:pPr>
      <w:r>
        <w:rPr>
          <w:rStyle w:val="CommentReference"/>
        </w:rPr>
        <w:annotationRef/>
      </w:r>
      <w:r>
        <w:t>These look proteomics specific, left out metabolomics rows from these for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8913FE" w15:done="0"/>
  <w15:commentEx w15:paraId="4BD0D8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8913FE" w16cid:durableId="1D4695BC"/>
  <w16cid:commentId w16cid:paraId="4BD0D888" w16cid:durableId="1D4695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3680"/>
    <w:multiLevelType w:val="multilevel"/>
    <w:tmpl w:val="235A9A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456"/>
        </w:tabs>
        <w:ind w:left="34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972"/>
        </w:tabs>
        <w:ind w:left="49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y Jones">
    <w15:presenceInfo w15:providerId="Windows Live" w15:userId="17371709f976ddee"/>
  </w15:person>
  <w15:person w15:author="Jones, Andy">
    <w15:presenceInfo w15:providerId="AD" w15:userId="S-1-5-21-137024685-2204166116-4157399963-121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5E"/>
    <w:rsid w:val="004E3468"/>
    <w:rsid w:val="004F3478"/>
    <w:rsid w:val="00514856"/>
    <w:rsid w:val="0073126D"/>
    <w:rsid w:val="00761A84"/>
    <w:rsid w:val="00D5325E"/>
    <w:rsid w:val="00F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131D"/>
  <w15:chartTrackingRefBased/>
  <w15:docId w15:val="{13CFCCAF-5B37-425F-8175-1B72686B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break"/>
    <w:link w:val="Heading1Char"/>
    <w:uiPriority w:val="9"/>
    <w:qFormat/>
    <w:rsid w:val="004F3478"/>
    <w:pPr>
      <w:keepNext/>
      <w:numPr>
        <w:numId w:val="1"/>
      </w:numPr>
      <w:spacing w:before="120" w:after="60" w:line="240" w:lineRule="auto"/>
      <w:jc w:val="both"/>
      <w:outlineLvl w:val="0"/>
    </w:pPr>
    <w:rPr>
      <w:rFonts w:ascii="Arial" w:eastAsia="Times New Roman" w:hAnsi="Arial" w:cs="Times New Roman"/>
      <w:b/>
      <w:bCs/>
      <w:kern w:val="32"/>
      <w:sz w:val="28"/>
      <w:szCs w:val="32"/>
      <w:lang w:val="en-US"/>
    </w:rPr>
  </w:style>
  <w:style w:type="paragraph" w:styleId="Heading2">
    <w:name w:val="heading 2"/>
    <w:basedOn w:val="Normal"/>
    <w:next w:val="nobreak"/>
    <w:link w:val="Heading2Char"/>
    <w:uiPriority w:val="9"/>
    <w:qFormat/>
    <w:rsid w:val="004F3478"/>
    <w:pPr>
      <w:keepNext/>
      <w:numPr>
        <w:ilvl w:val="1"/>
        <w:numId w:val="1"/>
      </w:numPr>
      <w:tabs>
        <w:tab w:val="clear" w:pos="3456"/>
      </w:tabs>
      <w:spacing w:before="240" w:after="120" w:line="240" w:lineRule="auto"/>
      <w:ind w:left="0" w:firstLine="0"/>
      <w:outlineLvl w:val="1"/>
    </w:pPr>
    <w:rPr>
      <w:rFonts w:ascii="Arial" w:eastAsia="Times New Roman" w:hAnsi="Arial" w:cs="Times New Roman"/>
      <w:b/>
      <w:bCs/>
      <w:iCs/>
      <w:szCs w:val="28"/>
      <w:lang w:val="en-US"/>
    </w:rPr>
  </w:style>
  <w:style w:type="paragraph" w:styleId="Heading3">
    <w:name w:val="heading 3"/>
    <w:basedOn w:val="Normal"/>
    <w:next w:val="nobreak"/>
    <w:link w:val="Heading3Char"/>
    <w:uiPriority w:val="9"/>
    <w:qFormat/>
    <w:rsid w:val="004F3478"/>
    <w:pPr>
      <w:keepNext/>
      <w:numPr>
        <w:ilvl w:val="2"/>
        <w:numId w:val="1"/>
      </w:numPr>
      <w:spacing w:before="120" w:after="120" w:line="240" w:lineRule="auto"/>
      <w:ind w:left="720"/>
      <w:outlineLvl w:val="2"/>
    </w:pPr>
    <w:rPr>
      <w:rFonts w:ascii="Helvetica" w:eastAsia="Times New Roman" w:hAnsi="Helvetica" w:cs="Times New Roman"/>
      <w:b/>
      <w:bCs/>
      <w:sz w:val="20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F347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4F347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F347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4F3478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4F3478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4F347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78"/>
    <w:rPr>
      <w:rFonts w:ascii="Arial" w:eastAsia="Times New Roman" w:hAnsi="Arial" w:cs="Times New Roman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3478"/>
    <w:rPr>
      <w:rFonts w:ascii="Arial" w:eastAsia="Times New Roman" w:hAnsi="Arial" w:cs="Times New Roman"/>
      <w:b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478"/>
    <w:rPr>
      <w:rFonts w:ascii="Helvetica" w:eastAsia="Times New Roman" w:hAnsi="Helvetica" w:cs="Times New Roman"/>
      <w:b/>
      <w:bCs/>
      <w:sz w:val="20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F347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4F3478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F347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4F3478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F3478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F3478"/>
    <w:rPr>
      <w:rFonts w:ascii="Arial" w:eastAsia="Times New Roman" w:hAnsi="Arial" w:cs="Arial"/>
      <w:lang w:val="en-US"/>
    </w:rPr>
  </w:style>
  <w:style w:type="paragraph" w:customStyle="1" w:styleId="nobreak">
    <w:name w:val="nobreak"/>
    <w:basedOn w:val="Normal"/>
    <w:next w:val="Normal"/>
    <w:rsid w:val="004F3478"/>
    <w:pPr>
      <w:keepNext/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4F3478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478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semiHidden/>
    <w:rsid w:val="004F3478"/>
    <w:rPr>
      <w:sz w:val="16"/>
      <w:szCs w:val="16"/>
    </w:rPr>
  </w:style>
  <w:style w:type="table" w:styleId="TableGrid">
    <w:name w:val="Table Grid"/>
    <w:basedOn w:val="TableNormal"/>
    <w:uiPriority w:val="99"/>
    <w:rsid w:val="004F3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Zchn3"/>
    <w:qFormat/>
    <w:rsid w:val="004F3478"/>
    <w:pPr>
      <w:spacing w:after="0" w:line="240" w:lineRule="auto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CodeZchn2">
    <w:name w:val="Code Zchn2"/>
    <w:rsid w:val="004F3478"/>
    <w:rPr>
      <w:rFonts w:ascii="Courier New" w:hAnsi="Courier New" w:cs="Courier New"/>
      <w:sz w:val="16"/>
      <w:szCs w:val="16"/>
      <w:lang w:val="en-GB"/>
    </w:rPr>
  </w:style>
  <w:style w:type="character" w:customStyle="1" w:styleId="CodeZchn3">
    <w:name w:val="Code Zchn3"/>
    <w:link w:val="Code"/>
    <w:rsid w:val="004F3478"/>
    <w:rPr>
      <w:rFonts w:ascii="Courier New" w:eastAsia="Times New Roman" w:hAnsi="Courier New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4</cp:revision>
  <dcterms:created xsi:type="dcterms:W3CDTF">2017-08-22T12:32:00Z</dcterms:created>
  <dcterms:modified xsi:type="dcterms:W3CDTF">2017-08-22T12:41:00Z</dcterms:modified>
</cp:coreProperties>
</file>