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2F8" w:rsidRDefault="000352F8" w:rsidP="000352F8">
      <w:pPr>
        <w:spacing w:after="0"/>
        <w:rPr>
          <w:b/>
          <w:bCs/>
          <w:color w:val="575F6D"/>
          <w:sz w:val="72"/>
          <w:szCs w:val="72"/>
        </w:rPr>
      </w:pPr>
      <w:r w:rsidRPr="00415747">
        <w:rPr>
          <w:b/>
          <w:bCs/>
          <w:noProof/>
          <w:color w:val="575F6D"/>
          <w:sz w:val="72"/>
          <w:szCs w:val="72"/>
          <w:lang w:eastAsia="nl-NL"/>
        </w:rPr>
        <w:drawing>
          <wp:inline distT="0" distB="0" distL="0" distR="0" wp14:anchorId="558392B7" wp14:editId="33A06AC5">
            <wp:extent cx="5220335" cy="126737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26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F8" w:rsidRDefault="000352F8" w:rsidP="000352F8">
      <w:pPr>
        <w:spacing w:after="0"/>
        <w:rPr>
          <w:b/>
          <w:bCs/>
          <w:color w:val="575F6D"/>
          <w:sz w:val="72"/>
          <w:szCs w:val="72"/>
        </w:rPr>
      </w:pPr>
    </w:p>
    <w:p w:rsidR="006211BC" w:rsidRDefault="006211BC" w:rsidP="000352F8">
      <w:pPr>
        <w:spacing w:after="0"/>
        <w:rPr>
          <w:b/>
          <w:bCs/>
          <w:color w:val="575F6D"/>
          <w:sz w:val="72"/>
          <w:szCs w:val="72"/>
        </w:rPr>
      </w:pPr>
      <w:r>
        <w:rPr>
          <w:b/>
          <w:bCs/>
          <w:color w:val="575F6D"/>
          <w:sz w:val="72"/>
          <w:szCs w:val="72"/>
        </w:rPr>
        <w:t>HUSACCT</w:t>
      </w:r>
    </w:p>
    <w:p w:rsidR="000352F8" w:rsidRPr="006211BC" w:rsidRDefault="000352F8" w:rsidP="000352F8">
      <w:pPr>
        <w:spacing w:after="0"/>
        <w:rPr>
          <w:b/>
          <w:bCs/>
          <w:color w:val="575F6D"/>
          <w:sz w:val="56"/>
          <w:szCs w:val="72"/>
        </w:rPr>
      </w:pPr>
      <w:r w:rsidRPr="006211BC">
        <w:rPr>
          <w:b/>
          <w:bCs/>
          <w:color w:val="575F6D"/>
          <w:sz w:val="56"/>
          <w:szCs w:val="72"/>
        </w:rPr>
        <w:t>Architecture Notebook</w:t>
      </w:r>
    </w:p>
    <w:p w:rsidR="000352F8" w:rsidRDefault="000352F8" w:rsidP="000352F8">
      <w:pPr>
        <w:spacing w:after="0"/>
        <w:rPr>
          <w:b/>
          <w:bCs/>
          <w:color w:val="575F6D"/>
          <w:sz w:val="72"/>
          <w:szCs w:val="72"/>
        </w:rPr>
      </w:pPr>
    </w:p>
    <w:p w:rsidR="000352F8" w:rsidRDefault="000352F8" w:rsidP="000352F8">
      <w:pPr>
        <w:spacing w:after="0"/>
        <w:rPr>
          <w:b/>
          <w:bCs/>
          <w:color w:val="575F6D"/>
          <w:sz w:val="72"/>
          <w:szCs w:val="72"/>
        </w:rPr>
      </w:pPr>
    </w:p>
    <w:p w:rsidR="000352F8" w:rsidRPr="009B53AD" w:rsidRDefault="000352F8" w:rsidP="000352F8">
      <w:pPr>
        <w:spacing w:after="0"/>
        <w:rPr>
          <w:b/>
          <w:bCs/>
          <w:color w:val="575F6D"/>
          <w:sz w:val="72"/>
          <w:szCs w:val="72"/>
        </w:rPr>
      </w:pPr>
    </w:p>
    <w:p w:rsidR="00474330" w:rsidRDefault="00474330" w:rsidP="000352F8"/>
    <w:p w:rsidR="00474330" w:rsidRDefault="00474330" w:rsidP="000352F8"/>
    <w:p w:rsidR="00474330" w:rsidRDefault="00474330" w:rsidP="000352F8"/>
    <w:p w:rsidR="00474330" w:rsidRDefault="00474330" w:rsidP="000352F8"/>
    <w:p w:rsidR="00474330" w:rsidRDefault="00474330" w:rsidP="000352F8"/>
    <w:p w:rsidR="000352F8" w:rsidRDefault="000352F8" w:rsidP="000352F8">
      <w:r w:rsidRPr="002B64AD">
        <w:t>Team 1</w:t>
      </w:r>
      <w:r w:rsidR="00C17029">
        <w:t>:</w:t>
      </w:r>
    </w:p>
    <w:p w:rsidR="00C17029" w:rsidRPr="00474330" w:rsidRDefault="000352F8" w:rsidP="00474330">
      <w:pPr>
        <w:ind w:left="1416"/>
        <w:rPr>
          <w:b/>
        </w:rPr>
      </w:pPr>
      <w:r>
        <w:t>Erik Verhoef</w:t>
      </w:r>
      <w:r>
        <w:tab/>
      </w:r>
      <w:r>
        <w:tab/>
      </w:r>
      <w:r w:rsidRPr="002B64AD">
        <w:t>1572690</w:t>
      </w:r>
      <w:r>
        <w:br/>
      </w:r>
      <w:r w:rsidRPr="002B64AD">
        <w:t>Ren</w:t>
      </w:r>
      <w:r>
        <w:t>é</w:t>
      </w:r>
      <w:r w:rsidRPr="002B64AD">
        <w:t xml:space="preserve"> van Aerle</w:t>
      </w:r>
      <w:r>
        <w:tab/>
      </w:r>
      <w:r>
        <w:tab/>
      </w:r>
      <w:r w:rsidRPr="002B64AD">
        <w:t>1556647</w:t>
      </w:r>
      <w:r w:rsidR="00AF4C45">
        <w:br/>
        <w:t>Tim Linschoten</w:t>
      </w:r>
      <w:r w:rsidR="00AF4C45">
        <w:tab/>
      </w:r>
      <w:r w:rsidRPr="002B64AD">
        <w:t>1548807</w:t>
      </w:r>
      <w:r>
        <w:br/>
        <w:t>Niels Nijveldt</w:t>
      </w:r>
      <w:r>
        <w:tab/>
      </w:r>
      <w:r>
        <w:tab/>
      </w:r>
      <w:r w:rsidRPr="002B64AD">
        <w:t>1562854</w:t>
      </w:r>
      <w:r>
        <w:br/>
      </w:r>
      <w:r w:rsidRPr="002B64AD">
        <w:t>Stefan Col</w:t>
      </w:r>
      <w:r>
        <w:t>lette</w:t>
      </w:r>
      <w:r>
        <w:tab/>
      </w:r>
      <w:r>
        <w:tab/>
      </w:r>
      <w:r w:rsidRPr="002B64AD">
        <w:t>1575795</w:t>
      </w:r>
    </w:p>
    <w:p w:rsidR="00474330" w:rsidRDefault="00474330"/>
    <w:p w:rsidR="00474330" w:rsidRPr="00FD627D" w:rsidRDefault="00474330">
      <w:pPr>
        <w:rPr>
          <w:lang w:val="en-US"/>
        </w:rPr>
      </w:pPr>
      <w:r w:rsidRPr="00FD627D">
        <w:rPr>
          <w:lang w:val="en-US"/>
        </w:rPr>
        <w:t xml:space="preserve">Teachers: </w:t>
      </w:r>
      <w:r w:rsidRPr="00FD627D">
        <w:rPr>
          <w:lang w:val="en-US"/>
        </w:rPr>
        <w:tab/>
        <w:t xml:space="preserve">Leo </w:t>
      </w:r>
      <w:proofErr w:type="spellStart"/>
      <w:r w:rsidRPr="00FD627D">
        <w:rPr>
          <w:lang w:val="en-US"/>
        </w:rPr>
        <w:t>Pruijt</w:t>
      </w:r>
      <w:proofErr w:type="spellEnd"/>
      <w:r w:rsidRPr="00FD627D">
        <w:rPr>
          <w:lang w:val="en-US"/>
        </w:rPr>
        <w:t xml:space="preserve">, Christian </w:t>
      </w:r>
      <w:proofErr w:type="spellStart"/>
      <w:r w:rsidRPr="00FD627D">
        <w:rPr>
          <w:lang w:val="en-US"/>
        </w:rPr>
        <w:t>Köppe</w:t>
      </w:r>
      <w:proofErr w:type="spellEnd"/>
      <w:r w:rsidRPr="00FD627D">
        <w:rPr>
          <w:lang w:val="en-US"/>
        </w:rPr>
        <w:t>, Michiel Borkent.</w:t>
      </w:r>
    </w:p>
    <w:p w:rsidR="00C17029" w:rsidRPr="00FD627D" w:rsidRDefault="00C17029">
      <w:pPr>
        <w:rPr>
          <w:lang w:val="en-US"/>
        </w:rPr>
      </w:pPr>
      <w:r w:rsidRPr="00FD627D">
        <w:rPr>
          <w:lang w:val="en-US"/>
        </w:rPr>
        <w:t xml:space="preserve">Date: </w:t>
      </w:r>
      <w:r w:rsidRPr="00FD627D">
        <w:rPr>
          <w:lang w:val="en-US"/>
        </w:rPr>
        <w:tab/>
      </w:r>
      <w:r w:rsidR="00474330" w:rsidRPr="00FD627D">
        <w:rPr>
          <w:lang w:val="en-US"/>
        </w:rPr>
        <w:tab/>
      </w:r>
      <w:r w:rsidR="00EF7B63">
        <w:rPr>
          <w:lang w:val="en-US"/>
        </w:rPr>
        <w:t>29</w:t>
      </w:r>
      <w:r w:rsidRPr="00FD627D">
        <w:rPr>
          <w:lang w:val="en-US"/>
        </w:rPr>
        <w:t>-</w:t>
      </w:r>
      <w:r w:rsidR="00B61E64">
        <w:rPr>
          <w:lang w:val="en-US"/>
        </w:rPr>
        <w:t>05</w:t>
      </w:r>
      <w:r w:rsidRPr="00FD627D">
        <w:rPr>
          <w:lang w:val="en-US"/>
        </w:rPr>
        <w:t>-2012</w:t>
      </w:r>
    </w:p>
    <w:p w:rsidR="000352F8" w:rsidRPr="00FD627D" w:rsidRDefault="004C6312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302260</wp:posOffset>
                </wp:positionV>
                <wp:extent cx="599440" cy="447040"/>
                <wp:effectExtent l="0" t="0" r="1016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44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4.85pt;margin-top:23.8pt;width:47.2pt;height:3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" fillcolor="white [3212]" strokecolor="white [3212]" strokeweight="2pt"/>
            </w:pict>
          </mc:Fallback>
        </mc:AlternateContent>
      </w:r>
      <w:r w:rsidR="000352F8" w:rsidRPr="00FD627D">
        <w:rPr>
          <w:lang w:val="en-US"/>
        </w:rPr>
        <w:br w:type="page"/>
      </w:r>
    </w:p>
    <w:sdt>
      <w:sdtPr>
        <w:rPr>
          <w:rFonts w:ascii="Century Schoolbook" w:eastAsia="Times New Roman" w:hAnsi="Century Schoolbook" w:cs="Times New Roman"/>
          <w:b w:val="0"/>
          <w:bCs w:val="0"/>
          <w:color w:val="414751"/>
          <w:sz w:val="20"/>
          <w:szCs w:val="20"/>
        </w:rPr>
        <w:id w:val="184862917"/>
        <w:docPartObj>
          <w:docPartGallery w:val="Table of Contents"/>
          <w:docPartUnique/>
        </w:docPartObj>
      </w:sdtPr>
      <w:sdtEndPr/>
      <w:sdtContent>
        <w:p w:rsidR="000352F8" w:rsidRDefault="000352F8">
          <w:pPr>
            <w:pStyle w:val="TOCHeading"/>
          </w:pPr>
          <w:r>
            <w:t>Inhoud</w:t>
          </w:r>
          <w:r w:rsidR="00DB3A98">
            <w:t>sopgave</w:t>
          </w:r>
        </w:p>
        <w:p w:rsidR="008F6BE5" w:rsidRPr="008F6BE5" w:rsidRDefault="008F6BE5" w:rsidP="008F6BE5"/>
        <w:p w:rsidR="007C2CBC" w:rsidRDefault="0008232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 w:rsidR="000352F8">
            <w:instrText xml:space="preserve"> TOC \o "1-3" \h \z \u </w:instrText>
          </w:r>
          <w:r>
            <w:fldChar w:fldCharType="separate"/>
          </w:r>
          <w:hyperlink w:anchor="_Toc326010062" w:history="1">
            <w:r w:rsidR="007C2CBC" w:rsidRPr="007B3C68">
              <w:rPr>
                <w:rStyle w:val="Hyperlink"/>
                <w:noProof/>
              </w:rPr>
              <w:t>Architectural significant requirements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_Toc326010062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2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63" w:history="1">
            <w:r w:rsidR="007C2CBC" w:rsidRPr="007B3C68">
              <w:rPr>
                <w:rStyle w:val="Hyperlink"/>
                <w:noProof/>
                <w:lang w:val="en-US"/>
              </w:rPr>
              <w:t>Use cases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_Toc326010063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2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64" w:history="1">
            <w:r w:rsidR="007C2CBC" w:rsidRPr="007B3C68">
              <w:rPr>
                <w:rStyle w:val="Hyperlink"/>
                <w:noProof/>
                <w:lang w:val="en-US" w:eastAsia="nl-NL"/>
              </w:rPr>
              <w:t>Use case model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_Toc326010064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2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65" w:history="1">
            <w:r w:rsidR="007C2CBC" w:rsidRPr="007B3C68">
              <w:rPr>
                <w:rStyle w:val="Hyperlink"/>
                <w:noProof/>
                <w:lang w:val="en-US"/>
              </w:rPr>
              <w:t>Use case New Workspace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_Toc326010065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3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66" w:history="1">
            <w:r w:rsidR="007C2CBC" w:rsidRPr="007B3C68">
              <w:rPr>
                <w:rStyle w:val="Hyperlink"/>
                <w:noProof/>
                <w:lang w:val="en-US" w:eastAsia="nl-NL"/>
              </w:rPr>
              <w:t>Use case Open Workspace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_Toc326010066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5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67" w:history="1">
            <w:r w:rsidR="007C2CBC" w:rsidRPr="007B3C68">
              <w:rPr>
                <w:rStyle w:val="Hyperlink"/>
                <w:noProof/>
                <w:lang w:val="en-US"/>
              </w:rPr>
              <w:t>Use case Save Workspace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_Toc326010067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7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68" w:history="1">
            <w:r w:rsidR="007C2CBC" w:rsidRPr="007B3C68">
              <w:rPr>
                <w:rStyle w:val="Hyperlink"/>
                <w:noProof/>
                <w:lang w:val="en-US"/>
              </w:rPr>
              <w:t>Use case Close Workspace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_Toc326010068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9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69" w:history="1">
            <w:r w:rsidR="007C2CBC" w:rsidRPr="007B3C68">
              <w:rPr>
                <w:rStyle w:val="Hyperlink"/>
                <w:noProof/>
                <w:lang w:val="en-US"/>
              </w:rPr>
              <w:t>Use case Define Architecture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_Toc326010069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10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70" w:history="1">
            <w:r w:rsidR="007C2CBC" w:rsidRPr="007B3C68">
              <w:rPr>
                <w:rStyle w:val="Hyperlink"/>
                <w:noProof/>
              </w:rPr>
              <w:t>Use case Defined architecture diagram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_Toc326010070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11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71" w:history="1">
            <w:r w:rsidR="007C2CBC" w:rsidRPr="007B3C68">
              <w:rPr>
                <w:rStyle w:val="Hyperlink"/>
                <w:noProof/>
                <w:lang w:val="en-US"/>
              </w:rPr>
              <w:t>Use case Import Architecture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_Toc326010071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12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72" w:history="1">
            <w:r w:rsidR="007C2CBC" w:rsidRPr="007B3C68">
              <w:rPr>
                <w:rStyle w:val="Hyperlink"/>
                <w:noProof/>
                <w:lang w:val="en-US"/>
              </w:rPr>
              <w:t>Use case Export Architecture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_Toc326010072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13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73" w:history="1">
            <w:r w:rsidR="007C2CBC" w:rsidRPr="007B3C68">
              <w:rPr>
                <w:rStyle w:val="Hyperlink"/>
                <w:noProof/>
                <w:lang w:val="en-US"/>
              </w:rPr>
              <w:t>Use case Application properties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_Toc326010073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14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74" w:history="1">
            <w:r w:rsidR="007C2CBC" w:rsidRPr="007B3C68">
              <w:rPr>
                <w:rStyle w:val="Hyperlink"/>
                <w:noProof/>
                <w:lang w:val="en-US"/>
              </w:rPr>
              <w:t>Use case Analysed application overview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_Toc326010074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16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75" w:history="1">
            <w:r w:rsidR="007C2CBC" w:rsidRPr="007B3C68">
              <w:rPr>
                <w:rStyle w:val="Hyperlink"/>
                <w:noProof/>
                <w:lang w:val="en-US"/>
              </w:rPr>
              <w:t>Use case Analysed application diagram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_Toc326010075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17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76" w:history="1">
            <w:r w:rsidR="007C2CBC" w:rsidRPr="007B3C68">
              <w:rPr>
                <w:rStyle w:val="Hyperlink"/>
                <w:noProof/>
                <w:lang w:val="en-US"/>
              </w:rPr>
              <w:t>Use case Validate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_Toc326010076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18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77" w:history="1">
            <w:r w:rsidR="007C2CBC" w:rsidRPr="007B3C68">
              <w:rPr>
                <w:rStyle w:val="Hyperlink"/>
                <w:noProof/>
                <w:lang w:val="en-US"/>
              </w:rPr>
              <w:t>Use case Validate configuration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_Toc326010077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19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78" w:history="1">
            <w:r w:rsidR="007C2CBC" w:rsidRPr="007B3C68">
              <w:rPr>
                <w:rStyle w:val="Hyperlink"/>
                <w:noProof/>
                <w:lang w:val="en-US"/>
              </w:rPr>
              <w:t>Use case Export violation report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_Toc326010078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20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79" w:history="1">
            <w:r w:rsidR="007C2CBC" w:rsidRPr="007B3C68">
              <w:rPr>
                <w:rStyle w:val="Hyperlink"/>
                <w:noProof/>
                <w:lang w:val="en-US"/>
              </w:rPr>
              <w:t>Use case Change Language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_Toc326010079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21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80" w:history="1">
            <w:r w:rsidR="007C2CBC" w:rsidRPr="007B3C68">
              <w:rPr>
                <w:rStyle w:val="Hyperlink"/>
                <w:noProof/>
                <w:lang w:val="en-US"/>
              </w:rPr>
              <w:t>Toolbar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_Toc326010080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22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81" w:history="1">
            <w:r w:rsidR="007C2CBC" w:rsidRPr="007B3C68">
              <w:rPr>
                <w:rStyle w:val="Hyperlink"/>
                <w:noProof/>
                <w:lang w:val="en-US"/>
              </w:rPr>
              <w:t>Taskbar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_Toc326010081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22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82" w:history="1">
            <w:r w:rsidR="007C2CBC" w:rsidRPr="007B3C68">
              <w:rPr>
                <w:rStyle w:val="Hyperlink"/>
                <w:noProof/>
                <w:lang w:val="en-US"/>
              </w:rPr>
              <w:t>Functional Requirements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_Toc326010082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23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83" w:history="1">
            <w:r w:rsidR="007C2CBC" w:rsidRPr="007B3C68">
              <w:rPr>
                <w:rStyle w:val="Hyperlink"/>
                <w:noProof/>
                <w:lang w:val="en-US"/>
              </w:rPr>
              <w:t>Non-functional requirements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_Toc326010083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23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84" w:history="1">
            <w:r w:rsidR="007C2CBC" w:rsidRPr="007B3C68">
              <w:rPr>
                <w:rStyle w:val="Hyperlink"/>
                <w:noProof/>
              </w:rPr>
              <w:t>Decisions and justification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_Toc326010084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24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85" w:history="1">
            <w:r w:rsidR="007C2CBC" w:rsidRPr="007B3C68">
              <w:rPr>
                <w:rStyle w:val="Hyperlink"/>
                <w:noProof/>
                <w:lang w:val="en-US"/>
              </w:rPr>
              <w:t>Physical models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_Toc326010085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25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86" w:history="1">
            <w:r w:rsidR="007C2CBC" w:rsidRPr="007B3C68">
              <w:rPr>
                <w:rStyle w:val="Hyperlink"/>
                <w:noProof/>
                <w:lang w:val="en-US"/>
              </w:rPr>
              <w:t>Physical class diagram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_Toc326010086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25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87" w:history="1">
            <w:r w:rsidR="007C2CBC" w:rsidRPr="007B3C68">
              <w:rPr>
                <w:rStyle w:val="Hyperlink"/>
                <w:noProof/>
                <w:lang w:val="en-US"/>
              </w:rPr>
              <w:t>Physical software partitioning model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_Toc326010087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26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7C2CBC" w:rsidRDefault="00BE150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6010088" w:history="1">
            <w:r w:rsidR="007C2CBC" w:rsidRPr="007B3C68">
              <w:rPr>
                <w:rStyle w:val="Hyperlink"/>
                <w:noProof/>
                <w:lang w:val="en-US"/>
              </w:rPr>
              <w:t>Architectural Rules</w:t>
            </w:r>
            <w:r w:rsidR="007C2CBC">
              <w:rPr>
                <w:noProof/>
                <w:webHidden/>
              </w:rPr>
              <w:tab/>
            </w:r>
            <w:r w:rsidR="007C2CBC">
              <w:rPr>
                <w:noProof/>
                <w:webHidden/>
              </w:rPr>
              <w:fldChar w:fldCharType="begin"/>
            </w:r>
            <w:r w:rsidR="007C2CBC">
              <w:rPr>
                <w:noProof/>
                <w:webHidden/>
              </w:rPr>
              <w:instrText xml:space="preserve"> PAGEREF _Toc326010088 \h </w:instrText>
            </w:r>
            <w:r w:rsidR="007C2CBC">
              <w:rPr>
                <w:noProof/>
                <w:webHidden/>
              </w:rPr>
            </w:r>
            <w:r w:rsidR="007C2CBC">
              <w:rPr>
                <w:noProof/>
                <w:webHidden/>
              </w:rPr>
              <w:fldChar w:fldCharType="separate"/>
            </w:r>
            <w:r w:rsidR="007C2CBC">
              <w:rPr>
                <w:noProof/>
                <w:webHidden/>
              </w:rPr>
              <w:t>27</w:t>
            </w:r>
            <w:r w:rsidR="007C2CBC">
              <w:rPr>
                <w:noProof/>
                <w:webHidden/>
              </w:rPr>
              <w:fldChar w:fldCharType="end"/>
            </w:r>
          </w:hyperlink>
        </w:p>
        <w:p w:rsidR="000352F8" w:rsidRDefault="00082321">
          <w:r>
            <w:fldChar w:fldCharType="end"/>
          </w:r>
        </w:p>
      </w:sdtContent>
    </w:sdt>
    <w:p w:rsidR="000352F8" w:rsidRPr="000352F8" w:rsidRDefault="000352F8" w:rsidP="000352F8">
      <w:r>
        <w:br w:type="page"/>
      </w:r>
    </w:p>
    <w:p w:rsidR="008A1002" w:rsidRPr="00712FBA" w:rsidRDefault="000352F8" w:rsidP="000352F8">
      <w:pPr>
        <w:pStyle w:val="Heading1"/>
      </w:pPr>
      <w:bookmarkStart w:id="0" w:name="_Toc326010062"/>
      <w:r w:rsidRPr="00712FBA">
        <w:lastRenderedPageBreak/>
        <w:t>Architectural</w:t>
      </w:r>
      <w:r>
        <w:t xml:space="preserve"> significant </w:t>
      </w:r>
      <w:r w:rsidRPr="00712FBA">
        <w:t>requirements</w:t>
      </w:r>
      <w:bookmarkEnd w:id="0"/>
    </w:p>
    <w:p w:rsidR="00631A32" w:rsidRDefault="00631A32">
      <w:pPr>
        <w:rPr>
          <w:highlight w:val="yellow"/>
          <w:lang w:val="en-US"/>
        </w:rPr>
      </w:pPr>
    </w:p>
    <w:p w:rsidR="004E7185" w:rsidRDefault="00A731FA" w:rsidP="00F97DDE">
      <w:pPr>
        <w:pStyle w:val="Heading2"/>
        <w:rPr>
          <w:lang w:val="en-US"/>
        </w:rPr>
      </w:pPr>
      <w:bookmarkStart w:id="1" w:name="_Toc326010063"/>
      <w:r>
        <w:rPr>
          <w:lang w:val="en-US"/>
        </w:rPr>
        <w:t>Use cases</w:t>
      </w:r>
      <w:bookmarkEnd w:id="1"/>
    </w:p>
    <w:p w:rsidR="00CF76A5" w:rsidRPr="00CF76A5" w:rsidRDefault="00CF76A5" w:rsidP="00CF76A5">
      <w:pPr>
        <w:rPr>
          <w:lang w:val="en-US"/>
        </w:rPr>
      </w:pPr>
    </w:p>
    <w:p w:rsidR="00844F4D" w:rsidRDefault="002631F2" w:rsidP="00C24D1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>
        <w:rPr>
          <w:rFonts w:ascii="Calibri" w:hAnsi="Calibri" w:cs="Calibri"/>
          <w:color w:val="auto"/>
          <w:sz w:val="22"/>
          <w:szCs w:val="22"/>
          <w:lang w:val="en-US" w:eastAsia="nl-NL"/>
        </w:rPr>
        <w:t>New</w:t>
      </w:r>
      <w:r w:rsidR="00844F4D"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 Workspace</w:t>
      </w:r>
    </w:p>
    <w:p w:rsidR="00DE35E5" w:rsidRPr="00DE35E5" w:rsidRDefault="00DE35E5" w:rsidP="00C24D1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>Open Workspace</w:t>
      </w:r>
    </w:p>
    <w:p w:rsidR="00844F4D" w:rsidRPr="007811CB" w:rsidRDefault="00844F4D" w:rsidP="00C24D1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>Save Workspace</w:t>
      </w:r>
    </w:p>
    <w:p w:rsidR="00844F4D" w:rsidRPr="007811CB" w:rsidRDefault="00844F4D" w:rsidP="00C24D1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Close Workspace   </w:t>
      </w:r>
    </w:p>
    <w:p w:rsidR="007811CB" w:rsidRPr="007811CB" w:rsidRDefault="00E15125" w:rsidP="00C24D1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Define </w:t>
      </w:r>
      <w:r w:rsidR="002631F2">
        <w:rPr>
          <w:rFonts w:ascii="Calibri" w:hAnsi="Calibri" w:cs="Calibri"/>
          <w:color w:val="auto"/>
          <w:sz w:val="22"/>
          <w:szCs w:val="22"/>
          <w:lang w:val="en-US" w:eastAsia="nl-NL"/>
        </w:rPr>
        <w:t>a</w:t>
      </w:r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rchitecture </w:t>
      </w:r>
    </w:p>
    <w:p w:rsidR="00E15125" w:rsidRPr="007811CB" w:rsidRDefault="002631F2" w:rsidP="00C24D1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>
        <w:rPr>
          <w:rFonts w:ascii="Calibri" w:hAnsi="Calibri" w:cs="Calibri"/>
          <w:color w:val="auto"/>
          <w:sz w:val="22"/>
          <w:szCs w:val="22"/>
          <w:lang w:val="en-US" w:eastAsia="nl-NL"/>
        </w:rPr>
        <w:t>Defined</w:t>
      </w:r>
      <w:r w:rsidR="007811CB"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 </w:t>
      </w:r>
      <w:r>
        <w:rPr>
          <w:rFonts w:ascii="Calibri" w:hAnsi="Calibri" w:cs="Calibri"/>
          <w:color w:val="auto"/>
          <w:sz w:val="22"/>
          <w:szCs w:val="22"/>
          <w:lang w:val="en-US" w:eastAsia="nl-NL"/>
        </w:rPr>
        <w:t>a</w:t>
      </w:r>
      <w:r w:rsidR="007811CB"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>rchitecture</w:t>
      </w:r>
      <w:r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 Diagram</w:t>
      </w:r>
    </w:p>
    <w:p w:rsidR="00A731FA" w:rsidRDefault="00A731FA" w:rsidP="00C24D1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 w:rsidRPr="009847EC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Import </w:t>
      </w:r>
      <w:r w:rsidR="002631F2">
        <w:rPr>
          <w:rFonts w:ascii="Calibri" w:hAnsi="Calibri" w:cs="Calibri"/>
          <w:color w:val="auto"/>
          <w:sz w:val="22"/>
          <w:szCs w:val="22"/>
          <w:lang w:val="en-US" w:eastAsia="nl-NL"/>
        </w:rPr>
        <w:t>a</w:t>
      </w:r>
      <w:r w:rsidRPr="009847EC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rchitecture  </w:t>
      </w:r>
    </w:p>
    <w:p w:rsidR="00366E4F" w:rsidRDefault="00366E4F" w:rsidP="00C24D1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 w:rsidRPr="009847EC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Export </w:t>
      </w:r>
      <w:r w:rsidR="002631F2">
        <w:rPr>
          <w:rFonts w:ascii="Calibri" w:hAnsi="Calibri" w:cs="Calibri"/>
          <w:color w:val="auto"/>
          <w:sz w:val="22"/>
          <w:szCs w:val="22"/>
          <w:lang w:val="en-US" w:eastAsia="nl-NL"/>
        </w:rPr>
        <w:t>a</w:t>
      </w:r>
      <w:r w:rsidR="00844F4D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rchitecture </w:t>
      </w:r>
    </w:p>
    <w:p w:rsidR="00844F4D" w:rsidRDefault="002631F2" w:rsidP="00C24D1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>
        <w:rPr>
          <w:rFonts w:ascii="Calibri" w:hAnsi="Calibri" w:cs="Calibri"/>
          <w:color w:val="auto"/>
          <w:sz w:val="22"/>
          <w:szCs w:val="22"/>
          <w:lang w:val="en-US" w:eastAsia="nl-NL"/>
        </w:rPr>
        <w:t>Application properties</w:t>
      </w:r>
    </w:p>
    <w:p w:rsidR="007811CB" w:rsidRPr="007811CB" w:rsidRDefault="002631F2" w:rsidP="00C24D1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proofErr w:type="spellStart"/>
      <w:r>
        <w:rPr>
          <w:rFonts w:ascii="Calibri" w:hAnsi="Calibri" w:cs="Calibri"/>
          <w:color w:val="auto"/>
          <w:sz w:val="22"/>
          <w:szCs w:val="22"/>
          <w:lang w:val="en-US" w:eastAsia="nl-NL"/>
        </w:rPr>
        <w:t>Analysed</w:t>
      </w:r>
      <w:proofErr w:type="spellEnd"/>
      <w:r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 application overview</w:t>
      </w:r>
    </w:p>
    <w:p w:rsidR="007811CB" w:rsidRDefault="00E15125" w:rsidP="00C24D1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proofErr w:type="spellStart"/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>Analysed</w:t>
      </w:r>
      <w:proofErr w:type="spellEnd"/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 </w:t>
      </w:r>
      <w:r w:rsidR="002631F2">
        <w:rPr>
          <w:rFonts w:ascii="Calibri" w:hAnsi="Calibri" w:cs="Calibri"/>
          <w:color w:val="auto"/>
          <w:sz w:val="22"/>
          <w:szCs w:val="22"/>
          <w:lang w:val="en-US" w:eastAsia="nl-NL"/>
        </w:rPr>
        <w:t>a</w:t>
      </w:r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rchitecture </w:t>
      </w:r>
      <w:r w:rsidR="002631F2">
        <w:rPr>
          <w:rFonts w:ascii="Calibri" w:hAnsi="Calibri" w:cs="Calibri"/>
          <w:color w:val="auto"/>
          <w:sz w:val="22"/>
          <w:szCs w:val="22"/>
          <w:lang w:val="en-US" w:eastAsia="nl-NL"/>
        </w:rPr>
        <w:t>diagram</w:t>
      </w:r>
    </w:p>
    <w:p w:rsidR="002631F2" w:rsidRDefault="002631F2" w:rsidP="00C24D1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>
        <w:rPr>
          <w:rFonts w:ascii="Calibri" w:hAnsi="Calibri" w:cs="Calibri"/>
          <w:color w:val="auto"/>
          <w:sz w:val="22"/>
          <w:szCs w:val="22"/>
          <w:lang w:val="en-US" w:eastAsia="nl-NL"/>
        </w:rPr>
        <w:t>Validate</w:t>
      </w:r>
    </w:p>
    <w:p w:rsidR="002631F2" w:rsidRPr="007811CB" w:rsidRDefault="002631F2" w:rsidP="00C24D1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>
        <w:rPr>
          <w:rFonts w:ascii="Calibri" w:hAnsi="Calibri" w:cs="Calibri"/>
          <w:color w:val="auto"/>
          <w:sz w:val="22"/>
          <w:szCs w:val="22"/>
          <w:lang w:val="en-US" w:eastAsia="nl-NL"/>
        </w:rPr>
        <w:t>Validate configuration</w:t>
      </w:r>
    </w:p>
    <w:p w:rsidR="00A731FA" w:rsidRDefault="00A731FA" w:rsidP="00C24D1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 w:rsidRPr="009847EC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Export </w:t>
      </w:r>
      <w:r w:rsidR="002631F2">
        <w:rPr>
          <w:rFonts w:ascii="Calibri" w:hAnsi="Calibri" w:cs="Calibri"/>
          <w:color w:val="auto"/>
          <w:sz w:val="22"/>
          <w:szCs w:val="22"/>
          <w:lang w:val="en-US" w:eastAsia="nl-NL"/>
        </w:rPr>
        <w:t>violation report</w:t>
      </w:r>
      <w:r w:rsidRPr="009847EC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  </w:t>
      </w:r>
    </w:p>
    <w:p w:rsidR="000260CE" w:rsidRDefault="00844F4D" w:rsidP="00C24D1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>
        <w:rPr>
          <w:rFonts w:ascii="Calibri" w:hAnsi="Calibri" w:cs="Calibri"/>
          <w:color w:val="auto"/>
          <w:sz w:val="22"/>
          <w:szCs w:val="22"/>
          <w:lang w:val="en-US" w:eastAsia="nl-NL"/>
        </w:rPr>
        <w:t>Change</w:t>
      </w:r>
      <w:r w:rsidR="002F1106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 Language</w:t>
      </w:r>
    </w:p>
    <w:p w:rsidR="00B77D80" w:rsidRDefault="00AD45B4" w:rsidP="00B77D80">
      <w:pPr>
        <w:pStyle w:val="Heading3"/>
        <w:rPr>
          <w:lang w:val="en-US" w:eastAsia="nl-NL"/>
        </w:rPr>
      </w:pPr>
      <w:bookmarkStart w:id="2" w:name="_Toc326010064"/>
      <w:r>
        <w:rPr>
          <w:lang w:val="en-US" w:eastAsia="nl-NL"/>
        </w:rPr>
        <w:t>Use case model</w:t>
      </w:r>
      <w:bookmarkEnd w:id="2"/>
    </w:p>
    <w:p w:rsidR="00B77D80" w:rsidRPr="00B77D80" w:rsidRDefault="00B77D80" w:rsidP="00B77D80">
      <w:pPr>
        <w:spacing w:after="0" w:line="240" w:lineRule="auto"/>
        <w:ind w:left="360"/>
        <w:rPr>
          <w:rFonts w:ascii="Calibri" w:hAnsi="Calibri" w:cs="Calibri"/>
          <w:color w:val="auto"/>
          <w:sz w:val="22"/>
          <w:szCs w:val="22"/>
          <w:lang w:val="en-US" w:eastAsia="nl-NL"/>
        </w:rPr>
      </w:pPr>
    </w:p>
    <w:p w:rsidR="00CA0043" w:rsidRPr="009847EC" w:rsidRDefault="00CA0043" w:rsidP="00CA0043">
      <w:pPr>
        <w:pStyle w:val="ListParagraph"/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</w:p>
    <w:p w:rsidR="00CA0043" w:rsidRDefault="00EA7431">
      <w:pPr>
        <w:rPr>
          <w:lang w:val="en-US"/>
        </w:rPr>
      </w:pPr>
      <w:r>
        <w:object w:dxaOrig="5575" w:dyaOrig="6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4pt;height:307.2pt" o:ole="">
            <v:imagedata r:id="rId10" o:title=""/>
          </v:shape>
          <o:OLEObject Type="Embed" ProgID="Visio.Drawing.11" ShapeID="_x0000_i1025" DrawAspect="Content" ObjectID="_1399912015" r:id="rId11"/>
        </w:object>
      </w:r>
    </w:p>
    <w:p w:rsidR="00CA0043" w:rsidRDefault="00CA0043">
      <w:pPr>
        <w:rPr>
          <w:lang w:val="en-US"/>
        </w:rPr>
      </w:pPr>
    </w:p>
    <w:p w:rsidR="00452E23" w:rsidRDefault="00452E2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9109A2" w:rsidRPr="009109A2" w:rsidRDefault="00452E23" w:rsidP="009109A2">
      <w:pPr>
        <w:pStyle w:val="Heading3"/>
        <w:rPr>
          <w:lang w:val="en-US"/>
        </w:rPr>
      </w:pPr>
      <w:bookmarkStart w:id="3" w:name="_Toc326010065"/>
      <w:r w:rsidRPr="00E221B5">
        <w:rPr>
          <w:lang w:val="en-US"/>
        </w:rPr>
        <w:lastRenderedPageBreak/>
        <w:t xml:space="preserve">Use case </w:t>
      </w:r>
      <w:r w:rsidR="00E221B5" w:rsidRPr="00E221B5">
        <w:rPr>
          <w:lang w:val="en-US"/>
        </w:rPr>
        <w:t>New Workspace</w:t>
      </w:r>
      <w:bookmarkEnd w:id="3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221B5" w:rsidRPr="00E221B5" w:rsidTr="00E22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221B5" w:rsidRPr="00E221B5" w:rsidRDefault="00E221B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New workspace</w:t>
            </w:r>
          </w:p>
        </w:tc>
        <w:tc>
          <w:tcPr>
            <w:tcW w:w="3071" w:type="dxa"/>
          </w:tcPr>
          <w:p w:rsidR="00E221B5" w:rsidRPr="00E221B5" w:rsidRDefault="00E22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E221B5" w:rsidRPr="00E221B5" w:rsidRDefault="00E22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E221B5" w:rsidRPr="00E221B5" w:rsidTr="00E22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221B5" w:rsidRPr="00E221B5" w:rsidRDefault="00E221B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6142" w:type="dxa"/>
            <w:gridSpan w:val="2"/>
          </w:tcPr>
          <w:p w:rsidR="00E221B5" w:rsidRPr="00E221B5" w:rsidRDefault="0016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</w:tr>
      <w:tr w:rsidR="00E221B5" w:rsidRPr="00E221B5" w:rsidTr="00E22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221B5" w:rsidRPr="00E221B5" w:rsidRDefault="00E221B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6142" w:type="dxa"/>
            <w:gridSpan w:val="2"/>
          </w:tcPr>
          <w:p w:rsidR="00E221B5" w:rsidRPr="00E221B5" w:rsidRDefault="0016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Must have</w:t>
            </w:r>
          </w:p>
        </w:tc>
      </w:tr>
      <w:tr w:rsidR="00E221B5" w:rsidRPr="00E221B5" w:rsidTr="00E22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221B5" w:rsidRPr="00E221B5" w:rsidRDefault="00E221B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6142" w:type="dxa"/>
            <w:gridSpan w:val="2"/>
          </w:tcPr>
          <w:p w:rsidR="00E221B5" w:rsidRPr="00E221B5" w:rsidRDefault="0016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</w:t>
            </w:r>
          </w:p>
        </w:tc>
      </w:tr>
      <w:tr w:rsidR="00E221B5" w:rsidRPr="00E26C81" w:rsidTr="00E22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221B5" w:rsidRPr="00E221B5" w:rsidRDefault="00E221B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6142" w:type="dxa"/>
            <w:gridSpan w:val="2"/>
          </w:tcPr>
          <w:p w:rsidR="00E221B5" w:rsidRPr="00E221B5" w:rsidRDefault="0016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67EA5">
              <w:rPr>
                <w:rFonts w:ascii="Verdana" w:hAnsi="Verdana"/>
                <w:lang w:val="en-US"/>
              </w:rPr>
              <w:t>The user is able to create a new workspace with new definitions. This workspace can be sav</w:t>
            </w:r>
            <w:r w:rsidR="00430264">
              <w:rPr>
                <w:rFonts w:ascii="Verdana" w:hAnsi="Verdana"/>
                <w:lang w:val="en-US"/>
              </w:rPr>
              <w:t>ed and reopened for later usage.</w:t>
            </w:r>
          </w:p>
        </w:tc>
      </w:tr>
      <w:tr w:rsidR="00E221B5" w:rsidRPr="00E26C81" w:rsidTr="00663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E221B5" w:rsidRDefault="00E221B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Precondition</w:t>
            </w:r>
          </w:p>
        </w:tc>
        <w:tc>
          <w:tcPr>
            <w:tcW w:w="6142" w:type="dxa"/>
            <w:gridSpan w:val="2"/>
          </w:tcPr>
          <w:p w:rsidR="00E221B5" w:rsidRPr="00E221B5" w:rsidRDefault="0016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67EA5">
              <w:rPr>
                <w:rFonts w:ascii="Verdana" w:hAnsi="Verdana"/>
                <w:lang w:val="en-US"/>
              </w:rPr>
              <w:t>The HUSSAC-tool is opened</w:t>
            </w:r>
            <w:r w:rsidR="00430264">
              <w:rPr>
                <w:rFonts w:ascii="Verdana" w:hAnsi="Verdana"/>
                <w:lang w:val="en-US"/>
              </w:rPr>
              <w:t>.</w:t>
            </w:r>
          </w:p>
        </w:tc>
      </w:tr>
      <w:tr w:rsidR="00E221B5" w:rsidRPr="00E221B5" w:rsidTr="00663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E221B5" w:rsidRDefault="00E221B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Main scenario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E221B5" w:rsidRPr="00E221B5" w:rsidRDefault="00E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Actor actions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E221B5" w:rsidRPr="00E221B5" w:rsidRDefault="00E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System actions</w:t>
            </w:r>
          </w:p>
        </w:tc>
      </w:tr>
      <w:tr w:rsidR="00417F61" w:rsidRPr="00E26C81" w:rsidTr="00663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417F61" w:rsidRDefault="00417F6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417F61" w:rsidRPr="00E221B5" w:rsidRDefault="00417F61" w:rsidP="00C24D1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</w:t>
            </w:r>
            <w:r w:rsidR="0043026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 clicks File -&gt; New workspace</w:t>
            </w:r>
            <w:r w:rsidR="004216B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or types Ctrl + N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417F61" w:rsidRPr="00417F61" w:rsidRDefault="00417F61" w:rsidP="00417F6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417F61" w:rsidRPr="00E26C81" w:rsidTr="00E22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7F61" w:rsidRDefault="00417F6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417F61" w:rsidRDefault="00417F61" w:rsidP="00417F6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417F61" w:rsidRPr="00417F61" w:rsidRDefault="00417F61" w:rsidP="00C24D1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shows the ‘New Workspace’-dialog</w:t>
            </w:r>
          </w:p>
        </w:tc>
      </w:tr>
      <w:tr w:rsidR="00417F61" w:rsidRPr="00E26C81" w:rsidTr="00E22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7F61" w:rsidRDefault="00417F6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417F61" w:rsidRDefault="00417F61" w:rsidP="00C24D1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fills in the workspace-name</w:t>
            </w:r>
          </w:p>
        </w:tc>
        <w:tc>
          <w:tcPr>
            <w:tcW w:w="3071" w:type="dxa"/>
          </w:tcPr>
          <w:p w:rsidR="00417F61" w:rsidRPr="00417F61" w:rsidRDefault="00417F61" w:rsidP="00417F6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417F61" w:rsidRPr="00E221B5" w:rsidTr="00E22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7F61" w:rsidRDefault="00417F6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417F61" w:rsidRPr="00417F61" w:rsidRDefault="00417F61" w:rsidP="00C24D1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clicks ‘OK’</w:t>
            </w:r>
          </w:p>
        </w:tc>
        <w:tc>
          <w:tcPr>
            <w:tcW w:w="3071" w:type="dxa"/>
          </w:tcPr>
          <w:p w:rsidR="00417F61" w:rsidRPr="00417F61" w:rsidRDefault="00417F61" w:rsidP="00417F6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417F61" w:rsidRPr="00E221B5" w:rsidTr="00E22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7F61" w:rsidRDefault="00417F6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417F61" w:rsidRPr="00417F61" w:rsidRDefault="00417F61" w:rsidP="0041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417F61" w:rsidRPr="00417F61" w:rsidRDefault="00430264" w:rsidP="00C24D1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creates the workspace</w:t>
            </w:r>
          </w:p>
        </w:tc>
      </w:tr>
      <w:tr w:rsidR="009D78DE" w:rsidRPr="00E26C81" w:rsidTr="00E22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D78DE" w:rsidRDefault="009D78D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9D78DE" w:rsidRPr="00417F61" w:rsidRDefault="009D78DE" w:rsidP="0041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9D78DE" w:rsidRDefault="009D78DE" w:rsidP="00C24D1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opens the Define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(see use case Define Architecture)</w:t>
            </w:r>
          </w:p>
        </w:tc>
      </w:tr>
      <w:tr w:rsidR="00417F61" w:rsidRPr="00E26C81" w:rsidTr="00663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417F61" w:rsidRDefault="00417F6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</w:p>
        </w:tc>
        <w:tc>
          <w:tcPr>
            <w:tcW w:w="6142" w:type="dxa"/>
            <w:gridSpan w:val="2"/>
            <w:tcBorders>
              <w:bottom w:val="nil"/>
            </w:tcBorders>
          </w:tcPr>
          <w:p w:rsidR="00417F61" w:rsidRPr="00417F61" w:rsidRDefault="00417F61" w:rsidP="0041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workspace is created within memory</w:t>
            </w:r>
            <w:r w:rsidR="009D78D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 the Define </w:t>
            </w:r>
            <w:proofErr w:type="spellStart"/>
            <w:r w:rsidR="009D78D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  <w:r w:rsidR="009D78D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is opened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</w:tc>
      </w:tr>
      <w:tr w:rsidR="00417F61" w:rsidRPr="00E221B5" w:rsidTr="00663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417F61" w:rsidRDefault="00417F6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Alternative scenario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417F61" w:rsidRPr="00417F61" w:rsidRDefault="00417F61" w:rsidP="0041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At step 3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417F61" w:rsidRPr="00417F61" w:rsidRDefault="00417F61" w:rsidP="00417F6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417F61" w:rsidRPr="00E26C81" w:rsidTr="00663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417F61" w:rsidRDefault="00417F6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417F61" w:rsidRPr="00417F61" w:rsidRDefault="00417F61" w:rsidP="00C24D15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17F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clicks the ‘set application’ checkbox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417F61" w:rsidRPr="00417F61" w:rsidRDefault="00417F61" w:rsidP="00417F6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417F61" w:rsidRPr="00E26C81" w:rsidTr="00E22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7F61" w:rsidRDefault="00417F6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417F61" w:rsidRDefault="00417F61" w:rsidP="0041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417F61" w:rsidRPr="001675B8" w:rsidRDefault="00417F61" w:rsidP="00C24D15">
            <w:pPr>
              <w:pStyle w:val="ListParagraph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675B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</w:t>
            </w:r>
            <w:r w:rsidR="001675B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collapses the dialog to show the ‘set application’-form</w:t>
            </w:r>
          </w:p>
        </w:tc>
      </w:tr>
      <w:tr w:rsidR="001675B8" w:rsidRPr="00E26C81" w:rsidTr="00E22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75B8" w:rsidRDefault="001675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1675B8" w:rsidRPr="001675B8" w:rsidRDefault="001675B8" w:rsidP="00C24D15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fills in the application properties</w:t>
            </w:r>
            <w:r w:rsidR="00DE35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(see use case Application properties)</w:t>
            </w:r>
          </w:p>
        </w:tc>
        <w:tc>
          <w:tcPr>
            <w:tcW w:w="3071" w:type="dxa"/>
          </w:tcPr>
          <w:p w:rsidR="001675B8" w:rsidRPr="001675B8" w:rsidRDefault="001675B8" w:rsidP="0016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1675B8" w:rsidRPr="00E26C81" w:rsidTr="00E22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75B8" w:rsidRDefault="001675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1675B8" w:rsidRDefault="001675B8" w:rsidP="001675B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1675B8" w:rsidRPr="001675B8" w:rsidRDefault="001675B8" w:rsidP="00C24D15">
            <w:pPr>
              <w:pStyle w:val="ListParagraph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sends the application properties to the Define-service</w:t>
            </w:r>
          </w:p>
        </w:tc>
      </w:tr>
      <w:tr w:rsidR="00FE3EC0" w:rsidRPr="00E26C81" w:rsidTr="00E22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E3EC0" w:rsidRDefault="00FE3E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FE3EC0" w:rsidRDefault="00FE3EC0" w:rsidP="001675B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FE3EC0" w:rsidRDefault="00FE3EC0" w:rsidP="00C24D15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requests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-service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the application</w:t>
            </w:r>
          </w:p>
        </w:tc>
      </w:tr>
      <w:tr w:rsidR="001675B8" w:rsidRPr="00E26C81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1675B8" w:rsidRDefault="001675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AS</w:t>
            </w:r>
          </w:p>
        </w:tc>
        <w:tc>
          <w:tcPr>
            <w:tcW w:w="6142" w:type="dxa"/>
            <w:gridSpan w:val="2"/>
            <w:tcBorders>
              <w:bottom w:val="single" w:sz="4" w:space="0" w:color="548DD4" w:themeColor="text2" w:themeTint="99"/>
            </w:tcBorders>
          </w:tcPr>
          <w:p w:rsidR="001675B8" w:rsidRPr="001675B8" w:rsidRDefault="001675B8" w:rsidP="0016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workspace is created within memory and the application is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</w:tc>
      </w:tr>
      <w:tr w:rsidR="001675B8" w:rsidRPr="00E221B5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8" w:space="0" w:color="4F81BD" w:themeColor="accent1"/>
            </w:tcBorders>
          </w:tcPr>
          <w:p w:rsidR="001675B8" w:rsidRDefault="001675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Constraints</w:t>
            </w:r>
          </w:p>
        </w:tc>
        <w:tc>
          <w:tcPr>
            <w:tcW w:w="6142" w:type="dxa"/>
            <w:gridSpan w:val="2"/>
            <w:tcBorders>
              <w:top w:val="single" w:sz="4" w:space="0" w:color="548DD4" w:themeColor="text2" w:themeTint="99"/>
              <w:bottom w:val="single" w:sz="8" w:space="0" w:color="4F81BD" w:themeColor="accent1"/>
            </w:tcBorders>
          </w:tcPr>
          <w:p w:rsidR="001675B8" w:rsidRDefault="001675B8" w:rsidP="0097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Both the wo</w:t>
            </w:r>
            <w:r w:rsidR="009747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kspace name and the application name must be alphanumeric, the only special symbols allowed are the dash (‘-‘) and the underscore (‘_’).</w:t>
            </w:r>
            <w:r w:rsidR="009747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Workspace and application name may not be empty.</w:t>
            </w:r>
          </w:p>
        </w:tc>
      </w:tr>
    </w:tbl>
    <w:p w:rsidR="00E221B5" w:rsidRPr="00E221B5" w:rsidRDefault="00E221B5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452E23" w:rsidRPr="00E221B5" w:rsidRDefault="00452E23">
      <w:pPr>
        <w:rPr>
          <w:rFonts w:asciiTheme="minorHAnsi" w:eastAsiaTheme="majorEastAsia" w:hAnsiTheme="minorHAnsi" w:cstheme="minorHAnsi"/>
          <w:b/>
          <w:bCs/>
          <w:color w:val="4F81BD" w:themeColor="accent1"/>
          <w:sz w:val="22"/>
          <w:szCs w:val="22"/>
          <w:lang w:val="en-US"/>
        </w:rPr>
      </w:pPr>
      <w:r w:rsidRPr="00E221B5">
        <w:rPr>
          <w:rFonts w:asciiTheme="minorHAnsi" w:hAnsiTheme="minorHAnsi" w:cstheme="minorHAnsi"/>
          <w:sz w:val="22"/>
          <w:szCs w:val="22"/>
          <w:lang w:val="en-US"/>
        </w:rPr>
        <w:br w:type="page"/>
      </w:r>
    </w:p>
    <w:p w:rsidR="009847EC" w:rsidRPr="003C1724" w:rsidRDefault="003C1724" w:rsidP="00E24B88">
      <w:pPr>
        <w:pStyle w:val="Heading4"/>
        <w:rPr>
          <w:noProof/>
          <w:lang w:eastAsia="nl-NL"/>
        </w:rPr>
      </w:pPr>
      <w:r w:rsidRPr="003C1724">
        <w:rPr>
          <w:noProof/>
          <w:lang w:eastAsia="nl-NL"/>
        </w:rPr>
        <w:lastRenderedPageBreak/>
        <w:t>User interface</w:t>
      </w:r>
    </w:p>
    <w:p w:rsidR="009A26FD" w:rsidRDefault="009109A2" w:rsidP="009A26FD">
      <w:pPr>
        <w:keepNext/>
      </w:pPr>
      <w:r>
        <w:rPr>
          <w:noProof/>
          <w:lang w:eastAsia="nl-NL"/>
        </w:rPr>
        <w:drawing>
          <wp:inline distT="0" distB="0" distL="0" distR="0" wp14:anchorId="2C2CDDCF" wp14:editId="50462AA9">
            <wp:extent cx="2000250" cy="167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FD" w:rsidRDefault="009A26FD" w:rsidP="00095789">
      <w:pPr>
        <w:pStyle w:val="Caption"/>
      </w:pPr>
      <w:r>
        <w:t xml:space="preserve">Figure </w:t>
      </w:r>
      <w:r w:rsidR="00BE150C">
        <w:fldChar w:fldCharType="begin"/>
      </w:r>
      <w:r w:rsidR="00BE150C">
        <w:instrText xml:space="preserve"> SEQ Figure \* ARABIC </w:instrText>
      </w:r>
      <w:r w:rsidR="00BE150C">
        <w:fldChar w:fldCharType="separate"/>
      </w:r>
      <w:r w:rsidR="007C2CBC">
        <w:rPr>
          <w:noProof/>
        </w:rPr>
        <w:t>1</w:t>
      </w:r>
      <w:r w:rsidR="00BE150C">
        <w:rPr>
          <w:noProof/>
        </w:rPr>
        <w:fldChar w:fldCharType="end"/>
      </w:r>
      <w:r>
        <w:t>. New workspace, step 1</w:t>
      </w:r>
    </w:p>
    <w:p w:rsidR="009A26FD" w:rsidRDefault="009109A2" w:rsidP="009A26FD">
      <w:pPr>
        <w:keepNext/>
      </w:pPr>
      <w:r>
        <w:rPr>
          <w:noProof/>
          <w:lang w:eastAsia="nl-NL"/>
        </w:rPr>
        <w:drawing>
          <wp:inline distT="0" distB="0" distL="0" distR="0" wp14:anchorId="2EDF74C8" wp14:editId="4D8FD8E6">
            <wp:extent cx="3438525" cy="1533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FD" w:rsidRDefault="009A26FD" w:rsidP="009A26FD">
      <w:pPr>
        <w:pStyle w:val="Caption"/>
      </w:pPr>
      <w:r>
        <w:t xml:space="preserve">Figure </w:t>
      </w:r>
      <w:r w:rsidR="00BE150C">
        <w:fldChar w:fldCharType="begin"/>
      </w:r>
      <w:r w:rsidR="00BE150C">
        <w:instrText xml:space="preserve"> SEQ Figure \* ARABIC </w:instrText>
      </w:r>
      <w:r w:rsidR="00BE150C">
        <w:fldChar w:fldCharType="separate"/>
      </w:r>
      <w:r w:rsidR="007C2CBC">
        <w:rPr>
          <w:noProof/>
        </w:rPr>
        <w:t>2</w:t>
      </w:r>
      <w:r w:rsidR="00BE150C">
        <w:rPr>
          <w:noProof/>
        </w:rPr>
        <w:fldChar w:fldCharType="end"/>
      </w:r>
      <w:r>
        <w:t>. New workspace, step 2</w:t>
      </w:r>
    </w:p>
    <w:p w:rsidR="009A26FD" w:rsidRDefault="009109A2" w:rsidP="009A26FD">
      <w:pPr>
        <w:keepNext/>
      </w:pPr>
      <w:r>
        <w:rPr>
          <w:noProof/>
          <w:lang w:eastAsia="nl-NL"/>
        </w:rPr>
        <w:drawing>
          <wp:inline distT="0" distB="0" distL="0" distR="0" wp14:anchorId="2280CAE5" wp14:editId="41F476C7">
            <wp:extent cx="3232055" cy="387667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05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A2" w:rsidRDefault="009A26FD" w:rsidP="009A26FD">
      <w:pPr>
        <w:pStyle w:val="Caption"/>
        <w:rPr>
          <w:lang w:val="en-US"/>
        </w:rPr>
      </w:pPr>
      <w:proofErr w:type="gramStart"/>
      <w:r w:rsidRPr="00095789">
        <w:rPr>
          <w:lang w:val="en-US"/>
        </w:rPr>
        <w:t xml:space="preserve">Figure </w:t>
      </w:r>
      <w:r>
        <w:fldChar w:fldCharType="begin"/>
      </w:r>
      <w:r w:rsidRPr="00095789">
        <w:rPr>
          <w:lang w:val="en-US"/>
        </w:rPr>
        <w:instrText xml:space="preserve"> SEQ Figure \* ARABIC </w:instrText>
      </w:r>
      <w:r>
        <w:fldChar w:fldCharType="separate"/>
      </w:r>
      <w:r w:rsidR="007C2CBC">
        <w:rPr>
          <w:noProof/>
          <w:lang w:val="en-US"/>
        </w:rPr>
        <w:t>3</w:t>
      </w:r>
      <w:r>
        <w:fldChar w:fldCharType="end"/>
      </w:r>
      <w:r w:rsidR="00095789">
        <w:rPr>
          <w:lang w:val="en-US"/>
        </w:rPr>
        <w:t>.</w:t>
      </w:r>
      <w:proofErr w:type="gramEnd"/>
      <w:r w:rsidR="00095789">
        <w:rPr>
          <w:lang w:val="en-US"/>
        </w:rPr>
        <w:t xml:space="preserve"> New workspace;</w:t>
      </w:r>
      <w:r w:rsidRPr="00095789">
        <w:rPr>
          <w:lang w:val="en-US"/>
        </w:rPr>
        <w:t xml:space="preserve"> </w:t>
      </w:r>
      <w:r w:rsidR="00095789" w:rsidRPr="00095789">
        <w:rPr>
          <w:lang w:val="en-US"/>
        </w:rPr>
        <w:t xml:space="preserve">alternative scenario </w:t>
      </w:r>
      <w:r w:rsidRPr="00095789">
        <w:rPr>
          <w:lang w:val="en-US"/>
        </w:rPr>
        <w:t>step 3.2</w:t>
      </w:r>
    </w:p>
    <w:p w:rsidR="00E24B88" w:rsidRDefault="00E24B88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 w:eastAsia="nl-NL"/>
        </w:rPr>
      </w:pPr>
      <w:r>
        <w:rPr>
          <w:lang w:val="en-US" w:eastAsia="nl-NL"/>
        </w:rPr>
        <w:br w:type="page"/>
      </w:r>
    </w:p>
    <w:p w:rsidR="00BE70D3" w:rsidRDefault="00BE70D3" w:rsidP="00BE70D3">
      <w:pPr>
        <w:pStyle w:val="Heading3"/>
        <w:rPr>
          <w:lang w:val="en-US" w:eastAsia="nl-NL"/>
        </w:rPr>
      </w:pPr>
      <w:bookmarkStart w:id="4" w:name="_Toc326010066"/>
      <w:r>
        <w:rPr>
          <w:lang w:val="en-US" w:eastAsia="nl-NL"/>
        </w:rPr>
        <w:lastRenderedPageBreak/>
        <w:t xml:space="preserve">Use case </w:t>
      </w:r>
      <w:r w:rsidR="00D12497">
        <w:rPr>
          <w:lang w:val="en-US" w:eastAsia="nl-NL"/>
        </w:rPr>
        <w:t>Open Workspace</w:t>
      </w:r>
      <w:bookmarkEnd w:id="4"/>
      <w:r w:rsidRPr="00BE70D3">
        <w:rPr>
          <w:lang w:val="en-US" w:eastAsia="nl-NL"/>
        </w:rPr>
        <w:t xml:space="preserve"> 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631F2" w:rsidRPr="00E221B5" w:rsidTr="002B4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2631F2" w:rsidRPr="00E221B5" w:rsidRDefault="00ED79ED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Open</w:t>
            </w:r>
            <w:r w:rsidR="002631F2" w:rsidRPr="00E221B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workspace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2631F2" w:rsidRPr="00E221B5" w:rsidRDefault="002631F2" w:rsidP="00260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31F2" w:rsidRPr="00E221B5" w:rsidRDefault="002631F2" w:rsidP="00260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631F2" w:rsidRPr="00E221B5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31F2" w:rsidRPr="00E221B5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6142" w:type="dxa"/>
            <w:gridSpan w:val="2"/>
          </w:tcPr>
          <w:p w:rsidR="002631F2" w:rsidRPr="00E221B5" w:rsidRDefault="002631F2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</w:tr>
      <w:tr w:rsidR="002631F2" w:rsidRPr="00E221B5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31F2" w:rsidRPr="00E221B5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6142" w:type="dxa"/>
            <w:gridSpan w:val="2"/>
          </w:tcPr>
          <w:p w:rsidR="002631F2" w:rsidRPr="00E221B5" w:rsidRDefault="002631F2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Must have</w:t>
            </w:r>
          </w:p>
        </w:tc>
      </w:tr>
      <w:tr w:rsidR="002631F2" w:rsidRPr="00E221B5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31F2" w:rsidRPr="00E221B5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6142" w:type="dxa"/>
            <w:gridSpan w:val="2"/>
          </w:tcPr>
          <w:p w:rsidR="002631F2" w:rsidRPr="00E221B5" w:rsidRDefault="002631F2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</w:t>
            </w:r>
          </w:p>
        </w:tc>
      </w:tr>
      <w:tr w:rsidR="002631F2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31F2" w:rsidRPr="00E221B5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6142" w:type="dxa"/>
            <w:gridSpan w:val="2"/>
          </w:tcPr>
          <w:p w:rsidR="002631F2" w:rsidRPr="00E221B5" w:rsidRDefault="002B4DB8" w:rsidP="002B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>A</w:t>
            </w:r>
            <w:r w:rsidR="002631F2">
              <w:rPr>
                <w:rFonts w:ascii="Verdana" w:hAnsi="Verdana"/>
                <w:lang w:val="en-US"/>
              </w:rPr>
              <w:t xml:space="preserve"> workspace can be </w:t>
            </w:r>
            <w:r>
              <w:rPr>
                <w:rFonts w:ascii="Verdana" w:hAnsi="Verdana"/>
                <w:lang w:val="en-US"/>
              </w:rPr>
              <w:t>opened from a saved workspace-file</w:t>
            </w:r>
            <w:r w:rsidR="002631F2">
              <w:rPr>
                <w:rFonts w:ascii="Verdana" w:hAnsi="Verdana"/>
                <w:lang w:val="en-US"/>
              </w:rPr>
              <w:t>.</w:t>
            </w:r>
          </w:p>
        </w:tc>
      </w:tr>
      <w:tr w:rsidR="002631F2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Precondition</w:t>
            </w:r>
          </w:p>
        </w:tc>
        <w:tc>
          <w:tcPr>
            <w:tcW w:w="6142" w:type="dxa"/>
            <w:gridSpan w:val="2"/>
          </w:tcPr>
          <w:p w:rsidR="002631F2" w:rsidRPr="00E221B5" w:rsidRDefault="002B4DB8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The </w:t>
            </w:r>
            <w:proofErr w:type="spellStart"/>
            <w:r>
              <w:rPr>
                <w:rFonts w:ascii="Verdana" w:hAnsi="Verdana"/>
                <w:lang w:val="en-US"/>
              </w:rPr>
              <w:t>Husacct</w:t>
            </w:r>
            <w:proofErr w:type="spellEnd"/>
            <w:r>
              <w:rPr>
                <w:rFonts w:ascii="Verdana" w:hAnsi="Verdana"/>
                <w:lang w:val="en-US"/>
              </w:rPr>
              <w:t>-tool is opened and a workspace file exists</w:t>
            </w:r>
            <w:r w:rsidR="002631F2">
              <w:rPr>
                <w:rFonts w:ascii="Verdana" w:hAnsi="Verdana"/>
                <w:lang w:val="en-US"/>
              </w:rPr>
              <w:t>.</w:t>
            </w:r>
          </w:p>
        </w:tc>
      </w:tr>
      <w:tr w:rsidR="002631F2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Main scenario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631F2" w:rsidRPr="00E221B5" w:rsidRDefault="002631F2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Actor actions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631F2" w:rsidRPr="00E221B5" w:rsidRDefault="002631F2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System actions</w:t>
            </w:r>
          </w:p>
        </w:tc>
      </w:tr>
      <w:tr w:rsidR="002631F2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2631F2" w:rsidRPr="00E221B5" w:rsidRDefault="002631F2" w:rsidP="00C24D1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Actor clicks File -&gt; </w:t>
            </w:r>
            <w:r w:rsidR="002B4DB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Open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workspace</w:t>
            </w:r>
            <w:r w:rsidR="00ED79E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or </w:t>
            </w:r>
            <w:r w:rsidR="004216B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types Ctrl + O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2631F2" w:rsidRPr="00417F61" w:rsidRDefault="002631F2" w:rsidP="0026068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631F2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31F2" w:rsidRDefault="002631F2" w:rsidP="0026068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31F2" w:rsidRPr="00417F61" w:rsidRDefault="002631F2" w:rsidP="00C24D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shows the ‘</w:t>
            </w:r>
            <w:r w:rsidR="002B4DB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Open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Workspace’-dialog</w:t>
            </w:r>
          </w:p>
        </w:tc>
      </w:tr>
      <w:tr w:rsidR="002631F2" w:rsidRPr="00E221B5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31F2" w:rsidRDefault="002631F2" w:rsidP="00C24D1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Actor selects </w:t>
            </w:r>
            <w:r w:rsidR="002B4DB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open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-method</w:t>
            </w:r>
          </w:p>
        </w:tc>
        <w:tc>
          <w:tcPr>
            <w:tcW w:w="3071" w:type="dxa"/>
          </w:tcPr>
          <w:p w:rsidR="002631F2" w:rsidRPr="00417F61" w:rsidRDefault="002631F2" w:rsidP="0026068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631F2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31F2" w:rsidRPr="00417F61" w:rsidRDefault="002631F2" w:rsidP="00C24D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fills in method-specific information</w:t>
            </w:r>
          </w:p>
        </w:tc>
        <w:tc>
          <w:tcPr>
            <w:tcW w:w="3071" w:type="dxa"/>
          </w:tcPr>
          <w:p w:rsidR="002631F2" w:rsidRPr="00417F61" w:rsidRDefault="002631F2" w:rsidP="0026068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631F2" w:rsidRPr="00E221B5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31F2" w:rsidRPr="00430264" w:rsidRDefault="002631F2" w:rsidP="00C24D1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clicks ‘</w:t>
            </w:r>
            <w:r w:rsidR="002B4DB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Open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’</w:t>
            </w:r>
          </w:p>
        </w:tc>
        <w:tc>
          <w:tcPr>
            <w:tcW w:w="3071" w:type="dxa"/>
          </w:tcPr>
          <w:p w:rsidR="002631F2" w:rsidRPr="00430264" w:rsidRDefault="002631F2" w:rsidP="0026068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631F2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31F2" w:rsidRDefault="002631F2" w:rsidP="0026068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31F2" w:rsidRPr="00430264" w:rsidRDefault="002631F2" w:rsidP="00C24D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</w:t>
            </w:r>
            <w:r w:rsidR="002B4DB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sends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workspace-data from </w:t>
            </w:r>
            <w:r w:rsidR="002B4DB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file to the appropriate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services</w:t>
            </w:r>
          </w:p>
        </w:tc>
      </w:tr>
      <w:tr w:rsidR="002631F2" w:rsidRPr="00E26C81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31F2" w:rsidRDefault="002631F2" w:rsidP="0026068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31F2" w:rsidRPr="002B4DB8" w:rsidRDefault="002631F2" w:rsidP="002B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631F2" w:rsidRPr="00E26C81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</w:p>
        </w:tc>
        <w:tc>
          <w:tcPr>
            <w:tcW w:w="6142" w:type="dxa"/>
            <w:gridSpan w:val="2"/>
            <w:tcBorders>
              <w:bottom w:val="nil"/>
            </w:tcBorders>
          </w:tcPr>
          <w:p w:rsidR="002631F2" w:rsidRPr="00417F61" w:rsidRDefault="002B4DB8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66D44">
              <w:rPr>
                <w:rFonts w:ascii="Verdana" w:hAnsi="Verdana"/>
                <w:lang w:val="en-US"/>
              </w:rPr>
              <w:t>The workspace is opened</w:t>
            </w:r>
            <w:r>
              <w:rPr>
                <w:rFonts w:ascii="Verdana" w:hAnsi="Verdana"/>
                <w:lang w:val="en-US"/>
              </w:rPr>
              <w:t xml:space="preserve"> with the available information loaded</w:t>
            </w:r>
            <w:r w:rsidRPr="00E66D44">
              <w:rPr>
                <w:rFonts w:ascii="Verdana" w:hAnsi="Verdana"/>
                <w:lang w:val="en-US"/>
              </w:rPr>
              <w:t>.</w:t>
            </w:r>
          </w:p>
        </w:tc>
      </w:tr>
      <w:tr w:rsidR="002631F2" w:rsidRPr="00E221B5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Alternative scenario 1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631F2" w:rsidRPr="00417F61" w:rsidRDefault="002631F2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At step 3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631F2" w:rsidRPr="00417F61" w:rsidRDefault="002631F2" w:rsidP="0026068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631F2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2631F2" w:rsidRPr="00417F61" w:rsidRDefault="002631F2" w:rsidP="00C24D15">
            <w:pPr>
              <w:pStyle w:val="ListParagraph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17F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Actor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selects ‘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Husacct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’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2631F2" w:rsidRPr="00417F61" w:rsidRDefault="002631F2" w:rsidP="0026068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631F2" w:rsidRPr="00E26C81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31F2" w:rsidRDefault="002631F2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31F2" w:rsidRPr="001675B8" w:rsidRDefault="002631F2" w:rsidP="00C24D15">
            <w:pPr>
              <w:pStyle w:val="ListParagraph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675B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shows the ‘</w:t>
            </w:r>
            <w:r w:rsidR="002B4DB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open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Husacct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-file’-form</w:t>
            </w:r>
          </w:p>
        </w:tc>
      </w:tr>
      <w:tr w:rsidR="002631F2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31F2" w:rsidRPr="00F40D1D" w:rsidRDefault="002631F2" w:rsidP="00C24D15">
            <w:pPr>
              <w:pStyle w:val="ListParagraph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40D1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Actor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specifies the location </w:t>
            </w:r>
            <w:r w:rsidR="002B4DB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of the </w:t>
            </w:r>
            <w:proofErr w:type="spellStart"/>
            <w:r w:rsidR="002B4DB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Husacct</w:t>
            </w:r>
            <w:proofErr w:type="spellEnd"/>
            <w:r w:rsidR="002B4DB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-file</w:t>
            </w:r>
          </w:p>
        </w:tc>
        <w:tc>
          <w:tcPr>
            <w:tcW w:w="3071" w:type="dxa"/>
          </w:tcPr>
          <w:p w:rsidR="002631F2" w:rsidRPr="001675B8" w:rsidRDefault="002631F2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631F2" w:rsidRPr="00E26C81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31F2" w:rsidRDefault="002631F2" w:rsidP="0026068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31F2" w:rsidRPr="001675B8" w:rsidRDefault="002631F2" w:rsidP="0026068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631F2" w:rsidRPr="00E26C81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AS1</w:t>
            </w:r>
          </w:p>
        </w:tc>
        <w:tc>
          <w:tcPr>
            <w:tcW w:w="6142" w:type="dxa"/>
            <w:gridSpan w:val="2"/>
            <w:tcBorders>
              <w:bottom w:val="nil"/>
            </w:tcBorders>
          </w:tcPr>
          <w:p w:rsidR="002631F2" w:rsidRPr="001675B8" w:rsidRDefault="002B4DB8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66D44">
              <w:rPr>
                <w:rFonts w:ascii="Verdana" w:hAnsi="Verdana"/>
                <w:lang w:val="en-US"/>
              </w:rPr>
              <w:t>The workspace is opened</w:t>
            </w:r>
            <w:r>
              <w:rPr>
                <w:rFonts w:ascii="Verdana" w:hAnsi="Verdana"/>
                <w:lang w:val="en-US"/>
              </w:rPr>
              <w:t xml:space="preserve"> with the available information loaded</w:t>
            </w:r>
            <w:r w:rsidRPr="00E66D44">
              <w:rPr>
                <w:rFonts w:ascii="Verdana" w:hAnsi="Verdana"/>
                <w:lang w:val="en-US"/>
              </w:rPr>
              <w:t>.</w:t>
            </w:r>
          </w:p>
        </w:tc>
      </w:tr>
      <w:tr w:rsidR="002631F2" w:rsidRPr="00E221B5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Alternative scenario 2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631F2" w:rsidRDefault="002631F2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At step 3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631F2" w:rsidRDefault="002631F2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631F2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nil"/>
            </w:tcBorders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nil"/>
            </w:tcBorders>
          </w:tcPr>
          <w:p w:rsidR="002631F2" w:rsidRPr="0097470B" w:rsidRDefault="002631F2" w:rsidP="00C24D15">
            <w:pPr>
              <w:pStyle w:val="ListParagraph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47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selects ‘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XML</w:t>
            </w:r>
            <w:r w:rsidRPr="009747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’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nil"/>
            </w:tcBorders>
          </w:tcPr>
          <w:p w:rsidR="002631F2" w:rsidRDefault="002631F2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631F2" w:rsidRPr="00E26C81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il"/>
              <w:bottom w:val="nil"/>
            </w:tcBorders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nil"/>
              <w:bottom w:val="nil"/>
            </w:tcBorders>
          </w:tcPr>
          <w:p w:rsidR="002631F2" w:rsidRDefault="002631F2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nil"/>
              <w:bottom w:val="nil"/>
            </w:tcBorders>
          </w:tcPr>
          <w:p w:rsidR="002631F2" w:rsidRPr="0097470B" w:rsidRDefault="002631F2" w:rsidP="00C24D15">
            <w:pPr>
              <w:pStyle w:val="ListParagraph"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47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shows the ‘</w:t>
            </w:r>
            <w:r w:rsidR="002B4DB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open </w:t>
            </w:r>
            <w:r w:rsidRPr="009747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xml</w:t>
            </w:r>
            <w:r w:rsidRPr="009747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-file’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-form</w:t>
            </w:r>
          </w:p>
        </w:tc>
      </w:tr>
      <w:tr w:rsidR="002631F2" w:rsidRPr="00E26C81" w:rsidTr="002B4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il"/>
              <w:bottom w:val="nil"/>
            </w:tcBorders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nil"/>
              <w:bottom w:val="nil"/>
            </w:tcBorders>
          </w:tcPr>
          <w:p w:rsidR="002631F2" w:rsidRPr="0097470B" w:rsidRDefault="002631F2" w:rsidP="00C24D15">
            <w:pPr>
              <w:pStyle w:val="ListParagraph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47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specifies the location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2B4DB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of the xml-file</w:t>
            </w:r>
          </w:p>
        </w:tc>
        <w:tc>
          <w:tcPr>
            <w:tcW w:w="3071" w:type="dxa"/>
            <w:tcBorders>
              <w:top w:val="nil"/>
              <w:bottom w:val="nil"/>
            </w:tcBorders>
          </w:tcPr>
          <w:p w:rsidR="002631F2" w:rsidRDefault="002631F2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631F2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il"/>
              <w:bottom w:val="single" w:sz="4" w:space="0" w:color="548DD4" w:themeColor="text2" w:themeTint="99"/>
            </w:tcBorders>
          </w:tcPr>
          <w:p w:rsidR="002631F2" w:rsidRDefault="002631F2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AS2</w:t>
            </w:r>
          </w:p>
        </w:tc>
        <w:tc>
          <w:tcPr>
            <w:tcW w:w="6142" w:type="dxa"/>
            <w:gridSpan w:val="2"/>
            <w:tcBorders>
              <w:top w:val="nil"/>
              <w:bottom w:val="single" w:sz="4" w:space="0" w:color="548DD4" w:themeColor="text2" w:themeTint="99"/>
            </w:tcBorders>
          </w:tcPr>
          <w:p w:rsidR="002631F2" w:rsidRDefault="002B4DB8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66D44">
              <w:rPr>
                <w:rFonts w:ascii="Verdana" w:hAnsi="Verdana"/>
                <w:lang w:val="en-US"/>
              </w:rPr>
              <w:t>The workspace is opened</w:t>
            </w:r>
            <w:r>
              <w:rPr>
                <w:rFonts w:ascii="Verdana" w:hAnsi="Verdana"/>
                <w:lang w:val="en-US"/>
              </w:rPr>
              <w:t xml:space="preserve"> with the available information loaded</w:t>
            </w:r>
            <w:r w:rsidRPr="00E66D44">
              <w:rPr>
                <w:rFonts w:ascii="Verdana" w:hAnsi="Verdana"/>
                <w:lang w:val="en-US"/>
              </w:rPr>
              <w:t>.</w:t>
            </w:r>
          </w:p>
        </w:tc>
      </w:tr>
      <w:tr w:rsidR="002B4DB8" w:rsidRPr="00E26C81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B4DB8" w:rsidRDefault="002B4DB8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Transformation rules</w:t>
            </w:r>
          </w:p>
        </w:tc>
        <w:tc>
          <w:tcPr>
            <w:tcW w:w="6142" w:type="dxa"/>
            <w:gridSpan w:val="2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B4DB8" w:rsidRPr="00E66D44" w:rsidRDefault="002B4DB8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data from the selected open-method is transformed to a xml-document</w:t>
            </w:r>
          </w:p>
        </w:tc>
      </w:tr>
    </w:tbl>
    <w:p w:rsidR="002631F2" w:rsidRPr="00573C63" w:rsidRDefault="002631F2" w:rsidP="00BE70D3">
      <w:pPr>
        <w:rPr>
          <w:b/>
          <w:lang w:val="en-US" w:eastAsia="nl-NL"/>
        </w:rPr>
      </w:pPr>
    </w:p>
    <w:p w:rsidR="00BE70D3" w:rsidRPr="00FD627D" w:rsidRDefault="00BE70D3" w:rsidP="0013151A">
      <w:pPr>
        <w:pStyle w:val="NoSpacing"/>
        <w:rPr>
          <w:b/>
          <w:lang w:val="en-US"/>
        </w:rPr>
      </w:pPr>
    </w:p>
    <w:p w:rsidR="00D12497" w:rsidRDefault="00D1249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73C63" w:rsidRDefault="00573C63" w:rsidP="00E24B88">
      <w:pPr>
        <w:pStyle w:val="Heading4"/>
        <w:rPr>
          <w:lang w:val="en-US"/>
        </w:rPr>
      </w:pPr>
      <w:r>
        <w:rPr>
          <w:lang w:val="en-US"/>
        </w:rPr>
        <w:lastRenderedPageBreak/>
        <w:t>User Interface</w:t>
      </w:r>
    </w:p>
    <w:p w:rsidR="00573C63" w:rsidRDefault="00573C63" w:rsidP="0013151A">
      <w:pPr>
        <w:pStyle w:val="NoSpacing"/>
        <w:rPr>
          <w:b/>
          <w:lang w:val="en-US"/>
        </w:rPr>
      </w:pPr>
    </w:p>
    <w:p w:rsidR="009A26FD" w:rsidRDefault="00DE35E5" w:rsidP="009A26FD">
      <w:pPr>
        <w:pStyle w:val="NoSpacing"/>
        <w:keepNext/>
      </w:pPr>
      <w:r>
        <w:rPr>
          <w:b/>
          <w:noProof/>
          <w:lang w:eastAsia="nl-NL"/>
        </w:rPr>
        <w:drawing>
          <wp:inline distT="0" distB="0" distL="0" distR="0" wp14:anchorId="5A7D83FD" wp14:editId="1C3D56A1">
            <wp:extent cx="1800225" cy="1685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3" w:rsidRDefault="009A26FD" w:rsidP="009A26FD">
      <w:pPr>
        <w:pStyle w:val="Caption"/>
        <w:rPr>
          <w:b w:val="0"/>
          <w:lang w:val="en-US"/>
        </w:rPr>
      </w:pPr>
      <w:proofErr w:type="gramStart"/>
      <w:r w:rsidRPr="00095789">
        <w:rPr>
          <w:lang w:val="en-US"/>
        </w:rPr>
        <w:t xml:space="preserve">Figure </w:t>
      </w:r>
      <w:r>
        <w:fldChar w:fldCharType="begin"/>
      </w:r>
      <w:r w:rsidRPr="00095789">
        <w:rPr>
          <w:lang w:val="en-US"/>
        </w:rPr>
        <w:instrText xml:space="preserve"> SEQ Figure \* ARABIC </w:instrText>
      </w:r>
      <w:r>
        <w:fldChar w:fldCharType="separate"/>
      </w:r>
      <w:r w:rsidR="007C2CBC">
        <w:rPr>
          <w:noProof/>
          <w:lang w:val="en-US"/>
        </w:rPr>
        <w:t>4</w:t>
      </w:r>
      <w:r>
        <w:fldChar w:fldCharType="end"/>
      </w:r>
      <w:r w:rsidR="00095789">
        <w:rPr>
          <w:lang w:val="en-US"/>
        </w:rPr>
        <w:t>.</w:t>
      </w:r>
      <w:proofErr w:type="gramEnd"/>
      <w:r w:rsidR="00095789">
        <w:rPr>
          <w:lang w:val="en-US"/>
        </w:rPr>
        <w:t xml:space="preserve"> Open workspace;</w:t>
      </w:r>
      <w:r w:rsidRPr="00095789">
        <w:rPr>
          <w:lang w:val="en-US"/>
        </w:rPr>
        <w:t xml:space="preserve"> step 1</w:t>
      </w:r>
    </w:p>
    <w:p w:rsidR="00573C63" w:rsidRDefault="00573C63" w:rsidP="0013151A">
      <w:pPr>
        <w:pStyle w:val="NoSpacing"/>
        <w:rPr>
          <w:b/>
          <w:lang w:val="en-US"/>
        </w:rPr>
      </w:pPr>
    </w:p>
    <w:p w:rsidR="00A26FB8" w:rsidRPr="00095789" w:rsidRDefault="00DE35E5" w:rsidP="009A26FD">
      <w:pPr>
        <w:pStyle w:val="Heading5"/>
        <w:rPr>
          <w:b/>
          <w:lang w:val="en-US"/>
        </w:rPr>
      </w:pPr>
      <w:r w:rsidRPr="00095789">
        <w:rPr>
          <w:b/>
          <w:lang w:val="en-US"/>
        </w:rPr>
        <w:t>Alternative scenario 1, step 3.2</w:t>
      </w:r>
    </w:p>
    <w:p w:rsidR="009A26FD" w:rsidRDefault="00DE35E5" w:rsidP="009A26FD">
      <w:pPr>
        <w:pStyle w:val="NoSpacing"/>
        <w:keepNext/>
      </w:pPr>
      <w:r>
        <w:rPr>
          <w:b/>
          <w:noProof/>
          <w:lang w:eastAsia="nl-NL"/>
        </w:rPr>
        <w:drawing>
          <wp:inline distT="0" distB="0" distL="0" distR="0" wp14:anchorId="78313088" wp14:editId="121FCDA4">
            <wp:extent cx="3086100" cy="2334595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3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8BA" w:rsidRDefault="009A26FD" w:rsidP="009A26FD">
      <w:pPr>
        <w:pStyle w:val="Caption"/>
        <w:rPr>
          <w:b w:val="0"/>
          <w:lang w:val="en-US"/>
        </w:rPr>
      </w:pPr>
      <w:proofErr w:type="gramStart"/>
      <w:r w:rsidRPr="00095789">
        <w:rPr>
          <w:lang w:val="en-US"/>
        </w:rPr>
        <w:t xml:space="preserve">Figure </w:t>
      </w:r>
      <w:r>
        <w:fldChar w:fldCharType="begin"/>
      </w:r>
      <w:r w:rsidRPr="00095789">
        <w:rPr>
          <w:lang w:val="en-US"/>
        </w:rPr>
        <w:instrText xml:space="preserve"> SEQ Figure \* ARABIC </w:instrText>
      </w:r>
      <w:r>
        <w:fldChar w:fldCharType="separate"/>
      </w:r>
      <w:r w:rsidR="007C2CBC">
        <w:rPr>
          <w:noProof/>
          <w:lang w:val="en-US"/>
        </w:rPr>
        <w:t>5</w:t>
      </w:r>
      <w:r>
        <w:fldChar w:fldCharType="end"/>
      </w:r>
      <w:r w:rsidR="00095789" w:rsidRPr="00095789">
        <w:rPr>
          <w:lang w:val="en-US"/>
        </w:rPr>
        <w:t>.</w:t>
      </w:r>
      <w:proofErr w:type="gramEnd"/>
      <w:r w:rsidR="00095789" w:rsidRPr="00095789">
        <w:rPr>
          <w:lang w:val="en-US"/>
        </w:rPr>
        <w:t xml:space="preserve"> O</w:t>
      </w:r>
      <w:r w:rsidR="00095789">
        <w:rPr>
          <w:lang w:val="en-US"/>
        </w:rPr>
        <w:t>pen workspace;</w:t>
      </w:r>
      <w:r w:rsidR="00095789" w:rsidRPr="00095789">
        <w:rPr>
          <w:lang w:val="en-US"/>
        </w:rPr>
        <w:t xml:space="preserve"> alternative scenario 1</w:t>
      </w:r>
      <w:r w:rsidR="00095789">
        <w:rPr>
          <w:lang w:val="en-US"/>
        </w:rPr>
        <w:t>,</w:t>
      </w:r>
      <w:r w:rsidR="00095789" w:rsidRPr="00095789">
        <w:rPr>
          <w:lang w:val="en-US"/>
        </w:rPr>
        <w:t xml:space="preserve"> step 3.2</w:t>
      </w:r>
    </w:p>
    <w:p w:rsidR="00DE35E5" w:rsidRDefault="00DE35E5" w:rsidP="0013151A">
      <w:pPr>
        <w:pStyle w:val="NoSpacing"/>
        <w:rPr>
          <w:b/>
          <w:lang w:val="en-US"/>
        </w:rPr>
      </w:pPr>
    </w:p>
    <w:p w:rsidR="00DE35E5" w:rsidRPr="00095789" w:rsidRDefault="00DE35E5" w:rsidP="009A26FD">
      <w:pPr>
        <w:pStyle w:val="Heading5"/>
        <w:rPr>
          <w:b/>
          <w:lang w:val="en-US"/>
        </w:rPr>
      </w:pPr>
      <w:r w:rsidRPr="00095789">
        <w:rPr>
          <w:b/>
          <w:lang w:val="en-US"/>
        </w:rPr>
        <w:t>Alternative scenario 2, step 3.2</w:t>
      </w:r>
    </w:p>
    <w:p w:rsidR="00095789" w:rsidRDefault="00DE35E5" w:rsidP="00095789">
      <w:pPr>
        <w:pStyle w:val="NoSpacing"/>
        <w:keepNext/>
      </w:pPr>
      <w:r>
        <w:rPr>
          <w:noProof/>
          <w:lang w:eastAsia="nl-NL"/>
        </w:rPr>
        <w:drawing>
          <wp:inline distT="0" distB="0" distL="0" distR="0" wp14:anchorId="6920C658" wp14:editId="29661FE5">
            <wp:extent cx="3086100" cy="23454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8388" cy="23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89" w:rsidRPr="00095789" w:rsidRDefault="00095789" w:rsidP="00095789">
      <w:pPr>
        <w:pStyle w:val="Caption"/>
        <w:rPr>
          <w:lang w:val="en-US"/>
        </w:rPr>
      </w:pPr>
      <w:proofErr w:type="gramStart"/>
      <w:r w:rsidRPr="00095789">
        <w:rPr>
          <w:lang w:val="en-US"/>
        </w:rPr>
        <w:t xml:space="preserve">Figure </w:t>
      </w:r>
      <w:r>
        <w:fldChar w:fldCharType="begin"/>
      </w:r>
      <w:r w:rsidRPr="00095789">
        <w:rPr>
          <w:lang w:val="en-US"/>
        </w:rPr>
        <w:instrText xml:space="preserve"> SEQ Figure \* ARABIC </w:instrText>
      </w:r>
      <w:r>
        <w:fldChar w:fldCharType="separate"/>
      </w:r>
      <w:r w:rsidR="007C2CBC">
        <w:rPr>
          <w:noProof/>
          <w:lang w:val="en-US"/>
        </w:rPr>
        <w:t>6</w:t>
      </w:r>
      <w:r>
        <w:fldChar w:fldCharType="end"/>
      </w:r>
      <w:r w:rsidRPr="00095789">
        <w:rPr>
          <w:lang w:val="en-US"/>
        </w:rPr>
        <w:t>.</w:t>
      </w:r>
      <w:proofErr w:type="gramEnd"/>
      <w:r w:rsidRPr="00095789">
        <w:rPr>
          <w:lang w:val="en-US"/>
        </w:rPr>
        <w:t xml:space="preserve"> Open workspace; Alternative scenario 2, step 3.</w:t>
      </w:r>
      <w:r>
        <w:rPr>
          <w:lang w:val="en-US"/>
        </w:rPr>
        <w:t>2</w:t>
      </w:r>
      <w:r w:rsidRPr="00095789">
        <w:rPr>
          <w:lang w:val="en-US"/>
        </w:rPr>
        <w:t xml:space="preserve"> </w:t>
      </w:r>
    </w:p>
    <w:p w:rsidR="003C1724" w:rsidRDefault="003C1724" w:rsidP="0013151A">
      <w:pPr>
        <w:pStyle w:val="NoSpacing"/>
        <w:rPr>
          <w:b/>
          <w:lang w:val="en-US"/>
        </w:rPr>
      </w:pPr>
      <w:r w:rsidRPr="0013151A">
        <w:rPr>
          <w:b/>
          <w:lang w:val="en-US"/>
        </w:rPr>
        <w:br w:type="page"/>
      </w:r>
    </w:p>
    <w:p w:rsidR="00DE35E5" w:rsidRDefault="00DE35E5" w:rsidP="00DE35E5">
      <w:pPr>
        <w:pStyle w:val="Heading3"/>
        <w:rPr>
          <w:lang w:val="en-US"/>
        </w:rPr>
      </w:pPr>
      <w:bookmarkStart w:id="5" w:name="_Toc326010067"/>
      <w:r>
        <w:rPr>
          <w:lang w:val="en-US"/>
        </w:rPr>
        <w:lastRenderedPageBreak/>
        <w:t>Use case Save Workspace</w:t>
      </w:r>
      <w:bookmarkEnd w:id="5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E35E5" w:rsidRPr="00095789" w:rsidTr="00260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35E5" w:rsidRPr="00E221B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Save</w:t>
            </w:r>
            <w:r w:rsidRPr="00E221B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workspace</w:t>
            </w:r>
          </w:p>
        </w:tc>
        <w:tc>
          <w:tcPr>
            <w:tcW w:w="3071" w:type="dxa"/>
          </w:tcPr>
          <w:p w:rsidR="00DE35E5" w:rsidRPr="00E221B5" w:rsidRDefault="00DE35E5" w:rsidP="00260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DE35E5" w:rsidRPr="00E221B5" w:rsidRDefault="00DE35E5" w:rsidP="00260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DE35E5" w:rsidRPr="00095789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35E5" w:rsidRPr="00E221B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6142" w:type="dxa"/>
            <w:gridSpan w:val="2"/>
          </w:tcPr>
          <w:p w:rsidR="00DE35E5" w:rsidRPr="00E221B5" w:rsidRDefault="00DE35E5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</w:tr>
      <w:tr w:rsidR="00DE35E5" w:rsidRPr="00095789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35E5" w:rsidRPr="00E221B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6142" w:type="dxa"/>
            <w:gridSpan w:val="2"/>
          </w:tcPr>
          <w:p w:rsidR="00DE35E5" w:rsidRPr="00E221B5" w:rsidRDefault="00DE35E5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Must have</w:t>
            </w:r>
          </w:p>
        </w:tc>
      </w:tr>
      <w:tr w:rsidR="00DE35E5" w:rsidRPr="00095789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35E5" w:rsidRPr="00E221B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6142" w:type="dxa"/>
            <w:gridSpan w:val="2"/>
          </w:tcPr>
          <w:p w:rsidR="00DE35E5" w:rsidRPr="00E221B5" w:rsidRDefault="00DE35E5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</w:t>
            </w:r>
          </w:p>
        </w:tc>
      </w:tr>
      <w:tr w:rsidR="00DE35E5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35E5" w:rsidRPr="00E221B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6142" w:type="dxa"/>
            <w:gridSpan w:val="2"/>
          </w:tcPr>
          <w:p w:rsidR="00DE35E5" w:rsidRPr="00E221B5" w:rsidRDefault="00DE35E5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>The workspace can be saved with the save-method selected by the user.</w:t>
            </w:r>
          </w:p>
        </w:tc>
      </w:tr>
      <w:tr w:rsidR="00DE35E5" w:rsidRPr="00E221B5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Precondition</w:t>
            </w:r>
          </w:p>
        </w:tc>
        <w:tc>
          <w:tcPr>
            <w:tcW w:w="6142" w:type="dxa"/>
            <w:gridSpan w:val="2"/>
          </w:tcPr>
          <w:p w:rsidR="00DE35E5" w:rsidRPr="00E221B5" w:rsidRDefault="00DE35E5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>A workspace is created.</w:t>
            </w:r>
          </w:p>
        </w:tc>
      </w:tr>
      <w:tr w:rsidR="00DE35E5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Main scenario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DE35E5" w:rsidRPr="00E221B5" w:rsidRDefault="00DE35E5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Actor actions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DE35E5" w:rsidRPr="00E221B5" w:rsidRDefault="00DE35E5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System actions</w:t>
            </w:r>
          </w:p>
        </w:tc>
      </w:tr>
      <w:tr w:rsidR="00DE35E5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DE35E5" w:rsidRPr="00E221B5" w:rsidRDefault="00DE35E5" w:rsidP="00C24D1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clicks File -&gt; Save workspace</w:t>
            </w:r>
            <w:r w:rsidR="004216B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or types Ctrl + S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DE35E5" w:rsidRPr="00417F61" w:rsidRDefault="00DE35E5" w:rsidP="0026068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DE35E5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DE35E5" w:rsidRDefault="00DE35E5" w:rsidP="0026068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DE35E5" w:rsidRPr="00417F61" w:rsidRDefault="00DE35E5" w:rsidP="00C24D1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shows the ‘Save Workspace’-dialog</w:t>
            </w:r>
          </w:p>
        </w:tc>
      </w:tr>
      <w:tr w:rsidR="00DE35E5" w:rsidRPr="00E221B5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DE35E5" w:rsidRDefault="00DE35E5" w:rsidP="00C24D1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selects save-method</w:t>
            </w:r>
          </w:p>
        </w:tc>
        <w:tc>
          <w:tcPr>
            <w:tcW w:w="3071" w:type="dxa"/>
          </w:tcPr>
          <w:p w:rsidR="00DE35E5" w:rsidRPr="00417F61" w:rsidRDefault="00DE35E5" w:rsidP="0026068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DE35E5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DE35E5" w:rsidRPr="00417F61" w:rsidRDefault="00DE35E5" w:rsidP="00C24D1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fills in method-specific information</w:t>
            </w:r>
          </w:p>
        </w:tc>
        <w:tc>
          <w:tcPr>
            <w:tcW w:w="3071" w:type="dxa"/>
          </w:tcPr>
          <w:p w:rsidR="00DE35E5" w:rsidRPr="00417F61" w:rsidRDefault="00DE35E5" w:rsidP="0026068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DE35E5" w:rsidRPr="00E221B5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DE35E5" w:rsidRPr="00430264" w:rsidRDefault="00DE35E5" w:rsidP="00C24D1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clicks ‘Save’</w:t>
            </w:r>
          </w:p>
        </w:tc>
        <w:tc>
          <w:tcPr>
            <w:tcW w:w="3071" w:type="dxa"/>
          </w:tcPr>
          <w:p w:rsidR="00DE35E5" w:rsidRPr="00430264" w:rsidRDefault="00DE35E5" w:rsidP="0026068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DE35E5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DE35E5" w:rsidRDefault="00DE35E5" w:rsidP="0026068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DE35E5" w:rsidRPr="00430264" w:rsidRDefault="00DE35E5" w:rsidP="00C24D1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collects workspace-data from all services</w:t>
            </w:r>
          </w:p>
        </w:tc>
      </w:tr>
      <w:tr w:rsidR="00DE35E5" w:rsidRPr="00E26C81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DE35E5" w:rsidRDefault="00DE35E5" w:rsidP="0026068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DE35E5" w:rsidRDefault="00DE35E5" w:rsidP="00C24D1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saves workspace to the given location</w:t>
            </w:r>
          </w:p>
        </w:tc>
      </w:tr>
      <w:tr w:rsidR="00DE35E5" w:rsidRPr="00E26C81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</w:p>
        </w:tc>
        <w:tc>
          <w:tcPr>
            <w:tcW w:w="6142" w:type="dxa"/>
            <w:gridSpan w:val="2"/>
            <w:tcBorders>
              <w:bottom w:val="nil"/>
            </w:tcBorders>
          </w:tcPr>
          <w:p w:rsidR="00DE35E5" w:rsidRPr="00417F61" w:rsidRDefault="00DE35E5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workspace is saved to the location specified by the user with the selected save-method.</w:t>
            </w:r>
          </w:p>
        </w:tc>
      </w:tr>
      <w:tr w:rsidR="00DE35E5" w:rsidRPr="00E221B5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Alternative scenario 1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DE35E5" w:rsidRPr="00417F61" w:rsidRDefault="00DE35E5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At step 3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DE35E5" w:rsidRPr="00417F61" w:rsidRDefault="00DE35E5" w:rsidP="0026068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DE35E5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DE35E5" w:rsidRPr="00417F61" w:rsidRDefault="00DE35E5" w:rsidP="00C24D15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17F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Actor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selects ‘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Husacct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’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DE35E5" w:rsidRPr="00417F61" w:rsidRDefault="00DE35E5" w:rsidP="0026068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DE35E5" w:rsidRPr="00E26C81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DE35E5" w:rsidRDefault="00DE35E5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DE35E5" w:rsidRPr="001675B8" w:rsidRDefault="00DE35E5" w:rsidP="00C24D15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675B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shows the ‘save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Husacct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-file’-form</w:t>
            </w:r>
          </w:p>
        </w:tc>
      </w:tr>
      <w:tr w:rsidR="00DE35E5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DE35E5" w:rsidRPr="00F40D1D" w:rsidRDefault="00DE35E5" w:rsidP="00C24D15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40D1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Actor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specifies the save-location and filename</w:t>
            </w:r>
          </w:p>
        </w:tc>
        <w:tc>
          <w:tcPr>
            <w:tcW w:w="3071" w:type="dxa"/>
          </w:tcPr>
          <w:p w:rsidR="00DE35E5" w:rsidRPr="001675B8" w:rsidRDefault="00DE35E5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DE35E5" w:rsidRPr="00E26C81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DE35E5" w:rsidRDefault="00DE35E5" w:rsidP="0026068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DE35E5" w:rsidRPr="001675B8" w:rsidRDefault="00DE35E5" w:rsidP="0026068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DE35E5" w:rsidRPr="00E26C81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AS1</w:t>
            </w:r>
          </w:p>
        </w:tc>
        <w:tc>
          <w:tcPr>
            <w:tcW w:w="6142" w:type="dxa"/>
            <w:gridSpan w:val="2"/>
            <w:tcBorders>
              <w:bottom w:val="nil"/>
            </w:tcBorders>
          </w:tcPr>
          <w:p w:rsidR="00DE35E5" w:rsidRPr="001675B8" w:rsidRDefault="00DE35E5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workspace is saved as 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Husacct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-file (.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 to the specified location.</w:t>
            </w:r>
          </w:p>
        </w:tc>
      </w:tr>
      <w:tr w:rsidR="00DE35E5" w:rsidRPr="00E221B5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Alternative scenario 2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DE35E5" w:rsidRDefault="00DE35E5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At step 3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DE35E5" w:rsidRDefault="00DE35E5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DE35E5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nil"/>
            </w:tcBorders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nil"/>
            </w:tcBorders>
          </w:tcPr>
          <w:p w:rsidR="00DE35E5" w:rsidRPr="0097470B" w:rsidRDefault="00DE35E5" w:rsidP="00C24D15">
            <w:pPr>
              <w:pStyle w:val="ListParagraph"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47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selects ‘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XML</w:t>
            </w:r>
            <w:r w:rsidRPr="009747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’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nil"/>
            </w:tcBorders>
          </w:tcPr>
          <w:p w:rsidR="00DE35E5" w:rsidRDefault="00DE35E5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DE35E5" w:rsidRPr="00E26C81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il"/>
              <w:bottom w:val="nil"/>
            </w:tcBorders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nil"/>
              <w:bottom w:val="nil"/>
            </w:tcBorders>
          </w:tcPr>
          <w:p w:rsidR="00DE35E5" w:rsidRDefault="00DE35E5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nil"/>
              <w:bottom w:val="nil"/>
            </w:tcBorders>
          </w:tcPr>
          <w:p w:rsidR="00DE35E5" w:rsidRPr="0097470B" w:rsidRDefault="00DE35E5" w:rsidP="00C24D15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47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shows the ‘save as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xml</w:t>
            </w:r>
            <w:r w:rsidRPr="009747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-file’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-form</w:t>
            </w:r>
          </w:p>
        </w:tc>
      </w:tr>
      <w:tr w:rsidR="00DE35E5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il"/>
              <w:bottom w:val="nil"/>
            </w:tcBorders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nil"/>
              <w:bottom w:val="nil"/>
            </w:tcBorders>
          </w:tcPr>
          <w:p w:rsidR="00DE35E5" w:rsidRPr="0097470B" w:rsidRDefault="00DE35E5" w:rsidP="00C24D15">
            <w:pPr>
              <w:pStyle w:val="ListParagraph"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47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specifies the save-location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 filename</w:t>
            </w:r>
          </w:p>
        </w:tc>
        <w:tc>
          <w:tcPr>
            <w:tcW w:w="3071" w:type="dxa"/>
            <w:tcBorders>
              <w:top w:val="nil"/>
              <w:bottom w:val="nil"/>
            </w:tcBorders>
          </w:tcPr>
          <w:p w:rsidR="00DE35E5" w:rsidRDefault="00DE35E5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DE35E5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il"/>
              <w:bottom w:val="single" w:sz="4" w:space="0" w:color="548DD4" w:themeColor="text2" w:themeTint="99"/>
            </w:tcBorders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AS2</w:t>
            </w:r>
          </w:p>
        </w:tc>
        <w:tc>
          <w:tcPr>
            <w:tcW w:w="6142" w:type="dxa"/>
            <w:gridSpan w:val="2"/>
            <w:tcBorders>
              <w:top w:val="nil"/>
              <w:bottom w:val="single" w:sz="4" w:space="0" w:color="548DD4" w:themeColor="text2" w:themeTint="99"/>
            </w:tcBorders>
          </w:tcPr>
          <w:p w:rsidR="00DE35E5" w:rsidRDefault="00DE35E5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workspace is saved as an XML-file (.xml) to the specified location.</w:t>
            </w:r>
          </w:p>
        </w:tc>
      </w:tr>
      <w:tr w:rsidR="00DE35E5" w:rsidRPr="00E26C81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nil"/>
            </w:tcBorders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Transformation rules</w:t>
            </w:r>
          </w:p>
        </w:tc>
        <w:tc>
          <w:tcPr>
            <w:tcW w:w="6142" w:type="dxa"/>
            <w:gridSpan w:val="2"/>
            <w:tcBorders>
              <w:top w:val="single" w:sz="4" w:space="0" w:color="548DD4" w:themeColor="text2" w:themeTint="99"/>
              <w:bottom w:val="nil"/>
            </w:tcBorders>
          </w:tcPr>
          <w:p w:rsidR="00DE35E5" w:rsidRDefault="00DE35E5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96EE9">
              <w:rPr>
                <w:rFonts w:ascii="Verdana" w:hAnsi="Verdana"/>
                <w:lang w:val="en-US"/>
              </w:rPr>
              <w:t>Internal xml-document is transformed to</w:t>
            </w:r>
            <w:r>
              <w:rPr>
                <w:rFonts w:ascii="Verdana" w:hAnsi="Verdana"/>
                <w:lang w:val="en-US"/>
              </w:rPr>
              <w:t xml:space="preserve"> the format that the selected save-method uses.</w:t>
            </w:r>
          </w:p>
        </w:tc>
      </w:tr>
      <w:tr w:rsidR="00DE35E5" w:rsidRPr="00E221B5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il"/>
              <w:bottom w:val="single" w:sz="8" w:space="0" w:color="4F81BD" w:themeColor="accent1"/>
            </w:tcBorders>
          </w:tcPr>
          <w:p w:rsidR="00DE35E5" w:rsidRDefault="00DE35E5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Constraints</w:t>
            </w:r>
          </w:p>
        </w:tc>
        <w:tc>
          <w:tcPr>
            <w:tcW w:w="6142" w:type="dxa"/>
            <w:gridSpan w:val="2"/>
            <w:tcBorders>
              <w:top w:val="nil"/>
              <w:bottom w:val="single" w:sz="8" w:space="0" w:color="4F81BD" w:themeColor="accent1"/>
            </w:tcBorders>
          </w:tcPr>
          <w:p w:rsidR="00DE35E5" w:rsidRDefault="00DE35E5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filename must be alphanumeric, the only special symbols allowed are the dash (‘-‘) and the underscore (‘_’). Only one dot (‘.’) is allowed in the filename (to prevent filenames like: myWorkspace.xml.xml.xml). Filename may not be empty.</w:t>
            </w:r>
          </w:p>
        </w:tc>
      </w:tr>
    </w:tbl>
    <w:p w:rsidR="00DE35E5" w:rsidRDefault="00DE35E5" w:rsidP="00DE35E5">
      <w:pPr>
        <w:rPr>
          <w:lang w:val="en-US"/>
        </w:rPr>
      </w:pPr>
    </w:p>
    <w:p w:rsidR="00DE35E5" w:rsidRDefault="00DE35E5" w:rsidP="00DE35E5">
      <w:pPr>
        <w:rPr>
          <w:lang w:val="en-US"/>
        </w:rPr>
      </w:pPr>
    </w:p>
    <w:p w:rsidR="00DE35E5" w:rsidRPr="009109A2" w:rsidRDefault="00DE35E5" w:rsidP="00DE35E5">
      <w:pPr>
        <w:rPr>
          <w:lang w:val="en-US"/>
        </w:rPr>
      </w:pPr>
    </w:p>
    <w:p w:rsidR="00DE35E5" w:rsidRDefault="00DE35E5" w:rsidP="009A26FD">
      <w:pPr>
        <w:pStyle w:val="Heading4"/>
        <w:rPr>
          <w:lang w:val="en-US"/>
        </w:rPr>
      </w:pPr>
      <w:r w:rsidRPr="0013151A">
        <w:rPr>
          <w:lang w:val="en-US"/>
        </w:rPr>
        <w:t xml:space="preserve">User Interface </w:t>
      </w:r>
    </w:p>
    <w:p w:rsidR="00DE35E5" w:rsidRDefault="00DE35E5" w:rsidP="00DE35E5">
      <w:pPr>
        <w:pStyle w:val="NoSpacing"/>
        <w:rPr>
          <w:b/>
          <w:lang w:val="en-US"/>
        </w:rPr>
      </w:pPr>
    </w:p>
    <w:p w:rsidR="00DE35E5" w:rsidRPr="009A26FD" w:rsidRDefault="00DE35E5" w:rsidP="009A26FD">
      <w:pPr>
        <w:pStyle w:val="Heading5"/>
        <w:rPr>
          <w:b/>
          <w:lang w:val="en-US"/>
        </w:rPr>
      </w:pPr>
      <w:r w:rsidRPr="009A26FD">
        <w:rPr>
          <w:b/>
          <w:lang w:val="en-US"/>
        </w:rPr>
        <w:t>Step 1</w:t>
      </w:r>
    </w:p>
    <w:p w:rsidR="00DE35E5" w:rsidRPr="006B5E68" w:rsidRDefault="00DE35E5" w:rsidP="00DE35E5">
      <w:r>
        <w:rPr>
          <w:noProof/>
          <w:lang w:eastAsia="nl-NL"/>
        </w:rPr>
        <w:drawing>
          <wp:inline distT="0" distB="0" distL="0" distR="0" wp14:anchorId="4DE26CAE" wp14:editId="02703CE9">
            <wp:extent cx="1743075" cy="1695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5E5" w:rsidRPr="009A26FD" w:rsidRDefault="00DE35E5" w:rsidP="009A26FD">
      <w:pPr>
        <w:pStyle w:val="Heading5"/>
        <w:rPr>
          <w:b/>
        </w:rPr>
      </w:pPr>
      <w:r w:rsidRPr="009A26FD">
        <w:rPr>
          <w:b/>
        </w:rPr>
        <w:t>Alternative scenario 1, step 3.2</w:t>
      </w:r>
    </w:p>
    <w:p w:rsidR="00DE35E5" w:rsidRDefault="00DE35E5" w:rsidP="00DE35E5">
      <w:r>
        <w:rPr>
          <w:noProof/>
          <w:lang w:eastAsia="nl-NL"/>
        </w:rPr>
        <w:drawing>
          <wp:inline distT="0" distB="0" distL="0" distR="0" wp14:anchorId="26DD6720" wp14:editId="16C9FE1D">
            <wp:extent cx="3095625" cy="2352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9041" cy="235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E5" w:rsidRPr="009A26FD" w:rsidRDefault="00DE35E5" w:rsidP="009A26FD">
      <w:pPr>
        <w:pStyle w:val="Heading5"/>
        <w:rPr>
          <w:b/>
        </w:rPr>
      </w:pPr>
      <w:r w:rsidRPr="009A26FD">
        <w:rPr>
          <w:b/>
        </w:rPr>
        <w:t>Alternative scenario 2, step 3.2</w:t>
      </w:r>
    </w:p>
    <w:p w:rsidR="00DE35E5" w:rsidRDefault="00DE35E5" w:rsidP="00DE35E5">
      <w:pPr>
        <w:pStyle w:val="NoSpacing"/>
        <w:rPr>
          <w:b/>
          <w:lang w:val="en-US"/>
        </w:rPr>
      </w:pPr>
      <w:r>
        <w:rPr>
          <w:b/>
          <w:noProof/>
          <w:lang w:eastAsia="nl-NL"/>
        </w:rPr>
        <w:drawing>
          <wp:inline distT="0" distB="0" distL="0" distR="0" wp14:anchorId="5E264D97" wp14:editId="7E7B7663">
            <wp:extent cx="3095625" cy="2335621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91" cy="23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5E5" w:rsidRDefault="00DE35E5" w:rsidP="00DE35E5">
      <w:pPr>
        <w:pStyle w:val="NoSpacing"/>
        <w:rPr>
          <w:b/>
          <w:lang w:val="en-US"/>
        </w:rPr>
      </w:pPr>
    </w:p>
    <w:p w:rsidR="00DE35E5" w:rsidRDefault="00DE35E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964092" w:rsidRDefault="00964092" w:rsidP="00964092">
      <w:pPr>
        <w:pStyle w:val="Heading3"/>
        <w:rPr>
          <w:lang w:val="en-US"/>
        </w:rPr>
      </w:pPr>
      <w:bookmarkStart w:id="6" w:name="_Toc326010068"/>
      <w:r>
        <w:rPr>
          <w:lang w:val="en-US"/>
        </w:rPr>
        <w:lastRenderedPageBreak/>
        <w:t xml:space="preserve">Use case Close </w:t>
      </w:r>
      <w:r w:rsidR="00356909">
        <w:rPr>
          <w:lang w:val="en-US"/>
        </w:rPr>
        <w:t>Workspace</w:t>
      </w:r>
      <w:bookmarkEnd w:id="6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D78DE" w:rsidRPr="00E221B5" w:rsidTr="00260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D78DE" w:rsidRPr="00E221B5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Close</w:t>
            </w:r>
            <w:r w:rsidRPr="00E221B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workspace</w:t>
            </w:r>
          </w:p>
        </w:tc>
        <w:tc>
          <w:tcPr>
            <w:tcW w:w="3071" w:type="dxa"/>
          </w:tcPr>
          <w:p w:rsidR="009D78DE" w:rsidRPr="00E221B5" w:rsidRDefault="009D78DE" w:rsidP="00260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9D78DE" w:rsidRPr="00E221B5" w:rsidRDefault="009D78DE" w:rsidP="00260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D78DE" w:rsidRPr="00E221B5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D78DE" w:rsidRPr="00E221B5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6142" w:type="dxa"/>
            <w:gridSpan w:val="2"/>
          </w:tcPr>
          <w:p w:rsidR="009D78DE" w:rsidRPr="00E221B5" w:rsidRDefault="009D78DE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</w:tr>
      <w:tr w:rsidR="009D78DE" w:rsidRPr="00E221B5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D78DE" w:rsidRPr="00E221B5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6142" w:type="dxa"/>
            <w:gridSpan w:val="2"/>
          </w:tcPr>
          <w:p w:rsidR="009D78DE" w:rsidRPr="00E221B5" w:rsidRDefault="009D78DE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Could have</w:t>
            </w:r>
          </w:p>
        </w:tc>
      </w:tr>
      <w:tr w:rsidR="009D78DE" w:rsidRPr="00E221B5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D78DE" w:rsidRPr="00E221B5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6142" w:type="dxa"/>
            <w:gridSpan w:val="2"/>
          </w:tcPr>
          <w:p w:rsidR="009D78DE" w:rsidRPr="00E221B5" w:rsidRDefault="009D78DE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</w:t>
            </w:r>
          </w:p>
        </w:tc>
      </w:tr>
      <w:tr w:rsidR="009D78DE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D78DE" w:rsidRPr="00E221B5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6142" w:type="dxa"/>
            <w:gridSpan w:val="2"/>
          </w:tcPr>
          <w:p w:rsidR="009D78DE" w:rsidRPr="00E221B5" w:rsidRDefault="009D78DE" w:rsidP="009D7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>The workspace can close the workspace.</w:t>
            </w:r>
          </w:p>
        </w:tc>
      </w:tr>
      <w:tr w:rsidR="009D78DE" w:rsidRPr="00E221B5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9D78DE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Precondition</w:t>
            </w:r>
          </w:p>
        </w:tc>
        <w:tc>
          <w:tcPr>
            <w:tcW w:w="6142" w:type="dxa"/>
            <w:gridSpan w:val="2"/>
          </w:tcPr>
          <w:p w:rsidR="009D78DE" w:rsidRPr="00E221B5" w:rsidRDefault="009D78DE" w:rsidP="009D7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>A workspace is open.</w:t>
            </w:r>
          </w:p>
        </w:tc>
      </w:tr>
      <w:tr w:rsidR="009D78DE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9D78DE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Main scenario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9D78DE" w:rsidRPr="00E221B5" w:rsidRDefault="009D78DE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Actor actions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9D78DE" w:rsidRPr="00E221B5" w:rsidRDefault="009D78DE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System actions</w:t>
            </w:r>
          </w:p>
        </w:tc>
      </w:tr>
      <w:tr w:rsidR="009D78DE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9D78DE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9D78DE" w:rsidRPr="00E221B5" w:rsidRDefault="009D78DE" w:rsidP="00C24D15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clicks File -&gt; Close workspace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9D78DE" w:rsidRPr="00417F61" w:rsidRDefault="009D78DE" w:rsidP="0026068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D78DE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D78DE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9D78DE" w:rsidRDefault="009D78DE" w:rsidP="0026068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9D78DE" w:rsidRPr="009D78DE" w:rsidRDefault="009D78DE" w:rsidP="00C24D1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closes all opened frames</w:t>
            </w:r>
          </w:p>
        </w:tc>
      </w:tr>
      <w:tr w:rsidR="009D78DE" w:rsidRPr="00E221B5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D78DE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9D78DE" w:rsidRPr="009D78DE" w:rsidRDefault="009D78DE" w:rsidP="009D7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9D78DE" w:rsidRPr="009D78DE" w:rsidRDefault="009D78DE" w:rsidP="00C24D15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resets all services</w:t>
            </w:r>
          </w:p>
        </w:tc>
      </w:tr>
      <w:tr w:rsidR="009D78DE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9D78DE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</w:p>
        </w:tc>
        <w:tc>
          <w:tcPr>
            <w:tcW w:w="6142" w:type="dxa"/>
            <w:gridSpan w:val="2"/>
            <w:tcBorders>
              <w:bottom w:val="single" w:sz="4" w:space="0" w:color="548DD4" w:themeColor="text2" w:themeTint="99"/>
            </w:tcBorders>
          </w:tcPr>
          <w:p w:rsidR="009D78DE" w:rsidRPr="00417F61" w:rsidRDefault="009D78DE" w:rsidP="009D7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workspace is closed.</w:t>
            </w:r>
          </w:p>
        </w:tc>
      </w:tr>
    </w:tbl>
    <w:p w:rsidR="00964092" w:rsidRDefault="00964092" w:rsidP="0013151A">
      <w:pPr>
        <w:pStyle w:val="NoSpacing"/>
        <w:rPr>
          <w:b/>
          <w:lang w:val="en-US"/>
        </w:rPr>
      </w:pPr>
    </w:p>
    <w:p w:rsidR="009D78DE" w:rsidRDefault="009D78DE" w:rsidP="0013151A">
      <w:pPr>
        <w:pStyle w:val="NoSpacing"/>
        <w:rPr>
          <w:b/>
          <w:lang w:val="en-US"/>
        </w:rPr>
      </w:pPr>
    </w:p>
    <w:p w:rsidR="00964092" w:rsidRDefault="00964092" w:rsidP="009A26FD">
      <w:pPr>
        <w:pStyle w:val="Heading4"/>
      </w:pPr>
      <w:r w:rsidRPr="00964092">
        <w:t>User interface</w:t>
      </w:r>
    </w:p>
    <w:p w:rsidR="00356909" w:rsidRPr="009A26FD" w:rsidRDefault="009D78DE" w:rsidP="009A26FD">
      <w:pPr>
        <w:pStyle w:val="Heading5"/>
        <w:rPr>
          <w:b/>
        </w:rPr>
      </w:pPr>
      <w:r w:rsidRPr="009A26FD">
        <w:rPr>
          <w:b/>
        </w:rPr>
        <w:t>Step 1</w:t>
      </w:r>
    </w:p>
    <w:p w:rsidR="00964092" w:rsidRDefault="009D78DE" w:rsidP="00964092">
      <w:r>
        <w:rPr>
          <w:b/>
          <w:noProof/>
          <w:lang w:eastAsia="nl-NL"/>
        </w:rPr>
        <w:drawing>
          <wp:inline distT="0" distB="0" distL="0" distR="0" wp14:anchorId="6179C0AE" wp14:editId="16E1B1D9">
            <wp:extent cx="1819275" cy="1752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FB8" w:rsidRDefault="00A26FB8"/>
    <w:p w:rsidR="00D548BA" w:rsidRDefault="00D548B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9D78DE" w:rsidRPr="009D78DE" w:rsidRDefault="0024239D" w:rsidP="00ED79ED">
      <w:pPr>
        <w:pStyle w:val="Heading3"/>
        <w:rPr>
          <w:lang w:val="en-US"/>
        </w:rPr>
      </w:pPr>
      <w:bookmarkStart w:id="7" w:name="_Toc326010069"/>
      <w:r>
        <w:rPr>
          <w:lang w:val="en-US"/>
        </w:rPr>
        <w:lastRenderedPageBreak/>
        <w:t>Use case Define Architecture</w:t>
      </w:r>
      <w:bookmarkEnd w:id="7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D78DE" w:rsidRPr="00E221B5" w:rsidTr="00260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D78DE" w:rsidRPr="00E221B5" w:rsidRDefault="00ED79ED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Define architecture</w:t>
            </w:r>
          </w:p>
        </w:tc>
        <w:tc>
          <w:tcPr>
            <w:tcW w:w="3071" w:type="dxa"/>
          </w:tcPr>
          <w:p w:rsidR="009D78DE" w:rsidRPr="00E221B5" w:rsidRDefault="009D78DE" w:rsidP="00260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9D78DE" w:rsidRPr="00E221B5" w:rsidRDefault="009D78DE" w:rsidP="00260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D78DE" w:rsidRPr="00E221B5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D78DE" w:rsidRPr="00E221B5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6142" w:type="dxa"/>
            <w:gridSpan w:val="2"/>
          </w:tcPr>
          <w:p w:rsidR="009D78DE" w:rsidRPr="00E221B5" w:rsidRDefault="009D78DE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</w:tr>
      <w:tr w:rsidR="009D78DE" w:rsidRPr="00E221B5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D78DE" w:rsidRPr="00E221B5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6142" w:type="dxa"/>
            <w:gridSpan w:val="2"/>
          </w:tcPr>
          <w:p w:rsidR="009D78DE" w:rsidRPr="00E221B5" w:rsidRDefault="009D78DE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Must have</w:t>
            </w:r>
          </w:p>
        </w:tc>
      </w:tr>
      <w:tr w:rsidR="009D78DE" w:rsidRPr="00E221B5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D78DE" w:rsidRPr="00E221B5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6142" w:type="dxa"/>
            <w:gridSpan w:val="2"/>
          </w:tcPr>
          <w:p w:rsidR="009D78DE" w:rsidRPr="00E221B5" w:rsidRDefault="009D78DE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</w:t>
            </w:r>
          </w:p>
        </w:tc>
      </w:tr>
      <w:tr w:rsidR="009D78DE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D78DE" w:rsidRPr="00E221B5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6142" w:type="dxa"/>
            <w:gridSpan w:val="2"/>
          </w:tcPr>
          <w:p w:rsidR="009D78DE" w:rsidRPr="00E221B5" w:rsidRDefault="009D78DE" w:rsidP="009D7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>The user can define a logical architecture then map an application to it.</w:t>
            </w:r>
          </w:p>
        </w:tc>
      </w:tr>
      <w:tr w:rsidR="009D78DE" w:rsidRPr="00E221B5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9D78DE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Precondition</w:t>
            </w:r>
          </w:p>
        </w:tc>
        <w:tc>
          <w:tcPr>
            <w:tcW w:w="6142" w:type="dxa"/>
            <w:gridSpan w:val="2"/>
          </w:tcPr>
          <w:p w:rsidR="009D78DE" w:rsidRPr="00E221B5" w:rsidRDefault="009D78DE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>A workspace is open.</w:t>
            </w:r>
          </w:p>
        </w:tc>
      </w:tr>
      <w:tr w:rsidR="009D78DE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9D78DE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Main scenario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9D78DE" w:rsidRPr="00E221B5" w:rsidRDefault="009D78DE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Actor actions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9D78DE" w:rsidRPr="00E221B5" w:rsidRDefault="009D78DE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System actions</w:t>
            </w:r>
          </w:p>
        </w:tc>
      </w:tr>
      <w:tr w:rsidR="009D78DE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9D78DE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9D78DE" w:rsidRPr="00E221B5" w:rsidRDefault="009D78DE" w:rsidP="00C24D15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clicks Define -&gt; Define architecture</w:t>
            </w:r>
            <w:r w:rsidR="004216B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or types Ctrl + D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9D78DE" w:rsidRPr="00417F61" w:rsidRDefault="009D78DE" w:rsidP="0026068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D78DE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D78DE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9D78DE" w:rsidRDefault="009D78DE" w:rsidP="0026068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9D78DE" w:rsidRPr="009D78DE" w:rsidRDefault="00ED79ED" w:rsidP="00C24D15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makes a request for the </w:t>
            </w:r>
            <w:r w:rsidR="004216B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‘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Define </w:t>
            </w:r>
            <w:r w:rsidR="004216B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architecture’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from the Define-service </w:t>
            </w:r>
          </w:p>
        </w:tc>
      </w:tr>
      <w:tr w:rsidR="009D78DE" w:rsidRPr="00E26C81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D78DE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9D78DE" w:rsidRPr="009D78DE" w:rsidRDefault="009D78DE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9D78DE" w:rsidRPr="009D78DE" w:rsidRDefault="009D78DE" w:rsidP="00C24D15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</w:t>
            </w:r>
            <w:r w:rsidR="00ED79E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opens the ‘Define architecture’ </w:t>
            </w:r>
            <w:proofErr w:type="spellStart"/>
            <w:r w:rsidR="00ED79E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</w:p>
        </w:tc>
      </w:tr>
      <w:tr w:rsidR="009D78DE" w:rsidRPr="00E26C81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9D78DE" w:rsidRDefault="009D78DE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</w:p>
        </w:tc>
        <w:tc>
          <w:tcPr>
            <w:tcW w:w="6142" w:type="dxa"/>
            <w:gridSpan w:val="2"/>
            <w:tcBorders>
              <w:bottom w:val="single" w:sz="4" w:space="0" w:color="548DD4" w:themeColor="text2" w:themeTint="99"/>
            </w:tcBorders>
          </w:tcPr>
          <w:p w:rsidR="009D78DE" w:rsidRPr="00417F61" w:rsidRDefault="009D78DE" w:rsidP="00FF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r w:rsidR="00FF391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‘D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efine </w:t>
            </w:r>
            <w:r w:rsidR="00FF391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architecture’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is opened.</w:t>
            </w:r>
          </w:p>
        </w:tc>
      </w:tr>
    </w:tbl>
    <w:p w:rsidR="0024239D" w:rsidRDefault="0024239D">
      <w:pPr>
        <w:rPr>
          <w:lang w:val="en-US"/>
        </w:rPr>
      </w:pPr>
    </w:p>
    <w:p w:rsidR="0024239D" w:rsidRDefault="0024239D" w:rsidP="009A26FD">
      <w:pPr>
        <w:pStyle w:val="Heading4"/>
      </w:pPr>
      <w:r w:rsidRPr="00964092">
        <w:t>User interface</w:t>
      </w:r>
    </w:p>
    <w:p w:rsidR="0024239D" w:rsidRPr="009A26FD" w:rsidRDefault="00ED79ED" w:rsidP="009A26FD">
      <w:pPr>
        <w:pStyle w:val="Heading5"/>
        <w:rPr>
          <w:b/>
        </w:rPr>
      </w:pPr>
      <w:r w:rsidRPr="009A26FD">
        <w:rPr>
          <w:b/>
        </w:rPr>
        <w:t>Step 1</w:t>
      </w:r>
    </w:p>
    <w:p w:rsidR="00ED79ED" w:rsidRDefault="00ED79E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B70951E" wp14:editId="59157E15">
            <wp:extent cx="2552700" cy="1419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ED" w:rsidRPr="009A26FD" w:rsidRDefault="00FF391C" w:rsidP="009A26FD">
      <w:pPr>
        <w:pStyle w:val="Heading5"/>
        <w:rPr>
          <w:b/>
          <w:lang w:val="en-US"/>
        </w:rPr>
      </w:pPr>
      <w:proofErr w:type="spellStart"/>
      <w:r w:rsidRPr="009A26FD">
        <w:rPr>
          <w:b/>
          <w:lang w:val="en-US"/>
        </w:rPr>
        <w:t>Postcondition</w:t>
      </w:r>
      <w:proofErr w:type="spellEnd"/>
    </w:p>
    <w:p w:rsidR="0024239D" w:rsidRDefault="00ED79E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892D1E8" wp14:editId="238B88CD">
            <wp:extent cx="3657600" cy="274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39D">
        <w:rPr>
          <w:lang w:val="en-US"/>
        </w:rPr>
        <w:br w:type="page"/>
      </w:r>
    </w:p>
    <w:p w:rsidR="00A07C26" w:rsidRPr="004216B1" w:rsidRDefault="00A07C26" w:rsidP="004216B1">
      <w:pPr>
        <w:pStyle w:val="Heading3"/>
      </w:pPr>
      <w:bookmarkStart w:id="8" w:name="_Toc326010070"/>
      <w:r w:rsidRPr="004216B1">
        <w:lastRenderedPageBreak/>
        <w:t xml:space="preserve">Use case </w:t>
      </w:r>
      <w:r w:rsidR="004216B1" w:rsidRPr="004216B1">
        <w:t>Defined architecture diagram</w:t>
      </w:r>
      <w:bookmarkEnd w:id="8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216B1" w:rsidRPr="00E221B5" w:rsidTr="00260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216B1" w:rsidRPr="00E221B5" w:rsidRDefault="004216B1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Defined architecture diagram</w:t>
            </w:r>
          </w:p>
        </w:tc>
        <w:tc>
          <w:tcPr>
            <w:tcW w:w="3071" w:type="dxa"/>
          </w:tcPr>
          <w:p w:rsidR="004216B1" w:rsidRPr="00E221B5" w:rsidRDefault="004216B1" w:rsidP="00260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4216B1" w:rsidRPr="00E221B5" w:rsidRDefault="004216B1" w:rsidP="00260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4216B1" w:rsidRPr="00E221B5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216B1" w:rsidRPr="00E221B5" w:rsidRDefault="004216B1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6142" w:type="dxa"/>
            <w:gridSpan w:val="2"/>
          </w:tcPr>
          <w:p w:rsidR="004216B1" w:rsidRPr="00E221B5" w:rsidRDefault="004216B1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</w:tr>
      <w:tr w:rsidR="004216B1" w:rsidRPr="00E221B5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216B1" w:rsidRPr="00E221B5" w:rsidRDefault="004216B1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6142" w:type="dxa"/>
            <w:gridSpan w:val="2"/>
          </w:tcPr>
          <w:p w:rsidR="004216B1" w:rsidRPr="00E221B5" w:rsidRDefault="004216B1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Must have</w:t>
            </w:r>
          </w:p>
        </w:tc>
      </w:tr>
      <w:tr w:rsidR="004216B1" w:rsidRPr="00E221B5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216B1" w:rsidRPr="00E221B5" w:rsidRDefault="004216B1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6142" w:type="dxa"/>
            <w:gridSpan w:val="2"/>
          </w:tcPr>
          <w:p w:rsidR="004216B1" w:rsidRPr="00E221B5" w:rsidRDefault="004216B1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</w:t>
            </w:r>
          </w:p>
        </w:tc>
      </w:tr>
      <w:tr w:rsidR="004216B1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216B1" w:rsidRPr="00E221B5" w:rsidRDefault="004216B1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6142" w:type="dxa"/>
            <w:gridSpan w:val="2"/>
          </w:tcPr>
          <w:p w:rsidR="004216B1" w:rsidRPr="00E221B5" w:rsidRDefault="004216B1" w:rsidP="0042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>The user is able to open a graphical view of the defined architecture</w:t>
            </w:r>
          </w:p>
        </w:tc>
      </w:tr>
      <w:tr w:rsidR="004216B1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4216B1" w:rsidRDefault="004216B1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Precondition</w:t>
            </w:r>
          </w:p>
        </w:tc>
        <w:tc>
          <w:tcPr>
            <w:tcW w:w="6142" w:type="dxa"/>
            <w:gridSpan w:val="2"/>
          </w:tcPr>
          <w:p w:rsidR="004216B1" w:rsidRPr="00E221B5" w:rsidRDefault="004216B1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>A workspace is open, the architecture is defined.</w:t>
            </w:r>
          </w:p>
        </w:tc>
      </w:tr>
      <w:tr w:rsidR="004216B1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4216B1" w:rsidRDefault="004216B1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Main scenario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4216B1" w:rsidRPr="00E221B5" w:rsidRDefault="004216B1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Actor actions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4216B1" w:rsidRPr="00E221B5" w:rsidRDefault="004216B1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System actions</w:t>
            </w:r>
          </w:p>
        </w:tc>
      </w:tr>
      <w:tr w:rsidR="004216B1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4216B1" w:rsidRDefault="004216B1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4216B1" w:rsidRPr="00E221B5" w:rsidRDefault="004216B1" w:rsidP="00C24D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clicks Define -&gt; Defined architecture diagram or types Ctrl + L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4216B1" w:rsidRPr="00417F61" w:rsidRDefault="004216B1" w:rsidP="0026068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4216B1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216B1" w:rsidRDefault="004216B1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4216B1" w:rsidRDefault="004216B1" w:rsidP="0026068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4216B1" w:rsidRPr="009D78DE" w:rsidRDefault="004216B1" w:rsidP="00C24D15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makes a request for the ‘Defined architecture diagram’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from the Graphics-service </w:t>
            </w:r>
          </w:p>
        </w:tc>
      </w:tr>
      <w:tr w:rsidR="004216B1" w:rsidRPr="00E26C81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216B1" w:rsidRDefault="004216B1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4216B1" w:rsidRPr="009D78DE" w:rsidRDefault="004216B1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4216B1" w:rsidRPr="009D78DE" w:rsidRDefault="004216B1" w:rsidP="00C24D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opens the ‘Defined architecture diagram’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</w:p>
        </w:tc>
      </w:tr>
      <w:tr w:rsidR="004216B1" w:rsidRPr="00E26C81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4216B1" w:rsidRDefault="004216B1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</w:p>
        </w:tc>
        <w:tc>
          <w:tcPr>
            <w:tcW w:w="6142" w:type="dxa"/>
            <w:gridSpan w:val="2"/>
            <w:tcBorders>
              <w:bottom w:val="single" w:sz="4" w:space="0" w:color="548DD4" w:themeColor="text2" w:themeTint="99"/>
            </w:tcBorders>
          </w:tcPr>
          <w:p w:rsidR="004216B1" w:rsidRPr="00417F61" w:rsidRDefault="004216B1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r w:rsidR="00FF391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‘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Defined architecture diagram</w:t>
            </w:r>
            <w:r w:rsidR="00FF391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’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is opened.</w:t>
            </w:r>
          </w:p>
        </w:tc>
      </w:tr>
    </w:tbl>
    <w:p w:rsidR="00A07C26" w:rsidRDefault="00A07C26" w:rsidP="00A07C26">
      <w:pPr>
        <w:rPr>
          <w:lang w:val="en-US"/>
        </w:rPr>
      </w:pPr>
    </w:p>
    <w:p w:rsidR="00A07C26" w:rsidRDefault="00A07C26" w:rsidP="009A26FD">
      <w:pPr>
        <w:pStyle w:val="Heading4"/>
      </w:pPr>
      <w:r w:rsidRPr="00964092">
        <w:t>User interface</w:t>
      </w:r>
    </w:p>
    <w:p w:rsidR="00A07C26" w:rsidRPr="009A26FD" w:rsidRDefault="004216B1" w:rsidP="009A26FD">
      <w:pPr>
        <w:pStyle w:val="Heading5"/>
        <w:rPr>
          <w:b/>
        </w:rPr>
      </w:pPr>
      <w:r w:rsidRPr="009A26FD">
        <w:rPr>
          <w:b/>
        </w:rPr>
        <w:t>Step 1</w:t>
      </w:r>
    </w:p>
    <w:p w:rsidR="004216B1" w:rsidRDefault="004216B1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B0BD9F1" wp14:editId="50B4D89A">
            <wp:extent cx="2571750" cy="1466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1" w:rsidRPr="009A26FD" w:rsidRDefault="00FF391C" w:rsidP="009A26FD">
      <w:pPr>
        <w:pStyle w:val="Heading5"/>
        <w:rPr>
          <w:b/>
          <w:lang w:val="en-US"/>
        </w:rPr>
      </w:pPr>
      <w:proofErr w:type="spellStart"/>
      <w:r w:rsidRPr="009A26FD">
        <w:rPr>
          <w:b/>
          <w:lang w:val="en-US"/>
        </w:rPr>
        <w:t>Postcondition</w:t>
      </w:r>
      <w:proofErr w:type="spellEnd"/>
    </w:p>
    <w:p w:rsidR="00A07C26" w:rsidRPr="004216B1" w:rsidRDefault="004216B1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b/>
          <w:noProof/>
          <w:lang w:eastAsia="nl-NL"/>
        </w:rPr>
        <w:drawing>
          <wp:inline distT="0" distB="0" distL="0" distR="0" wp14:anchorId="44E674EB" wp14:editId="58204791">
            <wp:extent cx="3409950" cy="255746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5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C26" w:rsidRPr="004216B1">
        <w:rPr>
          <w:b/>
          <w:lang w:val="en-US"/>
        </w:rPr>
        <w:br w:type="page"/>
      </w:r>
    </w:p>
    <w:p w:rsidR="00601BB0" w:rsidRPr="000A7503" w:rsidRDefault="00601BB0" w:rsidP="000A7503">
      <w:pPr>
        <w:pStyle w:val="Heading3"/>
        <w:rPr>
          <w:lang w:val="en-US"/>
        </w:rPr>
      </w:pPr>
      <w:bookmarkStart w:id="9" w:name="_Toc326010071"/>
      <w:r w:rsidRPr="00712FBA">
        <w:rPr>
          <w:lang w:val="en-US"/>
        </w:rPr>
        <w:lastRenderedPageBreak/>
        <w:t xml:space="preserve">Use case </w:t>
      </w:r>
      <w:r w:rsidR="00356909">
        <w:rPr>
          <w:lang w:val="en-US"/>
        </w:rPr>
        <w:t>Import Architecture</w:t>
      </w:r>
      <w:bookmarkEnd w:id="9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6068C" w:rsidRPr="00E221B5" w:rsidTr="00260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068C" w:rsidRPr="00E221B5" w:rsidRDefault="0026068C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Import architecture</w:t>
            </w:r>
          </w:p>
        </w:tc>
        <w:tc>
          <w:tcPr>
            <w:tcW w:w="3071" w:type="dxa"/>
          </w:tcPr>
          <w:p w:rsidR="0026068C" w:rsidRPr="00E221B5" w:rsidRDefault="0026068C" w:rsidP="00260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068C" w:rsidRPr="00E221B5" w:rsidRDefault="0026068C" w:rsidP="00260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6068C" w:rsidRPr="00E221B5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068C" w:rsidRPr="00E221B5" w:rsidRDefault="0026068C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6142" w:type="dxa"/>
            <w:gridSpan w:val="2"/>
          </w:tcPr>
          <w:p w:rsidR="0026068C" w:rsidRPr="00E221B5" w:rsidRDefault="0026068C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</w:tr>
      <w:tr w:rsidR="0026068C" w:rsidRPr="00E221B5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068C" w:rsidRPr="00E221B5" w:rsidRDefault="0026068C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6142" w:type="dxa"/>
            <w:gridSpan w:val="2"/>
          </w:tcPr>
          <w:p w:rsidR="0026068C" w:rsidRPr="00E221B5" w:rsidRDefault="0026068C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Must have</w:t>
            </w:r>
          </w:p>
        </w:tc>
      </w:tr>
      <w:tr w:rsidR="0026068C" w:rsidRPr="00E221B5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068C" w:rsidRPr="00E221B5" w:rsidRDefault="0026068C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6142" w:type="dxa"/>
            <w:gridSpan w:val="2"/>
          </w:tcPr>
          <w:p w:rsidR="0026068C" w:rsidRPr="00E221B5" w:rsidRDefault="0026068C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</w:t>
            </w:r>
          </w:p>
        </w:tc>
      </w:tr>
      <w:tr w:rsidR="0026068C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068C" w:rsidRPr="00E221B5" w:rsidRDefault="0026068C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6142" w:type="dxa"/>
            <w:gridSpan w:val="2"/>
          </w:tcPr>
          <w:p w:rsidR="0026068C" w:rsidRPr="00E221B5" w:rsidRDefault="0026068C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>The user is able to import previously defined architecture.</w:t>
            </w:r>
          </w:p>
        </w:tc>
      </w:tr>
      <w:tr w:rsidR="0026068C" w:rsidRPr="00E221B5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26068C" w:rsidRDefault="0026068C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Precondition</w:t>
            </w:r>
          </w:p>
        </w:tc>
        <w:tc>
          <w:tcPr>
            <w:tcW w:w="6142" w:type="dxa"/>
            <w:gridSpan w:val="2"/>
          </w:tcPr>
          <w:p w:rsidR="0026068C" w:rsidRPr="00E221B5" w:rsidRDefault="0026068C" w:rsidP="0026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>A workspace is open.</w:t>
            </w:r>
          </w:p>
        </w:tc>
      </w:tr>
      <w:tr w:rsidR="0026068C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6068C" w:rsidRDefault="0026068C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Main scenario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6068C" w:rsidRPr="00E221B5" w:rsidRDefault="0026068C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Actor actions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6068C" w:rsidRPr="00E221B5" w:rsidRDefault="0026068C" w:rsidP="0026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System actions</w:t>
            </w:r>
          </w:p>
        </w:tc>
      </w:tr>
      <w:tr w:rsidR="0026068C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26068C" w:rsidRDefault="0026068C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26068C" w:rsidRPr="00E221B5" w:rsidRDefault="0026068C" w:rsidP="00C24D1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clicks Define -&gt; Import architecture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26068C" w:rsidRPr="00417F61" w:rsidRDefault="0026068C" w:rsidP="0026068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6068C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068C" w:rsidRDefault="0026068C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068C" w:rsidRDefault="0026068C" w:rsidP="0026068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068C" w:rsidRPr="009D78DE" w:rsidRDefault="0026068C" w:rsidP="00C24D1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show</w:t>
            </w:r>
            <w:r w:rsidR="00FE3E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‘Import architecture’-dialog </w:t>
            </w:r>
          </w:p>
        </w:tc>
      </w:tr>
      <w:tr w:rsidR="0026068C" w:rsidRPr="00E26C81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068C" w:rsidRDefault="0026068C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068C" w:rsidRPr="0026068C" w:rsidRDefault="0026068C" w:rsidP="00C24D1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40D1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Actor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specifies the location of the file</w:t>
            </w:r>
          </w:p>
        </w:tc>
        <w:tc>
          <w:tcPr>
            <w:tcW w:w="3071" w:type="dxa"/>
          </w:tcPr>
          <w:p w:rsidR="0026068C" w:rsidRPr="009D78DE" w:rsidRDefault="0026068C" w:rsidP="0026068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767ABA" w:rsidRPr="00E221B5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67ABA" w:rsidRDefault="00767ABA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767ABA" w:rsidRPr="00F40D1D" w:rsidRDefault="00767ABA" w:rsidP="00C24D1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clicks ‘Import’</w:t>
            </w:r>
          </w:p>
        </w:tc>
        <w:tc>
          <w:tcPr>
            <w:tcW w:w="3071" w:type="dxa"/>
          </w:tcPr>
          <w:p w:rsidR="00767ABA" w:rsidRPr="009D78DE" w:rsidRDefault="00767ABA" w:rsidP="0026068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767ABA" w:rsidRPr="00E26C81" w:rsidTr="0026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67ABA" w:rsidRDefault="00767ABA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767ABA" w:rsidRDefault="00767ABA" w:rsidP="00767ABA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767ABA" w:rsidRPr="009D78DE" w:rsidRDefault="00767ABA" w:rsidP="00C24D1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transforms selected file to an xml-document</w:t>
            </w:r>
          </w:p>
        </w:tc>
      </w:tr>
      <w:tr w:rsidR="0026068C" w:rsidRPr="00E26C81" w:rsidTr="0026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068C" w:rsidRDefault="0026068C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068C" w:rsidRPr="00F40D1D" w:rsidRDefault="0026068C" w:rsidP="0026068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6068C" w:rsidRPr="009D78DE" w:rsidRDefault="00767ABA" w:rsidP="00C24D1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sends xml-document to Define-service</w:t>
            </w:r>
          </w:p>
        </w:tc>
      </w:tr>
      <w:tr w:rsidR="0026068C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26068C" w:rsidRDefault="0026068C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</w:p>
        </w:tc>
        <w:tc>
          <w:tcPr>
            <w:tcW w:w="6142" w:type="dxa"/>
            <w:gridSpan w:val="2"/>
            <w:tcBorders>
              <w:bottom w:val="single" w:sz="4" w:space="0" w:color="548DD4" w:themeColor="text2" w:themeTint="99"/>
            </w:tcBorders>
          </w:tcPr>
          <w:p w:rsidR="0026068C" w:rsidRPr="00417F61" w:rsidRDefault="00767ABA" w:rsidP="00767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Define-service processes xml-document.</w:t>
            </w:r>
          </w:p>
        </w:tc>
      </w:tr>
      <w:tr w:rsidR="00767ABA" w:rsidRPr="00E26C81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767ABA" w:rsidRDefault="00767ABA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Transformation rules</w:t>
            </w:r>
          </w:p>
        </w:tc>
        <w:tc>
          <w:tcPr>
            <w:tcW w:w="6142" w:type="dxa"/>
            <w:gridSpan w:val="2"/>
            <w:tcBorders>
              <w:top w:val="single" w:sz="4" w:space="0" w:color="548DD4" w:themeColor="text2" w:themeTint="99"/>
            </w:tcBorders>
          </w:tcPr>
          <w:p w:rsidR="00767ABA" w:rsidRDefault="00767ABA" w:rsidP="00767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transforms selected file content to an xml-document. </w:t>
            </w:r>
          </w:p>
        </w:tc>
      </w:tr>
      <w:tr w:rsidR="00767ABA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767ABA" w:rsidRDefault="00767ABA" w:rsidP="0026068C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Constraints</w:t>
            </w:r>
          </w:p>
        </w:tc>
        <w:tc>
          <w:tcPr>
            <w:tcW w:w="6142" w:type="dxa"/>
            <w:gridSpan w:val="2"/>
            <w:tcBorders>
              <w:bottom w:val="single" w:sz="4" w:space="0" w:color="548DD4" w:themeColor="text2" w:themeTint="99"/>
            </w:tcBorders>
          </w:tcPr>
          <w:p w:rsidR="00767ABA" w:rsidRDefault="00767ABA" w:rsidP="00767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selected file must be .xml.</w:t>
            </w:r>
          </w:p>
        </w:tc>
      </w:tr>
    </w:tbl>
    <w:p w:rsidR="0026068C" w:rsidRPr="00712FBA" w:rsidRDefault="0026068C" w:rsidP="00964092">
      <w:pPr>
        <w:rPr>
          <w:b/>
          <w:lang w:val="en-US"/>
        </w:rPr>
      </w:pPr>
    </w:p>
    <w:p w:rsidR="00964092" w:rsidRDefault="00C664AA" w:rsidP="009A26FD">
      <w:pPr>
        <w:pStyle w:val="Heading4"/>
        <w:rPr>
          <w:lang w:val="en-US"/>
        </w:rPr>
      </w:pPr>
      <w:r w:rsidRPr="00C664AA">
        <w:rPr>
          <w:lang w:val="en-US"/>
        </w:rPr>
        <w:t>User interface</w:t>
      </w:r>
    </w:p>
    <w:p w:rsidR="00356909" w:rsidRPr="009A26FD" w:rsidRDefault="00767ABA" w:rsidP="009A26FD">
      <w:pPr>
        <w:pStyle w:val="Heading5"/>
        <w:rPr>
          <w:b/>
          <w:lang w:val="en-US"/>
        </w:rPr>
      </w:pPr>
      <w:r w:rsidRPr="009A26FD">
        <w:rPr>
          <w:b/>
          <w:lang w:val="en-US"/>
        </w:rPr>
        <w:t>Step 1</w:t>
      </w:r>
    </w:p>
    <w:p w:rsidR="00C664AA" w:rsidRDefault="00767ABA" w:rsidP="00C664A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9666A9A" wp14:editId="1914897D">
            <wp:extent cx="2457450" cy="1390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909" w:rsidRPr="009A26FD" w:rsidRDefault="00767ABA" w:rsidP="009A26FD">
      <w:pPr>
        <w:pStyle w:val="Heading5"/>
        <w:rPr>
          <w:b/>
          <w:lang w:val="en-US"/>
        </w:rPr>
      </w:pPr>
      <w:r w:rsidRPr="009A26FD">
        <w:rPr>
          <w:b/>
          <w:lang w:val="en-US"/>
        </w:rPr>
        <w:t>Step 2</w:t>
      </w:r>
    </w:p>
    <w:p w:rsidR="00356909" w:rsidRDefault="00767ABA" w:rsidP="00C664A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3EB3755" wp14:editId="31B69730">
            <wp:extent cx="3429000" cy="1047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09" w:rsidRPr="0013151A" w:rsidRDefault="00356909" w:rsidP="00C664AA">
      <w:pPr>
        <w:rPr>
          <w:lang w:val="en-US"/>
        </w:rPr>
      </w:pPr>
    </w:p>
    <w:p w:rsidR="00C664AA" w:rsidRDefault="00C664AA" w:rsidP="00C664AA">
      <w:pPr>
        <w:rPr>
          <w:lang w:val="en-US"/>
        </w:rPr>
      </w:pPr>
    </w:p>
    <w:p w:rsidR="00A26FB8" w:rsidRDefault="00A26FB8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F14A39" w:rsidRDefault="00F14A39" w:rsidP="00F14A39">
      <w:pPr>
        <w:pStyle w:val="Heading3"/>
        <w:rPr>
          <w:lang w:val="en-US"/>
        </w:rPr>
      </w:pPr>
      <w:bookmarkStart w:id="10" w:name="_Toc326010072"/>
      <w:r>
        <w:rPr>
          <w:lang w:val="en-US"/>
        </w:rPr>
        <w:lastRenderedPageBreak/>
        <w:t xml:space="preserve">Use case </w:t>
      </w:r>
      <w:r w:rsidR="00A26FB8">
        <w:rPr>
          <w:lang w:val="en-US"/>
        </w:rPr>
        <w:t>Export Architecture</w:t>
      </w:r>
      <w:bookmarkEnd w:id="10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67ABA" w:rsidRPr="00E221B5" w:rsidTr="00534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67ABA" w:rsidRPr="00E221B5" w:rsidRDefault="00767ABA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Export architecture</w:t>
            </w:r>
          </w:p>
        </w:tc>
        <w:tc>
          <w:tcPr>
            <w:tcW w:w="3071" w:type="dxa"/>
          </w:tcPr>
          <w:p w:rsidR="00767ABA" w:rsidRPr="00E221B5" w:rsidRDefault="00767ABA" w:rsidP="00534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767ABA" w:rsidRPr="00E221B5" w:rsidRDefault="00767ABA" w:rsidP="00534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767ABA" w:rsidRPr="00E221B5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67ABA" w:rsidRPr="00E221B5" w:rsidRDefault="00767ABA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6142" w:type="dxa"/>
            <w:gridSpan w:val="2"/>
          </w:tcPr>
          <w:p w:rsidR="00767ABA" w:rsidRPr="00E221B5" w:rsidRDefault="00767ABA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</w:tr>
      <w:tr w:rsidR="00767ABA" w:rsidRPr="00E221B5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67ABA" w:rsidRPr="00E221B5" w:rsidRDefault="00767ABA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6142" w:type="dxa"/>
            <w:gridSpan w:val="2"/>
          </w:tcPr>
          <w:p w:rsidR="00767ABA" w:rsidRPr="00E221B5" w:rsidRDefault="00767ABA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Must have</w:t>
            </w:r>
          </w:p>
        </w:tc>
      </w:tr>
      <w:tr w:rsidR="00767ABA" w:rsidRPr="00E221B5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67ABA" w:rsidRPr="00E221B5" w:rsidRDefault="00767ABA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6142" w:type="dxa"/>
            <w:gridSpan w:val="2"/>
          </w:tcPr>
          <w:p w:rsidR="00767ABA" w:rsidRPr="00E221B5" w:rsidRDefault="00767ABA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</w:t>
            </w:r>
          </w:p>
        </w:tc>
      </w:tr>
      <w:tr w:rsidR="00767ABA" w:rsidRPr="00E26C81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67ABA" w:rsidRPr="00E221B5" w:rsidRDefault="00767ABA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6142" w:type="dxa"/>
            <w:gridSpan w:val="2"/>
          </w:tcPr>
          <w:p w:rsidR="00767ABA" w:rsidRPr="00E221B5" w:rsidRDefault="00767ABA" w:rsidP="00B2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The user is able to </w:t>
            </w:r>
            <w:r w:rsidR="00B23747">
              <w:rPr>
                <w:rFonts w:ascii="Verdana" w:hAnsi="Verdana"/>
                <w:lang w:val="en-US"/>
              </w:rPr>
              <w:t>export</w:t>
            </w:r>
            <w:r>
              <w:rPr>
                <w:rFonts w:ascii="Verdana" w:hAnsi="Verdana"/>
                <w:lang w:val="en-US"/>
              </w:rPr>
              <w:t xml:space="preserve"> defined architecture.</w:t>
            </w:r>
          </w:p>
        </w:tc>
      </w:tr>
      <w:tr w:rsidR="00767ABA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767ABA" w:rsidRDefault="00767ABA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Precondition</w:t>
            </w:r>
          </w:p>
        </w:tc>
        <w:tc>
          <w:tcPr>
            <w:tcW w:w="6142" w:type="dxa"/>
            <w:gridSpan w:val="2"/>
          </w:tcPr>
          <w:p w:rsidR="00767ABA" w:rsidRPr="00E221B5" w:rsidRDefault="00B23747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>A workspace is open, architecture is defined.</w:t>
            </w:r>
          </w:p>
        </w:tc>
      </w:tr>
      <w:tr w:rsidR="00767ABA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767ABA" w:rsidRDefault="00767ABA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Main scenario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767ABA" w:rsidRPr="00E221B5" w:rsidRDefault="00767ABA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Actor actions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767ABA" w:rsidRPr="00E221B5" w:rsidRDefault="00767ABA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System actions</w:t>
            </w:r>
          </w:p>
        </w:tc>
      </w:tr>
      <w:tr w:rsidR="00767ABA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767ABA" w:rsidRDefault="00767ABA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767ABA" w:rsidRPr="00E221B5" w:rsidRDefault="00B23747" w:rsidP="00C24D15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clicks Define -&gt; Ex</w:t>
            </w:r>
            <w:r w:rsidR="00767AB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port architecture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767ABA" w:rsidRPr="00417F61" w:rsidRDefault="00767ABA" w:rsidP="005344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767ABA" w:rsidRPr="00E26C81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67ABA" w:rsidRDefault="00767ABA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767ABA" w:rsidRDefault="00767ABA" w:rsidP="0053447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767ABA" w:rsidRPr="009D78DE" w:rsidRDefault="00767ABA" w:rsidP="00C24D1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show</w:t>
            </w:r>
            <w:r w:rsidR="00FE3E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‘</w:t>
            </w:r>
            <w:r w:rsidR="00B2374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port architecture’-dialog </w:t>
            </w:r>
          </w:p>
        </w:tc>
      </w:tr>
      <w:tr w:rsidR="00767ABA" w:rsidRPr="00E26C81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67ABA" w:rsidRDefault="00767ABA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767ABA" w:rsidRPr="0026068C" w:rsidRDefault="00767ABA" w:rsidP="00C24D15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40D1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Actor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specifies the location of the file</w:t>
            </w:r>
          </w:p>
        </w:tc>
        <w:tc>
          <w:tcPr>
            <w:tcW w:w="3071" w:type="dxa"/>
          </w:tcPr>
          <w:p w:rsidR="00767ABA" w:rsidRPr="009D78DE" w:rsidRDefault="00767ABA" w:rsidP="00534475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767ABA" w:rsidRPr="00E221B5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67ABA" w:rsidRDefault="00767ABA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767ABA" w:rsidRPr="00F40D1D" w:rsidRDefault="00767ABA" w:rsidP="00C24D1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clicks ‘</w:t>
            </w:r>
            <w:r w:rsidR="00B2374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port’</w:t>
            </w:r>
          </w:p>
        </w:tc>
        <w:tc>
          <w:tcPr>
            <w:tcW w:w="3071" w:type="dxa"/>
          </w:tcPr>
          <w:p w:rsidR="00767ABA" w:rsidRPr="009D78DE" w:rsidRDefault="00767ABA" w:rsidP="00534475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767ABA" w:rsidRPr="00E26C81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67ABA" w:rsidRDefault="00767ABA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767ABA" w:rsidRDefault="00767ABA" w:rsidP="00534475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767ABA" w:rsidRPr="009D78DE" w:rsidRDefault="00767ABA" w:rsidP="00C24D15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</w:t>
            </w:r>
            <w:r w:rsidR="00B2374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requests the architecture definition from the Define-service as xml-document</w:t>
            </w:r>
          </w:p>
        </w:tc>
      </w:tr>
      <w:tr w:rsidR="00767ABA" w:rsidRPr="00E26C81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67ABA" w:rsidRDefault="00767ABA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767ABA" w:rsidRPr="00F40D1D" w:rsidRDefault="00767ABA" w:rsidP="00534475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767ABA" w:rsidRPr="009D78DE" w:rsidRDefault="00767ABA" w:rsidP="00C24D1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</w:t>
            </w:r>
            <w:r w:rsidR="00B2374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saves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xml-document to </w:t>
            </w:r>
            <w:r w:rsidR="00B2374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specified location</w:t>
            </w:r>
          </w:p>
        </w:tc>
      </w:tr>
      <w:tr w:rsidR="00767ABA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767ABA" w:rsidRDefault="00767ABA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</w:p>
        </w:tc>
        <w:tc>
          <w:tcPr>
            <w:tcW w:w="6142" w:type="dxa"/>
            <w:gridSpan w:val="2"/>
            <w:tcBorders>
              <w:bottom w:val="single" w:sz="4" w:space="0" w:color="548DD4" w:themeColor="text2" w:themeTint="99"/>
            </w:tcBorders>
          </w:tcPr>
          <w:p w:rsidR="00767ABA" w:rsidRPr="00417F61" w:rsidRDefault="00767ABA" w:rsidP="00B23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r w:rsidR="00B2374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architecture is saved to an xml-file at the specified location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</w:tc>
      </w:tr>
      <w:tr w:rsidR="00FF391C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FF391C" w:rsidRDefault="00FF391C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Constraints</w:t>
            </w:r>
          </w:p>
        </w:tc>
        <w:tc>
          <w:tcPr>
            <w:tcW w:w="6142" w:type="dxa"/>
            <w:gridSpan w:val="2"/>
            <w:tcBorders>
              <w:top w:val="single" w:sz="4" w:space="0" w:color="548DD4" w:themeColor="text2" w:themeTint="99"/>
            </w:tcBorders>
          </w:tcPr>
          <w:p w:rsidR="00FF391C" w:rsidRDefault="00FF391C" w:rsidP="00B2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filename must be alphanumeric, the only special symbols allowed are the dash (‘-‘) and the underscore (‘_’). Only one dot (‘.’) is allowed in the filename (to prevent filenames like: myWorkspace.xml.xml.xml). Filename may not be empty.</w:t>
            </w:r>
          </w:p>
        </w:tc>
      </w:tr>
    </w:tbl>
    <w:p w:rsidR="00767ABA" w:rsidRDefault="00767ABA" w:rsidP="00C664AA">
      <w:pPr>
        <w:rPr>
          <w:b/>
          <w:lang w:val="en-US"/>
        </w:rPr>
      </w:pPr>
    </w:p>
    <w:p w:rsidR="00A26FB8" w:rsidRDefault="00F14A39" w:rsidP="009A26FD">
      <w:pPr>
        <w:pStyle w:val="Heading4"/>
        <w:rPr>
          <w:lang w:val="en-US"/>
        </w:rPr>
      </w:pPr>
      <w:r>
        <w:rPr>
          <w:lang w:val="en-US"/>
        </w:rPr>
        <w:t>User interface</w:t>
      </w:r>
    </w:p>
    <w:p w:rsidR="00A26FB8" w:rsidRPr="009A26FD" w:rsidRDefault="00B23747" w:rsidP="009A26FD">
      <w:pPr>
        <w:pStyle w:val="Heading5"/>
        <w:rPr>
          <w:b/>
          <w:lang w:val="en-US"/>
        </w:rPr>
      </w:pPr>
      <w:r w:rsidRPr="009A26FD">
        <w:rPr>
          <w:b/>
          <w:lang w:val="en-US"/>
        </w:rPr>
        <w:t>Step 1</w:t>
      </w:r>
    </w:p>
    <w:p w:rsidR="00F14A39" w:rsidRPr="00F14A39" w:rsidRDefault="00B23747" w:rsidP="00C664AA">
      <w:pPr>
        <w:rPr>
          <w:b/>
          <w:lang w:val="en-US"/>
        </w:rPr>
      </w:pPr>
      <w:r>
        <w:rPr>
          <w:b/>
          <w:noProof/>
          <w:lang w:eastAsia="nl-NL"/>
        </w:rPr>
        <w:drawing>
          <wp:inline distT="0" distB="0" distL="0" distR="0" wp14:anchorId="44D2E813" wp14:editId="6A1E005C">
            <wp:extent cx="2676525" cy="15049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FB8" w:rsidRPr="009A26FD" w:rsidRDefault="00B23747" w:rsidP="009A26FD">
      <w:pPr>
        <w:pStyle w:val="Heading5"/>
        <w:rPr>
          <w:b/>
          <w:lang w:val="en-US"/>
        </w:rPr>
      </w:pPr>
      <w:r w:rsidRPr="009A26FD">
        <w:rPr>
          <w:b/>
          <w:lang w:val="en-US"/>
        </w:rPr>
        <w:t>Step 2</w:t>
      </w:r>
    </w:p>
    <w:p w:rsidR="00CC2A2D" w:rsidRDefault="00B2374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C00B300" wp14:editId="61DFB7DA">
            <wp:extent cx="3429000" cy="1047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BA" w:rsidRDefault="00712FB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712FBA" w:rsidRPr="0059502F" w:rsidRDefault="00712FBA" w:rsidP="0059502F">
      <w:pPr>
        <w:pStyle w:val="Heading3"/>
        <w:rPr>
          <w:lang w:val="en-US"/>
        </w:rPr>
      </w:pPr>
      <w:bookmarkStart w:id="11" w:name="_Toc326010073"/>
      <w:r>
        <w:rPr>
          <w:lang w:val="en-US"/>
        </w:rPr>
        <w:lastRenderedPageBreak/>
        <w:t xml:space="preserve">Use case </w:t>
      </w:r>
      <w:r w:rsidR="0059502F">
        <w:rPr>
          <w:lang w:val="en-US"/>
        </w:rPr>
        <w:t>Application properties</w:t>
      </w:r>
      <w:bookmarkEnd w:id="11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D4AC5" w:rsidRPr="00E221B5" w:rsidTr="00534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D4AC5" w:rsidRPr="00E221B5" w:rsidRDefault="0059502F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Application properties</w:t>
            </w:r>
          </w:p>
        </w:tc>
        <w:tc>
          <w:tcPr>
            <w:tcW w:w="3071" w:type="dxa"/>
          </w:tcPr>
          <w:p w:rsidR="002D4AC5" w:rsidRPr="00E221B5" w:rsidRDefault="002D4AC5" w:rsidP="00534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D4AC5" w:rsidRPr="00E221B5" w:rsidRDefault="002D4AC5" w:rsidP="00534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D4AC5" w:rsidRPr="00E221B5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D4AC5" w:rsidRPr="00E221B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6142" w:type="dxa"/>
            <w:gridSpan w:val="2"/>
          </w:tcPr>
          <w:p w:rsidR="002D4AC5" w:rsidRPr="00E221B5" w:rsidRDefault="002D4AC5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</w:tr>
      <w:tr w:rsidR="002D4AC5" w:rsidRPr="00E221B5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D4AC5" w:rsidRPr="00E221B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6142" w:type="dxa"/>
            <w:gridSpan w:val="2"/>
          </w:tcPr>
          <w:p w:rsidR="002D4AC5" w:rsidRPr="00E221B5" w:rsidRDefault="002D4AC5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Must have</w:t>
            </w:r>
          </w:p>
        </w:tc>
      </w:tr>
      <w:tr w:rsidR="002D4AC5" w:rsidRPr="00E221B5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D4AC5" w:rsidRPr="00E221B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6142" w:type="dxa"/>
            <w:gridSpan w:val="2"/>
          </w:tcPr>
          <w:p w:rsidR="002D4AC5" w:rsidRPr="00E221B5" w:rsidRDefault="002D4AC5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</w:t>
            </w:r>
          </w:p>
        </w:tc>
      </w:tr>
      <w:tr w:rsidR="002D4AC5" w:rsidRPr="00E26C81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D4AC5" w:rsidRPr="00E221B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6142" w:type="dxa"/>
            <w:gridSpan w:val="2"/>
          </w:tcPr>
          <w:p w:rsidR="002D4AC5" w:rsidRPr="00E221B5" w:rsidRDefault="002D4AC5" w:rsidP="00595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The user is able </w:t>
            </w:r>
            <w:r w:rsidR="0059502F">
              <w:rPr>
                <w:rFonts w:ascii="Verdana" w:hAnsi="Verdana"/>
                <w:lang w:val="en-US"/>
              </w:rPr>
              <w:t>to specify the application properties</w:t>
            </w:r>
          </w:p>
        </w:tc>
      </w:tr>
      <w:tr w:rsidR="002D4AC5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2D4AC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Precondition</w:t>
            </w:r>
          </w:p>
        </w:tc>
        <w:tc>
          <w:tcPr>
            <w:tcW w:w="6142" w:type="dxa"/>
            <w:gridSpan w:val="2"/>
          </w:tcPr>
          <w:p w:rsidR="002D4AC5" w:rsidRPr="00E221B5" w:rsidRDefault="002D4AC5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>A workspace is open, architecture is defined.</w:t>
            </w:r>
          </w:p>
        </w:tc>
      </w:tr>
      <w:tr w:rsidR="002D4AC5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D4AC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Main scenario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D4AC5" w:rsidRPr="00E221B5" w:rsidRDefault="002D4AC5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Actor actions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D4AC5" w:rsidRPr="00E221B5" w:rsidRDefault="002D4AC5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System actions</w:t>
            </w:r>
          </w:p>
        </w:tc>
      </w:tr>
      <w:tr w:rsidR="002D4AC5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2D4AC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2D4AC5" w:rsidRPr="00E221B5" w:rsidRDefault="002D4AC5" w:rsidP="00C24D15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Actor clicks </w:t>
            </w:r>
            <w:proofErr w:type="spellStart"/>
            <w:r w:rsidR="0059502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-&gt; </w:t>
            </w:r>
            <w:r w:rsidR="0059502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Application properties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2D4AC5" w:rsidRPr="00417F61" w:rsidRDefault="002D4AC5" w:rsidP="005344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D4AC5" w:rsidRPr="00E26C81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D4AC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D4AC5" w:rsidRDefault="002D4AC5" w:rsidP="0053447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D4AC5" w:rsidRPr="009D78DE" w:rsidRDefault="002D4AC5" w:rsidP="00C24D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show</w:t>
            </w:r>
            <w:r w:rsidR="00FE3E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‘</w:t>
            </w:r>
            <w:r w:rsidR="00FE3E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Application properties’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-dialog </w:t>
            </w:r>
          </w:p>
        </w:tc>
      </w:tr>
      <w:tr w:rsidR="002D4AC5" w:rsidRPr="00E26C81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D4AC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D4AC5" w:rsidRPr="0026068C" w:rsidRDefault="002D4AC5" w:rsidP="00C24D15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40D1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Actor </w:t>
            </w:r>
            <w:r w:rsidR="00FE3E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specifies the name, programming language, </w:t>
            </w:r>
            <w:proofErr w:type="spellStart"/>
            <w:r w:rsidR="00FE3E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versionnumber</w:t>
            </w:r>
            <w:proofErr w:type="spellEnd"/>
            <w:r w:rsidR="00FE3E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 path of the application</w:t>
            </w:r>
          </w:p>
        </w:tc>
        <w:tc>
          <w:tcPr>
            <w:tcW w:w="3071" w:type="dxa"/>
          </w:tcPr>
          <w:p w:rsidR="002D4AC5" w:rsidRPr="009D78DE" w:rsidRDefault="002D4AC5" w:rsidP="00534475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D4AC5" w:rsidRPr="00E221B5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D4AC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D4AC5" w:rsidRPr="00F40D1D" w:rsidRDefault="002D4AC5" w:rsidP="00C24D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clicks ‘</w:t>
            </w:r>
            <w:r w:rsidR="00FE3E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Save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’</w:t>
            </w:r>
          </w:p>
        </w:tc>
        <w:tc>
          <w:tcPr>
            <w:tcW w:w="3071" w:type="dxa"/>
          </w:tcPr>
          <w:p w:rsidR="002D4AC5" w:rsidRPr="009D78DE" w:rsidRDefault="002D4AC5" w:rsidP="00534475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D4AC5" w:rsidRPr="00E26C81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D4AC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D4AC5" w:rsidRDefault="002D4AC5" w:rsidP="00534475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D4AC5" w:rsidRPr="009D78DE" w:rsidRDefault="00FE3EC0" w:rsidP="00C24D15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sends the application properties to the Define-service</w:t>
            </w:r>
          </w:p>
        </w:tc>
      </w:tr>
      <w:tr w:rsidR="002D4AC5" w:rsidRPr="00E26C81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D4AC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D4AC5" w:rsidRPr="00F40D1D" w:rsidRDefault="002D4AC5" w:rsidP="00534475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D4AC5" w:rsidRPr="009D78DE" w:rsidRDefault="00FE3EC0" w:rsidP="00C24D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requests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-service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the application</w:t>
            </w:r>
          </w:p>
        </w:tc>
      </w:tr>
      <w:tr w:rsidR="002D4AC5" w:rsidRPr="00E221B5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2D4AC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</w:p>
        </w:tc>
        <w:tc>
          <w:tcPr>
            <w:tcW w:w="6142" w:type="dxa"/>
            <w:gridSpan w:val="2"/>
            <w:tcBorders>
              <w:bottom w:val="single" w:sz="4" w:space="0" w:color="548DD4" w:themeColor="text2" w:themeTint="99"/>
            </w:tcBorders>
          </w:tcPr>
          <w:p w:rsidR="002D4AC5" w:rsidRPr="00417F61" w:rsidRDefault="00FE3EC0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application is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 the application properties are saved</w:t>
            </w:r>
            <w:r w:rsidR="002D4A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8E1AE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The application can be mapped to the defined architecture.</w:t>
            </w:r>
          </w:p>
        </w:tc>
      </w:tr>
      <w:tr w:rsidR="002D4AC5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2D4AC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Constraints</w:t>
            </w:r>
          </w:p>
        </w:tc>
        <w:tc>
          <w:tcPr>
            <w:tcW w:w="6142" w:type="dxa"/>
            <w:gridSpan w:val="2"/>
            <w:tcBorders>
              <w:top w:val="single" w:sz="4" w:space="0" w:color="548DD4" w:themeColor="text2" w:themeTint="99"/>
            </w:tcBorders>
          </w:tcPr>
          <w:p w:rsidR="002D4AC5" w:rsidRDefault="002D4AC5" w:rsidP="00FE3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r w:rsidR="00FE3E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application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name must be alphanumeric, the only special symbols allowed are the dash (‘-‘) and the underscore (‘_’). </w:t>
            </w:r>
            <w:r w:rsidR="00FE3EC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application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name may not be empty.</w:t>
            </w:r>
          </w:p>
        </w:tc>
      </w:tr>
    </w:tbl>
    <w:p w:rsidR="008E1AEB" w:rsidRDefault="008E1AEB">
      <w:pPr>
        <w:rPr>
          <w:rFonts w:eastAsiaTheme="majorEastAsia"/>
          <w:b/>
          <w:lang w:val="en-US"/>
        </w:rPr>
      </w:pPr>
    </w:p>
    <w:p w:rsidR="008E1AEB" w:rsidRDefault="008E1AEB">
      <w:pPr>
        <w:rPr>
          <w:rFonts w:eastAsiaTheme="majorEastAsia"/>
          <w:b/>
          <w:lang w:val="en-US"/>
        </w:rPr>
      </w:pPr>
      <w:r>
        <w:rPr>
          <w:rFonts w:eastAsiaTheme="majorEastAsia"/>
          <w:b/>
          <w:lang w:val="en-US"/>
        </w:rPr>
        <w:br w:type="page"/>
      </w:r>
    </w:p>
    <w:p w:rsidR="008028F6" w:rsidRDefault="001A3A1C" w:rsidP="009A26FD">
      <w:pPr>
        <w:pStyle w:val="Heading4"/>
        <w:rPr>
          <w:lang w:val="en-US"/>
        </w:rPr>
      </w:pPr>
      <w:r w:rsidRPr="001A3A1C">
        <w:rPr>
          <w:lang w:val="en-US"/>
        </w:rPr>
        <w:lastRenderedPageBreak/>
        <w:t>User interface</w:t>
      </w:r>
    </w:p>
    <w:p w:rsidR="008028F6" w:rsidRPr="009A26FD" w:rsidRDefault="00FE3EC0" w:rsidP="009A26FD">
      <w:pPr>
        <w:pStyle w:val="Heading5"/>
        <w:rPr>
          <w:b/>
          <w:noProof/>
          <w:lang w:eastAsia="nl-NL"/>
        </w:rPr>
      </w:pPr>
      <w:r w:rsidRPr="009A26FD">
        <w:rPr>
          <w:b/>
          <w:noProof/>
          <w:lang w:eastAsia="nl-NL"/>
        </w:rPr>
        <w:t>Step 1</w:t>
      </w:r>
    </w:p>
    <w:p w:rsidR="00FE3EC0" w:rsidRDefault="00FE3EC0">
      <w:pPr>
        <w:rPr>
          <w:rFonts w:eastAsiaTheme="majorEastAsia"/>
          <w:b/>
          <w:lang w:val="en-US"/>
        </w:rPr>
      </w:pPr>
      <w:r>
        <w:rPr>
          <w:rFonts w:eastAsiaTheme="majorEastAsia"/>
          <w:b/>
          <w:noProof/>
          <w:lang w:eastAsia="nl-NL"/>
        </w:rPr>
        <w:drawing>
          <wp:inline distT="0" distB="0" distL="0" distR="0" wp14:anchorId="5E9D1084" wp14:editId="4A8F8E7D">
            <wp:extent cx="2600325" cy="11811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EC0" w:rsidRPr="009A26FD" w:rsidRDefault="00FE3EC0" w:rsidP="009A26FD">
      <w:pPr>
        <w:pStyle w:val="Heading5"/>
        <w:rPr>
          <w:b/>
          <w:lang w:val="en-US"/>
        </w:rPr>
      </w:pPr>
      <w:r w:rsidRPr="009A26FD">
        <w:rPr>
          <w:b/>
          <w:lang w:val="en-US"/>
        </w:rPr>
        <w:t>Step 2</w:t>
      </w:r>
    </w:p>
    <w:p w:rsidR="0024239D" w:rsidRDefault="00FE3EC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noProof/>
          <w:lang w:eastAsia="nl-NL"/>
        </w:rPr>
        <w:drawing>
          <wp:inline distT="0" distB="0" distL="0" distR="0" wp14:anchorId="005A38E4" wp14:editId="20453063">
            <wp:extent cx="3429000" cy="37147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CB" w:rsidRDefault="007811CB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B710DC" w:rsidRDefault="00B710DC" w:rsidP="00B710DC">
      <w:pPr>
        <w:pStyle w:val="Heading3"/>
        <w:rPr>
          <w:lang w:val="en-US"/>
        </w:rPr>
      </w:pPr>
      <w:bookmarkStart w:id="12" w:name="_Toc326010074"/>
      <w:r>
        <w:rPr>
          <w:lang w:val="en-US"/>
        </w:rPr>
        <w:lastRenderedPageBreak/>
        <w:t xml:space="preserve">Use case </w:t>
      </w:r>
      <w:proofErr w:type="spellStart"/>
      <w:r w:rsidR="00FF391C">
        <w:rPr>
          <w:lang w:val="en-US"/>
        </w:rPr>
        <w:t>Analysed</w:t>
      </w:r>
      <w:proofErr w:type="spellEnd"/>
      <w:r w:rsidR="00FF391C">
        <w:rPr>
          <w:lang w:val="en-US"/>
        </w:rPr>
        <w:t xml:space="preserve"> application overview</w:t>
      </w:r>
      <w:bookmarkEnd w:id="12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F391C" w:rsidRPr="00E221B5" w:rsidTr="00534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F391C" w:rsidRPr="00E221B5" w:rsidRDefault="00FF391C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application overview</w:t>
            </w:r>
          </w:p>
        </w:tc>
        <w:tc>
          <w:tcPr>
            <w:tcW w:w="3071" w:type="dxa"/>
          </w:tcPr>
          <w:p w:rsidR="00FF391C" w:rsidRPr="00E221B5" w:rsidRDefault="00FF391C" w:rsidP="00534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FF391C" w:rsidRPr="00E221B5" w:rsidRDefault="00FF391C" w:rsidP="00534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FF391C" w:rsidRPr="00E221B5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F391C" w:rsidRPr="00E221B5" w:rsidRDefault="00FF391C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6142" w:type="dxa"/>
            <w:gridSpan w:val="2"/>
          </w:tcPr>
          <w:p w:rsidR="00FF391C" w:rsidRPr="00E221B5" w:rsidRDefault="00FF391C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</w:tr>
      <w:tr w:rsidR="00FF391C" w:rsidRPr="00E221B5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F391C" w:rsidRPr="00E221B5" w:rsidRDefault="00FF391C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6142" w:type="dxa"/>
            <w:gridSpan w:val="2"/>
          </w:tcPr>
          <w:p w:rsidR="00FF391C" w:rsidRPr="00E221B5" w:rsidRDefault="00FF391C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Must have</w:t>
            </w:r>
          </w:p>
        </w:tc>
      </w:tr>
      <w:tr w:rsidR="00FF391C" w:rsidRPr="00E221B5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F391C" w:rsidRPr="00E221B5" w:rsidRDefault="00FF391C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6142" w:type="dxa"/>
            <w:gridSpan w:val="2"/>
          </w:tcPr>
          <w:p w:rsidR="00FF391C" w:rsidRPr="00E221B5" w:rsidRDefault="00FF391C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</w:t>
            </w:r>
          </w:p>
        </w:tc>
      </w:tr>
      <w:tr w:rsidR="00FF391C" w:rsidRPr="00E26C81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F391C" w:rsidRPr="00E221B5" w:rsidRDefault="00FF391C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6142" w:type="dxa"/>
            <w:gridSpan w:val="2"/>
          </w:tcPr>
          <w:p w:rsidR="00FF391C" w:rsidRPr="00E221B5" w:rsidRDefault="00FF391C" w:rsidP="00FF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The user can show an overview of the </w:t>
            </w:r>
            <w:proofErr w:type="spellStart"/>
            <w:r>
              <w:rPr>
                <w:rFonts w:ascii="Verdana" w:hAnsi="Verdana"/>
                <w:lang w:val="en-US"/>
              </w:rPr>
              <w:t>analysed</w:t>
            </w:r>
            <w:proofErr w:type="spellEnd"/>
            <w:r>
              <w:rPr>
                <w:rFonts w:ascii="Verdana" w:hAnsi="Verdana"/>
                <w:lang w:val="en-US"/>
              </w:rPr>
              <w:t xml:space="preserve"> application</w:t>
            </w:r>
            <w:r w:rsidR="002D4AC5">
              <w:rPr>
                <w:rFonts w:ascii="Verdana" w:hAnsi="Verdana"/>
                <w:lang w:val="en-US"/>
              </w:rPr>
              <w:t>.</w:t>
            </w:r>
          </w:p>
        </w:tc>
      </w:tr>
      <w:tr w:rsidR="00FF391C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FF391C" w:rsidRDefault="00FF391C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Precondition</w:t>
            </w:r>
          </w:p>
        </w:tc>
        <w:tc>
          <w:tcPr>
            <w:tcW w:w="6142" w:type="dxa"/>
            <w:gridSpan w:val="2"/>
          </w:tcPr>
          <w:p w:rsidR="00FF391C" w:rsidRPr="00E221B5" w:rsidRDefault="00FF391C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A workspace is open, architecture is defined and an application is </w:t>
            </w:r>
            <w:proofErr w:type="spellStart"/>
            <w:r>
              <w:rPr>
                <w:rFonts w:ascii="Verdana" w:hAnsi="Verdana"/>
                <w:lang w:val="en-US"/>
              </w:rPr>
              <w:t>analysed</w:t>
            </w:r>
            <w:proofErr w:type="spellEnd"/>
            <w:r w:rsidR="002D4AC5">
              <w:rPr>
                <w:rFonts w:ascii="Verdana" w:hAnsi="Verdana"/>
                <w:lang w:val="en-US"/>
              </w:rPr>
              <w:t>.</w:t>
            </w:r>
          </w:p>
        </w:tc>
      </w:tr>
      <w:tr w:rsidR="00FF391C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FF391C" w:rsidRDefault="00FF391C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Main scenario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FF391C" w:rsidRPr="00E221B5" w:rsidRDefault="00FF391C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Actor actions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FF391C" w:rsidRPr="00E221B5" w:rsidRDefault="00FF391C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System actions</w:t>
            </w:r>
          </w:p>
        </w:tc>
      </w:tr>
      <w:tr w:rsidR="00FF391C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FF391C" w:rsidRDefault="00FF391C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FF391C" w:rsidRPr="00E221B5" w:rsidRDefault="00FF391C" w:rsidP="00C24D1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Actor clicks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-&gt;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architecture overview or types Ctrl + T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FF391C" w:rsidRPr="00417F61" w:rsidRDefault="00FF391C" w:rsidP="005344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FF391C" w:rsidRPr="00E26C81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F391C" w:rsidRDefault="00FF391C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FF391C" w:rsidRDefault="00FF391C" w:rsidP="0053447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FF391C" w:rsidRPr="009D78DE" w:rsidRDefault="00FF391C" w:rsidP="00C24D15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makes a request for the ‘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architecture overview’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from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-service </w:t>
            </w:r>
          </w:p>
        </w:tc>
      </w:tr>
      <w:tr w:rsidR="00FF391C" w:rsidRPr="00E26C81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F391C" w:rsidRDefault="00FF391C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FF391C" w:rsidRPr="009D78DE" w:rsidRDefault="00FF391C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FF391C" w:rsidRPr="009D78DE" w:rsidRDefault="00FF391C" w:rsidP="00C24D1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opens the ‘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architecture overview’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</w:p>
        </w:tc>
      </w:tr>
      <w:tr w:rsidR="00FF391C" w:rsidRPr="00E26C81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FF391C" w:rsidRDefault="00FF391C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</w:p>
        </w:tc>
        <w:tc>
          <w:tcPr>
            <w:tcW w:w="6142" w:type="dxa"/>
            <w:gridSpan w:val="2"/>
            <w:tcBorders>
              <w:bottom w:val="single" w:sz="4" w:space="0" w:color="548DD4" w:themeColor="text2" w:themeTint="99"/>
            </w:tcBorders>
          </w:tcPr>
          <w:p w:rsidR="00FF391C" w:rsidRPr="00417F61" w:rsidRDefault="00FF391C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r w:rsidR="00A40E4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‘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architecture overview’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is opened.</w:t>
            </w:r>
          </w:p>
        </w:tc>
      </w:tr>
    </w:tbl>
    <w:p w:rsidR="00B710DC" w:rsidRDefault="00B710DC" w:rsidP="00B710DC">
      <w:pPr>
        <w:rPr>
          <w:lang w:val="en-US"/>
        </w:rPr>
      </w:pPr>
    </w:p>
    <w:p w:rsidR="00B710DC" w:rsidRDefault="00B710DC" w:rsidP="009A26FD">
      <w:pPr>
        <w:pStyle w:val="Heading4"/>
      </w:pPr>
      <w:r w:rsidRPr="00964092">
        <w:t>User interface</w:t>
      </w:r>
    </w:p>
    <w:p w:rsidR="00B710DC" w:rsidRPr="009A26FD" w:rsidRDefault="00FF391C" w:rsidP="009A26FD">
      <w:pPr>
        <w:pStyle w:val="Heading5"/>
        <w:rPr>
          <w:b/>
        </w:rPr>
      </w:pPr>
      <w:r w:rsidRPr="009A26FD">
        <w:rPr>
          <w:b/>
        </w:rPr>
        <w:t>Step 1</w:t>
      </w:r>
    </w:p>
    <w:p w:rsidR="00FF391C" w:rsidRDefault="00FF391C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95E0A3B" wp14:editId="47BB2724">
            <wp:extent cx="2552700" cy="12477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1C" w:rsidRPr="009A26FD" w:rsidRDefault="00FF391C" w:rsidP="009A26FD">
      <w:pPr>
        <w:pStyle w:val="Heading5"/>
        <w:rPr>
          <w:b/>
          <w:lang w:val="en-US"/>
        </w:rPr>
      </w:pPr>
      <w:proofErr w:type="spellStart"/>
      <w:r w:rsidRPr="009A26FD">
        <w:rPr>
          <w:b/>
          <w:lang w:val="en-US"/>
        </w:rPr>
        <w:t>Postcondition</w:t>
      </w:r>
      <w:proofErr w:type="spellEnd"/>
    </w:p>
    <w:p w:rsidR="00B710DC" w:rsidRPr="00FF391C" w:rsidRDefault="00FF391C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b/>
          <w:noProof/>
          <w:lang w:eastAsia="nl-NL"/>
        </w:rPr>
        <w:drawing>
          <wp:inline distT="0" distB="0" distL="0" distR="0" wp14:anchorId="71D96246" wp14:editId="3B9BFB3C">
            <wp:extent cx="3611528" cy="2714625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528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0DC" w:rsidRPr="00FF391C">
        <w:rPr>
          <w:b/>
          <w:lang w:val="en-US"/>
        </w:rPr>
        <w:br w:type="page"/>
      </w:r>
    </w:p>
    <w:p w:rsidR="00B710DC" w:rsidRPr="002D4AC5" w:rsidRDefault="00B710DC" w:rsidP="002D4AC5">
      <w:pPr>
        <w:pStyle w:val="Heading3"/>
        <w:rPr>
          <w:lang w:val="en-US"/>
        </w:rPr>
      </w:pPr>
      <w:bookmarkStart w:id="13" w:name="_Toc326010075"/>
      <w:r>
        <w:rPr>
          <w:lang w:val="en-US"/>
        </w:rPr>
        <w:lastRenderedPageBreak/>
        <w:t xml:space="preserve">Use case </w:t>
      </w:r>
      <w:proofErr w:type="spellStart"/>
      <w:r w:rsidR="002D4AC5">
        <w:rPr>
          <w:lang w:val="en-US"/>
        </w:rPr>
        <w:t>Analysed</w:t>
      </w:r>
      <w:proofErr w:type="spellEnd"/>
      <w:r w:rsidR="002D4AC5">
        <w:rPr>
          <w:lang w:val="en-US"/>
        </w:rPr>
        <w:t xml:space="preserve"> application diagram</w:t>
      </w:r>
      <w:bookmarkEnd w:id="13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D4AC5" w:rsidRPr="00E221B5" w:rsidTr="00534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D4AC5" w:rsidRPr="00E221B5" w:rsidRDefault="002D4AC5" w:rsidP="002D4AC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application diagram</w:t>
            </w:r>
          </w:p>
        </w:tc>
        <w:tc>
          <w:tcPr>
            <w:tcW w:w="3071" w:type="dxa"/>
          </w:tcPr>
          <w:p w:rsidR="002D4AC5" w:rsidRPr="00E221B5" w:rsidRDefault="002D4AC5" w:rsidP="00534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D4AC5" w:rsidRPr="00E221B5" w:rsidRDefault="002D4AC5" w:rsidP="00534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D4AC5" w:rsidRPr="00E221B5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D4AC5" w:rsidRPr="00E221B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6142" w:type="dxa"/>
            <w:gridSpan w:val="2"/>
          </w:tcPr>
          <w:p w:rsidR="002D4AC5" w:rsidRPr="00E221B5" w:rsidRDefault="002D4AC5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</w:tr>
      <w:tr w:rsidR="002D4AC5" w:rsidRPr="00E221B5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D4AC5" w:rsidRPr="00E221B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6142" w:type="dxa"/>
            <w:gridSpan w:val="2"/>
          </w:tcPr>
          <w:p w:rsidR="002D4AC5" w:rsidRPr="00E221B5" w:rsidRDefault="002D4AC5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Must have</w:t>
            </w:r>
          </w:p>
        </w:tc>
      </w:tr>
      <w:tr w:rsidR="002D4AC5" w:rsidRPr="00E221B5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D4AC5" w:rsidRPr="00E221B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6142" w:type="dxa"/>
            <w:gridSpan w:val="2"/>
          </w:tcPr>
          <w:p w:rsidR="002D4AC5" w:rsidRPr="00E221B5" w:rsidRDefault="002D4AC5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</w:t>
            </w:r>
          </w:p>
        </w:tc>
      </w:tr>
      <w:tr w:rsidR="002D4AC5" w:rsidRPr="00E26C81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D4AC5" w:rsidRPr="00E221B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6142" w:type="dxa"/>
            <w:gridSpan w:val="2"/>
          </w:tcPr>
          <w:p w:rsidR="002D4AC5" w:rsidRPr="00E221B5" w:rsidRDefault="002D4AC5" w:rsidP="002D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The user can show a graphical view of the </w:t>
            </w:r>
            <w:proofErr w:type="spellStart"/>
            <w:r>
              <w:rPr>
                <w:rFonts w:ascii="Verdana" w:hAnsi="Verdana"/>
                <w:lang w:val="en-US"/>
              </w:rPr>
              <w:t>analysed</w:t>
            </w:r>
            <w:proofErr w:type="spellEnd"/>
            <w:r>
              <w:rPr>
                <w:rFonts w:ascii="Verdana" w:hAnsi="Verdana"/>
                <w:lang w:val="en-US"/>
              </w:rPr>
              <w:t xml:space="preserve"> application.</w:t>
            </w:r>
          </w:p>
        </w:tc>
      </w:tr>
      <w:tr w:rsidR="002D4AC5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2D4AC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Precondition</w:t>
            </w:r>
          </w:p>
        </w:tc>
        <w:tc>
          <w:tcPr>
            <w:tcW w:w="6142" w:type="dxa"/>
            <w:gridSpan w:val="2"/>
          </w:tcPr>
          <w:p w:rsidR="002D4AC5" w:rsidRPr="00E221B5" w:rsidRDefault="002D4AC5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A workspace is open, architecture is defined and an application is </w:t>
            </w:r>
            <w:proofErr w:type="spellStart"/>
            <w:r>
              <w:rPr>
                <w:rFonts w:ascii="Verdana" w:hAnsi="Verdana"/>
                <w:lang w:val="en-US"/>
              </w:rPr>
              <w:t>analysed</w:t>
            </w:r>
            <w:proofErr w:type="spellEnd"/>
            <w:r>
              <w:rPr>
                <w:rFonts w:ascii="Verdana" w:hAnsi="Verdana"/>
                <w:lang w:val="en-US"/>
              </w:rPr>
              <w:t>.</w:t>
            </w:r>
          </w:p>
        </w:tc>
      </w:tr>
      <w:tr w:rsidR="002D4AC5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D4AC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Main scenario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D4AC5" w:rsidRPr="00E221B5" w:rsidRDefault="002D4AC5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Actor actions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2D4AC5" w:rsidRPr="00E221B5" w:rsidRDefault="002D4AC5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System actions</w:t>
            </w:r>
          </w:p>
        </w:tc>
      </w:tr>
      <w:tr w:rsidR="002D4AC5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2D4AC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2D4AC5" w:rsidRPr="00E221B5" w:rsidRDefault="002D4AC5" w:rsidP="00E70EF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Actor clicks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-&gt;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architecture diagram or types Ctrl + A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2D4AC5" w:rsidRPr="00417F61" w:rsidRDefault="002D4AC5" w:rsidP="005344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D4AC5" w:rsidRPr="00E26C81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D4AC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D4AC5" w:rsidRDefault="002D4AC5" w:rsidP="0053447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D4AC5" w:rsidRPr="009D78DE" w:rsidRDefault="002D4AC5" w:rsidP="00E70EFE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makes a request for the ‘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architecture diagram’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from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-service </w:t>
            </w:r>
          </w:p>
        </w:tc>
      </w:tr>
      <w:tr w:rsidR="002D4AC5" w:rsidRPr="00E221B5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D4AC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D4AC5" w:rsidRPr="009D78DE" w:rsidRDefault="002D4AC5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2D4AC5" w:rsidRPr="009D78DE" w:rsidRDefault="002D4AC5" w:rsidP="00E70EF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opens the ‘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architecture diagram’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</w:p>
        </w:tc>
      </w:tr>
      <w:tr w:rsidR="002D4AC5" w:rsidRPr="00E26C81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2D4AC5" w:rsidRDefault="002D4AC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</w:p>
        </w:tc>
        <w:tc>
          <w:tcPr>
            <w:tcW w:w="6142" w:type="dxa"/>
            <w:gridSpan w:val="2"/>
            <w:tcBorders>
              <w:bottom w:val="single" w:sz="4" w:space="0" w:color="548DD4" w:themeColor="text2" w:themeTint="99"/>
            </w:tcBorders>
          </w:tcPr>
          <w:p w:rsidR="002D4AC5" w:rsidRPr="00417F61" w:rsidRDefault="002D4AC5" w:rsidP="002D4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r w:rsidR="00A40E4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‘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architecture diagram’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is opened.</w:t>
            </w:r>
          </w:p>
        </w:tc>
      </w:tr>
    </w:tbl>
    <w:p w:rsidR="002D4AC5" w:rsidRDefault="002D4AC5" w:rsidP="00B710DC">
      <w:pPr>
        <w:rPr>
          <w:b/>
          <w:lang w:val="en-US"/>
        </w:rPr>
      </w:pPr>
    </w:p>
    <w:p w:rsidR="00B710DC" w:rsidRDefault="00B710DC" w:rsidP="009A26FD">
      <w:pPr>
        <w:pStyle w:val="Heading4"/>
      </w:pPr>
      <w:r w:rsidRPr="00964092">
        <w:t>User interface</w:t>
      </w:r>
    </w:p>
    <w:p w:rsidR="00B710DC" w:rsidRPr="009A26FD" w:rsidRDefault="002D4AC5" w:rsidP="009A26FD">
      <w:pPr>
        <w:pStyle w:val="Heading5"/>
        <w:rPr>
          <w:b/>
        </w:rPr>
      </w:pPr>
      <w:r w:rsidRPr="009A26FD">
        <w:rPr>
          <w:b/>
        </w:rPr>
        <w:t>Step 1</w:t>
      </w:r>
    </w:p>
    <w:p w:rsidR="002D4AC5" w:rsidRDefault="002D4AC5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A020489" wp14:editId="6A74F081">
            <wp:extent cx="2581275" cy="12001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C5" w:rsidRPr="009A26FD" w:rsidRDefault="002D4AC5" w:rsidP="009A26FD">
      <w:pPr>
        <w:pStyle w:val="Heading5"/>
        <w:rPr>
          <w:b/>
        </w:rPr>
      </w:pPr>
      <w:r w:rsidRPr="009A26FD">
        <w:rPr>
          <w:b/>
        </w:rPr>
        <w:t>Postcondition</w:t>
      </w:r>
    </w:p>
    <w:p w:rsidR="00B710DC" w:rsidRDefault="002D4AC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noProof/>
          <w:lang w:eastAsia="nl-NL"/>
        </w:rPr>
        <w:drawing>
          <wp:inline distT="0" distB="0" distL="0" distR="0" wp14:anchorId="233B84EB" wp14:editId="3D66EF1B">
            <wp:extent cx="3429527" cy="25622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27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0DC">
        <w:rPr>
          <w:lang w:val="en-US"/>
        </w:rPr>
        <w:br w:type="page"/>
      </w:r>
    </w:p>
    <w:p w:rsidR="00534475" w:rsidRDefault="00534475" w:rsidP="00534475">
      <w:pPr>
        <w:pStyle w:val="Heading3"/>
        <w:rPr>
          <w:lang w:val="en-US"/>
        </w:rPr>
      </w:pPr>
      <w:bookmarkStart w:id="14" w:name="_Toc326010076"/>
      <w:r>
        <w:rPr>
          <w:lang w:val="en-US"/>
        </w:rPr>
        <w:lastRenderedPageBreak/>
        <w:t>Use case Validate</w:t>
      </w:r>
      <w:bookmarkEnd w:id="14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34475" w:rsidRPr="00E221B5" w:rsidTr="00534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Pr="00E221B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Validate</w:t>
            </w:r>
          </w:p>
        </w:tc>
        <w:tc>
          <w:tcPr>
            <w:tcW w:w="3071" w:type="dxa"/>
          </w:tcPr>
          <w:p w:rsidR="00534475" w:rsidRPr="00E221B5" w:rsidRDefault="00534475" w:rsidP="00534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534475" w:rsidRPr="00E221B5" w:rsidRDefault="00534475" w:rsidP="00534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534475" w:rsidRPr="00E221B5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Pr="00E221B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6142" w:type="dxa"/>
            <w:gridSpan w:val="2"/>
          </w:tcPr>
          <w:p w:rsidR="00534475" w:rsidRPr="00E221B5" w:rsidRDefault="00534475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</w:tr>
      <w:tr w:rsidR="00534475" w:rsidRPr="00E221B5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Pr="00E221B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6142" w:type="dxa"/>
            <w:gridSpan w:val="2"/>
          </w:tcPr>
          <w:p w:rsidR="00534475" w:rsidRPr="00E221B5" w:rsidRDefault="00534475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Must have</w:t>
            </w:r>
          </w:p>
        </w:tc>
      </w:tr>
      <w:tr w:rsidR="00534475" w:rsidRPr="00E221B5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Pr="00E221B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6142" w:type="dxa"/>
            <w:gridSpan w:val="2"/>
          </w:tcPr>
          <w:p w:rsidR="00534475" w:rsidRPr="00E221B5" w:rsidRDefault="00534475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</w:t>
            </w:r>
          </w:p>
        </w:tc>
      </w:tr>
      <w:tr w:rsidR="00534475" w:rsidRPr="00E26C81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Pr="00E221B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6142" w:type="dxa"/>
            <w:gridSpan w:val="2"/>
          </w:tcPr>
          <w:p w:rsidR="00534475" w:rsidRPr="00E221B5" w:rsidRDefault="00534475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>The user can validate an application.</w:t>
            </w:r>
          </w:p>
        </w:tc>
      </w:tr>
      <w:tr w:rsidR="00534475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Precondition</w:t>
            </w:r>
          </w:p>
        </w:tc>
        <w:tc>
          <w:tcPr>
            <w:tcW w:w="6142" w:type="dxa"/>
            <w:gridSpan w:val="2"/>
          </w:tcPr>
          <w:p w:rsidR="00534475" w:rsidRPr="00E221B5" w:rsidRDefault="00534475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A workspace is open, architecture is defined, an application is </w:t>
            </w:r>
            <w:proofErr w:type="spellStart"/>
            <w:r>
              <w:rPr>
                <w:rFonts w:ascii="Verdana" w:hAnsi="Verdana"/>
                <w:lang w:val="en-US"/>
              </w:rPr>
              <w:t>analysed</w:t>
            </w:r>
            <w:proofErr w:type="spellEnd"/>
            <w:r>
              <w:rPr>
                <w:rFonts w:ascii="Verdana" w:hAnsi="Verdana"/>
                <w:lang w:val="en-US"/>
              </w:rPr>
              <w:t xml:space="preserve"> and mapped to the architecture.</w:t>
            </w:r>
          </w:p>
        </w:tc>
      </w:tr>
      <w:tr w:rsidR="00534475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Main scenario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534475" w:rsidRPr="00E221B5" w:rsidRDefault="00534475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Actor actions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534475" w:rsidRPr="00E221B5" w:rsidRDefault="00534475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System actions</w:t>
            </w:r>
          </w:p>
        </w:tc>
      </w:tr>
      <w:tr w:rsidR="00534475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534475" w:rsidRPr="00E221B5" w:rsidRDefault="00534475" w:rsidP="00E70EF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clicks Validate -&gt; Validate now or types Ctrl + V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534475" w:rsidRPr="00417F61" w:rsidRDefault="00534475" w:rsidP="005344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534475" w:rsidRPr="00E26C81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534475" w:rsidRDefault="00534475" w:rsidP="0053447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534475" w:rsidRPr="009D78DE" w:rsidRDefault="00534475" w:rsidP="00E70E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makes a request for the ‘</w:t>
            </w:r>
            <w:r w:rsidR="00A40E4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Violations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’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from the </w:t>
            </w:r>
            <w:r w:rsidR="0027007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Validate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-service </w:t>
            </w:r>
          </w:p>
        </w:tc>
      </w:tr>
      <w:tr w:rsidR="00534475" w:rsidRPr="00E26C81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534475" w:rsidRPr="009D78DE" w:rsidRDefault="00534475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534475" w:rsidRPr="009D78DE" w:rsidRDefault="00534475" w:rsidP="00E70EF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opens the ‘</w:t>
            </w:r>
            <w:r w:rsidR="00A40E4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Violations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’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</w:p>
        </w:tc>
      </w:tr>
      <w:tr w:rsidR="00534475" w:rsidRPr="00E26C81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</w:p>
        </w:tc>
        <w:tc>
          <w:tcPr>
            <w:tcW w:w="6142" w:type="dxa"/>
            <w:gridSpan w:val="2"/>
            <w:tcBorders>
              <w:bottom w:val="single" w:sz="4" w:space="0" w:color="548DD4" w:themeColor="text2" w:themeTint="99"/>
            </w:tcBorders>
          </w:tcPr>
          <w:p w:rsidR="00534475" w:rsidRPr="00417F61" w:rsidRDefault="00534475" w:rsidP="00A40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r w:rsidR="0027007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‘</w:t>
            </w:r>
            <w:r w:rsidR="00A40E4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Violations</w:t>
            </w:r>
            <w:r w:rsidR="0027007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’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is opened.</w:t>
            </w:r>
          </w:p>
        </w:tc>
      </w:tr>
    </w:tbl>
    <w:p w:rsidR="00534475" w:rsidRDefault="00534475" w:rsidP="00534475">
      <w:pPr>
        <w:pStyle w:val="Heading4"/>
        <w:rPr>
          <w:lang w:val="en-US"/>
        </w:rPr>
      </w:pPr>
      <w:r>
        <w:rPr>
          <w:lang w:val="en-US"/>
        </w:rPr>
        <w:t>User Interface</w:t>
      </w:r>
    </w:p>
    <w:p w:rsidR="00534475" w:rsidRDefault="00534475" w:rsidP="00534475">
      <w:pPr>
        <w:pStyle w:val="Heading5"/>
        <w:rPr>
          <w:b/>
          <w:lang w:val="en-US"/>
        </w:rPr>
      </w:pPr>
      <w:r w:rsidRPr="00534475">
        <w:rPr>
          <w:b/>
          <w:noProof/>
          <w:lang w:eastAsia="nl-NL"/>
        </w:rPr>
        <w:t>Step 1</w:t>
      </w:r>
    </w:p>
    <w:p w:rsidR="0027007F" w:rsidRDefault="0027007F" w:rsidP="0027007F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0EFC071" wp14:editId="78B67C86">
            <wp:extent cx="176212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7F" w:rsidRDefault="0027007F" w:rsidP="00534475">
      <w:pPr>
        <w:pStyle w:val="Heading5"/>
        <w:rPr>
          <w:b/>
          <w:lang w:val="en-US"/>
        </w:rPr>
      </w:pPr>
      <w:r>
        <w:rPr>
          <w:b/>
          <w:lang w:val="en-US"/>
        </w:rPr>
        <w:t>Step 3</w:t>
      </w:r>
    </w:p>
    <w:p w:rsidR="00534475" w:rsidRPr="00534475" w:rsidRDefault="0027007F" w:rsidP="0027007F">
      <w:pPr>
        <w:rPr>
          <w:bCs/>
          <w:lang w:val="en-US"/>
        </w:rPr>
      </w:pPr>
      <w:r>
        <w:rPr>
          <w:noProof/>
          <w:lang w:eastAsia="nl-NL"/>
        </w:rPr>
        <w:drawing>
          <wp:inline distT="0" distB="0" distL="0" distR="0" wp14:anchorId="0BD419D8" wp14:editId="62F01C01">
            <wp:extent cx="3322034" cy="2486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316" cy="248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4475" w:rsidRPr="00534475">
        <w:rPr>
          <w:lang w:val="en-US"/>
        </w:rPr>
        <w:br w:type="page"/>
      </w:r>
    </w:p>
    <w:p w:rsidR="00534475" w:rsidRDefault="00534475" w:rsidP="00534475">
      <w:pPr>
        <w:pStyle w:val="Heading3"/>
        <w:rPr>
          <w:lang w:val="en-US"/>
        </w:rPr>
      </w:pPr>
      <w:bookmarkStart w:id="15" w:name="_Toc326010077"/>
      <w:r>
        <w:rPr>
          <w:lang w:val="en-US"/>
        </w:rPr>
        <w:lastRenderedPageBreak/>
        <w:t>Use case Validate configuration</w:t>
      </w:r>
      <w:bookmarkEnd w:id="15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34475" w:rsidRPr="00E221B5" w:rsidTr="00534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Pr="00E221B5" w:rsidRDefault="0027007F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Validate configuration</w:t>
            </w:r>
          </w:p>
        </w:tc>
        <w:tc>
          <w:tcPr>
            <w:tcW w:w="3071" w:type="dxa"/>
          </w:tcPr>
          <w:p w:rsidR="00534475" w:rsidRPr="00E221B5" w:rsidRDefault="00534475" w:rsidP="00534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534475" w:rsidRPr="00E221B5" w:rsidRDefault="00534475" w:rsidP="00534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534475" w:rsidRPr="00E221B5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Pr="00E221B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6142" w:type="dxa"/>
            <w:gridSpan w:val="2"/>
          </w:tcPr>
          <w:p w:rsidR="00534475" w:rsidRPr="00E221B5" w:rsidRDefault="00534475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</w:tr>
      <w:tr w:rsidR="00534475" w:rsidRPr="00E221B5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Pr="00E221B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6142" w:type="dxa"/>
            <w:gridSpan w:val="2"/>
          </w:tcPr>
          <w:p w:rsidR="00534475" w:rsidRPr="00E221B5" w:rsidRDefault="00534475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Must have</w:t>
            </w:r>
          </w:p>
        </w:tc>
      </w:tr>
      <w:tr w:rsidR="00534475" w:rsidRPr="00E221B5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Pr="00E221B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6142" w:type="dxa"/>
            <w:gridSpan w:val="2"/>
          </w:tcPr>
          <w:p w:rsidR="00534475" w:rsidRPr="00E221B5" w:rsidRDefault="00534475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</w:t>
            </w:r>
          </w:p>
        </w:tc>
      </w:tr>
      <w:tr w:rsidR="00534475" w:rsidRPr="00E26C81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Pr="00E221B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6142" w:type="dxa"/>
            <w:gridSpan w:val="2"/>
          </w:tcPr>
          <w:p w:rsidR="00534475" w:rsidRPr="00E221B5" w:rsidRDefault="00534475" w:rsidP="0027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The user can </w:t>
            </w:r>
            <w:r w:rsidR="0027007F">
              <w:rPr>
                <w:rFonts w:ascii="Verdana" w:hAnsi="Verdana"/>
                <w:lang w:val="en-US"/>
              </w:rPr>
              <w:t>configure the violations and the way they are shown.</w:t>
            </w:r>
          </w:p>
        </w:tc>
      </w:tr>
      <w:tr w:rsidR="00534475" w:rsidRPr="00534475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Precondition</w:t>
            </w:r>
          </w:p>
        </w:tc>
        <w:tc>
          <w:tcPr>
            <w:tcW w:w="6142" w:type="dxa"/>
            <w:gridSpan w:val="2"/>
          </w:tcPr>
          <w:p w:rsidR="00534475" w:rsidRPr="00E221B5" w:rsidRDefault="0027007F" w:rsidP="0027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>A workspace is open.</w:t>
            </w:r>
          </w:p>
        </w:tc>
      </w:tr>
      <w:tr w:rsidR="00534475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Main scenario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534475" w:rsidRPr="00E221B5" w:rsidRDefault="00534475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Actor actions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534475" w:rsidRPr="00E221B5" w:rsidRDefault="00534475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System actions</w:t>
            </w:r>
          </w:p>
        </w:tc>
      </w:tr>
      <w:tr w:rsidR="00534475" w:rsidRPr="00534475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534475" w:rsidRPr="00E221B5" w:rsidRDefault="00534475" w:rsidP="00E70EF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Actor clicks </w:t>
            </w:r>
            <w:r w:rsidR="0027007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Validate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-&gt; </w:t>
            </w:r>
            <w:r w:rsidR="0027007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Configuration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534475" w:rsidRPr="00417F61" w:rsidRDefault="00534475" w:rsidP="005344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534475" w:rsidRPr="00E26C81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534475" w:rsidRDefault="00534475" w:rsidP="0053447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534475" w:rsidRPr="009D78DE" w:rsidRDefault="00534475" w:rsidP="00E70EF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makes a request for the ‘</w:t>
            </w:r>
            <w:r w:rsidR="0027007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Configuration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’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from the </w:t>
            </w:r>
            <w:r w:rsidR="00A40E4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Validate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-service </w:t>
            </w:r>
          </w:p>
        </w:tc>
      </w:tr>
      <w:tr w:rsidR="00534475" w:rsidRPr="00E26C81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534475" w:rsidRPr="009D78DE" w:rsidRDefault="00534475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534475" w:rsidRPr="009D78DE" w:rsidRDefault="00534475" w:rsidP="00E70EF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opens the ‘</w:t>
            </w:r>
            <w:r w:rsidR="00A40E4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Configuration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’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</w:p>
        </w:tc>
      </w:tr>
      <w:tr w:rsidR="00534475" w:rsidRPr="00E26C81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</w:p>
        </w:tc>
        <w:tc>
          <w:tcPr>
            <w:tcW w:w="6142" w:type="dxa"/>
            <w:gridSpan w:val="2"/>
            <w:tcBorders>
              <w:bottom w:val="single" w:sz="4" w:space="0" w:color="548DD4" w:themeColor="text2" w:themeTint="99"/>
            </w:tcBorders>
          </w:tcPr>
          <w:p w:rsidR="00534475" w:rsidRPr="00417F61" w:rsidRDefault="00534475" w:rsidP="00A40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r w:rsidR="00A40E4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‘Configuration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’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internalframe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is opened.</w:t>
            </w:r>
          </w:p>
        </w:tc>
      </w:tr>
    </w:tbl>
    <w:p w:rsidR="0027007F" w:rsidRDefault="0027007F">
      <w:pPr>
        <w:rPr>
          <w:lang w:val="en-US"/>
        </w:rPr>
      </w:pPr>
    </w:p>
    <w:p w:rsidR="0027007F" w:rsidRDefault="0027007F" w:rsidP="0027007F">
      <w:pPr>
        <w:pStyle w:val="Heading4"/>
        <w:rPr>
          <w:lang w:val="en-US"/>
        </w:rPr>
      </w:pPr>
      <w:r>
        <w:rPr>
          <w:lang w:val="en-US"/>
        </w:rPr>
        <w:t>User Interface</w:t>
      </w:r>
    </w:p>
    <w:p w:rsidR="0027007F" w:rsidRDefault="0027007F" w:rsidP="0027007F">
      <w:pPr>
        <w:pStyle w:val="Heading5"/>
        <w:rPr>
          <w:b/>
          <w:lang w:val="en-US"/>
        </w:rPr>
      </w:pPr>
      <w:r w:rsidRPr="0027007F">
        <w:rPr>
          <w:b/>
          <w:lang w:val="en-US"/>
        </w:rPr>
        <w:t>Step 1</w:t>
      </w:r>
    </w:p>
    <w:p w:rsidR="0027007F" w:rsidRDefault="0027007F" w:rsidP="0027007F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06F3678" wp14:editId="358966D9">
            <wp:extent cx="2000250" cy="136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7F" w:rsidRDefault="0027007F" w:rsidP="0027007F">
      <w:pPr>
        <w:pStyle w:val="Heading5"/>
        <w:rPr>
          <w:b/>
          <w:lang w:val="en-US"/>
        </w:rPr>
      </w:pPr>
      <w:r>
        <w:rPr>
          <w:b/>
          <w:lang w:val="en-US"/>
        </w:rPr>
        <w:t>Step 3</w:t>
      </w:r>
    </w:p>
    <w:p w:rsidR="00534475" w:rsidRPr="0027007F" w:rsidRDefault="0027007F" w:rsidP="0027007F">
      <w:pPr>
        <w:rPr>
          <w:rFonts w:eastAsiaTheme="majorEastAsia"/>
          <w:bCs/>
          <w:lang w:val="en-US"/>
        </w:rPr>
      </w:pPr>
      <w:r>
        <w:rPr>
          <w:noProof/>
          <w:lang w:eastAsia="nl-NL"/>
        </w:rPr>
        <w:drawing>
          <wp:inline distT="0" distB="0" distL="0" distR="0" wp14:anchorId="733B50B8" wp14:editId="4594A465">
            <wp:extent cx="3400425" cy="2555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30" cy="256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4475" w:rsidRPr="0027007F">
        <w:rPr>
          <w:lang w:val="en-US"/>
        </w:rPr>
        <w:br w:type="page"/>
      </w:r>
    </w:p>
    <w:p w:rsidR="00534475" w:rsidRDefault="00534475" w:rsidP="00534475">
      <w:pPr>
        <w:pStyle w:val="Heading3"/>
        <w:rPr>
          <w:lang w:val="en-US"/>
        </w:rPr>
      </w:pPr>
      <w:bookmarkStart w:id="16" w:name="_Toc326010078"/>
      <w:r>
        <w:rPr>
          <w:lang w:val="en-US"/>
        </w:rPr>
        <w:lastRenderedPageBreak/>
        <w:t>Use case Export violation report</w:t>
      </w:r>
      <w:bookmarkEnd w:id="16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34475" w:rsidRPr="00E221B5" w:rsidTr="00534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Pr="00E221B5" w:rsidRDefault="00A40E4E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Export violation report</w:t>
            </w:r>
          </w:p>
        </w:tc>
        <w:tc>
          <w:tcPr>
            <w:tcW w:w="3071" w:type="dxa"/>
          </w:tcPr>
          <w:p w:rsidR="00534475" w:rsidRPr="00E221B5" w:rsidRDefault="00534475" w:rsidP="00534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534475" w:rsidRPr="00E221B5" w:rsidRDefault="00534475" w:rsidP="00534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534475" w:rsidRPr="00E221B5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Pr="00E221B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6142" w:type="dxa"/>
            <w:gridSpan w:val="2"/>
          </w:tcPr>
          <w:p w:rsidR="00534475" w:rsidRPr="00E221B5" w:rsidRDefault="00534475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</w:tr>
      <w:tr w:rsidR="00534475" w:rsidRPr="00E221B5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Pr="00E221B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6142" w:type="dxa"/>
            <w:gridSpan w:val="2"/>
          </w:tcPr>
          <w:p w:rsidR="00534475" w:rsidRPr="00E221B5" w:rsidRDefault="00534475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Must have</w:t>
            </w:r>
          </w:p>
        </w:tc>
      </w:tr>
      <w:tr w:rsidR="00534475" w:rsidRPr="00E221B5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Pr="00E221B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6142" w:type="dxa"/>
            <w:gridSpan w:val="2"/>
          </w:tcPr>
          <w:p w:rsidR="00534475" w:rsidRPr="00E221B5" w:rsidRDefault="00534475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</w:t>
            </w:r>
          </w:p>
        </w:tc>
      </w:tr>
      <w:tr w:rsidR="00534475" w:rsidRPr="00E26C81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Pr="00E221B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6142" w:type="dxa"/>
            <w:gridSpan w:val="2"/>
          </w:tcPr>
          <w:p w:rsidR="00534475" w:rsidRPr="00E221B5" w:rsidRDefault="00534475" w:rsidP="00A40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The user can </w:t>
            </w:r>
            <w:r w:rsidR="00A40E4E">
              <w:rPr>
                <w:rFonts w:ascii="Verdana" w:hAnsi="Verdana"/>
                <w:lang w:val="en-US"/>
              </w:rPr>
              <w:t>export the violations.</w:t>
            </w:r>
          </w:p>
        </w:tc>
      </w:tr>
      <w:tr w:rsidR="00534475" w:rsidRPr="00534475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Precondition</w:t>
            </w:r>
          </w:p>
        </w:tc>
        <w:tc>
          <w:tcPr>
            <w:tcW w:w="6142" w:type="dxa"/>
            <w:gridSpan w:val="2"/>
          </w:tcPr>
          <w:p w:rsidR="00534475" w:rsidRPr="00E221B5" w:rsidRDefault="00A40E4E" w:rsidP="00534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A workspace is open, architecture is defined, an application is </w:t>
            </w:r>
            <w:proofErr w:type="spellStart"/>
            <w:r>
              <w:rPr>
                <w:rFonts w:ascii="Verdana" w:hAnsi="Verdana"/>
                <w:lang w:val="en-US"/>
              </w:rPr>
              <w:t>analysed</w:t>
            </w:r>
            <w:proofErr w:type="spellEnd"/>
            <w:r>
              <w:rPr>
                <w:rFonts w:ascii="Verdana" w:hAnsi="Verdana"/>
                <w:lang w:val="en-US"/>
              </w:rPr>
              <w:t xml:space="preserve"> and mapped to the architecture. The application is validated.</w:t>
            </w:r>
          </w:p>
        </w:tc>
      </w:tr>
      <w:tr w:rsidR="00534475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Main scenario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534475" w:rsidRPr="00E221B5" w:rsidRDefault="00534475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Actor actions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534475" w:rsidRPr="00E221B5" w:rsidRDefault="00534475" w:rsidP="0053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System actions</w:t>
            </w:r>
          </w:p>
        </w:tc>
      </w:tr>
      <w:tr w:rsidR="00534475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534475" w:rsidRPr="00E221B5" w:rsidRDefault="00534475" w:rsidP="00E70EFE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Actor clicks </w:t>
            </w:r>
            <w:r w:rsidR="00A40E4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Validate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-&gt; </w:t>
            </w:r>
            <w:r w:rsidR="00A40E4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Export violation report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534475" w:rsidRPr="00417F61" w:rsidRDefault="00534475" w:rsidP="005344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534475" w:rsidRPr="00E26C81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534475" w:rsidRDefault="00534475" w:rsidP="0053447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534475" w:rsidRPr="009D78DE" w:rsidRDefault="00534475" w:rsidP="00E70EFE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</w:t>
            </w:r>
            <w:r w:rsidR="00E70E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show the ‘Export violation report’-dialog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E70EFE" w:rsidRPr="00534475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70EFE" w:rsidRDefault="00E70EFE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E70EFE" w:rsidRDefault="00E70EFE" w:rsidP="00E70EFE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clicks ‘Browse’</w:t>
            </w:r>
          </w:p>
        </w:tc>
        <w:tc>
          <w:tcPr>
            <w:tcW w:w="3071" w:type="dxa"/>
          </w:tcPr>
          <w:p w:rsidR="00E70EFE" w:rsidRPr="00E70EFE" w:rsidRDefault="00E70EFE" w:rsidP="00E70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E70EFE" w:rsidRPr="00E26C81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70EFE" w:rsidRDefault="00E70EFE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E70EFE" w:rsidRDefault="00E70EFE" w:rsidP="0053447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E70EFE" w:rsidRDefault="00E70EFE" w:rsidP="00E70EFE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makes a request for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filetypes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from the Validate-service </w:t>
            </w:r>
          </w:p>
        </w:tc>
      </w:tr>
      <w:tr w:rsidR="00534475" w:rsidRPr="00E26C81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534475" w:rsidRPr="00E70EFE" w:rsidRDefault="00E70EFE" w:rsidP="00E70EFE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Actor specifies the location of the file and specifies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filetype</w:t>
            </w:r>
            <w:proofErr w:type="spellEnd"/>
          </w:p>
        </w:tc>
        <w:tc>
          <w:tcPr>
            <w:tcW w:w="3071" w:type="dxa"/>
          </w:tcPr>
          <w:p w:rsidR="00534475" w:rsidRPr="009D78DE" w:rsidRDefault="00534475" w:rsidP="00E70EF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E70EFE" w:rsidRPr="00E221B5" w:rsidTr="00534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70EFE" w:rsidRDefault="00E70EFE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E70EFE" w:rsidRDefault="00E70EFE" w:rsidP="00E70EFE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clicks ‘Export’</w:t>
            </w:r>
          </w:p>
        </w:tc>
        <w:tc>
          <w:tcPr>
            <w:tcW w:w="3071" w:type="dxa"/>
          </w:tcPr>
          <w:p w:rsidR="00E70EFE" w:rsidRPr="009D78DE" w:rsidRDefault="00E70EFE" w:rsidP="00E70EF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E70EFE" w:rsidRPr="00E26C81" w:rsidTr="00534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70EFE" w:rsidRDefault="00E70EFE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E70EFE" w:rsidRPr="00E70EFE" w:rsidRDefault="00E70EFE" w:rsidP="00E70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E70EFE" w:rsidRPr="009D78DE" w:rsidRDefault="00E70EFE" w:rsidP="00E70EFE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sends the </w:t>
            </w:r>
            <w:r w:rsidR="0035329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file and file-extension to the Validate-service</w:t>
            </w:r>
          </w:p>
        </w:tc>
      </w:tr>
      <w:tr w:rsidR="00534475" w:rsidRPr="00E26C81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534475" w:rsidRDefault="00534475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</w:p>
        </w:tc>
        <w:tc>
          <w:tcPr>
            <w:tcW w:w="6142" w:type="dxa"/>
            <w:gridSpan w:val="2"/>
            <w:tcBorders>
              <w:bottom w:val="single" w:sz="4" w:space="0" w:color="548DD4" w:themeColor="text2" w:themeTint="99"/>
            </w:tcBorders>
          </w:tcPr>
          <w:p w:rsidR="00534475" w:rsidRPr="00417F61" w:rsidRDefault="00534475" w:rsidP="00353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r w:rsidR="0035329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Validate-service creates a report and saves the report to the specified location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</w:tc>
      </w:tr>
      <w:tr w:rsidR="00A92D3C" w:rsidRPr="00534475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A92D3C" w:rsidRDefault="00A92D3C" w:rsidP="0053447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Constraints</w:t>
            </w:r>
          </w:p>
        </w:tc>
        <w:tc>
          <w:tcPr>
            <w:tcW w:w="6142" w:type="dxa"/>
            <w:gridSpan w:val="2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A92D3C" w:rsidRDefault="00A92D3C" w:rsidP="00A92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filename must be alphanumeric, the only special symbols allowed are the dash (‘-‘) and the underscore (‘_’). Only one dot (‘.’) is allowed in the filename (to prevent filenames like: myReport.pdf.html.xml). Filename may not be empty.</w:t>
            </w:r>
          </w:p>
        </w:tc>
      </w:tr>
    </w:tbl>
    <w:p w:rsidR="00A40E4E" w:rsidRDefault="00A40E4E" w:rsidP="00E70EFE">
      <w:pPr>
        <w:pStyle w:val="Heading4"/>
        <w:rPr>
          <w:lang w:val="en-US"/>
        </w:rPr>
      </w:pPr>
      <w:r>
        <w:rPr>
          <w:lang w:val="en-US"/>
        </w:rPr>
        <w:t>User Interface</w:t>
      </w:r>
    </w:p>
    <w:p w:rsidR="00A40E4E" w:rsidRPr="00E70EFE" w:rsidRDefault="00A40E4E" w:rsidP="00E70EFE">
      <w:pPr>
        <w:pStyle w:val="Heading5"/>
        <w:rPr>
          <w:b/>
          <w:lang w:val="en-US"/>
        </w:rPr>
      </w:pPr>
      <w:r w:rsidRPr="00E70EFE">
        <w:rPr>
          <w:b/>
          <w:lang w:val="en-US"/>
        </w:rPr>
        <w:t>Step 1</w:t>
      </w:r>
    </w:p>
    <w:p w:rsidR="00A40E4E" w:rsidRDefault="00A40E4E" w:rsidP="00E70EFE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27392C7" wp14:editId="56D2BF32">
            <wp:extent cx="2047875" cy="1276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EFE" w:rsidRDefault="00E70EFE" w:rsidP="00E70EFE">
      <w:pPr>
        <w:pStyle w:val="Heading5"/>
        <w:rPr>
          <w:b/>
          <w:lang w:val="en-US"/>
        </w:rPr>
      </w:pPr>
      <w:r w:rsidRPr="00E70EFE">
        <w:rPr>
          <w:b/>
          <w:lang w:val="en-US"/>
        </w:rPr>
        <w:t>Step 3</w:t>
      </w:r>
    </w:p>
    <w:p w:rsidR="00E70EFE" w:rsidRPr="00E70EFE" w:rsidRDefault="00E70EFE" w:rsidP="00E70EFE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DFDD85F" wp14:editId="3E62B457">
            <wp:extent cx="3429000" cy="1047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75" w:rsidRPr="00E70EFE" w:rsidRDefault="00534475" w:rsidP="00E70EFE">
      <w:pPr>
        <w:pStyle w:val="Heading5"/>
        <w:rPr>
          <w:b/>
          <w:lang w:val="en-US"/>
        </w:rPr>
      </w:pPr>
      <w:r w:rsidRPr="00E70EFE">
        <w:rPr>
          <w:b/>
          <w:lang w:val="en-US"/>
        </w:rPr>
        <w:br w:type="page"/>
      </w:r>
    </w:p>
    <w:p w:rsidR="00E979EE" w:rsidRDefault="00E979EE" w:rsidP="00E979EE">
      <w:pPr>
        <w:pStyle w:val="Heading3"/>
        <w:rPr>
          <w:lang w:val="en-US"/>
        </w:rPr>
      </w:pPr>
      <w:bookmarkStart w:id="17" w:name="_Toc326010079"/>
      <w:r>
        <w:rPr>
          <w:lang w:val="en-US"/>
        </w:rPr>
        <w:lastRenderedPageBreak/>
        <w:t xml:space="preserve">Use case </w:t>
      </w:r>
      <w:r w:rsidR="00844F4D">
        <w:rPr>
          <w:lang w:val="en-US"/>
        </w:rPr>
        <w:t>Change Language</w:t>
      </w:r>
      <w:bookmarkEnd w:id="17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92D3C" w:rsidRPr="00E221B5" w:rsidTr="00663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92D3C" w:rsidRPr="00E221B5" w:rsidRDefault="00A92D3C" w:rsidP="006639C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Validate configuration</w:t>
            </w:r>
          </w:p>
        </w:tc>
        <w:tc>
          <w:tcPr>
            <w:tcW w:w="3071" w:type="dxa"/>
          </w:tcPr>
          <w:p w:rsidR="00A92D3C" w:rsidRPr="00E221B5" w:rsidRDefault="00A92D3C" w:rsidP="00663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A92D3C" w:rsidRPr="00E221B5" w:rsidRDefault="00A92D3C" w:rsidP="00663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A92D3C" w:rsidRPr="00E221B5" w:rsidTr="00663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92D3C" w:rsidRPr="00E221B5" w:rsidRDefault="00A92D3C" w:rsidP="006639C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6142" w:type="dxa"/>
            <w:gridSpan w:val="2"/>
          </w:tcPr>
          <w:p w:rsidR="00A92D3C" w:rsidRPr="00E221B5" w:rsidRDefault="00A92D3C" w:rsidP="00663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</w:tr>
      <w:tr w:rsidR="00A92D3C" w:rsidRPr="00E221B5" w:rsidTr="00663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92D3C" w:rsidRPr="00E221B5" w:rsidRDefault="00A92D3C" w:rsidP="006639C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6142" w:type="dxa"/>
            <w:gridSpan w:val="2"/>
          </w:tcPr>
          <w:p w:rsidR="00A92D3C" w:rsidRPr="00E221B5" w:rsidRDefault="00A92D3C" w:rsidP="00663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Must have</w:t>
            </w:r>
          </w:p>
        </w:tc>
      </w:tr>
      <w:tr w:rsidR="00A92D3C" w:rsidRPr="00E221B5" w:rsidTr="00663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92D3C" w:rsidRPr="00E221B5" w:rsidRDefault="00A92D3C" w:rsidP="006639C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6142" w:type="dxa"/>
            <w:gridSpan w:val="2"/>
          </w:tcPr>
          <w:p w:rsidR="00A92D3C" w:rsidRPr="00E221B5" w:rsidRDefault="00A92D3C" w:rsidP="00663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</w:t>
            </w:r>
          </w:p>
        </w:tc>
      </w:tr>
      <w:tr w:rsidR="00A92D3C" w:rsidRPr="00E26C81" w:rsidTr="00663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92D3C" w:rsidRPr="00E221B5" w:rsidRDefault="00A92D3C" w:rsidP="006639C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6142" w:type="dxa"/>
            <w:gridSpan w:val="2"/>
          </w:tcPr>
          <w:p w:rsidR="00A92D3C" w:rsidRPr="00E221B5" w:rsidRDefault="00A92D3C" w:rsidP="00663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>The user can change the language the application is in.</w:t>
            </w:r>
          </w:p>
        </w:tc>
      </w:tr>
      <w:tr w:rsidR="00A92D3C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A92D3C" w:rsidRDefault="00A92D3C" w:rsidP="006639C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Precondition</w:t>
            </w:r>
          </w:p>
        </w:tc>
        <w:tc>
          <w:tcPr>
            <w:tcW w:w="6142" w:type="dxa"/>
            <w:gridSpan w:val="2"/>
          </w:tcPr>
          <w:p w:rsidR="00A92D3C" w:rsidRPr="00E221B5" w:rsidRDefault="00A92D3C" w:rsidP="00663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The </w:t>
            </w:r>
            <w:proofErr w:type="spellStart"/>
            <w:r>
              <w:rPr>
                <w:rFonts w:ascii="Verdana" w:hAnsi="Verdana"/>
                <w:lang w:val="en-US"/>
              </w:rPr>
              <w:t>Husacct</w:t>
            </w:r>
            <w:proofErr w:type="spellEnd"/>
            <w:r>
              <w:rPr>
                <w:rFonts w:ascii="Verdana" w:hAnsi="Verdana"/>
                <w:lang w:val="en-US"/>
              </w:rPr>
              <w:t>-tool is opened.</w:t>
            </w:r>
          </w:p>
        </w:tc>
      </w:tr>
      <w:tr w:rsidR="00A92D3C" w:rsidRPr="00E221B5" w:rsidTr="004A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A92D3C" w:rsidRDefault="00A92D3C" w:rsidP="006639C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Main scenario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A92D3C" w:rsidRPr="00E221B5" w:rsidRDefault="00A92D3C" w:rsidP="00663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Actor actions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A92D3C" w:rsidRPr="00E221B5" w:rsidRDefault="00A92D3C" w:rsidP="00663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221B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System actions</w:t>
            </w:r>
          </w:p>
        </w:tc>
      </w:tr>
      <w:tr w:rsidR="00A92D3C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548DD4" w:themeColor="text2" w:themeTint="99"/>
            </w:tcBorders>
          </w:tcPr>
          <w:p w:rsidR="00A92D3C" w:rsidRDefault="00A92D3C" w:rsidP="006639C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A92D3C" w:rsidRPr="00E221B5" w:rsidRDefault="00A92D3C" w:rsidP="00A92D3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Actor clicks Language -&gt; Language that isn’t selected</w:t>
            </w:r>
          </w:p>
        </w:tc>
        <w:tc>
          <w:tcPr>
            <w:tcW w:w="3071" w:type="dxa"/>
            <w:tcBorders>
              <w:top w:val="single" w:sz="4" w:space="0" w:color="548DD4" w:themeColor="text2" w:themeTint="99"/>
            </w:tcBorders>
          </w:tcPr>
          <w:p w:rsidR="00A92D3C" w:rsidRPr="00417F61" w:rsidRDefault="00A92D3C" w:rsidP="006639C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A92D3C" w:rsidRPr="00E26C81" w:rsidTr="00663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92D3C" w:rsidRDefault="00A92D3C" w:rsidP="006639C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A92D3C" w:rsidRDefault="00A92D3C" w:rsidP="006639C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A92D3C" w:rsidRPr="009D78DE" w:rsidRDefault="00A92D3C" w:rsidP="00A92D3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System checks the values with the appropriate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resourcefile</w:t>
            </w:r>
            <w:proofErr w:type="spellEnd"/>
          </w:p>
        </w:tc>
      </w:tr>
      <w:tr w:rsidR="00A92D3C" w:rsidRPr="00E26C81" w:rsidTr="00663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92D3C" w:rsidRDefault="00A92D3C" w:rsidP="006639C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A92D3C" w:rsidRPr="009D78DE" w:rsidRDefault="00A92D3C" w:rsidP="00663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A92D3C" w:rsidRPr="009D78DE" w:rsidRDefault="00A92D3C" w:rsidP="00A92D3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notifies the listeners of the Locale-service</w:t>
            </w:r>
          </w:p>
        </w:tc>
      </w:tr>
      <w:tr w:rsidR="00A92D3C" w:rsidRPr="00E26C81" w:rsidTr="00663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92D3C" w:rsidRDefault="00A92D3C" w:rsidP="006639C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A92D3C" w:rsidRPr="009D78DE" w:rsidRDefault="00A92D3C" w:rsidP="00663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1" w:type="dxa"/>
          </w:tcPr>
          <w:p w:rsidR="00A92D3C" w:rsidRDefault="00A92D3C" w:rsidP="00A92D3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System changes the language of the GUI</w:t>
            </w:r>
          </w:p>
        </w:tc>
      </w:tr>
      <w:tr w:rsidR="00A92D3C" w:rsidRPr="00E26C81" w:rsidTr="004A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bottom w:val="single" w:sz="4" w:space="0" w:color="548DD4" w:themeColor="text2" w:themeTint="99"/>
            </w:tcBorders>
          </w:tcPr>
          <w:p w:rsidR="00A92D3C" w:rsidRDefault="00A92D3C" w:rsidP="006639C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Postcondition</w:t>
            </w:r>
            <w:proofErr w:type="spellEnd"/>
          </w:p>
        </w:tc>
        <w:tc>
          <w:tcPr>
            <w:tcW w:w="6142" w:type="dxa"/>
            <w:gridSpan w:val="2"/>
            <w:tcBorders>
              <w:bottom w:val="single" w:sz="4" w:space="0" w:color="548DD4" w:themeColor="text2" w:themeTint="99"/>
            </w:tcBorders>
          </w:tcPr>
          <w:p w:rsidR="00A92D3C" w:rsidRPr="00417F61" w:rsidRDefault="00A92D3C" w:rsidP="00A92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language of the GUI is changed.</w:t>
            </w:r>
          </w:p>
        </w:tc>
      </w:tr>
    </w:tbl>
    <w:p w:rsidR="00A92D3C" w:rsidRDefault="00A92D3C" w:rsidP="00A92D3C">
      <w:pPr>
        <w:rPr>
          <w:lang w:val="en-US"/>
        </w:rPr>
      </w:pPr>
    </w:p>
    <w:p w:rsidR="00E979EE" w:rsidRDefault="00E979EE" w:rsidP="006639CF">
      <w:pPr>
        <w:pStyle w:val="Heading4"/>
        <w:rPr>
          <w:lang w:val="en-US"/>
        </w:rPr>
      </w:pPr>
      <w:r w:rsidRPr="00E979EE">
        <w:rPr>
          <w:lang w:val="en-US"/>
        </w:rPr>
        <w:t>User interface</w:t>
      </w:r>
    </w:p>
    <w:p w:rsidR="00A92D3C" w:rsidRPr="00A92D3C" w:rsidRDefault="00A92D3C" w:rsidP="00A92D3C">
      <w:pPr>
        <w:pStyle w:val="Heading5"/>
        <w:rPr>
          <w:b/>
          <w:lang w:val="en-US"/>
        </w:rPr>
      </w:pPr>
      <w:r w:rsidRPr="00A92D3C">
        <w:rPr>
          <w:b/>
          <w:lang w:val="en-US"/>
        </w:rPr>
        <w:t>Step 1</w:t>
      </w:r>
    </w:p>
    <w:p w:rsidR="00A92D3C" w:rsidRDefault="00A92D3C">
      <w:r>
        <w:rPr>
          <w:noProof/>
          <w:lang w:eastAsia="nl-NL"/>
        </w:rPr>
        <w:drawing>
          <wp:inline distT="0" distB="0" distL="0" distR="0" wp14:anchorId="6BAD42F2" wp14:editId="70EE39D8">
            <wp:extent cx="2952750" cy="1009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7C5" w:rsidRDefault="006639CF">
      <w:r>
        <w:rPr>
          <w:noProof/>
          <w:lang w:eastAsia="nl-NL"/>
        </w:rPr>
        <w:drawing>
          <wp:inline distT="0" distB="0" distL="0" distR="0" wp14:anchorId="7E2DFE17" wp14:editId="4579A47A">
            <wp:extent cx="34956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7C5" w:rsidRPr="00C867C5" w:rsidRDefault="00C867C5">
      <w:pPr>
        <w:rPr>
          <w:b/>
        </w:rPr>
      </w:pPr>
    </w:p>
    <w:p w:rsidR="00712FBA" w:rsidRDefault="00712FBA">
      <w:r>
        <w:br w:type="page"/>
      </w:r>
    </w:p>
    <w:p w:rsidR="00EE770D" w:rsidRDefault="00EE770D" w:rsidP="00EE770D">
      <w:pPr>
        <w:pStyle w:val="Heading3"/>
        <w:rPr>
          <w:lang w:val="en-US"/>
        </w:rPr>
      </w:pPr>
      <w:bookmarkStart w:id="18" w:name="_Toc326010080"/>
      <w:r>
        <w:rPr>
          <w:lang w:val="en-US"/>
        </w:rPr>
        <w:lastRenderedPageBreak/>
        <w:t>Toolbar</w:t>
      </w:r>
      <w:bookmarkEnd w:id="18"/>
    </w:p>
    <w:p w:rsidR="00EE770D" w:rsidRDefault="00EE770D" w:rsidP="00EE770D">
      <w:pPr>
        <w:rPr>
          <w:lang w:val="en-US"/>
        </w:rPr>
      </w:pPr>
      <w:r>
        <w:rPr>
          <w:lang w:val="en-US"/>
        </w:rPr>
        <w:t xml:space="preserve">A toolbar is implemented to increase the ease of use of the HUSACCT-tool. All the buttons in the toolbar are directly linked to the items in the </w:t>
      </w:r>
      <w:proofErr w:type="spellStart"/>
      <w:r>
        <w:rPr>
          <w:lang w:val="en-US"/>
        </w:rPr>
        <w:t>menubar</w:t>
      </w:r>
      <w:proofErr w:type="spellEnd"/>
      <w:r>
        <w:rPr>
          <w:lang w:val="en-US"/>
        </w:rPr>
        <w:t>.</w:t>
      </w:r>
    </w:p>
    <w:p w:rsidR="00E20027" w:rsidRDefault="00E20027" w:rsidP="00EE770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6A7BA5A" wp14:editId="4BA50D53">
            <wp:extent cx="3488635" cy="371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3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027" w:rsidRDefault="00E20027" w:rsidP="00EE770D">
      <w:pPr>
        <w:rPr>
          <w:lang w:val="en-US"/>
        </w:rPr>
      </w:pPr>
      <w:r>
        <w:rPr>
          <w:lang w:val="en-US"/>
        </w:rPr>
        <w:t>The buttons are from left to right:</w:t>
      </w:r>
    </w:p>
    <w:p w:rsidR="00E20027" w:rsidRDefault="00E20027" w:rsidP="00E2002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New workspace</w:t>
      </w:r>
    </w:p>
    <w:p w:rsidR="00E20027" w:rsidRDefault="00E20027" w:rsidP="00E2002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Open workspace</w:t>
      </w:r>
    </w:p>
    <w:p w:rsidR="00E20027" w:rsidRDefault="00E20027" w:rsidP="00E2002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Save workspace</w:t>
      </w:r>
    </w:p>
    <w:p w:rsidR="00E20027" w:rsidRDefault="00E20027" w:rsidP="00E2002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Define architecture</w:t>
      </w:r>
    </w:p>
    <w:p w:rsidR="00E20027" w:rsidRDefault="00E20027" w:rsidP="00E2002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Defined architecture diagram</w:t>
      </w:r>
    </w:p>
    <w:p w:rsidR="00E20027" w:rsidRDefault="00E20027" w:rsidP="00E2002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Application properties</w:t>
      </w:r>
    </w:p>
    <w:p w:rsidR="00E20027" w:rsidRDefault="00E20027" w:rsidP="00E20027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application overview</w:t>
      </w:r>
    </w:p>
    <w:p w:rsidR="00E20027" w:rsidRDefault="00E20027" w:rsidP="00E20027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application diagram</w:t>
      </w:r>
    </w:p>
    <w:p w:rsidR="00E20027" w:rsidRDefault="00E20027" w:rsidP="00E2002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Validate</w:t>
      </w:r>
    </w:p>
    <w:p w:rsidR="00E20027" w:rsidRDefault="00E20027" w:rsidP="00E20027">
      <w:pPr>
        <w:pStyle w:val="Heading3"/>
        <w:rPr>
          <w:lang w:val="en-US"/>
        </w:rPr>
      </w:pPr>
      <w:bookmarkStart w:id="19" w:name="_Toc326010081"/>
      <w:r>
        <w:rPr>
          <w:lang w:val="en-US"/>
        </w:rPr>
        <w:t>Taskbar</w:t>
      </w:r>
      <w:bookmarkEnd w:id="19"/>
    </w:p>
    <w:p w:rsidR="00E20027" w:rsidRPr="00E20027" w:rsidRDefault="00E20027" w:rsidP="00E20027">
      <w:pPr>
        <w:rPr>
          <w:lang w:val="en-US"/>
        </w:rPr>
      </w:pPr>
      <w:r>
        <w:rPr>
          <w:lang w:val="en-US"/>
        </w:rPr>
        <w:t xml:space="preserve">The taskbar is shown when an </w:t>
      </w:r>
      <w:proofErr w:type="spellStart"/>
      <w:r>
        <w:rPr>
          <w:lang w:val="en-US"/>
        </w:rPr>
        <w:t>internalframe</w:t>
      </w:r>
      <w:proofErr w:type="spellEnd"/>
      <w:r>
        <w:rPr>
          <w:lang w:val="en-US"/>
        </w:rPr>
        <w:t xml:space="preserve"> is opened. The taskbar is implemented to give a clear overview of all the opened </w:t>
      </w:r>
      <w:proofErr w:type="spellStart"/>
      <w:r>
        <w:rPr>
          <w:lang w:val="en-US"/>
        </w:rPr>
        <w:t>internalframes</w:t>
      </w:r>
      <w:proofErr w:type="spellEnd"/>
      <w:r>
        <w:rPr>
          <w:lang w:val="en-US"/>
        </w:rPr>
        <w:t>.</w:t>
      </w:r>
    </w:p>
    <w:p w:rsidR="00E20027" w:rsidRDefault="00E20027" w:rsidP="003E391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5FD01F2" wp14:editId="26405DC2">
            <wp:extent cx="4629150" cy="1504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027" w:rsidRDefault="00E20027" w:rsidP="00E20027">
      <w:pPr>
        <w:rPr>
          <w:lang w:val="en-US"/>
        </w:rPr>
      </w:pPr>
    </w:p>
    <w:p w:rsidR="007868B8" w:rsidRDefault="00E20027" w:rsidP="00E20027">
      <w:pPr>
        <w:rPr>
          <w:lang w:val="en-US"/>
        </w:rPr>
      </w:pPr>
      <w:r>
        <w:rPr>
          <w:lang w:val="en-US"/>
        </w:rPr>
        <w:t xml:space="preserve">Left-click on a button will </w:t>
      </w:r>
      <w:r w:rsidR="007868B8">
        <w:rPr>
          <w:lang w:val="en-US"/>
        </w:rPr>
        <w:t xml:space="preserve">put </w:t>
      </w:r>
      <w:r>
        <w:rPr>
          <w:lang w:val="en-US"/>
        </w:rPr>
        <w:t>the corresponding f</w:t>
      </w:r>
      <w:r w:rsidR="007868B8">
        <w:rPr>
          <w:lang w:val="en-US"/>
        </w:rPr>
        <w:t>r</w:t>
      </w:r>
      <w:r>
        <w:rPr>
          <w:lang w:val="en-US"/>
        </w:rPr>
        <w:t xml:space="preserve">ame </w:t>
      </w:r>
      <w:r w:rsidR="007868B8">
        <w:rPr>
          <w:lang w:val="en-US"/>
        </w:rPr>
        <w:t>to the front.</w:t>
      </w:r>
    </w:p>
    <w:p w:rsidR="007868B8" w:rsidRDefault="007868B8" w:rsidP="00E20027">
      <w:pPr>
        <w:rPr>
          <w:lang w:val="en-US"/>
        </w:rPr>
      </w:pPr>
      <w:r>
        <w:rPr>
          <w:lang w:val="en-US"/>
        </w:rPr>
        <w:t xml:space="preserve">Right-click on a button will open a </w:t>
      </w:r>
      <w:proofErr w:type="spellStart"/>
      <w:r>
        <w:rPr>
          <w:lang w:val="en-US"/>
        </w:rPr>
        <w:t>contextmenu</w:t>
      </w:r>
      <w:proofErr w:type="spellEnd"/>
      <w:r>
        <w:rPr>
          <w:lang w:val="en-US"/>
        </w:rPr>
        <w:t>.</w:t>
      </w:r>
    </w:p>
    <w:p w:rsidR="007868B8" w:rsidRDefault="007868B8" w:rsidP="00E2002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E59A1D6" wp14:editId="1FA257BA">
            <wp:extent cx="4762500" cy="8477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0D" w:rsidRPr="00E20027" w:rsidRDefault="007868B8" w:rsidP="00E20027">
      <w:pPr>
        <w:rPr>
          <w:lang w:val="en-US"/>
        </w:rPr>
      </w:pPr>
      <w:r>
        <w:rPr>
          <w:lang w:val="en-US"/>
        </w:rPr>
        <w:t>Maximize, maximizes the frame.</w:t>
      </w:r>
      <w:r>
        <w:rPr>
          <w:lang w:val="en-US"/>
        </w:rPr>
        <w:br/>
        <w:t>Restore, sets the size of the frame to the default and centers the frame.</w:t>
      </w:r>
      <w:r>
        <w:rPr>
          <w:lang w:val="en-US"/>
        </w:rPr>
        <w:br/>
        <w:t>Close, close the frame.</w:t>
      </w:r>
      <w:r w:rsidR="00534475" w:rsidRPr="00E20027">
        <w:rPr>
          <w:lang w:val="en-US"/>
        </w:rPr>
        <w:br w:type="page"/>
      </w:r>
    </w:p>
    <w:p w:rsidR="006C5FF0" w:rsidRPr="008E1AEB" w:rsidRDefault="00720EEA" w:rsidP="008E1AEB">
      <w:pPr>
        <w:pStyle w:val="Heading2"/>
        <w:rPr>
          <w:lang w:val="en-US"/>
        </w:rPr>
      </w:pPr>
      <w:bookmarkStart w:id="20" w:name="_Toc326010082"/>
      <w:r>
        <w:rPr>
          <w:lang w:val="en-US"/>
        </w:rPr>
        <w:lastRenderedPageBreak/>
        <w:t>Functional Requirements</w:t>
      </w:r>
      <w:bookmarkEnd w:id="20"/>
    </w:p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679"/>
        <w:gridCol w:w="6790"/>
        <w:gridCol w:w="1558"/>
      </w:tblGrid>
      <w:tr w:rsidR="00B578F3" w:rsidTr="00E01E5E">
        <w:tc>
          <w:tcPr>
            <w:tcW w:w="679" w:type="dxa"/>
            <w:shd w:val="clear" w:color="auto" w:fill="92CDDC" w:themeFill="accent5" w:themeFillTint="99"/>
          </w:tcPr>
          <w:p w:rsidR="00B578F3" w:rsidRPr="00634261" w:rsidRDefault="00B578F3" w:rsidP="00AA5755">
            <w:pPr>
              <w:pStyle w:val="ListParagraph"/>
              <w:ind w:left="0"/>
              <w:rPr>
                <w:b/>
                <w:lang w:val="en-US"/>
              </w:rPr>
            </w:pPr>
            <w:r w:rsidRPr="00634261">
              <w:rPr>
                <w:b/>
                <w:lang w:val="en-US"/>
              </w:rPr>
              <w:t>CFR</w:t>
            </w:r>
          </w:p>
        </w:tc>
        <w:tc>
          <w:tcPr>
            <w:tcW w:w="6790" w:type="dxa"/>
            <w:shd w:val="clear" w:color="auto" w:fill="92CDDC" w:themeFill="accent5" w:themeFillTint="99"/>
          </w:tcPr>
          <w:p w:rsidR="00B578F3" w:rsidRPr="00634261" w:rsidRDefault="00B578F3" w:rsidP="00AA5755">
            <w:pPr>
              <w:pStyle w:val="ListParagraph"/>
              <w:ind w:left="0"/>
              <w:rPr>
                <w:b/>
                <w:lang w:val="en-US"/>
              </w:rPr>
            </w:pPr>
            <w:r w:rsidRPr="00634261">
              <w:rPr>
                <w:b/>
                <w:lang w:val="en-US"/>
              </w:rPr>
              <w:t>Description</w:t>
            </w:r>
          </w:p>
        </w:tc>
        <w:tc>
          <w:tcPr>
            <w:tcW w:w="1558" w:type="dxa"/>
            <w:shd w:val="clear" w:color="auto" w:fill="92CDDC" w:themeFill="accent5" w:themeFillTint="99"/>
          </w:tcPr>
          <w:p w:rsidR="00B578F3" w:rsidRPr="00634261" w:rsidRDefault="00634261" w:rsidP="003D3511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Priority</w:t>
            </w:r>
          </w:p>
        </w:tc>
      </w:tr>
      <w:tr w:rsidR="00B578F3" w:rsidTr="00E01E5E">
        <w:tc>
          <w:tcPr>
            <w:tcW w:w="679" w:type="dxa"/>
          </w:tcPr>
          <w:p w:rsidR="00B578F3" w:rsidRPr="006C5FF0" w:rsidRDefault="00B578F3" w:rsidP="00AA5755">
            <w:pPr>
              <w:pStyle w:val="ListParagraph"/>
              <w:ind w:left="0"/>
              <w:rPr>
                <w:lang w:val="en-US"/>
              </w:rPr>
            </w:pPr>
            <w:r w:rsidRPr="006C5FF0">
              <w:rPr>
                <w:lang w:val="en-US"/>
              </w:rPr>
              <w:t>1</w:t>
            </w:r>
          </w:p>
        </w:tc>
        <w:tc>
          <w:tcPr>
            <w:tcW w:w="6790" w:type="dxa"/>
          </w:tcPr>
          <w:p w:rsidR="00B578F3" w:rsidRPr="006C5FF0" w:rsidRDefault="00B578F3" w:rsidP="0029674E">
            <w:pPr>
              <w:rPr>
                <w:lang w:val="en-US"/>
              </w:rPr>
            </w:pPr>
            <w:r w:rsidRPr="003526D9">
              <w:rPr>
                <w:lang w:val="en-US"/>
              </w:rPr>
              <w:t xml:space="preserve">Ability to call the define service. </w:t>
            </w:r>
            <w:r>
              <w:rPr>
                <w:lang w:val="en-US"/>
              </w:rPr>
              <w:t xml:space="preserve">This service is responsible to handle several operations which </w:t>
            </w:r>
            <w:proofErr w:type="gramStart"/>
            <w:r>
              <w:rPr>
                <w:lang w:val="en-US"/>
              </w:rPr>
              <w:t>has</w:t>
            </w:r>
            <w:proofErr w:type="gramEnd"/>
            <w:r>
              <w:rPr>
                <w:lang w:val="en-US"/>
              </w:rPr>
              <w:t xml:space="preserve"> to do with defining architecture rules.</w:t>
            </w:r>
          </w:p>
        </w:tc>
        <w:tc>
          <w:tcPr>
            <w:tcW w:w="1558" w:type="dxa"/>
          </w:tcPr>
          <w:p w:rsidR="00B578F3" w:rsidRPr="006C5FF0" w:rsidRDefault="00300E2E" w:rsidP="003D351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B578F3" w:rsidTr="00E01E5E">
        <w:tc>
          <w:tcPr>
            <w:tcW w:w="679" w:type="dxa"/>
          </w:tcPr>
          <w:p w:rsidR="00B578F3" w:rsidRPr="006C5FF0" w:rsidRDefault="00B578F3" w:rsidP="00AA5755">
            <w:pPr>
              <w:pStyle w:val="ListParagraph"/>
              <w:ind w:left="0"/>
              <w:rPr>
                <w:lang w:val="en-US"/>
              </w:rPr>
            </w:pPr>
            <w:r w:rsidRPr="006C5FF0">
              <w:rPr>
                <w:lang w:val="en-US"/>
              </w:rPr>
              <w:t>2</w:t>
            </w:r>
          </w:p>
        </w:tc>
        <w:tc>
          <w:tcPr>
            <w:tcW w:w="6790" w:type="dxa"/>
          </w:tcPr>
          <w:p w:rsidR="00B578F3" w:rsidRPr="006C5FF0" w:rsidRDefault="00B578F3" w:rsidP="0029674E">
            <w:pPr>
              <w:rPr>
                <w:lang w:val="en-US"/>
              </w:rPr>
            </w:pPr>
            <w:r w:rsidRPr="003526D9">
              <w:rPr>
                <w:lang w:val="en-US"/>
              </w:rPr>
              <w:t xml:space="preserve">Ability to call the </w:t>
            </w:r>
            <w:proofErr w:type="spellStart"/>
            <w:r w:rsidRPr="003526D9">
              <w:rPr>
                <w:lang w:val="en-US"/>
              </w:rPr>
              <w:t>analyse</w:t>
            </w:r>
            <w:proofErr w:type="spellEnd"/>
            <w:r w:rsidRPr="003526D9">
              <w:rPr>
                <w:lang w:val="en-US"/>
              </w:rPr>
              <w:t xml:space="preserve"> service. </w:t>
            </w:r>
            <w:r>
              <w:rPr>
                <w:lang w:val="en-US"/>
              </w:rPr>
              <w:t xml:space="preserve">This service is responsible to handle several operations which </w:t>
            </w:r>
            <w:proofErr w:type="gramStart"/>
            <w:r>
              <w:rPr>
                <w:lang w:val="en-US"/>
              </w:rPr>
              <w:t>has</w:t>
            </w:r>
            <w:proofErr w:type="gramEnd"/>
            <w:r>
              <w:rPr>
                <w:lang w:val="en-US"/>
              </w:rPr>
              <w:t xml:space="preserve"> to do with analyzing.</w:t>
            </w:r>
          </w:p>
        </w:tc>
        <w:tc>
          <w:tcPr>
            <w:tcW w:w="1558" w:type="dxa"/>
          </w:tcPr>
          <w:p w:rsidR="00B578F3" w:rsidRPr="006C5FF0" w:rsidRDefault="00300E2E" w:rsidP="003D351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B578F3" w:rsidTr="00E01E5E">
        <w:tc>
          <w:tcPr>
            <w:tcW w:w="679" w:type="dxa"/>
          </w:tcPr>
          <w:p w:rsidR="00B578F3" w:rsidRPr="006C5FF0" w:rsidRDefault="00B578F3" w:rsidP="00AA5755">
            <w:pPr>
              <w:pStyle w:val="ListParagraph"/>
              <w:ind w:left="0"/>
              <w:rPr>
                <w:lang w:val="en-US"/>
              </w:rPr>
            </w:pPr>
            <w:r w:rsidRPr="006C5FF0">
              <w:rPr>
                <w:lang w:val="en-US"/>
              </w:rPr>
              <w:t>3</w:t>
            </w:r>
          </w:p>
        </w:tc>
        <w:tc>
          <w:tcPr>
            <w:tcW w:w="6790" w:type="dxa"/>
          </w:tcPr>
          <w:p w:rsidR="00B578F3" w:rsidRPr="006C5FF0" w:rsidRDefault="00B578F3" w:rsidP="0029674E">
            <w:pPr>
              <w:rPr>
                <w:lang w:val="en-US"/>
              </w:rPr>
            </w:pPr>
            <w:r w:rsidRPr="003526D9">
              <w:rPr>
                <w:lang w:val="en-US"/>
              </w:rPr>
              <w:t xml:space="preserve">Ability to call the validate service. </w:t>
            </w:r>
            <w:r>
              <w:rPr>
                <w:lang w:val="en-US"/>
              </w:rPr>
              <w:t xml:space="preserve">This service is responsible to handle several operations which </w:t>
            </w:r>
            <w:proofErr w:type="gramStart"/>
            <w:r>
              <w:rPr>
                <w:lang w:val="en-US"/>
              </w:rPr>
              <w:t>has</w:t>
            </w:r>
            <w:proofErr w:type="gramEnd"/>
            <w:r>
              <w:rPr>
                <w:lang w:val="en-US"/>
              </w:rPr>
              <w:t xml:space="preserve"> to do with validating. </w:t>
            </w:r>
          </w:p>
        </w:tc>
        <w:tc>
          <w:tcPr>
            <w:tcW w:w="1558" w:type="dxa"/>
          </w:tcPr>
          <w:p w:rsidR="00B578F3" w:rsidRPr="006C5FF0" w:rsidRDefault="00300E2E" w:rsidP="003D351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B578F3" w:rsidTr="00E01E5E">
        <w:tc>
          <w:tcPr>
            <w:tcW w:w="679" w:type="dxa"/>
          </w:tcPr>
          <w:p w:rsidR="00B578F3" w:rsidRPr="006C5FF0" w:rsidRDefault="00B578F3" w:rsidP="00AA5755">
            <w:pPr>
              <w:pStyle w:val="ListParagraph"/>
              <w:ind w:left="0"/>
              <w:rPr>
                <w:lang w:val="en-US"/>
              </w:rPr>
            </w:pPr>
            <w:r w:rsidRPr="006C5FF0">
              <w:rPr>
                <w:lang w:val="en-US"/>
              </w:rPr>
              <w:t>4</w:t>
            </w:r>
          </w:p>
        </w:tc>
        <w:tc>
          <w:tcPr>
            <w:tcW w:w="6790" w:type="dxa"/>
          </w:tcPr>
          <w:p w:rsidR="00B578F3" w:rsidRPr="006C5FF0" w:rsidRDefault="00B578F3" w:rsidP="003526D9">
            <w:pPr>
              <w:rPr>
                <w:lang w:val="en-US"/>
              </w:rPr>
            </w:pPr>
            <w:r w:rsidRPr="003526D9">
              <w:rPr>
                <w:lang w:val="en-US"/>
              </w:rPr>
              <w:t>Ability to save project.</w:t>
            </w:r>
          </w:p>
        </w:tc>
        <w:tc>
          <w:tcPr>
            <w:tcW w:w="1558" w:type="dxa"/>
          </w:tcPr>
          <w:p w:rsidR="00B578F3" w:rsidRPr="006C5FF0" w:rsidRDefault="00DE67C9" w:rsidP="003D351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B578F3" w:rsidTr="00E01E5E">
        <w:tc>
          <w:tcPr>
            <w:tcW w:w="679" w:type="dxa"/>
          </w:tcPr>
          <w:p w:rsidR="00B578F3" w:rsidRPr="006C5FF0" w:rsidRDefault="00B578F3" w:rsidP="00AA5755">
            <w:pPr>
              <w:pStyle w:val="ListParagraph"/>
              <w:ind w:left="0"/>
              <w:rPr>
                <w:lang w:val="en-US"/>
              </w:rPr>
            </w:pPr>
            <w:r w:rsidRPr="006C5FF0">
              <w:rPr>
                <w:lang w:val="en-US"/>
              </w:rPr>
              <w:t>5</w:t>
            </w:r>
          </w:p>
        </w:tc>
        <w:tc>
          <w:tcPr>
            <w:tcW w:w="6790" w:type="dxa"/>
          </w:tcPr>
          <w:p w:rsidR="00B578F3" w:rsidRPr="006C5FF0" w:rsidRDefault="00B578F3" w:rsidP="003526D9">
            <w:pPr>
              <w:rPr>
                <w:lang w:val="en-US"/>
              </w:rPr>
            </w:pPr>
            <w:r w:rsidRPr="003526D9">
              <w:rPr>
                <w:lang w:val="en-US"/>
              </w:rPr>
              <w:t>Ability to close project.</w:t>
            </w:r>
          </w:p>
        </w:tc>
        <w:tc>
          <w:tcPr>
            <w:tcW w:w="1558" w:type="dxa"/>
          </w:tcPr>
          <w:p w:rsidR="00B578F3" w:rsidRPr="006C5FF0" w:rsidRDefault="00300E2E" w:rsidP="003D351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Should have</w:t>
            </w:r>
          </w:p>
        </w:tc>
      </w:tr>
      <w:tr w:rsidR="00B578F3" w:rsidTr="00E01E5E">
        <w:tc>
          <w:tcPr>
            <w:tcW w:w="679" w:type="dxa"/>
          </w:tcPr>
          <w:p w:rsidR="00B578F3" w:rsidRPr="006C5FF0" w:rsidRDefault="00B578F3" w:rsidP="00AA5755">
            <w:pPr>
              <w:pStyle w:val="ListParagraph"/>
              <w:ind w:left="0"/>
              <w:rPr>
                <w:lang w:val="en-US"/>
              </w:rPr>
            </w:pPr>
            <w:r w:rsidRPr="006C5FF0">
              <w:rPr>
                <w:lang w:val="en-US"/>
              </w:rPr>
              <w:t>6</w:t>
            </w:r>
          </w:p>
        </w:tc>
        <w:tc>
          <w:tcPr>
            <w:tcW w:w="6790" w:type="dxa"/>
          </w:tcPr>
          <w:p w:rsidR="00B578F3" w:rsidRPr="006C5FF0" w:rsidRDefault="00B578F3" w:rsidP="003526D9">
            <w:pPr>
              <w:rPr>
                <w:lang w:val="en-US"/>
              </w:rPr>
            </w:pPr>
            <w:r w:rsidRPr="003526D9">
              <w:rPr>
                <w:lang w:val="en-US"/>
              </w:rPr>
              <w:t>Ability to open project.</w:t>
            </w:r>
          </w:p>
        </w:tc>
        <w:tc>
          <w:tcPr>
            <w:tcW w:w="1558" w:type="dxa"/>
          </w:tcPr>
          <w:p w:rsidR="00B578F3" w:rsidRPr="006C5FF0" w:rsidRDefault="00300E2E" w:rsidP="003D351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AD6046" w:rsidTr="00E01E5E">
        <w:tc>
          <w:tcPr>
            <w:tcW w:w="679" w:type="dxa"/>
          </w:tcPr>
          <w:p w:rsidR="00AD6046" w:rsidRPr="006C5FF0" w:rsidRDefault="00AD6046" w:rsidP="00AA5755">
            <w:pPr>
              <w:pStyle w:val="ListParagraph"/>
              <w:ind w:left="0"/>
              <w:rPr>
                <w:lang w:val="en-US"/>
              </w:rPr>
            </w:pPr>
            <w:r w:rsidRPr="006C5FF0">
              <w:rPr>
                <w:lang w:val="en-US"/>
              </w:rPr>
              <w:t>7</w:t>
            </w:r>
          </w:p>
        </w:tc>
        <w:tc>
          <w:tcPr>
            <w:tcW w:w="6790" w:type="dxa"/>
          </w:tcPr>
          <w:p w:rsidR="00AD6046" w:rsidRPr="006C5FF0" w:rsidRDefault="00AD6046" w:rsidP="00AA575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Ability to open a specific view</w:t>
            </w:r>
          </w:p>
        </w:tc>
        <w:tc>
          <w:tcPr>
            <w:tcW w:w="1558" w:type="dxa"/>
          </w:tcPr>
          <w:p w:rsidR="00AD6046" w:rsidRPr="006C5FF0" w:rsidRDefault="00AD6046" w:rsidP="00FD62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Should have</w:t>
            </w:r>
          </w:p>
        </w:tc>
      </w:tr>
      <w:tr w:rsidR="00AD6046" w:rsidTr="00E01E5E">
        <w:tc>
          <w:tcPr>
            <w:tcW w:w="679" w:type="dxa"/>
          </w:tcPr>
          <w:p w:rsidR="00AD6046" w:rsidRPr="006C5FF0" w:rsidRDefault="00AD6046" w:rsidP="003D3511">
            <w:pPr>
              <w:pStyle w:val="ListParagraph"/>
              <w:ind w:left="0"/>
              <w:rPr>
                <w:lang w:val="en-US"/>
              </w:rPr>
            </w:pPr>
            <w:r w:rsidRPr="006C5FF0">
              <w:rPr>
                <w:lang w:val="en-US"/>
              </w:rPr>
              <w:t>8</w:t>
            </w:r>
          </w:p>
        </w:tc>
        <w:tc>
          <w:tcPr>
            <w:tcW w:w="6790" w:type="dxa"/>
          </w:tcPr>
          <w:p w:rsidR="00AD6046" w:rsidRPr="006C5FF0" w:rsidRDefault="00AD6046" w:rsidP="003526D9">
            <w:pPr>
              <w:rPr>
                <w:lang w:val="en-US"/>
              </w:rPr>
            </w:pPr>
            <w:r w:rsidRPr="003526D9">
              <w:rPr>
                <w:lang w:val="en-US"/>
              </w:rPr>
              <w:t>Ability to close a specific</w:t>
            </w:r>
            <w:r>
              <w:rPr>
                <w:lang w:val="en-US"/>
              </w:rPr>
              <w:t xml:space="preserve"> view.</w:t>
            </w:r>
          </w:p>
        </w:tc>
        <w:tc>
          <w:tcPr>
            <w:tcW w:w="1558" w:type="dxa"/>
          </w:tcPr>
          <w:p w:rsidR="00AD6046" w:rsidRPr="006C5FF0" w:rsidRDefault="00AD6046" w:rsidP="00FD62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Should have</w:t>
            </w:r>
          </w:p>
        </w:tc>
      </w:tr>
      <w:tr w:rsidR="00AD6046" w:rsidTr="00E01E5E">
        <w:tc>
          <w:tcPr>
            <w:tcW w:w="679" w:type="dxa"/>
          </w:tcPr>
          <w:p w:rsidR="00AD6046" w:rsidRPr="006C5FF0" w:rsidRDefault="00AD6046" w:rsidP="003D3511">
            <w:pPr>
              <w:pStyle w:val="ListParagraph"/>
              <w:ind w:left="0"/>
              <w:rPr>
                <w:lang w:val="en-US"/>
              </w:rPr>
            </w:pPr>
            <w:r w:rsidRPr="006C5FF0">
              <w:rPr>
                <w:lang w:val="en-US"/>
              </w:rPr>
              <w:t>9</w:t>
            </w:r>
          </w:p>
        </w:tc>
        <w:tc>
          <w:tcPr>
            <w:tcW w:w="6790" w:type="dxa"/>
          </w:tcPr>
          <w:p w:rsidR="00AD6046" w:rsidRPr="006C5FF0" w:rsidRDefault="00AD6046" w:rsidP="003526D9">
            <w:pPr>
              <w:rPr>
                <w:lang w:val="en-US"/>
              </w:rPr>
            </w:pPr>
            <w:r w:rsidRPr="003526D9">
              <w:rPr>
                <w:lang w:val="en-US"/>
              </w:rPr>
              <w:t>Ability to create a new project.</w:t>
            </w:r>
          </w:p>
        </w:tc>
        <w:tc>
          <w:tcPr>
            <w:tcW w:w="1558" w:type="dxa"/>
          </w:tcPr>
          <w:p w:rsidR="00AD6046" w:rsidRPr="006C5FF0" w:rsidRDefault="00AD6046" w:rsidP="003D351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523512" w:rsidRPr="006C5FF0" w:rsidTr="00523512">
        <w:tc>
          <w:tcPr>
            <w:tcW w:w="679" w:type="dxa"/>
          </w:tcPr>
          <w:p w:rsidR="00523512" w:rsidRPr="006C5FF0" w:rsidRDefault="007941DC" w:rsidP="00FD62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790" w:type="dxa"/>
          </w:tcPr>
          <w:p w:rsidR="00523512" w:rsidRPr="006C5FF0" w:rsidRDefault="00523512" w:rsidP="00523512">
            <w:pPr>
              <w:rPr>
                <w:lang w:val="en-US"/>
              </w:rPr>
            </w:pPr>
            <w:r>
              <w:rPr>
                <w:lang w:val="en-US"/>
              </w:rPr>
              <w:t>Ability to show the architectural graphics.</w:t>
            </w:r>
          </w:p>
        </w:tc>
        <w:tc>
          <w:tcPr>
            <w:tcW w:w="1558" w:type="dxa"/>
          </w:tcPr>
          <w:p w:rsidR="00523512" w:rsidRPr="006C5FF0" w:rsidRDefault="00523512" w:rsidP="00FD62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</w:tbl>
    <w:p w:rsidR="00720EEA" w:rsidRPr="00631A32" w:rsidRDefault="00720EEA" w:rsidP="00720EEA">
      <w:pPr>
        <w:pStyle w:val="Heading2"/>
        <w:rPr>
          <w:lang w:val="en-US"/>
        </w:rPr>
      </w:pPr>
      <w:bookmarkStart w:id="21" w:name="_Toc326010083"/>
      <w:r w:rsidRPr="00631A32">
        <w:rPr>
          <w:lang w:val="en-US"/>
        </w:rPr>
        <w:t>Non-functional requirements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1983"/>
        <w:gridCol w:w="6381"/>
      </w:tblGrid>
      <w:tr w:rsidR="00720EEA" w:rsidTr="008E1AEB">
        <w:tc>
          <w:tcPr>
            <w:tcW w:w="924" w:type="dxa"/>
            <w:shd w:val="clear" w:color="auto" w:fill="92CDDC" w:themeFill="accent5" w:themeFillTint="99"/>
          </w:tcPr>
          <w:p w:rsidR="00720EEA" w:rsidRPr="00310DA4" w:rsidRDefault="00BB2F5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>
              <w:rPr>
                <w:b/>
                <w:bCs/>
                <w:lang w:val="en-US"/>
              </w:rPr>
              <w:t>NFR</w:t>
            </w:r>
          </w:p>
        </w:tc>
        <w:tc>
          <w:tcPr>
            <w:tcW w:w="1983" w:type="dxa"/>
            <w:shd w:val="clear" w:color="auto" w:fill="92CDDC" w:themeFill="accent5" w:themeFillTint="99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 w:rsidRPr="00310DA4">
              <w:rPr>
                <w:b/>
                <w:bCs/>
                <w:lang w:val="en-US"/>
              </w:rPr>
              <w:t xml:space="preserve">ISO 9123 </w:t>
            </w:r>
            <w:proofErr w:type="spellStart"/>
            <w:r w:rsidRPr="00310DA4">
              <w:rPr>
                <w:b/>
                <w:bCs/>
                <w:lang w:val="en-US"/>
              </w:rPr>
              <w:t>attr</w:t>
            </w:r>
            <w:proofErr w:type="spellEnd"/>
            <w:r w:rsidRPr="00310DA4">
              <w:rPr>
                <w:b/>
                <w:bCs/>
                <w:lang w:val="en-US"/>
              </w:rPr>
              <w:t>.</w:t>
            </w:r>
          </w:p>
        </w:tc>
        <w:tc>
          <w:tcPr>
            <w:tcW w:w="6381" w:type="dxa"/>
            <w:shd w:val="clear" w:color="auto" w:fill="92CDDC" w:themeFill="accent5" w:themeFillTint="99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 w:rsidRPr="00310DA4">
              <w:rPr>
                <w:b/>
                <w:bCs/>
                <w:lang w:val="en-US"/>
              </w:rPr>
              <w:t>Requirement</w:t>
            </w:r>
          </w:p>
        </w:tc>
      </w:tr>
      <w:tr w:rsidR="00720EEA" w:rsidTr="008E1AEB">
        <w:tc>
          <w:tcPr>
            <w:tcW w:w="924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>
              <w:rPr>
                <w:rFonts w:ascii="Arial" w:hAnsi="Arial" w:cs="Arial"/>
                <w:b/>
                <w:bCs/>
                <w:spacing w:val="-5"/>
                <w:lang w:val="en-US"/>
              </w:rPr>
              <w:t>1.</w:t>
            </w:r>
          </w:p>
        </w:tc>
        <w:tc>
          <w:tcPr>
            <w:tcW w:w="1983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 w:rsidRPr="00310DA4">
              <w:rPr>
                <w:b/>
                <w:bCs/>
                <w:lang w:val="en-US"/>
              </w:rPr>
              <w:t>Functionality</w:t>
            </w:r>
          </w:p>
        </w:tc>
        <w:tc>
          <w:tcPr>
            <w:tcW w:w="6381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</w:tr>
      <w:tr w:rsidR="00720EEA" w:rsidRPr="00E26C81" w:rsidTr="008E1AEB">
        <w:tc>
          <w:tcPr>
            <w:tcW w:w="924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>
              <w:rPr>
                <w:rFonts w:ascii="Arial" w:hAnsi="Arial" w:cs="Arial"/>
                <w:bCs/>
                <w:spacing w:val="-5"/>
                <w:lang w:val="en-US"/>
              </w:rPr>
              <w:t>1.1</w:t>
            </w:r>
          </w:p>
        </w:tc>
        <w:tc>
          <w:tcPr>
            <w:tcW w:w="1983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>Suitability</w:t>
            </w:r>
          </w:p>
        </w:tc>
        <w:tc>
          <w:tcPr>
            <w:tcW w:w="6381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GB"/>
              </w:rPr>
            </w:pPr>
            <w:r w:rsidRPr="00310DA4">
              <w:rPr>
                <w:bCs/>
                <w:lang w:val="en-US"/>
              </w:rPr>
              <w:t>Configuration of the user language must be possible.</w:t>
            </w:r>
          </w:p>
        </w:tc>
      </w:tr>
      <w:tr w:rsidR="00720EEA" w:rsidTr="008E1AEB">
        <w:tc>
          <w:tcPr>
            <w:tcW w:w="924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>
              <w:rPr>
                <w:rFonts w:ascii="Arial" w:hAnsi="Arial" w:cs="Arial"/>
                <w:bCs/>
                <w:spacing w:val="-5"/>
                <w:lang w:val="en-US"/>
              </w:rPr>
              <w:t>1.2</w:t>
            </w:r>
          </w:p>
        </w:tc>
        <w:tc>
          <w:tcPr>
            <w:tcW w:w="1983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>Interoperability</w:t>
            </w:r>
          </w:p>
        </w:tc>
        <w:tc>
          <w:tcPr>
            <w:tcW w:w="6381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>Communication with other applications (Maven, Sonar, Ant ...) must be supported. E.g. activate, import; export.</w:t>
            </w:r>
          </w:p>
        </w:tc>
      </w:tr>
      <w:tr w:rsidR="00720EEA" w:rsidTr="008E1AEB">
        <w:trPr>
          <w:hidden/>
        </w:trPr>
        <w:tc>
          <w:tcPr>
            <w:tcW w:w="924" w:type="dxa"/>
            <w:shd w:val="clear" w:color="auto" w:fill="DAEEF3" w:themeFill="accent5" w:themeFillTint="33"/>
          </w:tcPr>
          <w:p w:rsidR="009C4D95" w:rsidRPr="009C4D95" w:rsidRDefault="009C4D95" w:rsidP="00C24D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vanish/>
                <w:spacing w:val="-5"/>
                <w:lang w:val="en-US"/>
              </w:rPr>
            </w:pPr>
          </w:p>
          <w:p w:rsidR="00720EEA" w:rsidRPr="00310DA4" w:rsidRDefault="00720EEA" w:rsidP="00C24D15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</w:p>
        </w:tc>
        <w:tc>
          <w:tcPr>
            <w:tcW w:w="1983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 w:rsidRPr="00310DA4">
              <w:rPr>
                <w:b/>
                <w:bCs/>
                <w:lang w:val="en-US"/>
              </w:rPr>
              <w:t>Reliability</w:t>
            </w:r>
          </w:p>
        </w:tc>
        <w:tc>
          <w:tcPr>
            <w:tcW w:w="6381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</w:tr>
      <w:tr w:rsidR="00720EEA" w:rsidRPr="00E26C81" w:rsidTr="008E1AEB">
        <w:tc>
          <w:tcPr>
            <w:tcW w:w="924" w:type="dxa"/>
          </w:tcPr>
          <w:p w:rsidR="00720EEA" w:rsidRPr="00310DA4" w:rsidRDefault="00720EEA" w:rsidP="00C24D15">
            <w:pPr>
              <w:numPr>
                <w:ilvl w:val="1"/>
                <w:numId w:val="2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  <w:tc>
          <w:tcPr>
            <w:tcW w:w="1983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>Maturity</w:t>
            </w:r>
          </w:p>
        </w:tc>
        <w:tc>
          <w:tcPr>
            <w:tcW w:w="6381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>The tool must not go down in case of a failure, but</w:t>
            </w:r>
            <w:r w:rsidRPr="00310DA4">
              <w:rPr>
                <w:bCs/>
                <w:lang w:val="en-US"/>
              </w:rPr>
              <w:br/>
              <w:t xml:space="preserve">generate a meaningful error message. </w:t>
            </w:r>
          </w:p>
        </w:tc>
      </w:tr>
      <w:tr w:rsidR="00720EEA" w:rsidTr="008E1AEB">
        <w:tc>
          <w:tcPr>
            <w:tcW w:w="924" w:type="dxa"/>
            <w:shd w:val="clear" w:color="auto" w:fill="DAEEF3" w:themeFill="accent5" w:themeFillTint="33"/>
          </w:tcPr>
          <w:p w:rsidR="00720EEA" w:rsidRPr="00310DA4" w:rsidRDefault="00720EEA" w:rsidP="00C24D15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</w:p>
        </w:tc>
        <w:tc>
          <w:tcPr>
            <w:tcW w:w="1983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 w:rsidRPr="00310DA4">
              <w:rPr>
                <w:b/>
                <w:bCs/>
                <w:lang w:val="en-US"/>
              </w:rPr>
              <w:t>Usability</w:t>
            </w:r>
          </w:p>
        </w:tc>
        <w:tc>
          <w:tcPr>
            <w:tcW w:w="6381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</w:tr>
      <w:tr w:rsidR="00720EEA" w:rsidRPr="00E26C81" w:rsidTr="008E1AEB">
        <w:tc>
          <w:tcPr>
            <w:tcW w:w="924" w:type="dxa"/>
          </w:tcPr>
          <w:p w:rsidR="00720EEA" w:rsidRPr="00310DA4" w:rsidRDefault="00720EEA" w:rsidP="00C24D15">
            <w:pPr>
              <w:numPr>
                <w:ilvl w:val="1"/>
                <w:numId w:val="2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  <w:tc>
          <w:tcPr>
            <w:tcW w:w="1983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>Understandability</w:t>
            </w:r>
          </w:p>
        </w:tc>
        <w:tc>
          <w:tcPr>
            <w:tcW w:w="6381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>The division in required steps (manual and automated) must be clear to the user of the tool.</w:t>
            </w:r>
          </w:p>
        </w:tc>
      </w:tr>
      <w:tr w:rsidR="00FB46BD" w:rsidRPr="00E26C81" w:rsidTr="008E1AEB">
        <w:tc>
          <w:tcPr>
            <w:tcW w:w="924" w:type="dxa"/>
          </w:tcPr>
          <w:p w:rsidR="00FB46BD" w:rsidRPr="00310DA4" w:rsidRDefault="00FB46BD" w:rsidP="00C24D15">
            <w:pPr>
              <w:numPr>
                <w:ilvl w:val="1"/>
                <w:numId w:val="2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  <w:tc>
          <w:tcPr>
            <w:tcW w:w="1983" w:type="dxa"/>
          </w:tcPr>
          <w:p w:rsidR="00FB46BD" w:rsidRPr="00310DA4" w:rsidRDefault="00830BD3" w:rsidP="003D3511">
            <w:pPr>
              <w:overflowPunct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Understandability</w:t>
            </w:r>
          </w:p>
        </w:tc>
        <w:tc>
          <w:tcPr>
            <w:tcW w:w="6381" w:type="dxa"/>
          </w:tcPr>
          <w:p w:rsidR="00FB46BD" w:rsidRPr="00310DA4" w:rsidRDefault="00830BD3" w:rsidP="003D3511">
            <w:pPr>
              <w:overflowPunct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It must be clear to the user what he/she is working on</w:t>
            </w:r>
          </w:p>
        </w:tc>
      </w:tr>
      <w:tr w:rsidR="00720EEA" w:rsidTr="008E1AEB">
        <w:tc>
          <w:tcPr>
            <w:tcW w:w="924" w:type="dxa"/>
            <w:shd w:val="clear" w:color="auto" w:fill="DAEEF3" w:themeFill="accent5" w:themeFillTint="33"/>
          </w:tcPr>
          <w:p w:rsidR="00720EEA" w:rsidRPr="00310DA4" w:rsidRDefault="00720EEA" w:rsidP="00C24D15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</w:p>
        </w:tc>
        <w:tc>
          <w:tcPr>
            <w:tcW w:w="1983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 w:rsidRPr="00310DA4">
              <w:rPr>
                <w:b/>
                <w:bCs/>
                <w:lang w:val="en-US"/>
              </w:rPr>
              <w:t>Maintainability</w:t>
            </w:r>
          </w:p>
        </w:tc>
        <w:tc>
          <w:tcPr>
            <w:tcW w:w="6381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</w:tr>
      <w:tr w:rsidR="00720EEA" w:rsidRPr="00E26C81" w:rsidTr="008E1AEB">
        <w:tc>
          <w:tcPr>
            <w:tcW w:w="924" w:type="dxa"/>
          </w:tcPr>
          <w:p w:rsidR="00720EEA" w:rsidRPr="00310DA4" w:rsidRDefault="00720EEA" w:rsidP="00C24D15">
            <w:pPr>
              <w:numPr>
                <w:ilvl w:val="1"/>
                <w:numId w:val="2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  <w:tc>
          <w:tcPr>
            <w:tcW w:w="1983" w:type="dxa"/>
          </w:tcPr>
          <w:p w:rsidR="00720EEA" w:rsidRPr="00310DA4" w:rsidRDefault="00720EEA" w:rsidP="003D3511">
            <w:pPr>
              <w:rPr>
                <w:rFonts w:ascii="Arial" w:hAnsi="Arial" w:cs="Arial"/>
                <w:bCs/>
                <w:spacing w:val="-5"/>
                <w:lang w:val="en-US"/>
              </w:rPr>
            </w:pPr>
            <w:proofErr w:type="spellStart"/>
            <w:r w:rsidRPr="00310DA4">
              <w:rPr>
                <w:bCs/>
                <w:lang w:val="en-US"/>
              </w:rPr>
              <w:t>Analyseability</w:t>
            </w:r>
            <w:proofErr w:type="spellEnd"/>
          </w:p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>Testability</w:t>
            </w:r>
          </w:p>
        </w:tc>
        <w:tc>
          <w:tcPr>
            <w:tcW w:w="6381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 xml:space="preserve">Taking over the development of the tool by other development teams must be unproblematic. </w:t>
            </w:r>
          </w:p>
        </w:tc>
      </w:tr>
      <w:tr w:rsidR="00720EEA" w:rsidTr="008E1AEB">
        <w:tc>
          <w:tcPr>
            <w:tcW w:w="924" w:type="dxa"/>
            <w:shd w:val="clear" w:color="auto" w:fill="DAEEF3" w:themeFill="accent5" w:themeFillTint="33"/>
          </w:tcPr>
          <w:p w:rsidR="00720EEA" w:rsidRPr="00310DA4" w:rsidRDefault="00720EEA" w:rsidP="00C24D15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</w:p>
        </w:tc>
        <w:tc>
          <w:tcPr>
            <w:tcW w:w="1983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 w:rsidRPr="00310DA4">
              <w:rPr>
                <w:b/>
                <w:bCs/>
                <w:lang w:val="en-US"/>
              </w:rPr>
              <w:t>Portability</w:t>
            </w:r>
          </w:p>
        </w:tc>
        <w:tc>
          <w:tcPr>
            <w:tcW w:w="6381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</w:tr>
      <w:tr w:rsidR="00720EEA" w:rsidRPr="00E26C81" w:rsidTr="008E1AEB">
        <w:tc>
          <w:tcPr>
            <w:tcW w:w="924" w:type="dxa"/>
          </w:tcPr>
          <w:p w:rsidR="00720EEA" w:rsidRPr="00310DA4" w:rsidRDefault="00720EEA" w:rsidP="00C24D15">
            <w:pPr>
              <w:numPr>
                <w:ilvl w:val="1"/>
                <w:numId w:val="2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  <w:tc>
          <w:tcPr>
            <w:tcW w:w="1983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>Adaptability</w:t>
            </w:r>
          </w:p>
        </w:tc>
        <w:tc>
          <w:tcPr>
            <w:tcW w:w="6381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>Plug-ins for IDE’s (Eclipse, Sonar ...) must be provided.</w:t>
            </w:r>
          </w:p>
        </w:tc>
      </w:tr>
      <w:tr w:rsidR="00720EEA" w:rsidRPr="00E26C81" w:rsidTr="008E1AEB">
        <w:tc>
          <w:tcPr>
            <w:tcW w:w="924" w:type="dxa"/>
          </w:tcPr>
          <w:p w:rsidR="00720EEA" w:rsidRPr="00310DA4" w:rsidRDefault="00720EEA" w:rsidP="00C24D15">
            <w:pPr>
              <w:numPr>
                <w:ilvl w:val="1"/>
                <w:numId w:val="2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  <w:tc>
          <w:tcPr>
            <w:tcW w:w="1983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proofErr w:type="spellStart"/>
            <w:r w:rsidRPr="00310DA4">
              <w:rPr>
                <w:bCs/>
                <w:lang w:val="en-US"/>
              </w:rPr>
              <w:t>Installability</w:t>
            </w:r>
            <w:proofErr w:type="spellEnd"/>
          </w:p>
        </w:tc>
        <w:tc>
          <w:tcPr>
            <w:tcW w:w="6381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>The tool must be easy to install.</w:t>
            </w:r>
          </w:p>
        </w:tc>
      </w:tr>
      <w:tr w:rsidR="00720EEA" w:rsidRPr="00E26C81" w:rsidTr="008E1AEB">
        <w:tc>
          <w:tcPr>
            <w:tcW w:w="924" w:type="dxa"/>
          </w:tcPr>
          <w:p w:rsidR="00720EEA" w:rsidRPr="00310DA4" w:rsidRDefault="00720EEA" w:rsidP="00C24D15">
            <w:pPr>
              <w:numPr>
                <w:ilvl w:val="1"/>
                <w:numId w:val="2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  <w:tc>
          <w:tcPr>
            <w:tcW w:w="1983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proofErr w:type="spellStart"/>
            <w:r w:rsidRPr="00310DA4">
              <w:rPr>
                <w:bCs/>
                <w:lang w:val="en-US"/>
              </w:rPr>
              <w:t>Installability</w:t>
            </w:r>
            <w:proofErr w:type="spellEnd"/>
          </w:p>
        </w:tc>
        <w:tc>
          <w:tcPr>
            <w:tcW w:w="6381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>The tool must provide a complete installation package (no extra downloads needed).</w:t>
            </w:r>
          </w:p>
        </w:tc>
      </w:tr>
      <w:tr w:rsidR="00720EEA" w:rsidRPr="00E26C81" w:rsidTr="008E1AEB">
        <w:tc>
          <w:tcPr>
            <w:tcW w:w="924" w:type="dxa"/>
          </w:tcPr>
          <w:p w:rsidR="00720EEA" w:rsidRDefault="00B53951" w:rsidP="003D3511">
            <w:pPr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1983" w:type="dxa"/>
          </w:tcPr>
          <w:p w:rsidR="00720EEA" w:rsidRDefault="00720EEA" w:rsidP="003D3511">
            <w:pPr>
              <w:rPr>
                <w:lang w:val="en-US"/>
              </w:rPr>
            </w:pPr>
            <w:r w:rsidRPr="00310DA4">
              <w:rPr>
                <w:bCs/>
                <w:lang w:val="en-US"/>
              </w:rPr>
              <w:t>Adaptability</w:t>
            </w:r>
          </w:p>
        </w:tc>
        <w:tc>
          <w:tcPr>
            <w:tcW w:w="6381" w:type="dxa"/>
          </w:tcPr>
          <w:p w:rsidR="00720EEA" w:rsidRPr="00712FBA" w:rsidRDefault="00720EEA" w:rsidP="003D3511">
            <w:pPr>
              <w:rPr>
                <w:lang w:val="en-US"/>
              </w:rPr>
            </w:pPr>
            <w:r w:rsidRPr="00712FBA">
              <w:rPr>
                <w:lang w:val="en-US"/>
              </w:rPr>
              <w:t>The tool must be usable in several operating systems.</w:t>
            </w:r>
          </w:p>
          <w:p w:rsidR="00720EEA" w:rsidRDefault="00720EEA" w:rsidP="003D3511">
            <w:pPr>
              <w:rPr>
                <w:lang w:val="en-US"/>
              </w:rPr>
            </w:pPr>
          </w:p>
        </w:tc>
      </w:tr>
    </w:tbl>
    <w:p w:rsidR="00720EEA" w:rsidRPr="00EB7A0C" w:rsidRDefault="00720EEA" w:rsidP="00720EEA">
      <w:pPr>
        <w:rPr>
          <w:lang w:val="en-US"/>
        </w:rPr>
      </w:pPr>
      <w:r>
        <w:rPr>
          <w:lang w:val="en-US"/>
        </w:rPr>
        <w:br w:type="page"/>
      </w:r>
    </w:p>
    <w:p w:rsidR="00F52401" w:rsidRPr="00712FBA" w:rsidRDefault="000352F8" w:rsidP="008E1AEB">
      <w:pPr>
        <w:pStyle w:val="Heading2"/>
      </w:pPr>
      <w:bookmarkStart w:id="22" w:name="_Toc326010084"/>
      <w:r w:rsidRPr="00712FBA">
        <w:lastRenderedPageBreak/>
        <w:t>Decisions and justification</w:t>
      </w:r>
      <w:bookmarkEnd w:id="22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7776"/>
        <w:gridCol w:w="1546"/>
      </w:tblGrid>
      <w:tr w:rsidR="006A00B8" w:rsidTr="00386A3E">
        <w:trPr>
          <w:trHeight w:val="364"/>
        </w:trPr>
        <w:tc>
          <w:tcPr>
            <w:tcW w:w="7776" w:type="dxa"/>
            <w:shd w:val="clear" w:color="auto" w:fill="92CDDC" w:themeFill="accent5" w:themeFillTint="99"/>
            <w:hideMark/>
          </w:tcPr>
          <w:p w:rsidR="006A00B8" w:rsidRDefault="006A00B8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pacing w:val="-5"/>
              </w:rPr>
            </w:pPr>
            <w:r>
              <w:rPr>
                <w:b/>
              </w:rPr>
              <w:t>Decision</w:t>
            </w:r>
          </w:p>
        </w:tc>
        <w:tc>
          <w:tcPr>
            <w:tcW w:w="1546" w:type="dxa"/>
            <w:shd w:val="clear" w:color="auto" w:fill="92CDDC" w:themeFill="accent5" w:themeFillTint="99"/>
            <w:hideMark/>
          </w:tcPr>
          <w:p w:rsidR="006A00B8" w:rsidRDefault="006A00B8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pacing w:val="-5"/>
              </w:rPr>
            </w:pPr>
            <w:r>
              <w:rPr>
                <w:b/>
              </w:rPr>
              <w:t>Justification</w:t>
            </w:r>
          </w:p>
        </w:tc>
      </w:tr>
      <w:tr w:rsidR="006A00B8" w:rsidTr="00D7055F">
        <w:tc>
          <w:tcPr>
            <w:tcW w:w="7776" w:type="dxa"/>
            <w:hideMark/>
          </w:tcPr>
          <w:p w:rsidR="003F49F7" w:rsidRPr="00FD627D" w:rsidRDefault="003F49F7" w:rsidP="005B2010">
            <w:pPr>
              <w:rPr>
                <w:lang w:val="en-US"/>
              </w:rPr>
            </w:pPr>
          </w:p>
          <w:p w:rsidR="00FD627D" w:rsidRPr="00FD627D" w:rsidRDefault="00E52F31" w:rsidP="005B2010">
            <w:pPr>
              <w:rPr>
                <w:lang w:val="en-US"/>
              </w:rPr>
            </w:pPr>
            <w:r w:rsidRPr="00FD627D">
              <w:rPr>
                <w:lang w:val="en-US"/>
              </w:rPr>
              <w:t>In order to ensure the</w:t>
            </w:r>
            <w:r w:rsidR="007E1104" w:rsidRPr="00FD627D">
              <w:rPr>
                <w:lang w:val="en-US"/>
              </w:rPr>
              <w:t xml:space="preserve"> user</w:t>
            </w:r>
            <w:r w:rsidRPr="00FD627D">
              <w:rPr>
                <w:lang w:val="en-US"/>
              </w:rPr>
              <w:t xml:space="preserve"> language of the </w:t>
            </w:r>
            <w:r w:rsidR="00400F26" w:rsidRPr="00FD627D">
              <w:rPr>
                <w:lang w:val="en-US"/>
              </w:rPr>
              <w:t>SACC-</w:t>
            </w:r>
            <w:r w:rsidRPr="00FD627D">
              <w:rPr>
                <w:lang w:val="en-US"/>
              </w:rPr>
              <w:t xml:space="preserve">tool is independent, we will </w:t>
            </w:r>
          </w:p>
          <w:p w:rsidR="00FD627D" w:rsidRPr="00FD627D" w:rsidRDefault="00FD627D" w:rsidP="00FD62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use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ResourceBundles</w:t>
            </w:r>
            <w:proofErr w:type="spellEnd"/>
            <w:r>
              <w:rPr>
                <w:lang w:val="en-US"/>
              </w:rPr>
              <w:t xml:space="preserve"> in Java. We will i</w:t>
            </w:r>
            <w:r w:rsidR="00E52F31" w:rsidRPr="00FD627D">
              <w:rPr>
                <w:lang w:val="en-US"/>
              </w:rPr>
              <w:t>mplement the observer pattern</w:t>
            </w:r>
            <w:r w:rsidR="00766F14" w:rsidRPr="00FD627D">
              <w:rPr>
                <w:lang w:val="en-US"/>
              </w:rPr>
              <w:t xml:space="preserve"> to notify the other </w:t>
            </w:r>
            <w:r w:rsidR="00F760C1" w:rsidRPr="00FD627D">
              <w:rPr>
                <w:lang w:val="en-US"/>
              </w:rPr>
              <w:t>services</w:t>
            </w:r>
            <w:r>
              <w:rPr>
                <w:lang w:val="en-US"/>
              </w:rPr>
              <w:t xml:space="preserve"> of a language change.</w:t>
            </w:r>
          </w:p>
          <w:p w:rsidR="003F49F7" w:rsidRPr="00FD627D" w:rsidRDefault="003F49F7" w:rsidP="005B2010">
            <w:pPr>
              <w:rPr>
                <w:lang w:val="en-US"/>
              </w:rPr>
            </w:pPr>
          </w:p>
        </w:tc>
        <w:tc>
          <w:tcPr>
            <w:tcW w:w="1546" w:type="dxa"/>
            <w:hideMark/>
          </w:tcPr>
          <w:p w:rsidR="005D0130" w:rsidRPr="00FD627D" w:rsidRDefault="005D0130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6A00B8" w:rsidRPr="006A00B8" w:rsidRDefault="006A00B8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pacing w:val="-5"/>
                <w:highlight w:val="yellow"/>
              </w:rPr>
            </w:pPr>
            <w:r w:rsidRPr="005851E5">
              <w:t>NF1</w:t>
            </w:r>
            <w:r w:rsidR="005851E5" w:rsidRPr="005851E5">
              <w:t>.1</w:t>
            </w:r>
          </w:p>
        </w:tc>
      </w:tr>
      <w:tr w:rsidR="006A00B8" w:rsidTr="00D7055F">
        <w:tc>
          <w:tcPr>
            <w:tcW w:w="7776" w:type="dxa"/>
            <w:hideMark/>
          </w:tcPr>
          <w:p w:rsidR="00052FF6" w:rsidRPr="00FD627D" w:rsidRDefault="00052FF6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F832B2" w:rsidRPr="00FD627D" w:rsidRDefault="00A33534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 w:rsidRPr="00FD627D">
              <w:rPr>
                <w:lang w:val="en-US"/>
              </w:rPr>
              <w:t xml:space="preserve">In order to ensure other development teams can easily maintain the source code of the SACC-tool, we make use of </w:t>
            </w:r>
            <w:r w:rsidR="00D80220" w:rsidRPr="00FD627D">
              <w:rPr>
                <w:lang w:val="en-US"/>
              </w:rPr>
              <w:t>GIT</w:t>
            </w:r>
            <w:r w:rsidR="00021CE3" w:rsidRPr="00FD627D">
              <w:rPr>
                <w:lang w:val="en-US"/>
              </w:rPr>
              <w:t xml:space="preserve"> combined with GITHUB</w:t>
            </w:r>
            <w:r w:rsidRPr="00FD627D">
              <w:rPr>
                <w:lang w:val="en-US"/>
              </w:rPr>
              <w:t>.</w:t>
            </w:r>
          </w:p>
          <w:p w:rsidR="00FB0186" w:rsidRPr="00FD627D" w:rsidRDefault="00FB0186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pacing w:val="-5"/>
                <w:lang w:val="en-US"/>
              </w:rPr>
            </w:pPr>
          </w:p>
        </w:tc>
        <w:tc>
          <w:tcPr>
            <w:tcW w:w="1546" w:type="dxa"/>
            <w:hideMark/>
          </w:tcPr>
          <w:p w:rsidR="005D0130" w:rsidRPr="00FD627D" w:rsidRDefault="005D0130" w:rsidP="00B77E25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6A00B8" w:rsidRPr="006A00B8" w:rsidRDefault="006A00B8" w:rsidP="00D80220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pacing w:val="-5"/>
                <w:highlight w:val="yellow"/>
              </w:rPr>
            </w:pPr>
            <w:r w:rsidRPr="00B77E25">
              <w:t>NF</w:t>
            </w:r>
            <w:r w:rsidR="009C4D95">
              <w:t>4</w:t>
            </w:r>
            <w:r w:rsidR="00D80220">
              <w:t>.1</w:t>
            </w:r>
          </w:p>
        </w:tc>
      </w:tr>
      <w:tr w:rsidR="00D80220" w:rsidRPr="006A00B8" w:rsidTr="00D80220">
        <w:tc>
          <w:tcPr>
            <w:tcW w:w="7776" w:type="dxa"/>
            <w:hideMark/>
          </w:tcPr>
          <w:p w:rsidR="00D80220" w:rsidRPr="00FD627D" w:rsidRDefault="00D80220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D80220" w:rsidRPr="00FD627D" w:rsidRDefault="00D80220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 w:rsidRPr="00FD627D">
              <w:rPr>
                <w:lang w:val="en-US"/>
              </w:rPr>
              <w:t xml:space="preserve">In order to ensure the SACC-tool is operating system independent, we develop </w:t>
            </w:r>
          </w:p>
          <w:p w:rsidR="00D80220" w:rsidRPr="00FD627D" w:rsidRDefault="00D80220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proofErr w:type="gramStart"/>
            <w:r w:rsidRPr="00FD627D">
              <w:rPr>
                <w:lang w:val="en-US"/>
              </w:rPr>
              <w:t>the</w:t>
            </w:r>
            <w:proofErr w:type="gramEnd"/>
            <w:r w:rsidRPr="00FD627D">
              <w:rPr>
                <w:lang w:val="en-US"/>
              </w:rPr>
              <w:t xml:space="preserve"> GUI in Java </w:t>
            </w:r>
            <w:r w:rsidR="00FD627D">
              <w:rPr>
                <w:lang w:val="en-US"/>
              </w:rPr>
              <w:t>Swing</w:t>
            </w:r>
            <w:r w:rsidRPr="00FD627D">
              <w:rPr>
                <w:lang w:val="en-US"/>
              </w:rPr>
              <w:t>.</w:t>
            </w:r>
          </w:p>
          <w:p w:rsidR="00D80220" w:rsidRPr="00FD627D" w:rsidRDefault="00D80220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pacing w:val="-5"/>
                <w:lang w:val="en-US"/>
              </w:rPr>
            </w:pPr>
          </w:p>
        </w:tc>
        <w:tc>
          <w:tcPr>
            <w:tcW w:w="1546" w:type="dxa"/>
            <w:hideMark/>
          </w:tcPr>
          <w:p w:rsidR="00D80220" w:rsidRPr="00FD627D" w:rsidRDefault="00D80220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D80220" w:rsidRPr="006A00B8" w:rsidRDefault="00D80220" w:rsidP="009C4D9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pacing w:val="-5"/>
                <w:highlight w:val="yellow"/>
              </w:rPr>
            </w:pPr>
            <w:r w:rsidRPr="00B77E25">
              <w:t>NF</w:t>
            </w:r>
            <w:r w:rsidR="009C4D95">
              <w:t>5</w:t>
            </w:r>
            <w:r w:rsidRPr="00B77E25">
              <w:t>.4</w:t>
            </w:r>
          </w:p>
        </w:tc>
      </w:tr>
      <w:tr w:rsidR="009C4D95" w:rsidRPr="006A00B8" w:rsidTr="009C4D95">
        <w:tc>
          <w:tcPr>
            <w:tcW w:w="7776" w:type="dxa"/>
            <w:hideMark/>
          </w:tcPr>
          <w:p w:rsidR="009C4D95" w:rsidRPr="00FD627D" w:rsidRDefault="009C4D95" w:rsidP="009C4D95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9C4D95" w:rsidRPr="00FD627D" w:rsidRDefault="009C4D95" w:rsidP="009C4D95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To support plugin development based on the tool, the presentatio</w:t>
            </w:r>
            <w:r w:rsidR="00FB46BD">
              <w:rPr>
                <w:lang w:val="en-US"/>
              </w:rPr>
              <w:t>n and task layer are separated.</w:t>
            </w:r>
          </w:p>
          <w:p w:rsidR="009C4D95" w:rsidRPr="00FD627D" w:rsidRDefault="009C4D95" w:rsidP="009C4D9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pacing w:val="-5"/>
                <w:lang w:val="en-US"/>
              </w:rPr>
            </w:pPr>
          </w:p>
        </w:tc>
        <w:tc>
          <w:tcPr>
            <w:tcW w:w="1546" w:type="dxa"/>
            <w:hideMark/>
          </w:tcPr>
          <w:p w:rsidR="009C4D95" w:rsidRPr="00FD627D" w:rsidRDefault="009C4D95" w:rsidP="009C4D95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9C4D95" w:rsidRPr="006A00B8" w:rsidRDefault="009C4D95" w:rsidP="009C4D9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pacing w:val="-5"/>
                <w:highlight w:val="yellow"/>
              </w:rPr>
            </w:pPr>
            <w:r>
              <w:t>NF1.2</w:t>
            </w:r>
          </w:p>
        </w:tc>
      </w:tr>
      <w:tr w:rsidR="009C4D95" w:rsidRPr="006A00B8" w:rsidTr="009C4D95">
        <w:trPr>
          <w:trHeight w:val="1240"/>
        </w:trPr>
        <w:tc>
          <w:tcPr>
            <w:tcW w:w="7776" w:type="dxa"/>
            <w:hideMark/>
          </w:tcPr>
          <w:p w:rsidR="009C4D95" w:rsidRPr="00FD627D" w:rsidRDefault="009C4D95" w:rsidP="009C4D95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9C4D95" w:rsidRPr="00FD627D" w:rsidRDefault="009C4D95" w:rsidP="009C4D9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pacing w:val="-5"/>
                <w:lang w:val="en-US"/>
              </w:rPr>
            </w:pPr>
            <w:r>
              <w:rPr>
                <w:lang w:val="en-US"/>
              </w:rPr>
              <w:t xml:space="preserve">Services can call a method to display error and/or info </w:t>
            </w:r>
            <w:r w:rsidR="00830BD3">
              <w:rPr>
                <w:lang w:val="en-US"/>
              </w:rPr>
              <w:t xml:space="preserve">messages on top of the main </w:t>
            </w:r>
            <w:proofErr w:type="spellStart"/>
            <w:r w:rsidR="00830BD3">
              <w:rPr>
                <w:lang w:val="en-US"/>
              </w:rPr>
              <w:t>gui</w:t>
            </w:r>
            <w:proofErr w:type="spellEnd"/>
          </w:p>
        </w:tc>
        <w:tc>
          <w:tcPr>
            <w:tcW w:w="1546" w:type="dxa"/>
            <w:hideMark/>
          </w:tcPr>
          <w:p w:rsidR="009C4D95" w:rsidRPr="00FD627D" w:rsidRDefault="009C4D95" w:rsidP="009C4D95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9C4D95" w:rsidRPr="006A00B8" w:rsidRDefault="009C4D95" w:rsidP="009C4D9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pacing w:val="-5"/>
                <w:highlight w:val="yellow"/>
              </w:rPr>
            </w:pPr>
            <w:r>
              <w:t>NF2.1</w:t>
            </w:r>
          </w:p>
        </w:tc>
      </w:tr>
      <w:tr w:rsidR="009C4D95" w:rsidRPr="006A00B8" w:rsidTr="009C4D95">
        <w:trPr>
          <w:trHeight w:val="1240"/>
        </w:trPr>
        <w:tc>
          <w:tcPr>
            <w:tcW w:w="7776" w:type="dxa"/>
            <w:hideMark/>
          </w:tcPr>
          <w:p w:rsidR="009C4D95" w:rsidRDefault="009C4D95" w:rsidP="009C4D95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9C4D95" w:rsidRPr="00FD627D" w:rsidRDefault="009C4D95" w:rsidP="009C4D9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pacing w:val="-5"/>
                <w:lang w:val="en-US"/>
              </w:rPr>
            </w:pPr>
            <w:r>
              <w:rPr>
                <w:lang w:val="en-US"/>
              </w:rPr>
              <w:t>The system keeps track of the state of the workspace, making sure that buttons are enabled/disabled at the appropriate state</w:t>
            </w:r>
          </w:p>
        </w:tc>
        <w:tc>
          <w:tcPr>
            <w:tcW w:w="1546" w:type="dxa"/>
            <w:hideMark/>
          </w:tcPr>
          <w:p w:rsidR="009C4D95" w:rsidRPr="00FD627D" w:rsidRDefault="009C4D95" w:rsidP="009C4D95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9C4D95" w:rsidRPr="006A00B8" w:rsidRDefault="009C4D95" w:rsidP="009C4D9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pacing w:val="-5"/>
                <w:highlight w:val="yellow"/>
              </w:rPr>
            </w:pPr>
            <w:r>
              <w:t>NF3.1</w:t>
            </w:r>
          </w:p>
        </w:tc>
      </w:tr>
      <w:tr w:rsidR="009C4D95" w:rsidRPr="009C4D95" w:rsidTr="00D80220">
        <w:tc>
          <w:tcPr>
            <w:tcW w:w="7776" w:type="dxa"/>
          </w:tcPr>
          <w:p w:rsidR="00E050FF" w:rsidRDefault="00E050FF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9C4D95" w:rsidRDefault="00E050FF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Libraries are included within the project, groups/services and </w:t>
            </w:r>
            <w:proofErr w:type="spellStart"/>
            <w:r>
              <w:rPr>
                <w:lang w:val="en-US"/>
              </w:rPr>
              <w:t>testsuites</w:t>
            </w:r>
            <w:proofErr w:type="spellEnd"/>
            <w:r>
              <w:rPr>
                <w:lang w:val="en-US"/>
              </w:rPr>
              <w:t xml:space="preserve"> are separated in packages, build scripts are all relative. This ensures that when importing the project in eclipse that all dependencies are met.</w:t>
            </w:r>
          </w:p>
          <w:p w:rsidR="00E050FF" w:rsidRPr="00FD627D" w:rsidRDefault="00E050FF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46" w:type="dxa"/>
          </w:tcPr>
          <w:p w:rsidR="00E050FF" w:rsidRDefault="00E050FF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9C4D95" w:rsidRPr="00FD627D" w:rsidRDefault="00E050FF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NF4.1</w:t>
            </w:r>
          </w:p>
        </w:tc>
      </w:tr>
      <w:tr w:rsidR="00E050FF" w:rsidRPr="009C4D95" w:rsidTr="00D80220">
        <w:tc>
          <w:tcPr>
            <w:tcW w:w="7776" w:type="dxa"/>
          </w:tcPr>
          <w:p w:rsidR="00E050FF" w:rsidRDefault="00E050FF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E050FF" w:rsidRDefault="00E050FF" w:rsidP="00E050FF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The tool is packaged including all dependencies</w:t>
            </w:r>
          </w:p>
        </w:tc>
        <w:tc>
          <w:tcPr>
            <w:tcW w:w="1546" w:type="dxa"/>
          </w:tcPr>
          <w:p w:rsidR="00E050FF" w:rsidRDefault="00E050FF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E050FF" w:rsidRDefault="00E050FF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NF5.2</w:t>
            </w:r>
            <w:r>
              <w:rPr>
                <w:lang w:val="en-US"/>
              </w:rPr>
              <w:br/>
              <w:t>NF5.3</w:t>
            </w:r>
            <w:r>
              <w:rPr>
                <w:lang w:val="en-US"/>
              </w:rPr>
              <w:br/>
            </w:r>
          </w:p>
        </w:tc>
      </w:tr>
      <w:tr w:rsidR="00FB46BD" w:rsidRPr="00FB46BD" w:rsidTr="00D80220">
        <w:tc>
          <w:tcPr>
            <w:tcW w:w="7776" w:type="dxa"/>
          </w:tcPr>
          <w:p w:rsidR="00830BD3" w:rsidRDefault="00830BD3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FB46BD" w:rsidRDefault="00FB46BD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 w:rsidRPr="00FB46BD">
              <w:rPr>
                <w:lang w:val="en-US"/>
              </w:rPr>
              <w:t xml:space="preserve">It was decided not to use </w:t>
            </w:r>
            <w:proofErr w:type="gramStart"/>
            <w:r w:rsidRPr="00FB46BD">
              <w:rPr>
                <w:lang w:val="en-US"/>
              </w:rPr>
              <w:t>a tabbed pane</w:t>
            </w:r>
            <w:r>
              <w:rPr>
                <w:lang w:val="en-US"/>
              </w:rPr>
              <w:t>s</w:t>
            </w:r>
            <w:proofErr w:type="gramEnd"/>
            <w:r w:rsidRPr="00FB46BD">
              <w:rPr>
                <w:lang w:val="en-US"/>
              </w:rPr>
              <w:t xml:space="preserve"> because</w:t>
            </w:r>
            <w:r>
              <w:rPr>
                <w:lang w:val="en-US"/>
              </w:rPr>
              <w:t xml:space="preserve"> it wasn't possible to show sever</w:t>
            </w:r>
            <w:r w:rsidRPr="00FB46BD">
              <w:rPr>
                <w:lang w:val="en-US"/>
              </w:rPr>
              <w:t>al windows at once. Instead a taskbar was implemented to give an overview of the opened frames.</w:t>
            </w:r>
            <w:r>
              <w:rPr>
                <w:lang w:val="en-US"/>
              </w:rPr>
              <w:br/>
            </w:r>
          </w:p>
        </w:tc>
        <w:tc>
          <w:tcPr>
            <w:tcW w:w="1546" w:type="dxa"/>
          </w:tcPr>
          <w:p w:rsidR="00FB46BD" w:rsidRDefault="00FB46BD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FB46BD" w:rsidRDefault="00FB46BD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NF</w:t>
            </w:r>
            <w:r w:rsidR="00830BD3">
              <w:rPr>
                <w:lang w:val="en-US"/>
              </w:rPr>
              <w:t>3.2</w:t>
            </w:r>
          </w:p>
        </w:tc>
      </w:tr>
      <w:tr w:rsidR="00830BD3" w:rsidRPr="00FB46BD" w:rsidTr="00D80220">
        <w:tc>
          <w:tcPr>
            <w:tcW w:w="7776" w:type="dxa"/>
          </w:tcPr>
          <w:p w:rsidR="00830BD3" w:rsidRDefault="00830BD3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830BD3" w:rsidRDefault="00830BD3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 w:rsidRPr="00830BD3">
              <w:rPr>
                <w:lang w:val="en-US"/>
              </w:rPr>
              <w:t>JDOM2 was chosen for its ease in use and the ability to merge multiple elements into one document</w:t>
            </w:r>
            <w:r>
              <w:rPr>
                <w:lang w:val="en-US"/>
              </w:rPr>
              <w:t xml:space="preserve"> when saving the workspace</w:t>
            </w:r>
            <w:r w:rsidRPr="00830BD3">
              <w:rPr>
                <w:lang w:val="en-US"/>
              </w:rPr>
              <w:t>.</w:t>
            </w:r>
          </w:p>
          <w:p w:rsidR="00830BD3" w:rsidRDefault="00830BD3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46" w:type="dxa"/>
          </w:tcPr>
          <w:p w:rsidR="00830BD3" w:rsidRDefault="00830BD3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830BD3" w:rsidRDefault="00830BD3" w:rsidP="003D3511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FR 4</w:t>
            </w:r>
            <w:r>
              <w:rPr>
                <w:lang w:val="en-US"/>
              </w:rPr>
              <w:br/>
              <w:t>FR 6</w:t>
            </w:r>
          </w:p>
        </w:tc>
      </w:tr>
    </w:tbl>
    <w:p w:rsidR="00303E9F" w:rsidRDefault="00303E9F">
      <w:pPr>
        <w:rPr>
          <w:highlight w:val="yellow"/>
          <w:lang w:val="en-US"/>
        </w:rPr>
      </w:pPr>
    </w:p>
    <w:p w:rsidR="00607A9F" w:rsidRDefault="00607A9F">
      <w:pPr>
        <w:rPr>
          <w:lang w:val="en-US"/>
        </w:rPr>
      </w:pPr>
    </w:p>
    <w:p w:rsidR="00D81E61" w:rsidRDefault="00D81E61">
      <w:pPr>
        <w:rPr>
          <w:lang w:val="en-US"/>
        </w:rPr>
      </w:pPr>
    </w:p>
    <w:p w:rsidR="00ED1DED" w:rsidRDefault="00ED1DED">
      <w:pPr>
        <w:rPr>
          <w:lang w:val="en-US"/>
        </w:rPr>
      </w:pPr>
    </w:p>
    <w:p w:rsidR="000352F8" w:rsidRDefault="000352F8">
      <w:pPr>
        <w:rPr>
          <w:lang w:val="en-US"/>
        </w:rPr>
      </w:pPr>
      <w:r>
        <w:rPr>
          <w:lang w:val="en-US"/>
        </w:rPr>
        <w:br w:type="page"/>
      </w:r>
    </w:p>
    <w:p w:rsidR="000352F8" w:rsidRPr="002E73DE" w:rsidRDefault="000352F8" w:rsidP="000352F8">
      <w:pPr>
        <w:pStyle w:val="Heading1"/>
        <w:rPr>
          <w:rStyle w:val="hps"/>
          <w:lang w:val="en-US"/>
        </w:rPr>
      </w:pPr>
      <w:bookmarkStart w:id="23" w:name="_Toc326010085"/>
      <w:r w:rsidRPr="002E73DE">
        <w:rPr>
          <w:rStyle w:val="hps"/>
          <w:lang w:val="en-US"/>
        </w:rPr>
        <w:lastRenderedPageBreak/>
        <w:t>Physical models</w:t>
      </w:r>
      <w:bookmarkEnd w:id="23"/>
    </w:p>
    <w:p w:rsidR="000352F8" w:rsidRPr="002E73DE" w:rsidRDefault="000352F8" w:rsidP="000352F8">
      <w:pPr>
        <w:rPr>
          <w:rFonts w:eastAsiaTheme="majorEastAsia"/>
          <w:lang w:val="en-US"/>
        </w:rPr>
      </w:pPr>
    </w:p>
    <w:p w:rsidR="002E73DE" w:rsidRPr="002E73DE" w:rsidRDefault="000352F8" w:rsidP="002E73DE">
      <w:pPr>
        <w:pStyle w:val="Heading2"/>
        <w:rPr>
          <w:lang w:val="en-US"/>
        </w:rPr>
      </w:pPr>
      <w:bookmarkStart w:id="24" w:name="_Toc326010086"/>
      <w:r w:rsidRPr="002E73DE">
        <w:rPr>
          <w:lang w:val="en-US"/>
        </w:rPr>
        <w:t>Physical class diagram</w:t>
      </w:r>
      <w:bookmarkEnd w:id="24"/>
    </w:p>
    <w:p w:rsidR="000352F8" w:rsidRDefault="00E17B60" w:rsidP="000352F8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20C2AE6" wp14:editId="17D69977">
            <wp:extent cx="4258726" cy="2341605"/>
            <wp:effectExtent l="0" t="0" r="8890" b="1905"/>
            <wp:docPr id="42" name="Picture 42" descr="C:\Users\Erik\Desktop\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k\Desktop\task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55" cy="23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60" w:rsidRDefault="00E17B60" w:rsidP="000352F8">
      <w:pPr>
        <w:rPr>
          <w:b/>
          <w:lang w:val="en-US"/>
        </w:rPr>
      </w:pPr>
      <w:r w:rsidRPr="00E17B60">
        <w:rPr>
          <w:noProof/>
          <w:lang w:eastAsia="nl-NL"/>
        </w:rPr>
        <w:drawing>
          <wp:inline distT="0" distB="0" distL="0" distR="0" wp14:anchorId="1ECA30E4" wp14:editId="4DC25951">
            <wp:extent cx="2910016" cy="1075331"/>
            <wp:effectExtent l="0" t="0" r="5080" b="0"/>
            <wp:docPr id="43" name="Picture 43" descr="C:\Users\Erik\Desktop\task_r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k\Desktop\task_resources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643" cy="107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60" w:rsidRPr="00E17B60" w:rsidRDefault="00E17B60" w:rsidP="000352F8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3E964FF" wp14:editId="1BD46C0C">
            <wp:extent cx="1710199" cy="2174790"/>
            <wp:effectExtent l="0" t="0" r="4445" b="0"/>
            <wp:docPr id="10" name="Picture 9" descr="C:\Users\Erik\My Dropbox\Themaopdracht IS\HUSACCT\Op te leveren producten\Physical Components + Use case model\husacct.control.d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ik\My Dropbox\Themaopdracht IS\HUSACCT\Op te leveren producten\Physical Components + Use case model\husacct.control.domain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784" cy="217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BA8" w:rsidRPr="00E050FF" w:rsidRDefault="00E17B60" w:rsidP="000352F8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F41C0EE" wp14:editId="5893499E">
            <wp:extent cx="3887130" cy="1940010"/>
            <wp:effectExtent l="0" t="0" r="0" b="3175"/>
            <wp:docPr id="44" name="Picture 44" descr="C:\Users\Erik\Desktop\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k\Desktop\contro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464" cy="194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84D" w:rsidRDefault="0038484D" w:rsidP="000352F8">
      <w:pPr>
        <w:pStyle w:val="Heading2"/>
        <w:rPr>
          <w:lang w:val="en-US"/>
        </w:rPr>
        <w:sectPr w:rsidR="0038484D" w:rsidSect="004C6312">
          <w:footerReference w:type="default" r:id="rId51"/>
          <w:footerReference w:type="first" r:id="rId5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8484D" w:rsidRDefault="000352F8" w:rsidP="0038484D">
      <w:pPr>
        <w:pStyle w:val="Heading2"/>
        <w:rPr>
          <w:lang w:val="en-US"/>
        </w:rPr>
      </w:pPr>
      <w:bookmarkStart w:id="25" w:name="_Toc326010087"/>
      <w:r w:rsidRPr="002E73DE">
        <w:rPr>
          <w:lang w:val="en-US"/>
        </w:rPr>
        <w:lastRenderedPageBreak/>
        <w:t>Physical software partitioning model</w:t>
      </w:r>
      <w:bookmarkEnd w:id="25"/>
    </w:p>
    <w:p w:rsidR="0038484D" w:rsidRPr="00FB46BD" w:rsidRDefault="000352F8" w:rsidP="007C2CBC">
      <w:pPr>
        <w:rPr>
          <w:lang w:val="en-US"/>
        </w:rPr>
        <w:sectPr w:rsidR="0038484D" w:rsidRPr="00FB46BD" w:rsidSect="002F4B52"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  <w:r w:rsidRPr="002E73DE">
        <w:rPr>
          <w:lang w:val="en-US"/>
        </w:rPr>
        <w:t xml:space="preserve"> </w:t>
      </w:r>
      <w:r w:rsidR="00E26C81">
        <w:pict>
          <v:shape id="_x0000_i1026" type="#_x0000_t75" style="width:616.8pt;height:449.6pt">
            <v:imagedata r:id="rId53" o:title=""/>
          </v:shape>
        </w:pict>
      </w:r>
    </w:p>
    <w:p w:rsidR="00E26C81" w:rsidRDefault="00E26C81" w:rsidP="00E26C81">
      <w:pPr>
        <w:pStyle w:val="Heading2"/>
        <w:rPr>
          <w:lang w:val="en-US"/>
        </w:rPr>
      </w:pPr>
      <w:bookmarkStart w:id="26" w:name="_Toc326010088"/>
      <w:r>
        <w:rPr>
          <w:lang w:val="en-US"/>
        </w:rPr>
        <w:lastRenderedPageBreak/>
        <w:t>Plugin component diagram</w:t>
      </w:r>
    </w:p>
    <w:bookmarkStart w:id="27" w:name="_GoBack"/>
    <w:p w:rsidR="00E26C81" w:rsidRDefault="00E26C81" w:rsidP="00E26C81">
      <w:pPr>
        <w:pStyle w:val="Heading2"/>
        <w:rPr>
          <w:lang w:val="en-US"/>
        </w:rPr>
      </w:pPr>
      <w:r>
        <w:object w:dxaOrig="4965" w:dyaOrig="4208">
          <v:shape id="_x0000_i1027" type="#_x0000_t75" style="width:248pt;height:210.4pt" o:ole="">
            <v:imagedata r:id="rId54" o:title=""/>
          </v:shape>
          <o:OLEObject Type="Embed" ProgID="Visio.Drawing.11" ShapeID="_x0000_i1027" DrawAspect="Content" ObjectID="_1399912016" r:id="rId55"/>
        </w:object>
      </w:r>
      <w:bookmarkEnd w:id="27"/>
      <w:r>
        <w:rPr>
          <w:lang w:val="en-US"/>
        </w:rPr>
        <w:br w:type="page"/>
      </w:r>
    </w:p>
    <w:p w:rsidR="00077905" w:rsidRPr="00E050FF" w:rsidRDefault="00077905" w:rsidP="00077905">
      <w:pPr>
        <w:pStyle w:val="Heading3"/>
        <w:rPr>
          <w:lang w:val="en-US"/>
        </w:rPr>
      </w:pPr>
      <w:r w:rsidRPr="00E050FF">
        <w:rPr>
          <w:lang w:val="en-US"/>
        </w:rPr>
        <w:lastRenderedPageBreak/>
        <w:t>Architectural Rules</w:t>
      </w:r>
      <w:bookmarkEnd w:id="26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675"/>
        <w:gridCol w:w="4111"/>
        <w:gridCol w:w="4536"/>
      </w:tblGrid>
      <w:tr w:rsidR="00077905" w:rsidRPr="00E26C81" w:rsidTr="00FD627D">
        <w:tc>
          <w:tcPr>
            <w:tcW w:w="675" w:type="dxa"/>
            <w:tcBorders>
              <w:top w:val="double" w:sz="4" w:space="0" w:color="auto"/>
            </w:tcBorders>
          </w:tcPr>
          <w:p w:rsidR="00077905" w:rsidRPr="000F7271" w:rsidRDefault="00077905" w:rsidP="00C24D15">
            <w:pPr>
              <w:numPr>
                <w:ilvl w:val="0"/>
                <w:numId w:val="3"/>
              </w:numPr>
              <w:rPr>
                <w:b/>
                <w:lang w:val="en-US"/>
              </w:rPr>
            </w:pPr>
          </w:p>
        </w:tc>
        <w:tc>
          <w:tcPr>
            <w:tcW w:w="4111" w:type="dxa"/>
            <w:tcBorders>
              <w:top w:val="double" w:sz="4" w:space="0" w:color="auto"/>
            </w:tcBorders>
          </w:tcPr>
          <w:p w:rsidR="00077905" w:rsidRPr="000F7271" w:rsidRDefault="00077905" w:rsidP="00FD627D">
            <w:pPr>
              <w:rPr>
                <w:b/>
                <w:lang w:val="en-US"/>
              </w:rPr>
            </w:pPr>
            <w:r w:rsidRPr="000F7271">
              <w:rPr>
                <w:b/>
                <w:lang w:val="en-US"/>
              </w:rPr>
              <w:t>Rules on the contents of a module</w:t>
            </w:r>
          </w:p>
        </w:tc>
        <w:tc>
          <w:tcPr>
            <w:tcW w:w="4536" w:type="dxa"/>
            <w:tcBorders>
              <w:top w:val="double" w:sz="4" w:space="0" w:color="auto"/>
            </w:tcBorders>
          </w:tcPr>
          <w:p w:rsidR="00077905" w:rsidRPr="000F7271" w:rsidRDefault="00077905" w:rsidP="00FD627D">
            <w:pPr>
              <w:rPr>
                <w:lang w:val="en-US"/>
              </w:rPr>
            </w:pPr>
            <w:r w:rsidRPr="000F7271">
              <w:rPr>
                <w:lang w:val="en-US"/>
              </w:rPr>
              <w:t>Restricts the contents of a module</w:t>
            </w:r>
          </w:p>
        </w:tc>
      </w:tr>
      <w:tr w:rsidR="00077905" w:rsidRPr="000F7271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1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 w:rsidRPr="000F7271">
              <w:rPr>
                <w:lang w:val="en-US"/>
              </w:rPr>
              <w:t xml:space="preserve">A module can have only one parent </w:t>
            </w:r>
          </w:p>
        </w:tc>
        <w:tc>
          <w:tcPr>
            <w:tcW w:w="4536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7905" w:rsidRPr="000F7271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1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 w:rsidRPr="000F7271">
              <w:rPr>
                <w:lang w:val="en-US"/>
              </w:rPr>
              <w:t>No loops in the module hierarchy</w:t>
            </w:r>
          </w:p>
        </w:tc>
        <w:tc>
          <w:tcPr>
            <w:tcW w:w="4536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7905" w:rsidRPr="000F7271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1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 w:rsidRPr="000F7271">
              <w:rPr>
                <w:lang w:val="en-US"/>
              </w:rPr>
              <w:t>Unique responsibility</w:t>
            </w:r>
          </w:p>
        </w:tc>
        <w:tc>
          <w:tcPr>
            <w:tcW w:w="4536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7905" w:rsidRPr="00E26C81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1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 w:rsidRPr="000F7271">
              <w:rPr>
                <w:lang w:val="en-US"/>
              </w:rPr>
              <w:t>Visibility convention</w:t>
            </w:r>
          </w:p>
        </w:tc>
        <w:tc>
          <w:tcPr>
            <w:tcW w:w="4536" w:type="dxa"/>
          </w:tcPr>
          <w:p w:rsidR="00077905" w:rsidRPr="000F7271" w:rsidRDefault="003351F3" w:rsidP="00FD627D">
            <w:pPr>
              <w:rPr>
                <w:lang w:val="en-US"/>
              </w:rPr>
            </w:pPr>
            <w:r>
              <w:rPr>
                <w:lang w:val="en-US"/>
              </w:rPr>
              <w:t>Only the interfaces are visible to the other services.</w:t>
            </w:r>
          </w:p>
        </w:tc>
      </w:tr>
      <w:tr w:rsidR="00077905" w:rsidRPr="000F7271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1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 w:rsidRPr="000F7271">
              <w:rPr>
                <w:lang w:val="en-US"/>
              </w:rPr>
              <w:t>Naming convention</w:t>
            </w:r>
          </w:p>
        </w:tc>
        <w:tc>
          <w:tcPr>
            <w:tcW w:w="4536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7905" w:rsidRPr="000F7271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1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 w:rsidRPr="000F7271">
              <w:rPr>
                <w:lang w:val="en-US"/>
              </w:rPr>
              <w:t>Subclass convention</w:t>
            </w:r>
          </w:p>
        </w:tc>
        <w:tc>
          <w:tcPr>
            <w:tcW w:w="4536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7905" w:rsidRPr="00FD627D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1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 w:rsidRPr="000F7271">
              <w:rPr>
                <w:lang w:val="en-US"/>
              </w:rPr>
              <w:t>Interface convention</w:t>
            </w:r>
          </w:p>
        </w:tc>
        <w:tc>
          <w:tcPr>
            <w:tcW w:w="4536" w:type="dxa"/>
          </w:tcPr>
          <w:p w:rsidR="00077905" w:rsidRPr="000F7271" w:rsidRDefault="003351F3" w:rsidP="00FD62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7905" w:rsidRPr="00E26C81" w:rsidTr="00FD627D">
        <w:tc>
          <w:tcPr>
            <w:tcW w:w="675" w:type="dxa"/>
            <w:tcBorders>
              <w:top w:val="double" w:sz="4" w:space="0" w:color="auto"/>
            </w:tcBorders>
          </w:tcPr>
          <w:p w:rsidR="00077905" w:rsidRPr="000F7271" w:rsidRDefault="00077905" w:rsidP="00C24D15">
            <w:pPr>
              <w:numPr>
                <w:ilvl w:val="0"/>
                <w:numId w:val="3"/>
              </w:numPr>
              <w:rPr>
                <w:b/>
                <w:lang w:val="en-US"/>
              </w:rPr>
            </w:pPr>
          </w:p>
        </w:tc>
        <w:tc>
          <w:tcPr>
            <w:tcW w:w="4111" w:type="dxa"/>
            <w:tcBorders>
              <w:top w:val="double" w:sz="4" w:space="0" w:color="auto"/>
            </w:tcBorders>
          </w:tcPr>
          <w:p w:rsidR="00077905" w:rsidRPr="000F7271" w:rsidRDefault="00077905" w:rsidP="00FD627D">
            <w:pPr>
              <w:rPr>
                <w:lang w:val="en-US"/>
              </w:rPr>
            </w:pPr>
            <w:r w:rsidRPr="000F7271">
              <w:rPr>
                <w:b/>
                <w:lang w:val="en-US"/>
              </w:rPr>
              <w:t>Rules on the legality of Dependency</w:t>
            </w:r>
          </w:p>
        </w:tc>
        <w:tc>
          <w:tcPr>
            <w:tcW w:w="4536" w:type="dxa"/>
            <w:tcBorders>
              <w:top w:val="double" w:sz="4" w:space="0" w:color="auto"/>
            </w:tcBorders>
          </w:tcPr>
          <w:p w:rsidR="00077905" w:rsidRPr="000F7271" w:rsidRDefault="00077905" w:rsidP="00FD627D">
            <w:pPr>
              <w:rPr>
                <w:lang w:val="en-US"/>
              </w:rPr>
            </w:pPr>
          </w:p>
        </w:tc>
      </w:tr>
      <w:tr w:rsidR="00077905" w:rsidRPr="00E26C81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1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 w:rsidRPr="000F7271">
              <w:rPr>
                <w:lang w:val="en-US"/>
              </w:rPr>
              <w:t>Is allowed to use</w:t>
            </w:r>
          </w:p>
        </w:tc>
        <w:tc>
          <w:tcPr>
            <w:tcW w:w="4536" w:type="dxa"/>
          </w:tcPr>
          <w:p w:rsidR="00077905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>View is allow</w:t>
            </w:r>
            <w:r w:rsidR="00FD627D">
              <w:rPr>
                <w:lang w:val="en-US"/>
              </w:rPr>
              <w:t>ed</w:t>
            </w:r>
            <w:r>
              <w:rPr>
                <w:lang w:val="en-US"/>
              </w:rPr>
              <w:t xml:space="preserve"> to use Controller and Controller is allowed to use View</w:t>
            </w:r>
          </w:p>
          <w:p w:rsidR="00077905" w:rsidRDefault="00077905" w:rsidP="00FD627D">
            <w:pPr>
              <w:rPr>
                <w:lang w:val="en-US"/>
              </w:rPr>
            </w:pPr>
          </w:p>
          <w:p w:rsidR="00077905" w:rsidRPr="000F7271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 xml:space="preserve">Controller is allowed to use Define, </w:t>
            </w:r>
            <w:proofErr w:type="spellStart"/>
            <w:r>
              <w:rPr>
                <w:lang w:val="en-US"/>
              </w:rPr>
              <w:t>Analyse</w:t>
            </w:r>
            <w:proofErr w:type="spellEnd"/>
            <w:r>
              <w:rPr>
                <w:lang w:val="en-US"/>
              </w:rPr>
              <w:t>, Validate and Architecture Graphics Interfaces</w:t>
            </w:r>
          </w:p>
        </w:tc>
      </w:tr>
      <w:tr w:rsidR="00077905" w:rsidRPr="000F7271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2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 w:rsidRPr="000F7271">
              <w:rPr>
                <w:lang w:val="en-US"/>
              </w:rPr>
              <w:t>Is only allowed to use</w:t>
            </w:r>
          </w:p>
        </w:tc>
        <w:tc>
          <w:tcPr>
            <w:tcW w:w="4536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7905" w:rsidRPr="000F7271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2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 w:rsidRPr="000F7271">
              <w:rPr>
                <w:lang w:val="en-US"/>
              </w:rPr>
              <w:t>Is the only module allowed to use</w:t>
            </w:r>
          </w:p>
        </w:tc>
        <w:tc>
          <w:tcPr>
            <w:tcW w:w="4536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7905" w:rsidRPr="000F7271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2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 w:rsidRPr="000F7271">
              <w:rPr>
                <w:lang w:val="en-US"/>
              </w:rPr>
              <w:t>Must use</w:t>
            </w:r>
          </w:p>
        </w:tc>
        <w:tc>
          <w:tcPr>
            <w:tcW w:w="4536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7905" w:rsidRPr="00E26C81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1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 w:rsidRPr="000F7271">
              <w:rPr>
                <w:lang w:val="en-US"/>
              </w:rPr>
              <w:t>Is not allowed to</w:t>
            </w:r>
          </w:p>
        </w:tc>
        <w:tc>
          <w:tcPr>
            <w:tcW w:w="4536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 xml:space="preserve">Define, </w:t>
            </w:r>
            <w:proofErr w:type="spellStart"/>
            <w:r>
              <w:rPr>
                <w:lang w:val="en-US"/>
              </w:rPr>
              <w:t>Analyse</w:t>
            </w:r>
            <w:proofErr w:type="spellEnd"/>
            <w:r>
              <w:rPr>
                <w:lang w:val="en-US"/>
              </w:rPr>
              <w:t>, Validate and Architecture Graphics are not allowed to use Controller</w:t>
            </w:r>
          </w:p>
        </w:tc>
      </w:tr>
      <w:tr w:rsidR="00077905" w:rsidRPr="00FD627D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2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1F7337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 xml:space="preserve">… </w:t>
            </w:r>
            <w:r w:rsidRPr="001F7337">
              <w:rPr>
                <w:lang w:val="en-US"/>
              </w:rPr>
              <w:t xml:space="preserve">use modules in higher layer </w:t>
            </w:r>
          </w:p>
        </w:tc>
        <w:tc>
          <w:tcPr>
            <w:tcW w:w="4536" w:type="dxa"/>
          </w:tcPr>
          <w:p w:rsidR="00077905" w:rsidRPr="000F7271" w:rsidRDefault="003351F3" w:rsidP="00FD62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7905" w:rsidRPr="00FD627D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2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1F7337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 xml:space="preserve">… use </w:t>
            </w:r>
            <w:r w:rsidRPr="001F7337">
              <w:rPr>
                <w:lang w:val="en-US"/>
              </w:rPr>
              <w:t xml:space="preserve">modules in a not directly lower </w:t>
            </w:r>
            <w:r>
              <w:rPr>
                <w:lang w:val="en-US"/>
              </w:rPr>
              <w:t>layer</w:t>
            </w:r>
          </w:p>
        </w:tc>
        <w:tc>
          <w:tcPr>
            <w:tcW w:w="4536" w:type="dxa"/>
          </w:tcPr>
          <w:p w:rsidR="00077905" w:rsidRPr="000F7271" w:rsidRDefault="003351F3" w:rsidP="00FD62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7905" w:rsidRPr="00E26C81" w:rsidTr="00FD627D">
        <w:tc>
          <w:tcPr>
            <w:tcW w:w="675" w:type="dxa"/>
            <w:tcBorders>
              <w:bottom w:val="double" w:sz="4" w:space="0" w:color="auto"/>
            </w:tcBorders>
          </w:tcPr>
          <w:p w:rsidR="00077905" w:rsidRPr="000F7271" w:rsidRDefault="00077905" w:rsidP="00C24D15">
            <w:pPr>
              <w:numPr>
                <w:ilvl w:val="1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  <w:tcBorders>
              <w:bottom w:val="double" w:sz="4" w:space="0" w:color="auto"/>
            </w:tcBorders>
          </w:tcPr>
          <w:p w:rsidR="00077905" w:rsidRPr="000F7271" w:rsidRDefault="00077905" w:rsidP="00FD627D">
            <w:pPr>
              <w:rPr>
                <w:lang w:val="en-US"/>
              </w:rPr>
            </w:pPr>
            <w:r w:rsidRPr="000F7271">
              <w:rPr>
                <w:lang w:val="en-US"/>
              </w:rPr>
              <w:t>Exceptions to all those rules</w:t>
            </w:r>
          </w:p>
        </w:tc>
        <w:tc>
          <w:tcPr>
            <w:tcW w:w="4536" w:type="dxa"/>
            <w:tcBorders>
              <w:bottom w:val="double" w:sz="4" w:space="0" w:color="auto"/>
            </w:tcBorders>
          </w:tcPr>
          <w:p w:rsidR="00077905" w:rsidRPr="000F7271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 xml:space="preserve">Define, </w:t>
            </w:r>
            <w:proofErr w:type="spellStart"/>
            <w:r>
              <w:rPr>
                <w:lang w:val="en-US"/>
              </w:rPr>
              <w:t>Analyse</w:t>
            </w:r>
            <w:proofErr w:type="spellEnd"/>
            <w:r>
              <w:rPr>
                <w:lang w:val="en-US"/>
              </w:rPr>
              <w:t>, Validate and Architecture G</w:t>
            </w:r>
            <w:r w:rsidR="003351F3">
              <w:rPr>
                <w:lang w:val="en-US"/>
              </w:rPr>
              <w:t>raphics are allowed to give an E</w:t>
            </w:r>
            <w:r>
              <w:rPr>
                <w:lang w:val="en-US"/>
              </w:rPr>
              <w:t>xception to Controller</w:t>
            </w:r>
            <w:r w:rsidR="003351F3">
              <w:rPr>
                <w:lang w:val="en-US"/>
              </w:rPr>
              <w:t xml:space="preserve"> or to add an observer to </w:t>
            </w:r>
            <w:proofErr w:type="spellStart"/>
            <w:r w:rsidR="003351F3">
              <w:rPr>
                <w:lang w:val="en-US"/>
              </w:rPr>
              <w:t>LocaleService</w:t>
            </w:r>
            <w:proofErr w:type="spellEnd"/>
            <w:r w:rsidR="003351F3">
              <w:rPr>
                <w:lang w:val="en-US"/>
              </w:rPr>
              <w:t>.</w:t>
            </w:r>
          </w:p>
        </w:tc>
      </w:tr>
      <w:tr w:rsidR="00077905" w:rsidRPr="000F7271" w:rsidTr="00FD627D">
        <w:tc>
          <w:tcPr>
            <w:tcW w:w="675" w:type="dxa"/>
            <w:tcBorders>
              <w:top w:val="double" w:sz="4" w:space="0" w:color="auto"/>
            </w:tcBorders>
          </w:tcPr>
          <w:p w:rsidR="00077905" w:rsidRPr="000F7271" w:rsidRDefault="00077905" w:rsidP="00C24D15">
            <w:pPr>
              <w:numPr>
                <w:ilvl w:val="0"/>
                <w:numId w:val="3"/>
              </w:numPr>
              <w:rPr>
                <w:b/>
                <w:lang w:val="en-US"/>
              </w:rPr>
            </w:pPr>
          </w:p>
        </w:tc>
        <w:tc>
          <w:tcPr>
            <w:tcW w:w="4111" w:type="dxa"/>
            <w:tcBorders>
              <w:top w:val="double" w:sz="4" w:space="0" w:color="auto"/>
            </w:tcBorders>
          </w:tcPr>
          <w:p w:rsidR="00077905" w:rsidRPr="000F7271" w:rsidRDefault="00077905" w:rsidP="00FD627D">
            <w:pPr>
              <w:rPr>
                <w:b/>
                <w:lang w:val="en-US"/>
              </w:rPr>
            </w:pPr>
            <w:r w:rsidRPr="000F7271">
              <w:rPr>
                <w:b/>
                <w:lang w:val="en-US"/>
              </w:rPr>
              <w:t xml:space="preserve">Rules on Dependency Limitation </w:t>
            </w:r>
          </w:p>
        </w:tc>
        <w:tc>
          <w:tcPr>
            <w:tcW w:w="4536" w:type="dxa"/>
            <w:tcBorders>
              <w:top w:val="double" w:sz="4" w:space="0" w:color="auto"/>
            </w:tcBorders>
          </w:tcPr>
          <w:p w:rsidR="00077905" w:rsidRPr="000F7271" w:rsidRDefault="00077905" w:rsidP="00FD627D">
            <w:pPr>
              <w:rPr>
                <w:lang w:val="en-US"/>
              </w:rPr>
            </w:pPr>
          </w:p>
        </w:tc>
      </w:tr>
      <w:tr w:rsidR="00077905" w:rsidRPr="00E26C81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1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453014" w:rsidRDefault="00077905" w:rsidP="00FD627D">
            <w:pPr>
              <w:rPr>
                <w:lang w:val="en-US"/>
              </w:rPr>
            </w:pPr>
            <w:r w:rsidRPr="003351FF">
              <w:rPr>
                <w:lang w:val="en-US"/>
              </w:rPr>
              <w:t>Publish Subscribe pattern (or Observer)</w:t>
            </w:r>
          </w:p>
        </w:tc>
        <w:tc>
          <w:tcPr>
            <w:tcW w:w="4536" w:type="dxa"/>
          </w:tcPr>
          <w:p w:rsidR="00077905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 xml:space="preserve">Observer pattern is implemented. The </w:t>
            </w:r>
            <w:proofErr w:type="spellStart"/>
            <w:r>
              <w:rPr>
                <w:lang w:val="en-US"/>
              </w:rPr>
              <w:t>Local</w:t>
            </w:r>
            <w:r w:rsidR="00FD627D">
              <w:rPr>
                <w:lang w:val="en-US"/>
              </w:rPr>
              <w:t>e</w:t>
            </w:r>
            <w:r>
              <w:rPr>
                <w:lang w:val="en-US"/>
              </w:rPr>
              <w:t>Service</w:t>
            </w:r>
            <w:proofErr w:type="spellEnd"/>
            <w:r>
              <w:rPr>
                <w:lang w:val="en-US"/>
              </w:rPr>
              <w:t xml:space="preserve"> is the </w:t>
            </w:r>
            <w:proofErr w:type="spellStart"/>
            <w:r>
              <w:rPr>
                <w:lang w:val="en-US"/>
              </w:rPr>
              <w:t>Observerable</w:t>
            </w:r>
            <w:proofErr w:type="spellEnd"/>
            <w:r>
              <w:rPr>
                <w:lang w:val="en-US"/>
              </w:rPr>
              <w:t xml:space="preserve"> and the other services have their own observer. </w:t>
            </w:r>
          </w:p>
          <w:p w:rsidR="00077905" w:rsidRPr="000F7271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 xml:space="preserve">A notify to the observers is send when the </w:t>
            </w:r>
            <w:r w:rsidR="00FD627D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language has been changed in the GUI.</w:t>
            </w:r>
          </w:p>
        </w:tc>
      </w:tr>
      <w:tr w:rsidR="00077905" w:rsidRPr="00E26C81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1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453014" w:rsidRDefault="00077905" w:rsidP="00FD627D">
            <w:pPr>
              <w:rPr>
                <w:lang w:val="en-US"/>
              </w:rPr>
            </w:pPr>
            <w:r w:rsidRPr="00453014">
              <w:rPr>
                <w:lang w:val="en-US"/>
              </w:rPr>
              <w:t>Facade pattern</w:t>
            </w:r>
          </w:p>
        </w:tc>
        <w:tc>
          <w:tcPr>
            <w:tcW w:w="4536" w:type="dxa"/>
          </w:tcPr>
          <w:p w:rsidR="00077905" w:rsidRPr="000F7271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different </w:t>
            </w:r>
            <w:proofErr w:type="gramStart"/>
            <w:r>
              <w:rPr>
                <w:lang w:val="en-US"/>
              </w:rPr>
              <w:t>services(</w:t>
            </w:r>
            <w:proofErr w:type="gramEnd"/>
            <w:r>
              <w:rPr>
                <w:lang w:val="en-US"/>
              </w:rPr>
              <w:t xml:space="preserve">Define, </w:t>
            </w:r>
            <w:proofErr w:type="spellStart"/>
            <w:r>
              <w:rPr>
                <w:lang w:val="en-US"/>
              </w:rPr>
              <w:t>Analyse</w:t>
            </w:r>
            <w:proofErr w:type="spellEnd"/>
            <w:r>
              <w:rPr>
                <w:lang w:val="en-US"/>
              </w:rPr>
              <w:t xml:space="preserve">, Validate and Architecture Graphics) do have a façade(interface) </w:t>
            </w:r>
            <w:r w:rsidR="00FD627D">
              <w:rPr>
                <w:lang w:val="en-US"/>
              </w:rPr>
              <w:t>which</w:t>
            </w:r>
            <w:r>
              <w:rPr>
                <w:lang w:val="en-US"/>
              </w:rPr>
              <w:t xml:space="preserve"> the controller communicates with.</w:t>
            </w:r>
          </w:p>
        </w:tc>
      </w:tr>
      <w:tr w:rsidR="00077905" w:rsidRPr="000F7271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1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453014" w:rsidRDefault="00077905" w:rsidP="00FD627D">
            <w:pPr>
              <w:rPr>
                <w:lang w:val="en-US"/>
              </w:rPr>
            </w:pPr>
            <w:r w:rsidRPr="00453014">
              <w:rPr>
                <w:lang w:val="en-US"/>
              </w:rPr>
              <w:t>Data Transfer Object</w:t>
            </w:r>
          </w:p>
        </w:tc>
        <w:tc>
          <w:tcPr>
            <w:tcW w:w="4536" w:type="dxa"/>
          </w:tcPr>
          <w:p w:rsidR="00077905" w:rsidRPr="000F7271" w:rsidRDefault="00FD627D" w:rsidP="00FD62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7905" w:rsidRPr="00E26C81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1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453014" w:rsidRDefault="00077905" w:rsidP="00FD627D">
            <w:pPr>
              <w:rPr>
                <w:lang w:val="en-US"/>
              </w:rPr>
            </w:pPr>
            <w:r w:rsidRPr="00453014">
              <w:rPr>
                <w:lang w:val="en-US"/>
              </w:rPr>
              <w:t>Error messages conform X</w:t>
            </w:r>
          </w:p>
        </w:tc>
        <w:tc>
          <w:tcPr>
            <w:tcW w:w="4536" w:type="dxa"/>
          </w:tcPr>
          <w:p w:rsidR="00077905" w:rsidRPr="000F7271" w:rsidRDefault="00FD627D" w:rsidP="00FD627D">
            <w:pPr>
              <w:rPr>
                <w:lang w:val="en-US"/>
              </w:rPr>
            </w:pPr>
            <w:r>
              <w:rPr>
                <w:lang w:val="en-US"/>
              </w:rPr>
              <w:t>When an export or import fails a</w:t>
            </w:r>
            <w:r w:rsidR="003351F3">
              <w:rPr>
                <w:lang w:val="en-US"/>
              </w:rPr>
              <w:t>n</w:t>
            </w:r>
            <w:r>
              <w:rPr>
                <w:lang w:val="en-US"/>
              </w:rPr>
              <w:t xml:space="preserve"> Exception is sent to us by the appropriate service.</w:t>
            </w:r>
          </w:p>
        </w:tc>
      </w:tr>
      <w:tr w:rsidR="00077905" w:rsidRPr="00E26C81" w:rsidTr="00FD627D">
        <w:tc>
          <w:tcPr>
            <w:tcW w:w="675" w:type="dxa"/>
          </w:tcPr>
          <w:p w:rsidR="00077905" w:rsidRPr="000F7271" w:rsidRDefault="00077905" w:rsidP="00C24D15">
            <w:pPr>
              <w:numPr>
                <w:ilvl w:val="1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077905" w:rsidRPr="00453014" w:rsidRDefault="00077905" w:rsidP="00FD627D">
            <w:pPr>
              <w:rPr>
                <w:lang w:val="en-US"/>
              </w:rPr>
            </w:pPr>
            <w:r w:rsidRPr="00453014">
              <w:rPr>
                <w:lang w:val="en-US"/>
              </w:rPr>
              <w:t>Communication protocol conform Y</w:t>
            </w:r>
          </w:p>
        </w:tc>
        <w:tc>
          <w:tcPr>
            <w:tcW w:w="4536" w:type="dxa"/>
          </w:tcPr>
          <w:p w:rsidR="00077905" w:rsidRPr="00FD627D" w:rsidRDefault="00FD627D" w:rsidP="00FD627D">
            <w:pPr>
              <w:rPr>
                <w:lang w:val="en-US"/>
              </w:rPr>
            </w:pPr>
            <w:r>
              <w:rPr>
                <w:lang w:val="en-US"/>
              </w:rPr>
              <w:t>When an export or import succeeds we get a message (Boolean) confirming the import/export.</w:t>
            </w:r>
          </w:p>
        </w:tc>
      </w:tr>
      <w:tr w:rsidR="00077905" w:rsidRPr="000F7271" w:rsidTr="00FD627D">
        <w:tc>
          <w:tcPr>
            <w:tcW w:w="675" w:type="dxa"/>
            <w:tcBorders>
              <w:bottom w:val="double" w:sz="4" w:space="0" w:color="auto"/>
            </w:tcBorders>
          </w:tcPr>
          <w:p w:rsidR="00077905" w:rsidRPr="000F7271" w:rsidRDefault="00077905" w:rsidP="00C24D15">
            <w:pPr>
              <w:numPr>
                <w:ilvl w:val="1"/>
                <w:numId w:val="3"/>
              </w:numPr>
              <w:rPr>
                <w:lang w:val="en-US"/>
              </w:rPr>
            </w:pPr>
          </w:p>
        </w:tc>
        <w:tc>
          <w:tcPr>
            <w:tcW w:w="4111" w:type="dxa"/>
            <w:tcBorders>
              <w:bottom w:val="double" w:sz="4" w:space="0" w:color="auto"/>
            </w:tcBorders>
          </w:tcPr>
          <w:p w:rsidR="00077905" w:rsidRPr="00453014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>No cycles in the dependency</w:t>
            </w:r>
          </w:p>
        </w:tc>
        <w:tc>
          <w:tcPr>
            <w:tcW w:w="4536" w:type="dxa"/>
            <w:tcBorders>
              <w:bottom w:val="double" w:sz="4" w:space="0" w:color="auto"/>
            </w:tcBorders>
          </w:tcPr>
          <w:p w:rsidR="00077905" w:rsidRPr="000F7271" w:rsidRDefault="00077905" w:rsidP="00FD62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BB339C" w:rsidRPr="00BB339C" w:rsidRDefault="00BB339C" w:rsidP="00BB339C"/>
    <w:sectPr w:rsidR="00BB339C" w:rsidRPr="00BB339C" w:rsidSect="002F4B5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50C" w:rsidRDefault="00BE150C" w:rsidP="00200992">
      <w:pPr>
        <w:spacing w:after="0" w:line="240" w:lineRule="auto"/>
      </w:pPr>
      <w:r>
        <w:separator/>
      </w:r>
    </w:p>
  </w:endnote>
  <w:endnote w:type="continuationSeparator" w:id="0">
    <w:p w:rsidR="00BE150C" w:rsidRDefault="00BE150C" w:rsidP="0020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3090139"/>
      <w:docPartObj>
        <w:docPartGallery w:val="Page Numbers (Bottom of Page)"/>
        <w:docPartUnique/>
      </w:docPartObj>
    </w:sdtPr>
    <w:sdtEndPr/>
    <w:sdtContent>
      <w:p w:rsidR="007C2CBC" w:rsidRDefault="007C2CB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C81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7C2CBC" w:rsidRDefault="007C2C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91647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2CBC" w:rsidRDefault="007C2C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C81">
          <w:rPr>
            <w:noProof/>
          </w:rPr>
          <w:t>27</w:t>
        </w:r>
        <w:r>
          <w:fldChar w:fldCharType="end"/>
        </w:r>
      </w:p>
    </w:sdtContent>
  </w:sdt>
  <w:p w:rsidR="007C2CBC" w:rsidRDefault="007C2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50C" w:rsidRDefault="00BE150C" w:rsidP="00200992">
      <w:pPr>
        <w:spacing w:after="0" w:line="240" w:lineRule="auto"/>
      </w:pPr>
      <w:r>
        <w:separator/>
      </w:r>
    </w:p>
  </w:footnote>
  <w:footnote w:type="continuationSeparator" w:id="0">
    <w:p w:rsidR="00BE150C" w:rsidRDefault="00BE150C" w:rsidP="00200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03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DE2E8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4C4DB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70161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F4176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8A382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89714DC"/>
    <w:multiLevelType w:val="hybridMultilevel"/>
    <w:tmpl w:val="99F86A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C3BA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C22978"/>
    <w:multiLevelType w:val="multilevel"/>
    <w:tmpl w:val="57885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206E54F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57371E1"/>
    <w:multiLevelType w:val="multilevel"/>
    <w:tmpl w:val="ADBCA9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27115F78"/>
    <w:multiLevelType w:val="multilevel"/>
    <w:tmpl w:val="7D9095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2DE30F8C"/>
    <w:multiLevelType w:val="multilevel"/>
    <w:tmpl w:val="CB9EED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3">
    <w:nsid w:val="2EB34B7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1B6612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24122B1"/>
    <w:multiLevelType w:val="multilevel"/>
    <w:tmpl w:val="ADBCA9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33515B66"/>
    <w:multiLevelType w:val="multilevel"/>
    <w:tmpl w:val="0C9E4AAA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7">
    <w:nsid w:val="43A2725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49D6B82"/>
    <w:multiLevelType w:val="multilevel"/>
    <w:tmpl w:val="ADBCA9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5E814CA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C2E62D8"/>
    <w:multiLevelType w:val="hybridMultilevel"/>
    <w:tmpl w:val="70B09A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4C567D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C17A2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9905BE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EFF4568"/>
    <w:multiLevelType w:val="hybridMultilevel"/>
    <w:tmpl w:val="CDAE074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6"/>
  </w:num>
  <w:num w:numId="4">
    <w:abstractNumId w:val="21"/>
  </w:num>
  <w:num w:numId="5">
    <w:abstractNumId w:val="20"/>
  </w:num>
  <w:num w:numId="6">
    <w:abstractNumId w:val="8"/>
  </w:num>
  <w:num w:numId="7">
    <w:abstractNumId w:val="17"/>
  </w:num>
  <w:num w:numId="8">
    <w:abstractNumId w:val="15"/>
  </w:num>
  <w:num w:numId="9">
    <w:abstractNumId w:val="18"/>
  </w:num>
  <w:num w:numId="10">
    <w:abstractNumId w:val="19"/>
  </w:num>
  <w:num w:numId="11">
    <w:abstractNumId w:val="11"/>
  </w:num>
  <w:num w:numId="12">
    <w:abstractNumId w:val="10"/>
  </w:num>
  <w:num w:numId="13">
    <w:abstractNumId w:val="22"/>
  </w:num>
  <w:num w:numId="14">
    <w:abstractNumId w:val="9"/>
  </w:num>
  <w:num w:numId="15">
    <w:abstractNumId w:val="2"/>
  </w:num>
  <w:num w:numId="16">
    <w:abstractNumId w:val="3"/>
  </w:num>
  <w:num w:numId="17">
    <w:abstractNumId w:val="0"/>
  </w:num>
  <w:num w:numId="18">
    <w:abstractNumId w:val="5"/>
  </w:num>
  <w:num w:numId="19">
    <w:abstractNumId w:val="23"/>
  </w:num>
  <w:num w:numId="20">
    <w:abstractNumId w:val="14"/>
  </w:num>
  <w:num w:numId="21">
    <w:abstractNumId w:val="1"/>
  </w:num>
  <w:num w:numId="22">
    <w:abstractNumId w:val="13"/>
  </w:num>
  <w:num w:numId="23">
    <w:abstractNumId w:val="7"/>
  </w:num>
  <w:num w:numId="24">
    <w:abstractNumId w:val="4"/>
  </w:num>
  <w:num w:numId="25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2F8"/>
    <w:rsid w:val="00011632"/>
    <w:rsid w:val="00021CE3"/>
    <w:rsid w:val="000260CE"/>
    <w:rsid w:val="0002770E"/>
    <w:rsid w:val="000352F8"/>
    <w:rsid w:val="0004384C"/>
    <w:rsid w:val="000452C8"/>
    <w:rsid w:val="00052FF6"/>
    <w:rsid w:val="00062108"/>
    <w:rsid w:val="00070004"/>
    <w:rsid w:val="00077905"/>
    <w:rsid w:val="00082321"/>
    <w:rsid w:val="00091AE5"/>
    <w:rsid w:val="00095789"/>
    <w:rsid w:val="000A0DBF"/>
    <w:rsid w:val="000A745C"/>
    <w:rsid w:val="000A7503"/>
    <w:rsid w:val="000B2695"/>
    <w:rsid w:val="00102038"/>
    <w:rsid w:val="00111F13"/>
    <w:rsid w:val="001161F2"/>
    <w:rsid w:val="00123ADD"/>
    <w:rsid w:val="0013151A"/>
    <w:rsid w:val="00143D76"/>
    <w:rsid w:val="00162F49"/>
    <w:rsid w:val="00166453"/>
    <w:rsid w:val="001675B8"/>
    <w:rsid w:val="00187176"/>
    <w:rsid w:val="00190931"/>
    <w:rsid w:val="00194C29"/>
    <w:rsid w:val="001A3A1C"/>
    <w:rsid w:val="001A3A27"/>
    <w:rsid w:val="00200992"/>
    <w:rsid w:val="0022095B"/>
    <w:rsid w:val="00223144"/>
    <w:rsid w:val="00232617"/>
    <w:rsid w:val="00236DAC"/>
    <w:rsid w:val="0024239D"/>
    <w:rsid w:val="002557DE"/>
    <w:rsid w:val="00257A21"/>
    <w:rsid w:val="0026068C"/>
    <w:rsid w:val="002614EF"/>
    <w:rsid w:val="002631F2"/>
    <w:rsid w:val="00266A3C"/>
    <w:rsid w:val="0027007F"/>
    <w:rsid w:val="002736F2"/>
    <w:rsid w:val="00276789"/>
    <w:rsid w:val="00291805"/>
    <w:rsid w:val="00295A4A"/>
    <w:rsid w:val="0029674E"/>
    <w:rsid w:val="00296EE9"/>
    <w:rsid w:val="00297E6D"/>
    <w:rsid w:val="002B12E4"/>
    <w:rsid w:val="002B1862"/>
    <w:rsid w:val="002B435F"/>
    <w:rsid w:val="002B4DB8"/>
    <w:rsid w:val="002B5DF5"/>
    <w:rsid w:val="002B785D"/>
    <w:rsid w:val="002D1134"/>
    <w:rsid w:val="002D4AC5"/>
    <w:rsid w:val="002E73DE"/>
    <w:rsid w:val="002F1106"/>
    <w:rsid w:val="002F4B52"/>
    <w:rsid w:val="00300E2E"/>
    <w:rsid w:val="00303E9F"/>
    <w:rsid w:val="00304F1E"/>
    <w:rsid w:val="00310DA4"/>
    <w:rsid w:val="00312F33"/>
    <w:rsid w:val="00323395"/>
    <w:rsid w:val="00323B5B"/>
    <w:rsid w:val="003304EB"/>
    <w:rsid w:val="003351F3"/>
    <w:rsid w:val="003526D9"/>
    <w:rsid w:val="0035329D"/>
    <w:rsid w:val="003558DD"/>
    <w:rsid w:val="00356909"/>
    <w:rsid w:val="00366E4F"/>
    <w:rsid w:val="0038484D"/>
    <w:rsid w:val="003848B0"/>
    <w:rsid w:val="00385749"/>
    <w:rsid w:val="00386A3E"/>
    <w:rsid w:val="00387E45"/>
    <w:rsid w:val="00393F96"/>
    <w:rsid w:val="003953CC"/>
    <w:rsid w:val="003A73A7"/>
    <w:rsid w:val="003B15E8"/>
    <w:rsid w:val="003C1724"/>
    <w:rsid w:val="003D2B99"/>
    <w:rsid w:val="003D3511"/>
    <w:rsid w:val="003E2569"/>
    <w:rsid w:val="003E3605"/>
    <w:rsid w:val="003E3912"/>
    <w:rsid w:val="003F49F7"/>
    <w:rsid w:val="00400F26"/>
    <w:rsid w:val="0040541C"/>
    <w:rsid w:val="00417F61"/>
    <w:rsid w:val="004216B1"/>
    <w:rsid w:val="00424C95"/>
    <w:rsid w:val="00425948"/>
    <w:rsid w:val="00430264"/>
    <w:rsid w:val="00452E23"/>
    <w:rsid w:val="00466593"/>
    <w:rsid w:val="00470BD0"/>
    <w:rsid w:val="004739DC"/>
    <w:rsid w:val="00474330"/>
    <w:rsid w:val="00477BF7"/>
    <w:rsid w:val="004868B1"/>
    <w:rsid w:val="00496D9C"/>
    <w:rsid w:val="004A1A65"/>
    <w:rsid w:val="004A61AC"/>
    <w:rsid w:val="004A7AE3"/>
    <w:rsid w:val="004B192F"/>
    <w:rsid w:val="004B4BCC"/>
    <w:rsid w:val="004C6312"/>
    <w:rsid w:val="004C7D8F"/>
    <w:rsid w:val="004E2D0C"/>
    <w:rsid w:val="004E6BF8"/>
    <w:rsid w:val="004E7185"/>
    <w:rsid w:val="004F5238"/>
    <w:rsid w:val="004F659E"/>
    <w:rsid w:val="00501A44"/>
    <w:rsid w:val="0051499F"/>
    <w:rsid w:val="00520C9F"/>
    <w:rsid w:val="00523512"/>
    <w:rsid w:val="00526EA1"/>
    <w:rsid w:val="00531AFF"/>
    <w:rsid w:val="00534475"/>
    <w:rsid w:val="00551769"/>
    <w:rsid w:val="00556F86"/>
    <w:rsid w:val="00565FD6"/>
    <w:rsid w:val="00573C63"/>
    <w:rsid w:val="005851E5"/>
    <w:rsid w:val="0059502F"/>
    <w:rsid w:val="005A30AF"/>
    <w:rsid w:val="005B0986"/>
    <w:rsid w:val="005B2010"/>
    <w:rsid w:val="005D0130"/>
    <w:rsid w:val="005D0215"/>
    <w:rsid w:val="005D7E54"/>
    <w:rsid w:val="005E3CCA"/>
    <w:rsid w:val="005F3E99"/>
    <w:rsid w:val="005F5862"/>
    <w:rsid w:val="005F6AAF"/>
    <w:rsid w:val="00601BB0"/>
    <w:rsid w:val="00603BA4"/>
    <w:rsid w:val="00605D1E"/>
    <w:rsid w:val="00607A9F"/>
    <w:rsid w:val="006211BC"/>
    <w:rsid w:val="0062670F"/>
    <w:rsid w:val="00631A32"/>
    <w:rsid w:val="00634261"/>
    <w:rsid w:val="0064060C"/>
    <w:rsid w:val="0064640F"/>
    <w:rsid w:val="006479DC"/>
    <w:rsid w:val="00650B53"/>
    <w:rsid w:val="00661506"/>
    <w:rsid w:val="0066243F"/>
    <w:rsid w:val="006639CF"/>
    <w:rsid w:val="00665B75"/>
    <w:rsid w:val="006757BF"/>
    <w:rsid w:val="00692A22"/>
    <w:rsid w:val="00693A29"/>
    <w:rsid w:val="006A00B8"/>
    <w:rsid w:val="006B2C52"/>
    <w:rsid w:val="006C17FA"/>
    <w:rsid w:val="006C5FF0"/>
    <w:rsid w:val="006D4A26"/>
    <w:rsid w:val="007118B8"/>
    <w:rsid w:val="00712FBA"/>
    <w:rsid w:val="00715585"/>
    <w:rsid w:val="00720EEA"/>
    <w:rsid w:val="007416A2"/>
    <w:rsid w:val="0075078A"/>
    <w:rsid w:val="00766F14"/>
    <w:rsid w:val="0076761F"/>
    <w:rsid w:val="00767ABA"/>
    <w:rsid w:val="00772095"/>
    <w:rsid w:val="007807E1"/>
    <w:rsid w:val="007811CB"/>
    <w:rsid w:val="007846B4"/>
    <w:rsid w:val="007868B8"/>
    <w:rsid w:val="0079216A"/>
    <w:rsid w:val="00793456"/>
    <w:rsid w:val="007941DC"/>
    <w:rsid w:val="007A4311"/>
    <w:rsid w:val="007A6BC2"/>
    <w:rsid w:val="007B3716"/>
    <w:rsid w:val="007B42B0"/>
    <w:rsid w:val="007B6B4B"/>
    <w:rsid w:val="007B6DAF"/>
    <w:rsid w:val="007C0BF9"/>
    <w:rsid w:val="007C2CBC"/>
    <w:rsid w:val="007C70BF"/>
    <w:rsid w:val="007D01D7"/>
    <w:rsid w:val="007D1CE7"/>
    <w:rsid w:val="007E1104"/>
    <w:rsid w:val="007E17DD"/>
    <w:rsid w:val="007F6C7A"/>
    <w:rsid w:val="0080240B"/>
    <w:rsid w:val="008028F6"/>
    <w:rsid w:val="008162BE"/>
    <w:rsid w:val="00827802"/>
    <w:rsid w:val="00830BD3"/>
    <w:rsid w:val="00844F4D"/>
    <w:rsid w:val="00845DAD"/>
    <w:rsid w:val="008603C8"/>
    <w:rsid w:val="0086249E"/>
    <w:rsid w:val="00865ED9"/>
    <w:rsid w:val="00882A48"/>
    <w:rsid w:val="008A1002"/>
    <w:rsid w:val="008A3AC0"/>
    <w:rsid w:val="008A74AE"/>
    <w:rsid w:val="008B6300"/>
    <w:rsid w:val="008C6D8D"/>
    <w:rsid w:val="008C6F7E"/>
    <w:rsid w:val="008D5B2E"/>
    <w:rsid w:val="008D6F48"/>
    <w:rsid w:val="008E1AEB"/>
    <w:rsid w:val="008F4106"/>
    <w:rsid w:val="008F6BE5"/>
    <w:rsid w:val="009109A2"/>
    <w:rsid w:val="00912BEA"/>
    <w:rsid w:val="009156DC"/>
    <w:rsid w:val="0092286F"/>
    <w:rsid w:val="009452A1"/>
    <w:rsid w:val="00964092"/>
    <w:rsid w:val="00964496"/>
    <w:rsid w:val="00964B13"/>
    <w:rsid w:val="0097470B"/>
    <w:rsid w:val="009847EC"/>
    <w:rsid w:val="00994EDA"/>
    <w:rsid w:val="009A17CF"/>
    <w:rsid w:val="009A26FD"/>
    <w:rsid w:val="009B006B"/>
    <w:rsid w:val="009B7E23"/>
    <w:rsid w:val="009C03DE"/>
    <w:rsid w:val="009C2978"/>
    <w:rsid w:val="009C4D95"/>
    <w:rsid w:val="009D5FC7"/>
    <w:rsid w:val="009D78DE"/>
    <w:rsid w:val="009F06FE"/>
    <w:rsid w:val="00A01AFD"/>
    <w:rsid w:val="00A07C26"/>
    <w:rsid w:val="00A13E42"/>
    <w:rsid w:val="00A26FB8"/>
    <w:rsid w:val="00A3208A"/>
    <w:rsid w:val="00A33534"/>
    <w:rsid w:val="00A357A6"/>
    <w:rsid w:val="00A40D81"/>
    <w:rsid w:val="00A40E4E"/>
    <w:rsid w:val="00A53013"/>
    <w:rsid w:val="00A57F1E"/>
    <w:rsid w:val="00A658EF"/>
    <w:rsid w:val="00A731FA"/>
    <w:rsid w:val="00A91589"/>
    <w:rsid w:val="00A92D3C"/>
    <w:rsid w:val="00AA5755"/>
    <w:rsid w:val="00AA5BA8"/>
    <w:rsid w:val="00AB026D"/>
    <w:rsid w:val="00AB0C63"/>
    <w:rsid w:val="00AC0574"/>
    <w:rsid w:val="00AC30C7"/>
    <w:rsid w:val="00AD1EBE"/>
    <w:rsid w:val="00AD45B4"/>
    <w:rsid w:val="00AD6046"/>
    <w:rsid w:val="00AE7A8A"/>
    <w:rsid w:val="00AF4C45"/>
    <w:rsid w:val="00B111BD"/>
    <w:rsid w:val="00B145F6"/>
    <w:rsid w:val="00B23747"/>
    <w:rsid w:val="00B23FD9"/>
    <w:rsid w:val="00B240EF"/>
    <w:rsid w:val="00B35F68"/>
    <w:rsid w:val="00B35FEF"/>
    <w:rsid w:val="00B374AE"/>
    <w:rsid w:val="00B375A4"/>
    <w:rsid w:val="00B53951"/>
    <w:rsid w:val="00B578F3"/>
    <w:rsid w:val="00B61E64"/>
    <w:rsid w:val="00B64104"/>
    <w:rsid w:val="00B65D66"/>
    <w:rsid w:val="00B710DC"/>
    <w:rsid w:val="00B77D80"/>
    <w:rsid w:val="00B77E25"/>
    <w:rsid w:val="00BA0ADE"/>
    <w:rsid w:val="00BA3682"/>
    <w:rsid w:val="00BA412E"/>
    <w:rsid w:val="00BB2F5A"/>
    <w:rsid w:val="00BB339C"/>
    <w:rsid w:val="00BB5FF9"/>
    <w:rsid w:val="00BD4FEB"/>
    <w:rsid w:val="00BE150C"/>
    <w:rsid w:val="00BE42CF"/>
    <w:rsid w:val="00BE70D3"/>
    <w:rsid w:val="00BF0CF4"/>
    <w:rsid w:val="00BF77A2"/>
    <w:rsid w:val="00C054EB"/>
    <w:rsid w:val="00C0676A"/>
    <w:rsid w:val="00C10A54"/>
    <w:rsid w:val="00C15BFF"/>
    <w:rsid w:val="00C17029"/>
    <w:rsid w:val="00C24D15"/>
    <w:rsid w:val="00C30FCE"/>
    <w:rsid w:val="00C32C12"/>
    <w:rsid w:val="00C6357F"/>
    <w:rsid w:val="00C65929"/>
    <w:rsid w:val="00C664AA"/>
    <w:rsid w:val="00C867C5"/>
    <w:rsid w:val="00C9308A"/>
    <w:rsid w:val="00CA0043"/>
    <w:rsid w:val="00CB1901"/>
    <w:rsid w:val="00CC2A2D"/>
    <w:rsid w:val="00CD2C21"/>
    <w:rsid w:val="00CD311E"/>
    <w:rsid w:val="00CE00FD"/>
    <w:rsid w:val="00CE3AE9"/>
    <w:rsid w:val="00CF2B76"/>
    <w:rsid w:val="00CF5162"/>
    <w:rsid w:val="00CF76A5"/>
    <w:rsid w:val="00D017F5"/>
    <w:rsid w:val="00D07BBF"/>
    <w:rsid w:val="00D12497"/>
    <w:rsid w:val="00D17DD1"/>
    <w:rsid w:val="00D20B5A"/>
    <w:rsid w:val="00D24DB4"/>
    <w:rsid w:val="00D52D9F"/>
    <w:rsid w:val="00D53266"/>
    <w:rsid w:val="00D534D8"/>
    <w:rsid w:val="00D548BA"/>
    <w:rsid w:val="00D70456"/>
    <w:rsid w:val="00D7055F"/>
    <w:rsid w:val="00D711A8"/>
    <w:rsid w:val="00D7138B"/>
    <w:rsid w:val="00D74174"/>
    <w:rsid w:val="00D768E5"/>
    <w:rsid w:val="00D80220"/>
    <w:rsid w:val="00D81E61"/>
    <w:rsid w:val="00D8376A"/>
    <w:rsid w:val="00D84DD0"/>
    <w:rsid w:val="00D87A8F"/>
    <w:rsid w:val="00D91978"/>
    <w:rsid w:val="00D920E4"/>
    <w:rsid w:val="00DA50DC"/>
    <w:rsid w:val="00DB3A98"/>
    <w:rsid w:val="00DE00A3"/>
    <w:rsid w:val="00DE35E5"/>
    <w:rsid w:val="00DE67C9"/>
    <w:rsid w:val="00E01E5E"/>
    <w:rsid w:val="00E050FF"/>
    <w:rsid w:val="00E07BBA"/>
    <w:rsid w:val="00E07CE5"/>
    <w:rsid w:val="00E15125"/>
    <w:rsid w:val="00E16854"/>
    <w:rsid w:val="00E16EFB"/>
    <w:rsid w:val="00E17B60"/>
    <w:rsid w:val="00E20027"/>
    <w:rsid w:val="00E205A8"/>
    <w:rsid w:val="00E221B5"/>
    <w:rsid w:val="00E24B88"/>
    <w:rsid w:val="00E26C81"/>
    <w:rsid w:val="00E40A36"/>
    <w:rsid w:val="00E41651"/>
    <w:rsid w:val="00E47469"/>
    <w:rsid w:val="00E52F31"/>
    <w:rsid w:val="00E5421D"/>
    <w:rsid w:val="00E56A27"/>
    <w:rsid w:val="00E61320"/>
    <w:rsid w:val="00E61763"/>
    <w:rsid w:val="00E61CAE"/>
    <w:rsid w:val="00E70EFE"/>
    <w:rsid w:val="00E746E5"/>
    <w:rsid w:val="00E86B77"/>
    <w:rsid w:val="00E95844"/>
    <w:rsid w:val="00E95B1D"/>
    <w:rsid w:val="00E979EE"/>
    <w:rsid w:val="00EA7431"/>
    <w:rsid w:val="00EB463A"/>
    <w:rsid w:val="00EB7798"/>
    <w:rsid w:val="00EB7A0C"/>
    <w:rsid w:val="00ED1DED"/>
    <w:rsid w:val="00ED79ED"/>
    <w:rsid w:val="00EE0228"/>
    <w:rsid w:val="00EE770D"/>
    <w:rsid w:val="00EF4DCE"/>
    <w:rsid w:val="00EF5688"/>
    <w:rsid w:val="00EF656D"/>
    <w:rsid w:val="00EF7B63"/>
    <w:rsid w:val="00F05D6C"/>
    <w:rsid w:val="00F1368D"/>
    <w:rsid w:val="00F14A39"/>
    <w:rsid w:val="00F15DB3"/>
    <w:rsid w:val="00F16337"/>
    <w:rsid w:val="00F23D78"/>
    <w:rsid w:val="00F311B1"/>
    <w:rsid w:val="00F3615E"/>
    <w:rsid w:val="00F40D1D"/>
    <w:rsid w:val="00F425EA"/>
    <w:rsid w:val="00F50164"/>
    <w:rsid w:val="00F52401"/>
    <w:rsid w:val="00F57ACF"/>
    <w:rsid w:val="00F64352"/>
    <w:rsid w:val="00F71062"/>
    <w:rsid w:val="00F73D19"/>
    <w:rsid w:val="00F755E5"/>
    <w:rsid w:val="00F760C1"/>
    <w:rsid w:val="00F77D04"/>
    <w:rsid w:val="00F832B2"/>
    <w:rsid w:val="00F97DDE"/>
    <w:rsid w:val="00FA00A1"/>
    <w:rsid w:val="00FA7B30"/>
    <w:rsid w:val="00FB0186"/>
    <w:rsid w:val="00FB46BD"/>
    <w:rsid w:val="00FB6877"/>
    <w:rsid w:val="00FB7D85"/>
    <w:rsid w:val="00FD0AEF"/>
    <w:rsid w:val="00FD627D"/>
    <w:rsid w:val="00FE1D9A"/>
    <w:rsid w:val="00FE3EC0"/>
    <w:rsid w:val="00FF097D"/>
    <w:rsid w:val="00FF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2F8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2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2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7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44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44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2F8"/>
    <w:rPr>
      <w:rFonts w:ascii="Tahoma" w:eastAsia="Times New Roman" w:hAnsi="Tahoma" w:cs="Tahoma"/>
      <w:color w:val="41475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2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ps">
    <w:name w:val="hps"/>
    <w:basedOn w:val="DefaultParagraphFont"/>
    <w:rsid w:val="000352F8"/>
  </w:style>
  <w:style w:type="character" w:customStyle="1" w:styleId="Heading2Char">
    <w:name w:val="Heading 2 Char"/>
    <w:basedOn w:val="DefaultParagraphFont"/>
    <w:link w:val="Heading2"/>
    <w:uiPriority w:val="9"/>
    <w:rsid w:val="000352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52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5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52F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352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1769"/>
    <w:pPr>
      <w:ind w:left="720"/>
      <w:contextualSpacing/>
    </w:pPr>
  </w:style>
  <w:style w:type="table" w:styleId="TableGrid">
    <w:name w:val="Table Grid"/>
    <w:basedOn w:val="TableNormal"/>
    <w:uiPriority w:val="59"/>
    <w:rsid w:val="00984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847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psbtekst">
    <w:name w:val="psbtekst"/>
    <w:basedOn w:val="DefaultParagraphFont"/>
    <w:rsid w:val="009847EC"/>
  </w:style>
  <w:style w:type="character" w:customStyle="1" w:styleId="Heading3Char">
    <w:name w:val="Heading 3 Char"/>
    <w:basedOn w:val="DefaultParagraphFont"/>
    <w:link w:val="Heading3"/>
    <w:uiPriority w:val="9"/>
    <w:rsid w:val="009847E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NoSpacing">
    <w:name w:val="No Spacing"/>
    <w:uiPriority w:val="1"/>
    <w:qFormat/>
    <w:rsid w:val="0013151A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92A22"/>
    <w:pPr>
      <w:spacing w:after="100"/>
      <w:ind w:left="400"/>
    </w:pPr>
  </w:style>
  <w:style w:type="table" w:styleId="MediumGrid3-Accent5">
    <w:name w:val="Medium Grid 3 Accent 5"/>
    <w:basedOn w:val="TableNormal"/>
    <w:uiPriority w:val="69"/>
    <w:rsid w:val="00D705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00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99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00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992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0C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0C7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0C7"/>
    <w:rPr>
      <w:rFonts w:ascii="Century Schoolbook" w:eastAsia="Times New Roman" w:hAnsi="Century Schoolbook" w:cs="Times New Roman"/>
      <w:b/>
      <w:bCs/>
      <w:color w:val="414751"/>
      <w:sz w:val="20"/>
      <w:szCs w:val="20"/>
    </w:rPr>
  </w:style>
  <w:style w:type="table" w:styleId="LightShading-Accent1">
    <w:name w:val="Light Shading Accent 1"/>
    <w:basedOn w:val="TableNormal"/>
    <w:uiPriority w:val="60"/>
    <w:rsid w:val="00E221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3447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34475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A26F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2F8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2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2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7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44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44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2F8"/>
    <w:rPr>
      <w:rFonts w:ascii="Tahoma" w:eastAsia="Times New Roman" w:hAnsi="Tahoma" w:cs="Tahoma"/>
      <w:color w:val="41475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2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ps">
    <w:name w:val="hps"/>
    <w:basedOn w:val="DefaultParagraphFont"/>
    <w:rsid w:val="000352F8"/>
  </w:style>
  <w:style w:type="character" w:customStyle="1" w:styleId="Heading2Char">
    <w:name w:val="Heading 2 Char"/>
    <w:basedOn w:val="DefaultParagraphFont"/>
    <w:link w:val="Heading2"/>
    <w:uiPriority w:val="9"/>
    <w:rsid w:val="000352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52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5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52F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352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1769"/>
    <w:pPr>
      <w:ind w:left="720"/>
      <w:contextualSpacing/>
    </w:pPr>
  </w:style>
  <w:style w:type="table" w:styleId="TableGrid">
    <w:name w:val="Table Grid"/>
    <w:basedOn w:val="TableNormal"/>
    <w:uiPriority w:val="59"/>
    <w:rsid w:val="00984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847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psbtekst">
    <w:name w:val="psbtekst"/>
    <w:basedOn w:val="DefaultParagraphFont"/>
    <w:rsid w:val="009847EC"/>
  </w:style>
  <w:style w:type="character" w:customStyle="1" w:styleId="Heading3Char">
    <w:name w:val="Heading 3 Char"/>
    <w:basedOn w:val="DefaultParagraphFont"/>
    <w:link w:val="Heading3"/>
    <w:uiPriority w:val="9"/>
    <w:rsid w:val="009847E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NoSpacing">
    <w:name w:val="No Spacing"/>
    <w:uiPriority w:val="1"/>
    <w:qFormat/>
    <w:rsid w:val="0013151A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92A22"/>
    <w:pPr>
      <w:spacing w:after="100"/>
      <w:ind w:left="400"/>
    </w:pPr>
  </w:style>
  <w:style w:type="table" w:styleId="MediumGrid3-Accent5">
    <w:name w:val="Medium Grid 3 Accent 5"/>
    <w:basedOn w:val="TableNormal"/>
    <w:uiPriority w:val="69"/>
    <w:rsid w:val="00D705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00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99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00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992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0C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0C7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0C7"/>
    <w:rPr>
      <w:rFonts w:ascii="Century Schoolbook" w:eastAsia="Times New Roman" w:hAnsi="Century Schoolbook" w:cs="Times New Roman"/>
      <w:b/>
      <w:bCs/>
      <w:color w:val="414751"/>
      <w:sz w:val="20"/>
      <w:szCs w:val="20"/>
    </w:rPr>
  </w:style>
  <w:style w:type="table" w:styleId="LightShading-Accent1">
    <w:name w:val="Light Shading Accent 1"/>
    <w:basedOn w:val="TableNormal"/>
    <w:uiPriority w:val="60"/>
    <w:rsid w:val="00E221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3447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34475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A26F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2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20F5-C389-490B-A58E-B86E56B73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3426</Words>
  <Characters>18845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</dc:creator>
  <cp:lastModifiedBy>Erik</cp:lastModifiedBy>
  <cp:revision>5</cp:revision>
  <cp:lastPrinted>2012-05-28T21:12:00Z</cp:lastPrinted>
  <dcterms:created xsi:type="dcterms:W3CDTF">2012-05-26T17:36:00Z</dcterms:created>
  <dcterms:modified xsi:type="dcterms:W3CDTF">2012-05-30T17:40:00Z</dcterms:modified>
</cp:coreProperties>
</file>