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790D7" w14:textId="36A72A73" w:rsidR="00051FC0" w:rsidRPr="004D2C18" w:rsidRDefault="004D2C18">
      <w:pPr>
        <w:rPr>
          <w:b/>
          <w:bCs/>
        </w:rPr>
      </w:pPr>
      <w:r w:rsidRPr="004D2C18">
        <w:rPr>
          <w:b/>
          <w:bCs/>
        </w:rPr>
        <w:t>Short note on activity diagram:</w:t>
      </w:r>
    </w:p>
    <w:p w14:paraId="4847818B" w14:textId="77777777" w:rsidR="004D2C18" w:rsidRPr="004D2C18" w:rsidRDefault="004D2C18" w:rsidP="004D2C18">
      <w:pPr>
        <w:rPr>
          <w:b/>
          <w:bCs/>
        </w:rPr>
      </w:pPr>
      <w:r w:rsidRPr="004D2C18">
        <w:rPr>
          <w:b/>
          <w:bCs/>
        </w:rPr>
        <w:t>Activity Diagram - Short Notes</w:t>
      </w:r>
    </w:p>
    <w:p w14:paraId="7A418B08" w14:textId="77777777" w:rsidR="004D2C18" w:rsidRPr="004D2C18" w:rsidRDefault="004D2C18" w:rsidP="004D2C18">
      <w:pPr>
        <w:numPr>
          <w:ilvl w:val="0"/>
          <w:numId w:val="1"/>
        </w:numPr>
      </w:pPr>
      <w:r w:rsidRPr="004D2C18">
        <w:rPr>
          <w:b/>
          <w:bCs/>
        </w:rPr>
        <w:t>Definition</w:t>
      </w:r>
      <w:r w:rsidRPr="004D2C18">
        <w:t>:</w:t>
      </w:r>
    </w:p>
    <w:p w14:paraId="3F7FB46F" w14:textId="77777777" w:rsidR="004D2C18" w:rsidRPr="004D2C18" w:rsidRDefault="004D2C18" w:rsidP="004D2C18">
      <w:pPr>
        <w:numPr>
          <w:ilvl w:val="1"/>
          <w:numId w:val="1"/>
        </w:numPr>
      </w:pPr>
      <w:r w:rsidRPr="004D2C18">
        <w:t xml:space="preserve">An </w:t>
      </w:r>
      <w:r w:rsidRPr="004D2C18">
        <w:rPr>
          <w:b/>
          <w:bCs/>
        </w:rPr>
        <w:t>Activity Diagram</w:t>
      </w:r>
      <w:r w:rsidRPr="004D2C18">
        <w:t xml:space="preserve"> is a behavioral UML diagram that represents the flow of activities (workflow) in a system.</w:t>
      </w:r>
    </w:p>
    <w:p w14:paraId="2139C9FD" w14:textId="77777777" w:rsidR="004D2C18" w:rsidRPr="004D2C18" w:rsidRDefault="004D2C18" w:rsidP="004D2C18">
      <w:pPr>
        <w:numPr>
          <w:ilvl w:val="0"/>
          <w:numId w:val="1"/>
        </w:numPr>
      </w:pPr>
      <w:r w:rsidRPr="004D2C18">
        <w:rPr>
          <w:b/>
          <w:bCs/>
        </w:rPr>
        <w:t>Purpose</w:t>
      </w:r>
      <w:r w:rsidRPr="004D2C18">
        <w:t>:</w:t>
      </w:r>
    </w:p>
    <w:p w14:paraId="4106A336" w14:textId="77777777" w:rsidR="004D2C18" w:rsidRPr="004D2C18" w:rsidRDefault="004D2C18" w:rsidP="004D2C18">
      <w:pPr>
        <w:numPr>
          <w:ilvl w:val="1"/>
          <w:numId w:val="1"/>
        </w:numPr>
      </w:pPr>
      <w:r w:rsidRPr="004D2C18">
        <w:t xml:space="preserve">Used to model </w:t>
      </w:r>
      <w:r w:rsidRPr="004D2C18">
        <w:rPr>
          <w:b/>
          <w:bCs/>
        </w:rPr>
        <w:t>business processes</w:t>
      </w:r>
      <w:r w:rsidRPr="004D2C18">
        <w:t xml:space="preserve">, </w:t>
      </w:r>
      <w:r w:rsidRPr="004D2C18">
        <w:rPr>
          <w:b/>
          <w:bCs/>
        </w:rPr>
        <w:t>system workflows</w:t>
      </w:r>
      <w:r w:rsidRPr="004D2C18">
        <w:t xml:space="preserve">, and </w:t>
      </w:r>
      <w:r w:rsidRPr="004D2C18">
        <w:rPr>
          <w:b/>
          <w:bCs/>
        </w:rPr>
        <w:t>sequential operations</w:t>
      </w:r>
      <w:r w:rsidRPr="004D2C18">
        <w:t>.</w:t>
      </w:r>
    </w:p>
    <w:p w14:paraId="36B02037" w14:textId="77777777" w:rsidR="004D2C18" w:rsidRPr="004D2C18" w:rsidRDefault="004D2C18" w:rsidP="004D2C18">
      <w:pPr>
        <w:numPr>
          <w:ilvl w:val="1"/>
          <w:numId w:val="1"/>
        </w:numPr>
      </w:pPr>
      <w:r w:rsidRPr="004D2C18">
        <w:t xml:space="preserve">Helps in understanding the </w:t>
      </w:r>
      <w:r w:rsidRPr="004D2C18">
        <w:rPr>
          <w:b/>
          <w:bCs/>
        </w:rPr>
        <w:t>execution flow</w:t>
      </w:r>
      <w:r w:rsidRPr="004D2C18">
        <w:t xml:space="preserve"> of an application.</w:t>
      </w:r>
    </w:p>
    <w:p w14:paraId="1DD0B067" w14:textId="77777777" w:rsidR="004D2C18" w:rsidRPr="004D2C18" w:rsidRDefault="004D2C18" w:rsidP="004D2C18">
      <w:pPr>
        <w:numPr>
          <w:ilvl w:val="0"/>
          <w:numId w:val="1"/>
        </w:numPr>
      </w:pPr>
      <w:r w:rsidRPr="004D2C18">
        <w:rPr>
          <w:b/>
          <w:bCs/>
        </w:rPr>
        <w:t>Symbols &amp; Components</w:t>
      </w:r>
      <w:r w:rsidRPr="004D2C18">
        <w:t>:</w:t>
      </w:r>
    </w:p>
    <w:p w14:paraId="6A0C31C3" w14:textId="77777777" w:rsidR="004D2C18" w:rsidRPr="004D2C18" w:rsidRDefault="004D2C18" w:rsidP="004D2C18">
      <w:pPr>
        <w:numPr>
          <w:ilvl w:val="1"/>
          <w:numId w:val="1"/>
        </w:numPr>
      </w:pPr>
      <w:r w:rsidRPr="004D2C18">
        <w:rPr>
          <w:b/>
          <w:bCs/>
        </w:rPr>
        <w:t>Start Node (Initial State)</w:t>
      </w:r>
      <w:r w:rsidRPr="004D2C18">
        <w:t xml:space="preserve"> – Represented by a filled black circle (</w:t>
      </w:r>
      <w:r w:rsidRPr="004D2C18">
        <w:rPr>
          <w:rFonts w:ascii="Segoe UI Emoji" w:hAnsi="Segoe UI Emoji" w:cs="Segoe UI Emoji"/>
        </w:rPr>
        <w:t>⚫</w:t>
      </w:r>
      <w:r w:rsidRPr="004D2C18">
        <w:t>).</w:t>
      </w:r>
    </w:p>
    <w:p w14:paraId="70DDF794" w14:textId="77777777" w:rsidR="004D2C18" w:rsidRPr="004D2C18" w:rsidRDefault="004D2C18" w:rsidP="004D2C18">
      <w:pPr>
        <w:numPr>
          <w:ilvl w:val="1"/>
          <w:numId w:val="1"/>
        </w:numPr>
      </w:pPr>
      <w:r w:rsidRPr="004D2C18">
        <w:rPr>
          <w:b/>
          <w:bCs/>
        </w:rPr>
        <w:t>Action/Activity</w:t>
      </w:r>
      <w:r w:rsidRPr="004D2C18">
        <w:t xml:space="preserve"> – Denoted by a rectangle with rounded edges.</w:t>
      </w:r>
    </w:p>
    <w:p w14:paraId="0E6FDEA2" w14:textId="77777777" w:rsidR="004D2C18" w:rsidRPr="004D2C18" w:rsidRDefault="004D2C18" w:rsidP="004D2C18">
      <w:pPr>
        <w:numPr>
          <w:ilvl w:val="1"/>
          <w:numId w:val="1"/>
        </w:numPr>
      </w:pPr>
      <w:r w:rsidRPr="004D2C18">
        <w:rPr>
          <w:b/>
          <w:bCs/>
        </w:rPr>
        <w:t>Decision Node</w:t>
      </w:r>
      <w:r w:rsidRPr="004D2C18">
        <w:t xml:space="preserve"> – A diamond (</w:t>
      </w:r>
      <w:r w:rsidRPr="004D2C18">
        <w:rPr>
          <w:rFonts w:ascii="Cambria Math" w:hAnsi="Cambria Math" w:cs="Cambria Math"/>
        </w:rPr>
        <w:t>◆</w:t>
      </w:r>
      <w:r w:rsidRPr="004D2C18">
        <w:t>) that represents branching conditions.</w:t>
      </w:r>
    </w:p>
    <w:p w14:paraId="74BC95AF" w14:textId="77777777" w:rsidR="004D2C18" w:rsidRPr="004D2C18" w:rsidRDefault="004D2C18" w:rsidP="004D2C18">
      <w:pPr>
        <w:numPr>
          <w:ilvl w:val="1"/>
          <w:numId w:val="1"/>
        </w:numPr>
      </w:pPr>
      <w:r w:rsidRPr="004D2C18">
        <w:rPr>
          <w:b/>
          <w:bCs/>
        </w:rPr>
        <w:t>Merge Node</w:t>
      </w:r>
      <w:r w:rsidRPr="004D2C18">
        <w:t xml:space="preserve"> – A diamond (</w:t>
      </w:r>
      <w:r w:rsidRPr="004D2C18">
        <w:rPr>
          <w:rFonts w:ascii="Cambria Math" w:hAnsi="Cambria Math" w:cs="Cambria Math"/>
        </w:rPr>
        <w:t>◆</w:t>
      </w:r>
      <w:r w:rsidRPr="004D2C18">
        <w:t>) where different branches merge back.</w:t>
      </w:r>
    </w:p>
    <w:p w14:paraId="01C75A8E" w14:textId="77777777" w:rsidR="004D2C18" w:rsidRPr="004D2C18" w:rsidRDefault="004D2C18" w:rsidP="004D2C18">
      <w:pPr>
        <w:numPr>
          <w:ilvl w:val="1"/>
          <w:numId w:val="1"/>
        </w:numPr>
      </w:pPr>
      <w:r w:rsidRPr="004D2C18">
        <w:rPr>
          <w:b/>
          <w:bCs/>
        </w:rPr>
        <w:t>Fork &amp; Join</w:t>
      </w:r>
      <w:r w:rsidRPr="004D2C18">
        <w:t xml:space="preserve"> – Fork (split parallel tasks) &amp; Join (merge parallel tasks) are represented by a thick bar.</w:t>
      </w:r>
    </w:p>
    <w:p w14:paraId="57E9B65A" w14:textId="77777777" w:rsidR="004D2C18" w:rsidRPr="004D2C18" w:rsidRDefault="004D2C18" w:rsidP="004D2C18">
      <w:pPr>
        <w:numPr>
          <w:ilvl w:val="1"/>
          <w:numId w:val="1"/>
        </w:numPr>
      </w:pPr>
      <w:r w:rsidRPr="004D2C18">
        <w:rPr>
          <w:b/>
          <w:bCs/>
        </w:rPr>
        <w:t>End Node (Final State)</w:t>
      </w:r>
      <w:r w:rsidRPr="004D2C18">
        <w:t xml:space="preserve"> – Represented by a black circle with an outer ring (</w:t>
      </w:r>
      <w:r w:rsidRPr="004D2C18">
        <w:rPr>
          <w:rFonts w:ascii="Segoe UI Emoji" w:hAnsi="Segoe UI Emoji" w:cs="Segoe UI Emoji"/>
        </w:rPr>
        <w:t>⭕</w:t>
      </w:r>
      <w:r w:rsidRPr="004D2C18">
        <w:t>).</w:t>
      </w:r>
    </w:p>
    <w:p w14:paraId="3C058073" w14:textId="77777777" w:rsidR="004D2C18" w:rsidRPr="004D2C18" w:rsidRDefault="004D2C18" w:rsidP="004D2C18">
      <w:pPr>
        <w:numPr>
          <w:ilvl w:val="1"/>
          <w:numId w:val="1"/>
        </w:numPr>
      </w:pPr>
      <w:r w:rsidRPr="004D2C18">
        <w:rPr>
          <w:b/>
          <w:bCs/>
        </w:rPr>
        <w:t>Arrows</w:t>
      </w:r>
      <w:r w:rsidRPr="004D2C18">
        <w:t xml:space="preserve"> – Show the flow of execution.</w:t>
      </w:r>
    </w:p>
    <w:p w14:paraId="3A1D9FE2" w14:textId="77777777" w:rsidR="004D2C18" w:rsidRPr="004D2C18" w:rsidRDefault="004D2C18" w:rsidP="004D2C18">
      <w:pPr>
        <w:numPr>
          <w:ilvl w:val="0"/>
          <w:numId w:val="1"/>
        </w:numPr>
      </w:pPr>
      <w:r w:rsidRPr="004D2C18">
        <w:rPr>
          <w:b/>
          <w:bCs/>
        </w:rPr>
        <w:t>Steps to Draw</w:t>
      </w:r>
      <w:r w:rsidRPr="004D2C18">
        <w:t>:</w:t>
      </w:r>
    </w:p>
    <w:p w14:paraId="1D8B6E5B" w14:textId="77777777" w:rsidR="004D2C18" w:rsidRPr="004D2C18" w:rsidRDefault="004D2C18" w:rsidP="004D2C18">
      <w:pPr>
        <w:numPr>
          <w:ilvl w:val="1"/>
          <w:numId w:val="1"/>
        </w:numPr>
      </w:pPr>
      <w:r w:rsidRPr="004D2C18">
        <w:t xml:space="preserve">Identify </w:t>
      </w:r>
      <w:r w:rsidRPr="004D2C18">
        <w:rPr>
          <w:b/>
          <w:bCs/>
        </w:rPr>
        <w:t>process flow</w:t>
      </w:r>
      <w:r w:rsidRPr="004D2C18">
        <w:t xml:space="preserve"> or </w:t>
      </w:r>
      <w:r w:rsidRPr="004D2C18">
        <w:rPr>
          <w:b/>
          <w:bCs/>
        </w:rPr>
        <w:t>use case</w:t>
      </w:r>
      <w:r w:rsidRPr="004D2C18">
        <w:t xml:space="preserve"> to be represented.</w:t>
      </w:r>
    </w:p>
    <w:p w14:paraId="091556F4" w14:textId="77777777" w:rsidR="004D2C18" w:rsidRPr="004D2C18" w:rsidRDefault="004D2C18" w:rsidP="004D2C18">
      <w:pPr>
        <w:numPr>
          <w:ilvl w:val="1"/>
          <w:numId w:val="1"/>
        </w:numPr>
      </w:pPr>
      <w:r w:rsidRPr="004D2C18">
        <w:t xml:space="preserve">Add </w:t>
      </w:r>
      <w:r w:rsidRPr="004D2C18">
        <w:rPr>
          <w:b/>
          <w:bCs/>
        </w:rPr>
        <w:t>start node</w:t>
      </w:r>
      <w:r w:rsidRPr="004D2C18">
        <w:t>, then actions/decisions.</w:t>
      </w:r>
    </w:p>
    <w:p w14:paraId="12B58378" w14:textId="77777777" w:rsidR="004D2C18" w:rsidRPr="004D2C18" w:rsidRDefault="004D2C18" w:rsidP="004D2C18">
      <w:pPr>
        <w:numPr>
          <w:ilvl w:val="1"/>
          <w:numId w:val="1"/>
        </w:numPr>
      </w:pPr>
      <w:r w:rsidRPr="004D2C18">
        <w:t xml:space="preserve">Use </w:t>
      </w:r>
      <w:r w:rsidRPr="004D2C18">
        <w:rPr>
          <w:b/>
          <w:bCs/>
        </w:rPr>
        <w:t>arrows</w:t>
      </w:r>
      <w:r w:rsidRPr="004D2C18">
        <w:t xml:space="preserve"> to define the flow.</w:t>
      </w:r>
    </w:p>
    <w:p w14:paraId="5881483E" w14:textId="77777777" w:rsidR="004D2C18" w:rsidRPr="004D2C18" w:rsidRDefault="004D2C18" w:rsidP="004D2C18">
      <w:pPr>
        <w:numPr>
          <w:ilvl w:val="1"/>
          <w:numId w:val="1"/>
        </w:numPr>
      </w:pPr>
      <w:r w:rsidRPr="004D2C18">
        <w:t xml:space="preserve">Include </w:t>
      </w:r>
      <w:r w:rsidRPr="004D2C18">
        <w:rPr>
          <w:b/>
          <w:bCs/>
        </w:rPr>
        <w:t>end node</w:t>
      </w:r>
      <w:r w:rsidRPr="004D2C18">
        <w:t xml:space="preserve"> to indicate completion.</w:t>
      </w:r>
    </w:p>
    <w:p w14:paraId="72BD4E75" w14:textId="77777777" w:rsidR="004D2C18" w:rsidRPr="004D2C18" w:rsidRDefault="004D2C18" w:rsidP="004D2C18">
      <w:pPr>
        <w:numPr>
          <w:ilvl w:val="0"/>
          <w:numId w:val="1"/>
        </w:numPr>
      </w:pPr>
      <w:r w:rsidRPr="004D2C18">
        <w:rPr>
          <w:b/>
          <w:bCs/>
        </w:rPr>
        <w:t>Applications</w:t>
      </w:r>
      <w:r w:rsidRPr="004D2C18">
        <w:t>:</w:t>
      </w:r>
    </w:p>
    <w:p w14:paraId="6377D9D6" w14:textId="77777777" w:rsidR="004D2C18" w:rsidRPr="004D2C18" w:rsidRDefault="004D2C18" w:rsidP="004D2C18">
      <w:pPr>
        <w:numPr>
          <w:ilvl w:val="1"/>
          <w:numId w:val="1"/>
        </w:numPr>
      </w:pPr>
      <w:r w:rsidRPr="004D2C18">
        <w:t xml:space="preserve">Used in </w:t>
      </w:r>
      <w:r w:rsidRPr="004D2C18">
        <w:rPr>
          <w:b/>
          <w:bCs/>
        </w:rPr>
        <w:t>software development</w:t>
      </w:r>
      <w:r w:rsidRPr="004D2C18">
        <w:t xml:space="preserve">, </w:t>
      </w:r>
      <w:r w:rsidRPr="004D2C18">
        <w:rPr>
          <w:b/>
          <w:bCs/>
        </w:rPr>
        <w:t>business process modeling</w:t>
      </w:r>
      <w:r w:rsidRPr="004D2C18">
        <w:t xml:space="preserve">, </w:t>
      </w:r>
      <w:r w:rsidRPr="004D2C18">
        <w:rPr>
          <w:b/>
          <w:bCs/>
        </w:rPr>
        <w:t>system workflows</w:t>
      </w:r>
      <w:r w:rsidRPr="004D2C18">
        <w:t xml:space="preserve">, and </w:t>
      </w:r>
      <w:r w:rsidRPr="004D2C18">
        <w:rPr>
          <w:b/>
          <w:bCs/>
        </w:rPr>
        <w:t>algorithm design</w:t>
      </w:r>
      <w:r w:rsidRPr="004D2C18">
        <w:t>.</w:t>
      </w:r>
    </w:p>
    <w:p w14:paraId="07ECBFFC" w14:textId="77777777" w:rsidR="004D2C18" w:rsidRPr="004D2C18" w:rsidRDefault="004D2C18" w:rsidP="004D2C18">
      <w:pPr>
        <w:numPr>
          <w:ilvl w:val="0"/>
          <w:numId w:val="1"/>
        </w:numPr>
      </w:pPr>
      <w:r w:rsidRPr="004D2C18">
        <w:rPr>
          <w:b/>
          <w:bCs/>
        </w:rPr>
        <w:t>Example</w:t>
      </w:r>
      <w:r w:rsidRPr="004D2C18">
        <w:t>:</w:t>
      </w:r>
    </w:p>
    <w:p w14:paraId="208DE6D6" w14:textId="77777777" w:rsidR="004D2C18" w:rsidRPr="004D2C18" w:rsidRDefault="004D2C18" w:rsidP="004D2C18">
      <w:pPr>
        <w:numPr>
          <w:ilvl w:val="1"/>
          <w:numId w:val="1"/>
        </w:numPr>
      </w:pPr>
      <w:r w:rsidRPr="004D2C18">
        <w:lastRenderedPageBreak/>
        <w:t xml:space="preserve">Representing a </w:t>
      </w:r>
      <w:r w:rsidRPr="004D2C18">
        <w:rPr>
          <w:b/>
          <w:bCs/>
        </w:rPr>
        <w:t>login process</w:t>
      </w:r>
      <w:r w:rsidRPr="004D2C18">
        <w:t xml:space="preserve">, </w:t>
      </w:r>
      <w:r w:rsidRPr="004D2C18">
        <w:rPr>
          <w:b/>
          <w:bCs/>
        </w:rPr>
        <w:t>order processing</w:t>
      </w:r>
      <w:r w:rsidRPr="004D2C18">
        <w:t xml:space="preserve">, or </w:t>
      </w:r>
      <w:r w:rsidRPr="004D2C18">
        <w:rPr>
          <w:b/>
          <w:bCs/>
        </w:rPr>
        <w:t>ATM transaction workflow</w:t>
      </w:r>
      <w:r w:rsidRPr="004D2C18">
        <w:t>.</w:t>
      </w:r>
    </w:p>
    <w:p w14:paraId="7EDD73BC" w14:textId="77777777" w:rsidR="004D2C18" w:rsidRDefault="004D2C18" w:rsidP="004D2C18">
      <w:pPr>
        <w:rPr>
          <w:rFonts w:ascii="Segoe UI Emoji" w:hAnsi="Segoe UI Emoji" w:cs="Segoe UI Emoji"/>
        </w:rPr>
      </w:pPr>
      <w:r w:rsidRPr="004D2C18">
        <w:t xml:space="preserve">This is a concise and easy-to-remember format for exams! </w:t>
      </w:r>
      <w:r w:rsidRPr="004D2C18">
        <w:rPr>
          <w:rFonts w:ascii="Segoe UI Emoji" w:hAnsi="Segoe UI Emoji" w:cs="Segoe UI Emoji"/>
        </w:rPr>
        <w:t>😊</w:t>
      </w:r>
    </w:p>
    <w:p w14:paraId="4B5D1702" w14:textId="77777777" w:rsidR="004D2C18" w:rsidRDefault="004D2C18" w:rsidP="004D2C18">
      <w:pPr>
        <w:rPr>
          <w:rFonts w:ascii="Segoe UI Emoji" w:hAnsi="Segoe UI Emoji" w:cs="Segoe UI Emoji"/>
        </w:rPr>
      </w:pPr>
    </w:p>
    <w:p w14:paraId="72CA5BE5" w14:textId="77777777" w:rsidR="004D2C18" w:rsidRDefault="004D2C18" w:rsidP="004D2C18">
      <w:pPr>
        <w:rPr>
          <w:rFonts w:ascii="Segoe UI Emoji" w:hAnsi="Segoe UI Emoji" w:cs="Segoe UI Emoji"/>
        </w:rPr>
      </w:pPr>
    </w:p>
    <w:p w14:paraId="6B54A098" w14:textId="77777777" w:rsidR="004D2C18" w:rsidRDefault="004D2C18" w:rsidP="004D2C18">
      <w:pPr>
        <w:rPr>
          <w:rFonts w:ascii="Segoe UI Emoji" w:hAnsi="Segoe UI Emoji" w:cs="Segoe UI Emoji"/>
        </w:rPr>
      </w:pPr>
    </w:p>
    <w:p w14:paraId="6201FC67" w14:textId="75C574BD" w:rsidR="004D2C18" w:rsidRDefault="004D2C18" w:rsidP="004D2C18">
      <w:pPr>
        <w:rPr>
          <w:rFonts w:ascii="Segoe UI Emoji" w:hAnsi="Segoe UI Emoji" w:cs="Segoe UI Emoji"/>
        </w:rPr>
      </w:pPr>
      <w:r>
        <w:rPr>
          <w:rFonts w:ascii="Segoe UI Emoji" w:hAnsi="Segoe UI Emoji" w:cs="Segoe UI Emoji"/>
        </w:rPr>
        <w:t>Elements of the activity diagram</w:t>
      </w:r>
    </w:p>
    <w:p w14:paraId="5EFFFE98" w14:textId="77777777" w:rsidR="004D2C18" w:rsidRPr="004D2C18" w:rsidRDefault="004D2C18" w:rsidP="004D2C18">
      <w:pPr>
        <w:rPr>
          <w:b/>
          <w:bCs/>
        </w:rPr>
      </w:pPr>
      <w:r w:rsidRPr="004D2C18">
        <w:rPr>
          <w:b/>
          <w:bCs/>
        </w:rPr>
        <w:t>Elements of an Activity Diagram</w:t>
      </w:r>
    </w:p>
    <w:p w14:paraId="1DD6E9FB" w14:textId="77777777" w:rsidR="004D2C18" w:rsidRPr="004D2C18" w:rsidRDefault="004D2C18" w:rsidP="004D2C18">
      <w:pPr>
        <w:numPr>
          <w:ilvl w:val="0"/>
          <w:numId w:val="2"/>
        </w:numPr>
      </w:pPr>
      <w:r w:rsidRPr="004D2C18">
        <w:rPr>
          <w:b/>
          <w:bCs/>
        </w:rPr>
        <w:t>Initial State (Start Node)</w:t>
      </w:r>
    </w:p>
    <w:p w14:paraId="58DB1713" w14:textId="77777777" w:rsidR="004D2C18" w:rsidRPr="004D2C18" w:rsidRDefault="004D2C18" w:rsidP="004D2C18">
      <w:pPr>
        <w:numPr>
          <w:ilvl w:val="1"/>
          <w:numId w:val="2"/>
        </w:numPr>
      </w:pPr>
      <w:r w:rsidRPr="004D2C18">
        <w:t xml:space="preserve">Represented by a </w:t>
      </w:r>
      <w:r w:rsidRPr="004D2C18">
        <w:rPr>
          <w:b/>
          <w:bCs/>
        </w:rPr>
        <w:t>filled black circle (</w:t>
      </w:r>
      <w:r w:rsidRPr="004D2C18">
        <w:rPr>
          <w:rFonts w:ascii="Segoe UI Emoji" w:hAnsi="Segoe UI Emoji" w:cs="Segoe UI Emoji"/>
          <w:b/>
          <w:bCs/>
        </w:rPr>
        <w:t>⚫</w:t>
      </w:r>
      <w:r w:rsidRPr="004D2C18">
        <w:rPr>
          <w:b/>
          <w:bCs/>
        </w:rPr>
        <w:t>)</w:t>
      </w:r>
      <w:r w:rsidRPr="004D2C18">
        <w:t>.</w:t>
      </w:r>
    </w:p>
    <w:p w14:paraId="68112C63" w14:textId="77777777" w:rsidR="004D2C18" w:rsidRPr="004D2C18" w:rsidRDefault="004D2C18" w:rsidP="004D2C18">
      <w:pPr>
        <w:numPr>
          <w:ilvl w:val="1"/>
          <w:numId w:val="2"/>
        </w:numPr>
      </w:pPr>
      <w:r w:rsidRPr="004D2C18">
        <w:t>Indicates where the process begins.</w:t>
      </w:r>
    </w:p>
    <w:p w14:paraId="75E0AECC" w14:textId="77777777" w:rsidR="004D2C18" w:rsidRPr="004D2C18" w:rsidRDefault="004D2C18" w:rsidP="004D2C18">
      <w:pPr>
        <w:numPr>
          <w:ilvl w:val="0"/>
          <w:numId w:val="2"/>
        </w:numPr>
      </w:pPr>
      <w:r w:rsidRPr="004D2C18">
        <w:rPr>
          <w:b/>
          <w:bCs/>
        </w:rPr>
        <w:t>Final State (End Node)</w:t>
      </w:r>
    </w:p>
    <w:p w14:paraId="479ECA56" w14:textId="77777777" w:rsidR="004D2C18" w:rsidRPr="004D2C18" w:rsidRDefault="004D2C18" w:rsidP="004D2C18">
      <w:pPr>
        <w:numPr>
          <w:ilvl w:val="1"/>
          <w:numId w:val="2"/>
        </w:numPr>
      </w:pPr>
      <w:r w:rsidRPr="004D2C18">
        <w:t xml:space="preserve">Represented by a </w:t>
      </w:r>
      <w:r w:rsidRPr="004D2C18">
        <w:rPr>
          <w:b/>
          <w:bCs/>
        </w:rPr>
        <w:t>black circle with an outer ring (</w:t>
      </w:r>
      <w:r w:rsidRPr="004D2C18">
        <w:rPr>
          <w:rFonts w:ascii="Segoe UI Emoji" w:hAnsi="Segoe UI Emoji" w:cs="Segoe UI Emoji"/>
          <w:b/>
          <w:bCs/>
        </w:rPr>
        <w:t>⭕</w:t>
      </w:r>
      <w:r w:rsidRPr="004D2C18">
        <w:rPr>
          <w:b/>
          <w:bCs/>
        </w:rPr>
        <w:t>)</w:t>
      </w:r>
      <w:r w:rsidRPr="004D2C18">
        <w:t>.</w:t>
      </w:r>
    </w:p>
    <w:p w14:paraId="31C51365" w14:textId="77777777" w:rsidR="004D2C18" w:rsidRPr="004D2C18" w:rsidRDefault="004D2C18" w:rsidP="004D2C18">
      <w:pPr>
        <w:numPr>
          <w:ilvl w:val="1"/>
          <w:numId w:val="2"/>
        </w:numPr>
      </w:pPr>
      <w:r w:rsidRPr="004D2C18">
        <w:t>Marks the completion of the process.</w:t>
      </w:r>
    </w:p>
    <w:p w14:paraId="7085CE79" w14:textId="77777777" w:rsidR="004D2C18" w:rsidRPr="004D2C18" w:rsidRDefault="004D2C18" w:rsidP="004D2C18">
      <w:pPr>
        <w:numPr>
          <w:ilvl w:val="0"/>
          <w:numId w:val="2"/>
        </w:numPr>
      </w:pPr>
      <w:r w:rsidRPr="004D2C18">
        <w:rPr>
          <w:b/>
          <w:bCs/>
        </w:rPr>
        <w:t>Action/Activity</w:t>
      </w:r>
    </w:p>
    <w:p w14:paraId="584EEE6B" w14:textId="77777777" w:rsidR="004D2C18" w:rsidRPr="004D2C18" w:rsidRDefault="004D2C18" w:rsidP="004D2C18">
      <w:pPr>
        <w:numPr>
          <w:ilvl w:val="1"/>
          <w:numId w:val="2"/>
        </w:numPr>
      </w:pPr>
      <w:r w:rsidRPr="004D2C18">
        <w:t xml:space="preserve">Represented by a </w:t>
      </w:r>
      <w:r w:rsidRPr="004D2C18">
        <w:rPr>
          <w:b/>
          <w:bCs/>
        </w:rPr>
        <w:t>rounded rectangle</w:t>
      </w:r>
      <w:r w:rsidRPr="004D2C18">
        <w:t>.</w:t>
      </w:r>
    </w:p>
    <w:p w14:paraId="671D5F74" w14:textId="77777777" w:rsidR="004D2C18" w:rsidRPr="004D2C18" w:rsidRDefault="004D2C18" w:rsidP="004D2C18">
      <w:pPr>
        <w:numPr>
          <w:ilvl w:val="1"/>
          <w:numId w:val="2"/>
        </w:numPr>
      </w:pPr>
      <w:r w:rsidRPr="004D2C18">
        <w:t>Denotes a specific task or operation in the workflow.</w:t>
      </w:r>
    </w:p>
    <w:p w14:paraId="6CE3C426" w14:textId="77777777" w:rsidR="004D2C18" w:rsidRPr="004D2C18" w:rsidRDefault="004D2C18" w:rsidP="004D2C18">
      <w:pPr>
        <w:numPr>
          <w:ilvl w:val="0"/>
          <w:numId w:val="2"/>
        </w:numPr>
      </w:pPr>
      <w:r w:rsidRPr="004D2C18">
        <w:rPr>
          <w:b/>
          <w:bCs/>
        </w:rPr>
        <w:t>Transitions (Flow Arrows)</w:t>
      </w:r>
    </w:p>
    <w:p w14:paraId="78E8CBEE" w14:textId="77777777" w:rsidR="004D2C18" w:rsidRPr="004D2C18" w:rsidRDefault="004D2C18" w:rsidP="004D2C18">
      <w:pPr>
        <w:numPr>
          <w:ilvl w:val="1"/>
          <w:numId w:val="2"/>
        </w:numPr>
      </w:pPr>
      <w:r w:rsidRPr="004D2C18">
        <w:rPr>
          <w:b/>
          <w:bCs/>
        </w:rPr>
        <w:t>Arrows (→)</w:t>
      </w:r>
      <w:r w:rsidRPr="004D2C18">
        <w:t xml:space="preserve"> that show the sequence of steps.</w:t>
      </w:r>
    </w:p>
    <w:p w14:paraId="15E4597B" w14:textId="77777777" w:rsidR="004D2C18" w:rsidRPr="004D2C18" w:rsidRDefault="004D2C18" w:rsidP="004D2C18">
      <w:pPr>
        <w:numPr>
          <w:ilvl w:val="1"/>
          <w:numId w:val="2"/>
        </w:numPr>
      </w:pPr>
      <w:r w:rsidRPr="004D2C18">
        <w:t>Connect different actions and decision points.</w:t>
      </w:r>
    </w:p>
    <w:p w14:paraId="74498C70" w14:textId="77777777" w:rsidR="004D2C18" w:rsidRPr="004D2C18" w:rsidRDefault="004D2C18" w:rsidP="004D2C18">
      <w:pPr>
        <w:numPr>
          <w:ilvl w:val="0"/>
          <w:numId w:val="2"/>
        </w:numPr>
      </w:pPr>
      <w:r w:rsidRPr="004D2C18">
        <w:rPr>
          <w:b/>
          <w:bCs/>
        </w:rPr>
        <w:t>Decisions (Branching Node)</w:t>
      </w:r>
    </w:p>
    <w:p w14:paraId="449D8CD6" w14:textId="77777777" w:rsidR="004D2C18" w:rsidRPr="004D2C18" w:rsidRDefault="004D2C18" w:rsidP="004D2C18">
      <w:pPr>
        <w:numPr>
          <w:ilvl w:val="1"/>
          <w:numId w:val="2"/>
        </w:numPr>
      </w:pPr>
      <w:r w:rsidRPr="004D2C18">
        <w:t xml:space="preserve">Represented by a </w:t>
      </w:r>
      <w:r w:rsidRPr="004D2C18">
        <w:rPr>
          <w:b/>
          <w:bCs/>
        </w:rPr>
        <w:t>diamond (</w:t>
      </w:r>
      <w:r w:rsidRPr="004D2C18">
        <w:rPr>
          <w:rFonts w:ascii="Cambria Math" w:hAnsi="Cambria Math" w:cs="Cambria Math"/>
          <w:b/>
          <w:bCs/>
        </w:rPr>
        <w:t>◆</w:t>
      </w:r>
      <w:r w:rsidRPr="004D2C18">
        <w:rPr>
          <w:b/>
          <w:bCs/>
        </w:rPr>
        <w:t>)</w:t>
      </w:r>
      <w:r w:rsidRPr="004D2C18">
        <w:t>.</w:t>
      </w:r>
    </w:p>
    <w:p w14:paraId="6B30DA29" w14:textId="77777777" w:rsidR="004D2C18" w:rsidRPr="004D2C18" w:rsidRDefault="004D2C18" w:rsidP="004D2C18">
      <w:pPr>
        <w:numPr>
          <w:ilvl w:val="1"/>
          <w:numId w:val="2"/>
        </w:numPr>
      </w:pPr>
      <w:r w:rsidRPr="004D2C18">
        <w:t xml:space="preserve">Used for </w:t>
      </w:r>
      <w:r w:rsidRPr="004D2C18">
        <w:rPr>
          <w:b/>
          <w:bCs/>
        </w:rPr>
        <w:t>conditional flow</w:t>
      </w:r>
      <w:r w:rsidRPr="004D2C18">
        <w:t xml:space="preserve"> (e.g., Yes/No, True/False).</w:t>
      </w:r>
    </w:p>
    <w:p w14:paraId="4C2E50BA" w14:textId="77777777" w:rsidR="004D2C18" w:rsidRPr="004D2C18" w:rsidRDefault="004D2C18" w:rsidP="004D2C18">
      <w:pPr>
        <w:numPr>
          <w:ilvl w:val="0"/>
          <w:numId w:val="2"/>
        </w:numPr>
      </w:pPr>
      <w:r w:rsidRPr="004D2C18">
        <w:rPr>
          <w:b/>
          <w:bCs/>
        </w:rPr>
        <w:t>Synchronization (Fork and Join Nodes)</w:t>
      </w:r>
    </w:p>
    <w:p w14:paraId="27DBD6E6" w14:textId="77777777" w:rsidR="004D2C18" w:rsidRPr="004D2C18" w:rsidRDefault="004D2C18" w:rsidP="004D2C18">
      <w:pPr>
        <w:numPr>
          <w:ilvl w:val="1"/>
          <w:numId w:val="2"/>
        </w:numPr>
      </w:pPr>
      <w:r w:rsidRPr="004D2C18">
        <w:rPr>
          <w:b/>
          <w:bCs/>
        </w:rPr>
        <w:t>Fork</w:t>
      </w:r>
      <w:r w:rsidRPr="004D2C18">
        <w:t>: A thick bar that splits a process into parallel tasks.</w:t>
      </w:r>
    </w:p>
    <w:p w14:paraId="37CFFB8A" w14:textId="77777777" w:rsidR="004D2C18" w:rsidRPr="004D2C18" w:rsidRDefault="004D2C18" w:rsidP="004D2C18">
      <w:pPr>
        <w:numPr>
          <w:ilvl w:val="1"/>
          <w:numId w:val="2"/>
        </w:numPr>
      </w:pPr>
      <w:r w:rsidRPr="004D2C18">
        <w:rPr>
          <w:b/>
          <w:bCs/>
        </w:rPr>
        <w:t>Join</w:t>
      </w:r>
      <w:r w:rsidRPr="004D2C18">
        <w:t>: A thick bar that merges parallel tasks back into one.</w:t>
      </w:r>
    </w:p>
    <w:p w14:paraId="40F1A9A3" w14:textId="77777777" w:rsidR="004D2C18" w:rsidRPr="004D2C18" w:rsidRDefault="004D2C18" w:rsidP="004D2C18">
      <w:pPr>
        <w:numPr>
          <w:ilvl w:val="0"/>
          <w:numId w:val="2"/>
        </w:numPr>
      </w:pPr>
      <w:r w:rsidRPr="004D2C18">
        <w:rPr>
          <w:b/>
          <w:bCs/>
        </w:rPr>
        <w:lastRenderedPageBreak/>
        <w:t>Swimlanes</w:t>
      </w:r>
    </w:p>
    <w:p w14:paraId="12059727" w14:textId="77777777" w:rsidR="004D2C18" w:rsidRPr="004D2C18" w:rsidRDefault="004D2C18" w:rsidP="004D2C18">
      <w:pPr>
        <w:numPr>
          <w:ilvl w:val="1"/>
          <w:numId w:val="2"/>
        </w:numPr>
      </w:pPr>
      <w:r w:rsidRPr="004D2C18">
        <w:t xml:space="preserve">Vertical or horizontal </w:t>
      </w:r>
      <w:r w:rsidRPr="004D2C18">
        <w:rPr>
          <w:b/>
          <w:bCs/>
        </w:rPr>
        <w:t>partitions</w:t>
      </w:r>
      <w:r w:rsidRPr="004D2C18">
        <w:t xml:space="preserve"> that divide the diagram.</w:t>
      </w:r>
    </w:p>
    <w:p w14:paraId="7B846AD6" w14:textId="77777777" w:rsidR="004D2C18" w:rsidRPr="004D2C18" w:rsidRDefault="004D2C18" w:rsidP="004D2C18">
      <w:pPr>
        <w:numPr>
          <w:ilvl w:val="1"/>
          <w:numId w:val="2"/>
        </w:numPr>
      </w:pPr>
      <w:r w:rsidRPr="004D2C18">
        <w:t xml:space="preserve">Used to show responsibilities of different </w:t>
      </w:r>
      <w:r w:rsidRPr="004D2C18">
        <w:rPr>
          <w:b/>
          <w:bCs/>
        </w:rPr>
        <w:t>actors or departments</w:t>
      </w:r>
      <w:r w:rsidRPr="004D2C18">
        <w:t>.</w:t>
      </w:r>
    </w:p>
    <w:p w14:paraId="22039260" w14:textId="77777777" w:rsidR="004D2C18" w:rsidRPr="004D2C18" w:rsidRDefault="004D2C18" w:rsidP="004D2C18">
      <w:pPr>
        <w:numPr>
          <w:ilvl w:val="0"/>
          <w:numId w:val="2"/>
        </w:numPr>
      </w:pPr>
      <w:r w:rsidRPr="004D2C18">
        <w:rPr>
          <w:b/>
          <w:bCs/>
        </w:rPr>
        <w:t>Objects &amp; Object Flows</w:t>
      </w:r>
    </w:p>
    <w:p w14:paraId="7E131F73" w14:textId="77777777" w:rsidR="004D2C18" w:rsidRPr="004D2C18" w:rsidRDefault="004D2C18" w:rsidP="004D2C18">
      <w:pPr>
        <w:numPr>
          <w:ilvl w:val="1"/>
          <w:numId w:val="2"/>
        </w:numPr>
      </w:pPr>
      <w:r w:rsidRPr="004D2C18">
        <w:t xml:space="preserve">Objects: Represented by </w:t>
      </w:r>
      <w:r w:rsidRPr="004D2C18">
        <w:rPr>
          <w:b/>
          <w:bCs/>
        </w:rPr>
        <w:t>rectangles</w:t>
      </w:r>
      <w:r w:rsidRPr="004D2C18">
        <w:t xml:space="preserve"> with names.</w:t>
      </w:r>
    </w:p>
    <w:p w14:paraId="3EAA6FEB" w14:textId="77777777" w:rsidR="004D2C18" w:rsidRPr="004D2C18" w:rsidRDefault="004D2C18" w:rsidP="004D2C18">
      <w:pPr>
        <w:numPr>
          <w:ilvl w:val="1"/>
          <w:numId w:val="2"/>
        </w:numPr>
      </w:pPr>
      <w:r w:rsidRPr="004D2C18">
        <w:t xml:space="preserve">Object Flow: </w:t>
      </w:r>
      <w:r w:rsidRPr="004D2C18">
        <w:rPr>
          <w:b/>
          <w:bCs/>
        </w:rPr>
        <w:t>Dashed arrows</w:t>
      </w:r>
      <w:r w:rsidRPr="004D2C18">
        <w:t xml:space="preserve"> showing how data moves between actions.</w:t>
      </w:r>
    </w:p>
    <w:p w14:paraId="2B946F00" w14:textId="77777777" w:rsidR="004D2C18" w:rsidRPr="004D2C18" w:rsidRDefault="004D2C18" w:rsidP="004D2C18">
      <w:r w:rsidRPr="004D2C18">
        <w:t xml:space="preserve">This simple breakdown makes it easier to remember for exams! </w:t>
      </w:r>
      <w:r w:rsidRPr="004D2C18">
        <w:rPr>
          <w:rFonts w:ascii="Segoe UI Emoji" w:hAnsi="Segoe UI Emoji" w:cs="Segoe UI Emoji"/>
        </w:rPr>
        <w:t>😊</w:t>
      </w:r>
    </w:p>
    <w:p w14:paraId="64EF1AB4" w14:textId="753FA337" w:rsidR="004D2C18" w:rsidRDefault="004D2C18" w:rsidP="004D2C18">
      <w:r w:rsidRPr="004D2C18">
        <w:drawing>
          <wp:inline distT="0" distB="0" distL="0" distR="0" wp14:anchorId="25656992" wp14:editId="3E8FD1CB">
            <wp:extent cx="4267796" cy="5658640"/>
            <wp:effectExtent l="0" t="0" r="0" b="0"/>
            <wp:docPr id="149770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09407" name=""/>
                    <pic:cNvPicPr/>
                  </pic:nvPicPr>
                  <pic:blipFill>
                    <a:blip r:embed="rId5"/>
                    <a:stretch>
                      <a:fillRect/>
                    </a:stretch>
                  </pic:blipFill>
                  <pic:spPr>
                    <a:xfrm>
                      <a:off x="0" y="0"/>
                      <a:ext cx="4267796" cy="5658640"/>
                    </a:xfrm>
                    <a:prstGeom prst="rect">
                      <a:avLst/>
                    </a:prstGeom>
                  </pic:spPr>
                </pic:pic>
              </a:graphicData>
            </a:graphic>
          </wp:inline>
        </w:drawing>
      </w:r>
    </w:p>
    <w:p w14:paraId="0B20A8AE" w14:textId="77777777" w:rsidR="004D2C18" w:rsidRDefault="004D2C18" w:rsidP="004D2C18"/>
    <w:p w14:paraId="3D920658" w14:textId="77777777" w:rsidR="004D2C18" w:rsidRPr="004D2C18" w:rsidRDefault="004D2C18" w:rsidP="004D2C18">
      <w:pPr>
        <w:rPr>
          <w:b/>
          <w:bCs/>
        </w:rPr>
      </w:pPr>
      <w:r w:rsidRPr="004D2C18">
        <w:rPr>
          <w:b/>
          <w:bCs/>
        </w:rPr>
        <w:lastRenderedPageBreak/>
        <w:t>Guidelines for Designing an Activity Diagram</w:t>
      </w:r>
    </w:p>
    <w:p w14:paraId="6BD3F605" w14:textId="77777777" w:rsidR="004D2C18" w:rsidRPr="004D2C18" w:rsidRDefault="004D2C18" w:rsidP="004D2C18"/>
    <w:p w14:paraId="3ED60F2E" w14:textId="77777777" w:rsidR="004D2C18" w:rsidRPr="004D2C18" w:rsidRDefault="004D2C18" w:rsidP="004D2C18">
      <w:pPr>
        <w:numPr>
          <w:ilvl w:val="0"/>
          <w:numId w:val="3"/>
        </w:numPr>
      </w:pPr>
      <w:r w:rsidRPr="004D2C18">
        <w:rPr>
          <w:b/>
          <w:bCs/>
        </w:rPr>
        <w:t>Identify the Process</w:t>
      </w:r>
    </w:p>
    <w:p w14:paraId="35112676" w14:textId="77777777" w:rsidR="004D2C18" w:rsidRPr="004D2C18" w:rsidRDefault="004D2C18" w:rsidP="004D2C18">
      <w:pPr>
        <w:numPr>
          <w:ilvl w:val="1"/>
          <w:numId w:val="3"/>
        </w:numPr>
      </w:pPr>
      <w:r w:rsidRPr="004D2C18">
        <w:t xml:space="preserve">Clearly define the </w:t>
      </w:r>
      <w:r w:rsidRPr="004D2C18">
        <w:rPr>
          <w:b/>
          <w:bCs/>
        </w:rPr>
        <w:t>workflow, process, or use case</w:t>
      </w:r>
      <w:r w:rsidRPr="004D2C18">
        <w:t xml:space="preserve"> to be represented.</w:t>
      </w:r>
    </w:p>
    <w:p w14:paraId="6DFD5308" w14:textId="77777777" w:rsidR="004D2C18" w:rsidRPr="004D2C18" w:rsidRDefault="004D2C18" w:rsidP="004D2C18">
      <w:pPr>
        <w:numPr>
          <w:ilvl w:val="0"/>
          <w:numId w:val="3"/>
        </w:numPr>
      </w:pPr>
      <w:r w:rsidRPr="004D2C18">
        <w:rPr>
          <w:b/>
          <w:bCs/>
        </w:rPr>
        <w:t>Start with the Initial State</w:t>
      </w:r>
    </w:p>
    <w:p w14:paraId="2A6755C4" w14:textId="77777777" w:rsidR="004D2C18" w:rsidRPr="004D2C18" w:rsidRDefault="004D2C18" w:rsidP="004D2C18">
      <w:pPr>
        <w:numPr>
          <w:ilvl w:val="1"/>
          <w:numId w:val="3"/>
        </w:numPr>
      </w:pPr>
      <w:r w:rsidRPr="004D2C18">
        <w:t xml:space="preserve">Use a </w:t>
      </w:r>
      <w:r w:rsidRPr="004D2C18">
        <w:rPr>
          <w:b/>
          <w:bCs/>
        </w:rPr>
        <w:t>filled black circle (</w:t>
      </w:r>
      <w:r w:rsidRPr="004D2C18">
        <w:rPr>
          <w:rFonts w:ascii="Segoe UI Emoji" w:hAnsi="Segoe UI Emoji" w:cs="Segoe UI Emoji"/>
          <w:b/>
          <w:bCs/>
        </w:rPr>
        <w:t>⚫</w:t>
      </w:r>
      <w:r w:rsidRPr="004D2C18">
        <w:rPr>
          <w:b/>
          <w:bCs/>
        </w:rPr>
        <w:t>)</w:t>
      </w:r>
      <w:r w:rsidRPr="004D2C18">
        <w:t xml:space="preserve"> to indicate the starting point of the activity.</w:t>
      </w:r>
    </w:p>
    <w:p w14:paraId="5951FD6B" w14:textId="77777777" w:rsidR="004D2C18" w:rsidRPr="004D2C18" w:rsidRDefault="004D2C18" w:rsidP="004D2C18">
      <w:pPr>
        <w:numPr>
          <w:ilvl w:val="0"/>
          <w:numId w:val="3"/>
        </w:numPr>
      </w:pPr>
      <w:r w:rsidRPr="004D2C18">
        <w:rPr>
          <w:b/>
          <w:bCs/>
        </w:rPr>
        <w:t>Use Actions/Activities Properly</w:t>
      </w:r>
    </w:p>
    <w:p w14:paraId="3973DB12" w14:textId="77777777" w:rsidR="004D2C18" w:rsidRPr="004D2C18" w:rsidRDefault="004D2C18" w:rsidP="004D2C18">
      <w:pPr>
        <w:numPr>
          <w:ilvl w:val="1"/>
          <w:numId w:val="3"/>
        </w:numPr>
      </w:pPr>
      <w:r w:rsidRPr="004D2C18">
        <w:t xml:space="preserve">Represent each </w:t>
      </w:r>
      <w:r w:rsidRPr="004D2C18">
        <w:rPr>
          <w:b/>
          <w:bCs/>
        </w:rPr>
        <w:t>step or task</w:t>
      </w:r>
      <w:r w:rsidRPr="004D2C18">
        <w:t xml:space="preserve"> in the process using </w:t>
      </w:r>
      <w:r w:rsidRPr="004D2C18">
        <w:rPr>
          <w:b/>
          <w:bCs/>
        </w:rPr>
        <w:t>rounded rectangles</w:t>
      </w:r>
      <w:r w:rsidRPr="004D2C18">
        <w:t>.</w:t>
      </w:r>
    </w:p>
    <w:p w14:paraId="2CA81C47" w14:textId="77777777" w:rsidR="004D2C18" w:rsidRPr="004D2C18" w:rsidRDefault="004D2C18" w:rsidP="004D2C18">
      <w:pPr>
        <w:numPr>
          <w:ilvl w:val="1"/>
          <w:numId w:val="3"/>
        </w:numPr>
      </w:pPr>
      <w:r w:rsidRPr="004D2C18">
        <w:t xml:space="preserve">Ensure that actions are </w:t>
      </w:r>
      <w:r w:rsidRPr="004D2C18">
        <w:rPr>
          <w:b/>
          <w:bCs/>
        </w:rPr>
        <w:t>clear and sequential</w:t>
      </w:r>
      <w:r w:rsidRPr="004D2C18">
        <w:t>.</w:t>
      </w:r>
    </w:p>
    <w:p w14:paraId="4851A85C" w14:textId="77777777" w:rsidR="004D2C18" w:rsidRPr="004D2C18" w:rsidRDefault="004D2C18" w:rsidP="004D2C18">
      <w:pPr>
        <w:numPr>
          <w:ilvl w:val="0"/>
          <w:numId w:val="3"/>
        </w:numPr>
      </w:pPr>
      <w:r w:rsidRPr="004D2C18">
        <w:rPr>
          <w:b/>
          <w:bCs/>
        </w:rPr>
        <w:t>Define Transitions Clearly</w:t>
      </w:r>
    </w:p>
    <w:p w14:paraId="7FB49FB8" w14:textId="77777777" w:rsidR="004D2C18" w:rsidRPr="004D2C18" w:rsidRDefault="004D2C18" w:rsidP="004D2C18">
      <w:pPr>
        <w:numPr>
          <w:ilvl w:val="1"/>
          <w:numId w:val="3"/>
        </w:numPr>
      </w:pPr>
      <w:r w:rsidRPr="004D2C18">
        <w:t xml:space="preserve">Use </w:t>
      </w:r>
      <w:r w:rsidRPr="004D2C18">
        <w:rPr>
          <w:b/>
          <w:bCs/>
        </w:rPr>
        <w:t>arrows (→)</w:t>
      </w:r>
      <w:r w:rsidRPr="004D2C18">
        <w:t xml:space="preserve"> to indicate the </w:t>
      </w:r>
      <w:r w:rsidRPr="004D2C18">
        <w:rPr>
          <w:b/>
          <w:bCs/>
        </w:rPr>
        <w:t>flow of control</w:t>
      </w:r>
      <w:r w:rsidRPr="004D2C18">
        <w:t xml:space="preserve"> between activities.</w:t>
      </w:r>
    </w:p>
    <w:p w14:paraId="4F604EED" w14:textId="77777777" w:rsidR="004D2C18" w:rsidRPr="004D2C18" w:rsidRDefault="004D2C18" w:rsidP="004D2C18">
      <w:pPr>
        <w:numPr>
          <w:ilvl w:val="1"/>
          <w:numId w:val="3"/>
        </w:numPr>
      </w:pPr>
      <w:r w:rsidRPr="004D2C18">
        <w:t xml:space="preserve">Ensure that transitions are </w:t>
      </w:r>
      <w:r w:rsidRPr="004D2C18">
        <w:rPr>
          <w:b/>
          <w:bCs/>
        </w:rPr>
        <w:t>logical and connected properly</w:t>
      </w:r>
      <w:r w:rsidRPr="004D2C18">
        <w:t>.</w:t>
      </w:r>
    </w:p>
    <w:p w14:paraId="3CC0C851" w14:textId="77777777" w:rsidR="004D2C18" w:rsidRPr="004D2C18" w:rsidRDefault="004D2C18" w:rsidP="004D2C18">
      <w:pPr>
        <w:numPr>
          <w:ilvl w:val="0"/>
          <w:numId w:val="3"/>
        </w:numPr>
      </w:pPr>
      <w:r w:rsidRPr="004D2C18">
        <w:rPr>
          <w:b/>
          <w:bCs/>
        </w:rPr>
        <w:t>Use Decision Nodes for Conditional Flows</w:t>
      </w:r>
    </w:p>
    <w:p w14:paraId="4AD1ACAF" w14:textId="77777777" w:rsidR="004D2C18" w:rsidRPr="004D2C18" w:rsidRDefault="004D2C18" w:rsidP="004D2C18">
      <w:pPr>
        <w:numPr>
          <w:ilvl w:val="1"/>
          <w:numId w:val="3"/>
        </w:numPr>
      </w:pPr>
      <w:r w:rsidRPr="004D2C18">
        <w:t xml:space="preserve">Represent </w:t>
      </w:r>
      <w:r w:rsidRPr="004D2C18">
        <w:rPr>
          <w:b/>
          <w:bCs/>
        </w:rPr>
        <w:t>decision points</w:t>
      </w:r>
      <w:r w:rsidRPr="004D2C18">
        <w:t xml:space="preserve"> using a </w:t>
      </w:r>
      <w:r w:rsidRPr="004D2C18">
        <w:rPr>
          <w:b/>
          <w:bCs/>
        </w:rPr>
        <w:t>diamond (</w:t>
      </w:r>
      <w:r w:rsidRPr="004D2C18">
        <w:rPr>
          <w:rFonts w:ascii="Cambria Math" w:hAnsi="Cambria Math" w:cs="Cambria Math"/>
          <w:b/>
          <w:bCs/>
        </w:rPr>
        <w:t>◆</w:t>
      </w:r>
      <w:r w:rsidRPr="004D2C18">
        <w:rPr>
          <w:b/>
          <w:bCs/>
        </w:rPr>
        <w:t>)</w:t>
      </w:r>
      <w:r w:rsidRPr="004D2C18">
        <w:t xml:space="preserve"> shape.</w:t>
      </w:r>
    </w:p>
    <w:p w14:paraId="68DA8692" w14:textId="77777777" w:rsidR="004D2C18" w:rsidRPr="004D2C18" w:rsidRDefault="004D2C18" w:rsidP="004D2C18">
      <w:pPr>
        <w:numPr>
          <w:ilvl w:val="1"/>
          <w:numId w:val="3"/>
        </w:numPr>
      </w:pPr>
      <w:r w:rsidRPr="004D2C18">
        <w:t xml:space="preserve">Label the outgoing paths with </w:t>
      </w:r>
      <w:r w:rsidRPr="004D2C18">
        <w:rPr>
          <w:b/>
          <w:bCs/>
        </w:rPr>
        <w:t>conditions (e.g., Yes/No, True/False)</w:t>
      </w:r>
      <w:r w:rsidRPr="004D2C18">
        <w:t>.</w:t>
      </w:r>
    </w:p>
    <w:p w14:paraId="22697671" w14:textId="77777777" w:rsidR="004D2C18" w:rsidRPr="004D2C18" w:rsidRDefault="004D2C18" w:rsidP="004D2C18">
      <w:pPr>
        <w:numPr>
          <w:ilvl w:val="0"/>
          <w:numId w:val="3"/>
        </w:numPr>
      </w:pPr>
      <w:r w:rsidRPr="004D2C18">
        <w:rPr>
          <w:b/>
          <w:bCs/>
        </w:rPr>
        <w:t>Use Fork and Join for Parallel Processes</w:t>
      </w:r>
    </w:p>
    <w:p w14:paraId="42F19A01" w14:textId="77777777" w:rsidR="004D2C18" w:rsidRPr="004D2C18" w:rsidRDefault="004D2C18" w:rsidP="004D2C18">
      <w:pPr>
        <w:numPr>
          <w:ilvl w:val="1"/>
          <w:numId w:val="3"/>
        </w:numPr>
      </w:pPr>
      <w:r w:rsidRPr="004D2C18">
        <w:t xml:space="preserve">Use </w:t>
      </w:r>
      <w:r w:rsidRPr="004D2C18">
        <w:rPr>
          <w:b/>
          <w:bCs/>
        </w:rPr>
        <w:t>fork bars</w:t>
      </w:r>
      <w:r w:rsidRPr="004D2C18">
        <w:t xml:space="preserve"> to </w:t>
      </w:r>
      <w:r w:rsidRPr="004D2C18">
        <w:rPr>
          <w:b/>
          <w:bCs/>
        </w:rPr>
        <w:t>split</w:t>
      </w:r>
      <w:r w:rsidRPr="004D2C18">
        <w:t xml:space="preserve"> processes into parallel activities.</w:t>
      </w:r>
    </w:p>
    <w:p w14:paraId="49ADE0BE" w14:textId="77777777" w:rsidR="004D2C18" w:rsidRPr="004D2C18" w:rsidRDefault="004D2C18" w:rsidP="004D2C18">
      <w:pPr>
        <w:numPr>
          <w:ilvl w:val="1"/>
          <w:numId w:val="3"/>
        </w:numPr>
      </w:pPr>
      <w:r w:rsidRPr="004D2C18">
        <w:t xml:space="preserve">Use </w:t>
      </w:r>
      <w:r w:rsidRPr="004D2C18">
        <w:rPr>
          <w:b/>
          <w:bCs/>
        </w:rPr>
        <w:t>join bars</w:t>
      </w:r>
      <w:r w:rsidRPr="004D2C18">
        <w:t xml:space="preserve"> to </w:t>
      </w:r>
      <w:r w:rsidRPr="004D2C18">
        <w:rPr>
          <w:b/>
          <w:bCs/>
        </w:rPr>
        <w:t>merge</w:t>
      </w:r>
      <w:r w:rsidRPr="004D2C18">
        <w:t xml:space="preserve"> multiple parallel activities back into one.</w:t>
      </w:r>
    </w:p>
    <w:p w14:paraId="2E93C4B2" w14:textId="77777777" w:rsidR="004D2C18" w:rsidRPr="004D2C18" w:rsidRDefault="004D2C18" w:rsidP="004D2C18">
      <w:pPr>
        <w:numPr>
          <w:ilvl w:val="0"/>
          <w:numId w:val="3"/>
        </w:numPr>
      </w:pPr>
      <w:r w:rsidRPr="004D2C18">
        <w:rPr>
          <w:b/>
          <w:bCs/>
        </w:rPr>
        <w:t>Organize Using Swimlanes</w:t>
      </w:r>
      <w:r w:rsidRPr="004D2C18">
        <w:t xml:space="preserve"> (If Needed)</w:t>
      </w:r>
    </w:p>
    <w:p w14:paraId="75EDBB2D" w14:textId="77777777" w:rsidR="004D2C18" w:rsidRPr="004D2C18" w:rsidRDefault="004D2C18" w:rsidP="004D2C18">
      <w:pPr>
        <w:numPr>
          <w:ilvl w:val="1"/>
          <w:numId w:val="3"/>
        </w:numPr>
      </w:pPr>
      <w:r w:rsidRPr="004D2C18">
        <w:t xml:space="preserve">Divide the diagram into </w:t>
      </w:r>
      <w:r w:rsidRPr="004D2C18">
        <w:rPr>
          <w:b/>
          <w:bCs/>
        </w:rPr>
        <w:t>swimlanes</w:t>
      </w:r>
      <w:r w:rsidRPr="004D2C18">
        <w:t xml:space="preserve"> to represent different </w:t>
      </w:r>
      <w:r w:rsidRPr="004D2C18">
        <w:rPr>
          <w:b/>
          <w:bCs/>
        </w:rPr>
        <w:t>roles, departments, or entities</w:t>
      </w:r>
      <w:r w:rsidRPr="004D2C18">
        <w:t>.</w:t>
      </w:r>
    </w:p>
    <w:p w14:paraId="3C32975F" w14:textId="77777777" w:rsidR="004D2C18" w:rsidRPr="004D2C18" w:rsidRDefault="004D2C18" w:rsidP="004D2C18">
      <w:pPr>
        <w:numPr>
          <w:ilvl w:val="0"/>
          <w:numId w:val="3"/>
        </w:numPr>
      </w:pPr>
      <w:r w:rsidRPr="004D2C18">
        <w:rPr>
          <w:b/>
          <w:bCs/>
        </w:rPr>
        <w:t>Ensure Proper Object Flows</w:t>
      </w:r>
    </w:p>
    <w:p w14:paraId="7BE5F23F" w14:textId="77777777" w:rsidR="004D2C18" w:rsidRPr="004D2C18" w:rsidRDefault="004D2C18" w:rsidP="004D2C18">
      <w:pPr>
        <w:numPr>
          <w:ilvl w:val="1"/>
          <w:numId w:val="3"/>
        </w:numPr>
      </w:pPr>
      <w:r w:rsidRPr="004D2C18">
        <w:t xml:space="preserve">If objects are involved, use </w:t>
      </w:r>
      <w:r w:rsidRPr="004D2C18">
        <w:rPr>
          <w:b/>
          <w:bCs/>
        </w:rPr>
        <w:t>rectangles</w:t>
      </w:r>
      <w:r w:rsidRPr="004D2C18">
        <w:t xml:space="preserve"> to represent them and </w:t>
      </w:r>
      <w:r w:rsidRPr="004D2C18">
        <w:rPr>
          <w:b/>
          <w:bCs/>
        </w:rPr>
        <w:t>dashed arrows</w:t>
      </w:r>
      <w:r w:rsidRPr="004D2C18">
        <w:t xml:space="preserve"> for object flow.</w:t>
      </w:r>
    </w:p>
    <w:p w14:paraId="3F8B59D1" w14:textId="77777777" w:rsidR="004D2C18" w:rsidRPr="004D2C18" w:rsidRDefault="004D2C18" w:rsidP="004D2C18">
      <w:pPr>
        <w:numPr>
          <w:ilvl w:val="0"/>
          <w:numId w:val="3"/>
        </w:numPr>
      </w:pPr>
      <w:r w:rsidRPr="004D2C18">
        <w:rPr>
          <w:b/>
          <w:bCs/>
        </w:rPr>
        <w:t>End with a Final State</w:t>
      </w:r>
    </w:p>
    <w:p w14:paraId="60017560" w14:textId="77777777" w:rsidR="004D2C18" w:rsidRPr="004D2C18" w:rsidRDefault="004D2C18" w:rsidP="004D2C18">
      <w:pPr>
        <w:numPr>
          <w:ilvl w:val="1"/>
          <w:numId w:val="3"/>
        </w:numPr>
      </w:pPr>
      <w:r w:rsidRPr="004D2C18">
        <w:t xml:space="preserve">Use a </w:t>
      </w:r>
      <w:r w:rsidRPr="004D2C18">
        <w:rPr>
          <w:b/>
          <w:bCs/>
        </w:rPr>
        <w:t>black circle with an outer ring (</w:t>
      </w:r>
      <w:r w:rsidRPr="004D2C18">
        <w:rPr>
          <w:rFonts w:ascii="Segoe UI Emoji" w:hAnsi="Segoe UI Emoji" w:cs="Segoe UI Emoji"/>
          <w:b/>
          <w:bCs/>
        </w:rPr>
        <w:t>⭕</w:t>
      </w:r>
      <w:r w:rsidRPr="004D2C18">
        <w:rPr>
          <w:b/>
          <w:bCs/>
        </w:rPr>
        <w:t>)</w:t>
      </w:r>
      <w:r w:rsidRPr="004D2C18">
        <w:t xml:space="preserve"> to indicate the end of the activity.</w:t>
      </w:r>
    </w:p>
    <w:p w14:paraId="3300C489" w14:textId="77777777" w:rsidR="004D2C18" w:rsidRPr="004D2C18" w:rsidRDefault="004D2C18" w:rsidP="004D2C18">
      <w:pPr>
        <w:numPr>
          <w:ilvl w:val="0"/>
          <w:numId w:val="3"/>
        </w:numPr>
      </w:pPr>
      <w:r w:rsidRPr="004D2C18">
        <w:rPr>
          <w:b/>
          <w:bCs/>
        </w:rPr>
        <w:lastRenderedPageBreak/>
        <w:t>Keep It Simple &amp; Readable</w:t>
      </w:r>
    </w:p>
    <w:p w14:paraId="3F807B62" w14:textId="77777777" w:rsidR="004D2C18" w:rsidRPr="004D2C18" w:rsidRDefault="004D2C18" w:rsidP="004D2C18">
      <w:pPr>
        <w:numPr>
          <w:ilvl w:val="0"/>
          <w:numId w:val="4"/>
        </w:numPr>
      </w:pPr>
      <w:r w:rsidRPr="004D2C18">
        <w:t xml:space="preserve">Avoid unnecessary elements and </w:t>
      </w:r>
      <w:r w:rsidRPr="004D2C18">
        <w:rPr>
          <w:b/>
          <w:bCs/>
        </w:rPr>
        <w:t>maintain a clear layout</w:t>
      </w:r>
      <w:r w:rsidRPr="004D2C18">
        <w:t>.</w:t>
      </w:r>
    </w:p>
    <w:p w14:paraId="3F0A409C" w14:textId="77777777" w:rsidR="004D2C18" w:rsidRPr="004D2C18" w:rsidRDefault="004D2C18" w:rsidP="004D2C18">
      <w:pPr>
        <w:numPr>
          <w:ilvl w:val="0"/>
          <w:numId w:val="4"/>
        </w:numPr>
      </w:pPr>
      <w:r w:rsidRPr="004D2C18">
        <w:t xml:space="preserve">Use </w:t>
      </w:r>
      <w:r w:rsidRPr="004D2C18">
        <w:rPr>
          <w:b/>
          <w:bCs/>
        </w:rPr>
        <w:t>consistent symbols</w:t>
      </w:r>
      <w:r w:rsidRPr="004D2C18">
        <w:t xml:space="preserve"> and </w:t>
      </w:r>
      <w:r w:rsidRPr="004D2C18">
        <w:rPr>
          <w:b/>
          <w:bCs/>
        </w:rPr>
        <w:t>avoid crossing lines</w:t>
      </w:r>
      <w:r w:rsidRPr="004D2C18">
        <w:t xml:space="preserve"> to enhance readability.</w:t>
      </w:r>
    </w:p>
    <w:p w14:paraId="075D6AA1" w14:textId="77777777" w:rsidR="004D2C18" w:rsidRPr="004D2C18" w:rsidRDefault="004D2C18" w:rsidP="004D2C18">
      <w:r w:rsidRPr="004D2C18">
        <w:t xml:space="preserve">Following these guidelines ensures a </w:t>
      </w:r>
      <w:r w:rsidRPr="004D2C18">
        <w:rPr>
          <w:b/>
          <w:bCs/>
        </w:rPr>
        <w:t>well-structured and easy-to-understand</w:t>
      </w:r>
      <w:r w:rsidRPr="004D2C18">
        <w:t xml:space="preserve"> activity diagram! </w:t>
      </w:r>
      <w:r w:rsidRPr="004D2C18">
        <w:rPr>
          <w:rFonts w:ascii="Segoe UI Emoji" w:hAnsi="Segoe UI Emoji" w:cs="Segoe UI Emoji"/>
        </w:rPr>
        <w:t>😊</w:t>
      </w:r>
    </w:p>
    <w:p w14:paraId="1222373A" w14:textId="738D904C" w:rsidR="004D2C18" w:rsidRDefault="00931EBE">
      <w:r w:rsidRPr="00931EBE">
        <w:t>● MCA Admission Procedure 1.DTE advertises the date of MCA ntrance Examination. 2.Students has to apply for the entrance examination 3.Result are declared by DTE. 4.Student has to fill up the option form to select the college of his/her choice. 5.DTE displays the allotment list in the web site and intimation to all colleges. 6.Students should report the allotted colleges and complete the admission procedure</w:t>
      </w:r>
    </w:p>
    <w:p w14:paraId="3949107D" w14:textId="77777777" w:rsidR="00931EBE" w:rsidRDefault="00931EBE"/>
    <w:p w14:paraId="7ECFF175" w14:textId="1CE1268F" w:rsidR="00931EBE" w:rsidRDefault="00931EBE">
      <w:r w:rsidRPr="00931EBE">
        <w:drawing>
          <wp:inline distT="0" distB="0" distL="0" distR="0" wp14:anchorId="0490F7E5" wp14:editId="65973157">
            <wp:extent cx="5943600" cy="3320415"/>
            <wp:effectExtent l="0" t="0" r="0" b="0"/>
            <wp:docPr id="794734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34042" name=""/>
                    <pic:cNvPicPr/>
                  </pic:nvPicPr>
                  <pic:blipFill>
                    <a:blip r:embed="rId6"/>
                    <a:stretch>
                      <a:fillRect/>
                    </a:stretch>
                  </pic:blipFill>
                  <pic:spPr>
                    <a:xfrm>
                      <a:off x="0" y="0"/>
                      <a:ext cx="5943600" cy="3320415"/>
                    </a:xfrm>
                    <a:prstGeom prst="rect">
                      <a:avLst/>
                    </a:prstGeom>
                  </pic:spPr>
                </pic:pic>
              </a:graphicData>
            </a:graphic>
          </wp:inline>
        </w:drawing>
      </w:r>
    </w:p>
    <w:p w14:paraId="4124A887" w14:textId="77777777" w:rsidR="00931EBE" w:rsidRDefault="00931EBE" w:rsidP="00931EBE"/>
    <w:p w14:paraId="6ED24690" w14:textId="6F1132D4" w:rsidR="00931EBE" w:rsidRPr="00931EBE" w:rsidRDefault="00931EBE" w:rsidP="00931EBE">
      <w:pPr>
        <w:tabs>
          <w:tab w:val="left" w:pos="5676"/>
        </w:tabs>
      </w:pPr>
      <w:r>
        <w:lastRenderedPageBreak/>
        <w:tab/>
      </w:r>
      <w:r w:rsidRPr="00931EBE">
        <w:drawing>
          <wp:inline distT="0" distB="0" distL="0" distR="0" wp14:anchorId="01D7E6C1" wp14:editId="4C90AE97">
            <wp:extent cx="5943600" cy="4385310"/>
            <wp:effectExtent l="0" t="0" r="0" b="0"/>
            <wp:docPr id="140502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22361" name=""/>
                    <pic:cNvPicPr/>
                  </pic:nvPicPr>
                  <pic:blipFill>
                    <a:blip r:embed="rId7"/>
                    <a:stretch>
                      <a:fillRect/>
                    </a:stretch>
                  </pic:blipFill>
                  <pic:spPr>
                    <a:xfrm>
                      <a:off x="0" y="0"/>
                      <a:ext cx="5943600" cy="4385310"/>
                    </a:xfrm>
                    <a:prstGeom prst="rect">
                      <a:avLst/>
                    </a:prstGeom>
                  </pic:spPr>
                </pic:pic>
              </a:graphicData>
            </a:graphic>
          </wp:inline>
        </w:drawing>
      </w:r>
    </w:p>
    <w:sectPr w:rsidR="00931EBE" w:rsidRPr="0093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F5529E"/>
    <w:multiLevelType w:val="multilevel"/>
    <w:tmpl w:val="868E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60C02"/>
    <w:multiLevelType w:val="multilevel"/>
    <w:tmpl w:val="95E86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903AC"/>
    <w:multiLevelType w:val="multilevel"/>
    <w:tmpl w:val="25523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7E12AD"/>
    <w:multiLevelType w:val="multilevel"/>
    <w:tmpl w:val="75A49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858554">
    <w:abstractNumId w:val="1"/>
  </w:num>
  <w:num w:numId="2" w16cid:durableId="1798983496">
    <w:abstractNumId w:val="3"/>
  </w:num>
  <w:num w:numId="3" w16cid:durableId="1247037491">
    <w:abstractNumId w:val="2"/>
  </w:num>
  <w:num w:numId="4" w16cid:durableId="2124614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18"/>
    <w:rsid w:val="00051FC0"/>
    <w:rsid w:val="0033624D"/>
    <w:rsid w:val="004D2C18"/>
    <w:rsid w:val="005C1998"/>
    <w:rsid w:val="006C0C0C"/>
    <w:rsid w:val="00931EBE"/>
    <w:rsid w:val="00C11802"/>
    <w:rsid w:val="00EE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A5E6"/>
  <w15:chartTrackingRefBased/>
  <w15:docId w15:val="{21296805-DB54-4976-AB66-535411E7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C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2C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2C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2C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2C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2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C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2C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2C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2C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2C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2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C18"/>
    <w:rPr>
      <w:rFonts w:eastAsiaTheme="majorEastAsia" w:cstheme="majorBidi"/>
      <w:color w:val="272727" w:themeColor="text1" w:themeTint="D8"/>
    </w:rPr>
  </w:style>
  <w:style w:type="paragraph" w:styleId="Title">
    <w:name w:val="Title"/>
    <w:basedOn w:val="Normal"/>
    <w:next w:val="Normal"/>
    <w:link w:val="TitleChar"/>
    <w:uiPriority w:val="10"/>
    <w:qFormat/>
    <w:rsid w:val="004D2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C18"/>
    <w:pPr>
      <w:spacing w:before="160"/>
      <w:jc w:val="center"/>
    </w:pPr>
    <w:rPr>
      <w:i/>
      <w:iCs/>
      <w:color w:val="404040" w:themeColor="text1" w:themeTint="BF"/>
    </w:rPr>
  </w:style>
  <w:style w:type="character" w:customStyle="1" w:styleId="QuoteChar">
    <w:name w:val="Quote Char"/>
    <w:basedOn w:val="DefaultParagraphFont"/>
    <w:link w:val="Quote"/>
    <w:uiPriority w:val="29"/>
    <w:rsid w:val="004D2C18"/>
    <w:rPr>
      <w:i/>
      <w:iCs/>
      <w:color w:val="404040" w:themeColor="text1" w:themeTint="BF"/>
    </w:rPr>
  </w:style>
  <w:style w:type="paragraph" w:styleId="ListParagraph">
    <w:name w:val="List Paragraph"/>
    <w:basedOn w:val="Normal"/>
    <w:uiPriority w:val="34"/>
    <w:qFormat/>
    <w:rsid w:val="004D2C18"/>
    <w:pPr>
      <w:ind w:left="720"/>
      <w:contextualSpacing/>
    </w:pPr>
  </w:style>
  <w:style w:type="character" w:styleId="IntenseEmphasis">
    <w:name w:val="Intense Emphasis"/>
    <w:basedOn w:val="DefaultParagraphFont"/>
    <w:uiPriority w:val="21"/>
    <w:qFormat/>
    <w:rsid w:val="004D2C18"/>
    <w:rPr>
      <w:i/>
      <w:iCs/>
      <w:color w:val="2F5496" w:themeColor="accent1" w:themeShade="BF"/>
    </w:rPr>
  </w:style>
  <w:style w:type="paragraph" w:styleId="IntenseQuote">
    <w:name w:val="Intense Quote"/>
    <w:basedOn w:val="Normal"/>
    <w:next w:val="Normal"/>
    <w:link w:val="IntenseQuoteChar"/>
    <w:uiPriority w:val="30"/>
    <w:qFormat/>
    <w:rsid w:val="004D2C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2C18"/>
    <w:rPr>
      <w:i/>
      <w:iCs/>
      <w:color w:val="2F5496" w:themeColor="accent1" w:themeShade="BF"/>
    </w:rPr>
  </w:style>
  <w:style w:type="character" w:styleId="IntenseReference">
    <w:name w:val="Intense Reference"/>
    <w:basedOn w:val="DefaultParagraphFont"/>
    <w:uiPriority w:val="32"/>
    <w:qFormat/>
    <w:rsid w:val="004D2C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50524">
      <w:bodyDiv w:val="1"/>
      <w:marLeft w:val="0"/>
      <w:marRight w:val="0"/>
      <w:marTop w:val="0"/>
      <w:marBottom w:val="0"/>
      <w:divBdr>
        <w:top w:val="none" w:sz="0" w:space="0" w:color="auto"/>
        <w:left w:val="none" w:sz="0" w:space="0" w:color="auto"/>
        <w:bottom w:val="none" w:sz="0" w:space="0" w:color="auto"/>
        <w:right w:val="none" w:sz="0" w:space="0" w:color="auto"/>
      </w:divBdr>
    </w:div>
    <w:div w:id="143590921">
      <w:bodyDiv w:val="1"/>
      <w:marLeft w:val="0"/>
      <w:marRight w:val="0"/>
      <w:marTop w:val="0"/>
      <w:marBottom w:val="0"/>
      <w:divBdr>
        <w:top w:val="none" w:sz="0" w:space="0" w:color="auto"/>
        <w:left w:val="none" w:sz="0" w:space="0" w:color="auto"/>
        <w:bottom w:val="none" w:sz="0" w:space="0" w:color="auto"/>
        <w:right w:val="none" w:sz="0" w:space="0" w:color="auto"/>
      </w:divBdr>
    </w:div>
    <w:div w:id="174267053">
      <w:bodyDiv w:val="1"/>
      <w:marLeft w:val="0"/>
      <w:marRight w:val="0"/>
      <w:marTop w:val="0"/>
      <w:marBottom w:val="0"/>
      <w:divBdr>
        <w:top w:val="none" w:sz="0" w:space="0" w:color="auto"/>
        <w:left w:val="none" w:sz="0" w:space="0" w:color="auto"/>
        <w:bottom w:val="none" w:sz="0" w:space="0" w:color="auto"/>
        <w:right w:val="none" w:sz="0" w:space="0" w:color="auto"/>
      </w:divBdr>
    </w:div>
    <w:div w:id="414133019">
      <w:bodyDiv w:val="1"/>
      <w:marLeft w:val="0"/>
      <w:marRight w:val="0"/>
      <w:marTop w:val="0"/>
      <w:marBottom w:val="0"/>
      <w:divBdr>
        <w:top w:val="none" w:sz="0" w:space="0" w:color="auto"/>
        <w:left w:val="none" w:sz="0" w:space="0" w:color="auto"/>
        <w:bottom w:val="none" w:sz="0" w:space="0" w:color="auto"/>
        <w:right w:val="none" w:sz="0" w:space="0" w:color="auto"/>
      </w:divBdr>
    </w:div>
    <w:div w:id="1246846131">
      <w:bodyDiv w:val="1"/>
      <w:marLeft w:val="0"/>
      <w:marRight w:val="0"/>
      <w:marTop w:val="0"/>
      <w:marBottom w:val="0"/>
      <w:divBdr>
        <w:top w:val="none" w:sz="0" w:space="0" w:color="auto"/>
        <w:left w:val="none" w:sz="0" w:space="0" w:color="auto"/>
        <w:bottom w:val="none" w:sz="0" w:space="0" w:color="auto"/>
        <w:right w:val="none" w:sz="0" w:space="0" w:color="auto"/>
      </w:divBdr>
    </w:div>
    <w:div w:id="182696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Husain Trivedi</dc:creator>
  <cp:keywords/>
  <dc:description/>
  <cp:lastModifiedBy>Husain Trivedi</cp:lastModifiedBy>
  <cp:revision>2</cp:revision>
  <dcterms:created xsi:type="dcterms:W3CDTF">2025-03-17T17:54:00Z</dcterms:created>
  <dcterms:modified xsi:type="dcterms:W3CDTF">2025-03-17T18:05:00Z</dcterms:modified>
</cp:coreProperties>
</file>