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815A" w14:textId="28C02D2D" w:rsidR="00E617E3" w:rsidRPr="007E1D0C" w:rsidRDefault="00E617E3">
      <w:pPr>
        <w:rPr>
          <w:rFonts w:cs="Arial"/>
        </w:rPr>
      </w:pPr>
    </w:p>
    <w:p w14:paraId="6234BBCC" w14:textId="77777777" w:rsidR="00664A50" w:rsidRPr="007E1D0C" w:rsidRDefault="00664A50">
      <w:pPr>
        <w:rPr>
          <w:rFonts w:cs="Arial"/>
          <w:color w:val="E56823"/>
          <w:sz w:val="36"/>
          <w:szCs w:val="36"/>
        </w:rPr>
      </w:pPr>
    </w:p>
    <w:p w14:paraId="7231097F" w14:textId="65B5F695" w:rsidR="00664A50" w:rsidRDefault="00C424AE" w:rsidP="00C424AE">
      <w:pPr>
        <w:jc w:val="center"/>
        <w:rPr>
          <w:rFonts w:cs="Arial"/>
          <w:color w:val="E56823"/>
          <w:sz w:val="36"/>
          <w:szCs w:val="36"/>
        </w:rPr>
      </w:pPr>
      <w:r>
        <w:rPr>
          <w:rFonts w:cs="Arial"/>
          <w:noProof/>
          <w:color w:val="E56823"/>
          <w:sz w:val="36"/>
          <w:szCs w:val="36"/>
        </w:rPr>
        <w:drawing>
          <wp:inline distT="0" distB="0" distL="0" distR="0" wp14:anchorId="6569C2D3" wp14:editId="15CE94E3">
            <wp:extent cx="1431179" cy="60579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2004" cy="618838"/>
                    </a:xfrm>
                    <a:prstGeom prst="rect">
                      <a:avLst/>
                    </a:prstGeom>
                  </pic:spPr>
                </pic:pic>
              </a:graphicData>
            </a:graphic>
          </wp:inline>
        </w:drawing>
      </w:r>
    </w:p>
    <w:p w14:paraId="10C19DE1" w14:textId="77777777" w:rsidR="00C424AE" w:rsidRPr="007E1D0C" w:rsidRDefault="00C424AE" w:rsidP="00C424AE">
      <w:pPr>
        <w:jc w:val="center"/>
        <w:rPr>
          <w:rFonts w:cs="Arial"/>
          <w:color w:val="E56823"/>
          <w:sz w:val="36"/>
          <w:szCs w:val="36"/>
        </w:rPr>
      </w:pPr>
    </w:p>
    <w:p w14:paraId="4A25F386" w14:textId="77777777" w:rsidR="00664A50" w:rsidRPr="007E1D0C" w:rsidRDefault="00664A50">
      <w:pPr>
        <w:rPr>
          <w:rFonts w:cs="Arial"/>
          <w:color w:val="E56823"/>
          <w:sz w:val="36"/>
          <w:szCs w:val="36"/>
        </w:rPr>
      </w:pPr>
    </w:p>
    <w:p w14:paraId="6050BB80" w14:textId="4CFBA651" w:rsidR="00664A50" w:rsidRPr="007E1D0C" w:rsidRDefault="001818B6" w:rsidP="00664A50">
      <w:pPr>
        <w:jc w:val="center"/>
        <w:rPr>
          <w:rFonts w:cs="Arial"/>
          <w:color w:val="E56823"/>
          <w:sz w:val="44"/>
          <w:szCs w:val="44"/>
        </w:rPr>
      </w:pPr>
      <w:r>
        <w:rPr>
          <w:rFonts w:cs="Arial"/>
          <w:color w:val="E56823"/>
          <w:sz w:val="44"/>
          <w:szCs w:val="44"/>
        </w:rPr>
        <w:t>Herstellerunabhängige Standardschnittstelle zum Datenaustausch mit Vertriebssystemen im ÖPV</w:t>
      </w:r>
      <w:r w:rsidR="001A195F">
        <w:rPr>
          <w:rFonts w:cs="Arial"/>
          <w:color w:val="E56823"/>
          <w:sz w:val="44"/>
          <w:szCs w:val="44"/>
        </w:rPr>
        <w:t>-</w:t>
      </w:r>
      <w:r>
        <w:rPr>
          <w:rFonts w:cs="Arial"/>
          <w:color w:val="E56823"/>
          <w:sz w:val="44"/>
          <w:szCs w:val="44"/>
        </w:rPr>
        <w:t xml:space="preserve"> und Mobilitätsbereich</w:t>
      </w:r>
    </w:p>
    <w:p w14:paraId="6F91EFD6" w14:textId="0353E14C" w:rsidR="00664A50" w:rsidRDefault="00664A50" w:rsidP="00664A50">
      <w:pPr>
        <w:jc w:val="center"/>
        <w:rPr>
          <w:rFonts w:cs="Arial"/>
          <w:color w:val="67737A"/>
        </w:rPr>
      </w:pPr>
      <w:r w:rsidRPr="007E1D0C">
        <w:rPr>
          <w:rFonts w:cs="Arial"/>
          <w:color w:val="E56823"/>
          <w:sz w:val="36"/>
          <w:szCs w:val="36"/>
        </w:rPr>
        <w:br/>
      </w:r>
      <w:r w:rsidR="001818B6">
        <w:rPr>
          <w:rFonts w:cs="Arial"/>
          <w:color w:val="67737A"/>
        </w:rPr>
        <w:t>Version 3dok</w:t>
      </w:r>
      <w:r w:rsidR="00DF0D3A">
        <w:rPr>
          <w:rFonts w:cs="Arial"/>
          <w:color w:val="67737A"/>
        </w:rPr>
        <w:t>1</w:t>
      </w:r>
    </w:p>
    <w:p w14:paraId="0DB4D937" w14:textId="371AABCB" w:rsidR="001A195F" w:rsidRPr="00105EFE" w:rsidRDefault="001A195F" w:rsidP="00664A50">
      <w:pPr>
        <w:jc w:val="center"/>
        <w:rPr>
          <w:rFonts w:cs="Arial"/>
          <w:color w:val="67737A"/>
          <w:sz w:val="28"/>
          <w:szCs w:val="28"/>
        </w:rPr>
      </w:pPr>
      <w:r w:rsidRPr="00105EFE">
        <w:rPr>
          <w:rFonts w:cs="Arial"/>
          <w:color w:val="67737A"/>
          <w:sz w:val="28"/>
          <w:szCs w:val="28"/>
        </w:rPr>
        <w:t>Dokumentation zur HUSST Version 3.</w:t>
      </w:r>
      <w:r w:rsidR="002D5C40">
        <w:rPr>
          <w:rFonts w:cs="Arial"/>
          <w:color w:val="67737A"/>
          <w:sz w:val="28"/>
          <w:szCs w:val="28"/>
        </w:rPr>
        <w:t>x</w:t>
      </w:r>
      <w:r w:rsidR="00105EFE">
        <w:rPr>
          <w:rFonts w:cs="Arial"/>
          <w:color w:val="67737A"/>
          <w:sz w:val="28"/>
          <w:szCs w:val="28"/>
        </w:rPr>
        <w:t xml:space="preserve"> bezogen auf Basisanwendungsfälle</w:t>
      </w:r>
    </w:p>
    <w:p w14:paraId="2FA6D6BC" w14:textId="2E88AAD0" w:rsidR="00664A50" w:rsidRPr="007E1D0C" w:rsidRDefault="00664A50" w:rsidP="00664A50">
      <w:pPr>
        <w:jc w:val="center"/>
        <w:rPr>
          <w:rFonts w:cs="Arial"/>
          <w:color w:val="67737A"/>
        </w:rPr>
      </w:pPr>
    </w:p>
    <w:tbl>
      <w:tblPr>
        <w:tblStyle w:val="HUSSTTabelle"/>
        <w:tblW w:w="0" w:type="auto"/>
        <w:tblLook w:val="04A0" w:firstRow="1" w:lastRow="0" w:firstColumn="1" w:lastColumn="0" w:noHBand="0" w:noVBand="1"/>
      </w:tblPr>
      <w:tblGrid>
        <w:gridCol w:w="844"/>
        <w:gridCol w:w="1512"/>
        <w:gridCol w:w="3446"/>
        <w:gridCol w:w="3250"/>
      </w:tblGrid>
      <w:tr w:rsidR="00664A50" w:rsidRPr="007E1D0C" w14:paraId="01924CEA" w14:textId="77777777" w:rsidTr="00C424AE">
        <w:trPr>
          <w:cnfStyle w:val="100000000000" w:firstRow="1" w:lastRow="0" w:firstColumn="0" w:lastColumn="0" w:oddVBand="0" w:evenVBand="0" w:oddHBand="0" w:evenHBand="0" w:firstRowFirstColumn="0" w:firstRowLastColumn="0" w:lastRowFirstColumn="0" w:lastRowLastColumn="0"/>
        </w:trPr>
        <w:tc>
          <w:tcPr>
            <w:tcW w:w="843" w:type="dxa"/>
          </w:tcPr>
          <w:p w14:paraId="74529DCD" w14:textId="77CC9561" w:rsidR="00664A50" w:rsidRPr="00C424AE" w:rsidRDefault="00664A50" w:rsidP="00664A50">
            <w:pPr>
              <w:jc w:val="center"/>
              <w:rPr>
                <w:rFonts w:cs="Arial"/>
              </w:rPr>
            </w:pPr>
            <w:r w:rsidRPr="00C424AE">
              <w:rPr>
                <w:rFonts w:cs="Arial"/>
              </w:rPr>
              <w:t>Vers.</w:t>
            </w:r>
          </w:p>
        </w:tc>
        <w:tc>
          <w:tcPr>
            <w:tcW w:w="1513" w:type="dxa"/>
          </w:tcPr>
          <w:p w14:paraId="207CB28B" w14:textId="3220A60C" w:rsidR="00664A50" w:rsidRPr="00C424AE" w:rsidRDefault="00664A50" w:rsidP="00664A50">
            <w:pPr>
              <w:jc w:val="center"/>
              <w:rPr>
                <w:rFonts w:cs="Arial"/>
              </w:rPr>
            </w:pPr>
            <w:r w:rsidRPr="00C424AE">
              <w:rPr>
                <w:rFonts w:cs="Arial"/>
              </w:rPr>
              <w:t>Datum</w:t>
            </w:r>
          </w:p>
        </w:tc>
        <w:tc>
          <w:tcPr>
            <w:tcW w:w="3451" w:type="dxa"/>
          </w:tcPr>
          <w:p w14:paraId="6ADA35B7" w14:textId="1E68BE0B" w:rsidR="00664A50" w:rsidRPr="00C424AE" w:rsidRDefault="00664A50" w:rsidP="00664A50">
            <w:pPr>
              <w:jc w:val="center"/>
              <w:rPr>
                <w:rFonts w:cs="Arial"/>
              </w:rPr>
            </w:pPr>
            <w:r w:rsidRPr="00C424AE">
              <w:rPr>
                <w:rFonts w:cs="Arial"/>
              </w:rPr>
              <w:t>Verantwortlicher</w:t>
            </w:r>
          </w:p>
        </w:tc>
        <w:tc>
          <w:tcPr>
            <w:tcW w:w="3255" w:type="dxa"/>
          </w:tcPr>
          <w:p w14:paraId="504BA8A9" w14:textId="080A2707" w:rsidR="00664A50" w:rsidRPr="00C424AE" w:rsidRDefault="00664A50" w:rsidP="00664A50">
            <w:pPr>
              <w:jc w:val="center"/>
              <w:rPr>
                <w:rFonts w:cs="Arial"/>
              </w:rPr>
            </w:pPr>
            <w:r w:rsidRPr="00C424AE">
              <w:rPr>
                <w:rFonts w:cs="Arial"/>
              </w:rPr>
              <w:t>Beschreibung</w:t>
            </w:r>
          </w:p>
        </w:tc>
      </w:tr>
      <w:tr w:rsidR="00664A50" w:rsidRPr="007E1D0C" w14:paraId="61E72D42" w14:textId="77777777" w:rsidTr="00C424AE">
        <w:tc>
          <w:tcPr>
            <w:tcW w:w="843" w:type="dxa"/>
          </w:tcPr>
          <w:p w14:paraId="649D679A" w14:textId="3D2AC9A3" w:rsidR="00664A50" w:rsidRPr="007E1D0C" w:rsidRDefault="001818B6" w:rsidP="00664A50">
            <w:pPr>
              <w:jc w:val="center"/>
              <w:rPr>
                <w:rFonts w:cs="Arial"/>
                <w:color w:val="67737A"/>
              </w:rPr>
            </w:pPr>
            <w:r>
              <w:rPr>
                <w:rFonts w:cs="Arial"/>
                <w:color w:val="67737A"/>
              </w:rPr>
              <w:t>3dok1</w:t>
            </w:r>
          </w:p>
        </w:tc>
        <w:tc>
          <w:tcPr>
            <w:tcW w:w="1513" w:type="dxa"/>
          </w:tcPr>
          <w:p w14:paraId="059C5A70" w14:textId="2ED47A6B" w:rsidR="00664A50" w:rsidRPr="007E1D0C" w:rsidRDefault="008776C9" w:rsidP="00664A50">
            <w:pPr>
              <w:jc w:val="center"/>
              <w:rPr>
                <w:rFonts w:cs="Arial"/>
                <w:color w:val="67737A"/>
              </w:rPr>
            </w:pPr>
            <w:r>
              <w:rPr>
                <w:rFonts w:cs="Arial"/>
                <w:color w:val="67737A"/>
              </w:rPr>
              <w:t>0</w:t>
            </w:r>
            <w:r w:rsidR="00F1779F">
              <w:rPr>
                <w:rFonts w:cs="Arial"/>
                <w:color w:val="67737A"/>
              </w:rPr>
              <w:t>6</w:t>
            </w:r>
            <w:r w:rsidR="00664A50" w:rsidRPr="007E1D0C">
              <w:rPr>
                <w:rFonts w:cs="Arial"/>
                <w:color w:val="67737A"/>
              </w:rPr>
              <w:t>.</w:t>
            </w:r>
            <w:r w:rsidR="001818B6">
              <w:rPr>
                <w:rFonts w:cs="Arial"/>
                <w:color w:val="67737A"/>
              </w:rPr>
              <w:t>0</w:t>
            </w:r>
            <w:r>
              <w:rPr>
                <w:rFonts w:cs="Arial"/>
                <w:color w:val="67737A"/>
              </w:rPr>
              <w:t>6</w:t>
            </w:r>
            <w:r w:rsidR="00664A50" w:rsidRPr="007E1D0C">
              <w:rPr>
                <w:rFonts w:cs="Arial"/>
                <w:color w:val="67737A"/>
              </w:rPr>
              <w:t>.</w:t>
            </w:r>
            <w:r w:rsidR="001818B6">
              <w:rPr>
                <w:rFonts w:cs="Arial"/>
                <w:color w:val="67737A"/>
              </w:rPr>
              <w:t>2023</w:t>
            </w:r>
          </w:p>
        </w:tc>
        <w:tc>
          <w:tcPr>
            <w:tcW w:w="3451" w:type="dxa"/>
          </w:tcPr>
          <w:p w14:paraId="5A46314F" w14:textId="717B01BE" w:rsidR="00664A50" w:rsidRPr="007E1D0C" w:rsidRDefault="001818B6" w:rsidP="00664A50">
            <w:pPr>
              <w:jc w:val="center"/>
              <w:rPr>
                <w:rFonts w:cs="Arial"/>
                <w:color w:val="67737A"/>
              </w:rPr>
            </w:pPr>
            <w:r>
              <w:rPr>
                <w:rFonts w:cs="Arial"/>
                <w:color w:val="67737A"/>
              </w:rPr>
              <w:t>Michael Schmidt (</w:t>
            </w:r>
            <w:proofErr w:type="spellStart"/>
            <w:r>
              <w:rPr>
                <w:rFonts w:cs="Arial"/>
                <w:color w:val="67737A"/>
              </w:rPr>
              <w:t>highQ</w:t>
            </w:r>
            <w:proofErr w:type="spellEnd"/>
            <w:r>
              <w:rPr>
                <w:rFonts w:cs="Arial"/>
                <w:color w:val="67737A"/>
              </w:rPr>
              <w:t>)</w:t>
            </w:r>
          </w:p>
        </w:tc>
        <w:tc>
          <w:tcPr>
            <w:tcW w:w="3255" w:type="dxa"/>
          </w:tcPr>
          <w:p w14:paraId="51DE8D7F" w14:textId="2F1D83FA" w:rsidR="00664A50" w:rsidRPr="007E1D0C" w:rsidRDefault="00DF0D3A" w:rsidP="00664A50">
            <w:pPr>
              <w:jc w:val="center"/>
              <w:rPr>
                <w:rFonts w:cs="Arial"/>
                <w:color w:val="67737A"/>
              </w:rPr>
            </w:pPr>
            <w:r>
              <w:rPr>
                <w:rFonts w:cs="Arial"/>
                <w:color w:val="67737A"/>
              </w:rPr>
              <w:t>Initiale Version</w:t>
            </w:r>
          </w:p>
        </w:tc>
      </w:tr>
      <w:tr w:rsidR="00DF0D3A" w:rsidRPr="007E1D0C" w14:paraId="3DFC1C2A" w14:textId="77777777" w:rsidTr="00C424AE">
        <w:tc>
          <w:tcPr>
            <w:tcW w:w="843" w:type="dxa"/>
          </w:tcPr>
          <w:p w14:paraId="5D039DCC" w14:textId="77777777" w:rsidR="00DF0D3A" w:rsidRDefault="00DF0D3A" w:rsidP="00664A50">
            <w:pPr>
              <w:jc w:val="center"/>
              <w:rPr>
                <w:rFonts w:cs="Arial"/>
                <w:color w:val="67737A"/>
              </w:rPr>
            </w:pPr>
          </w:p>
        </w:tc>
        <w:tc>
          <w:tcPr>
            <w:tcW w:w="1513" w:type="dxa"/>
          </w:tcPr>
          <w:p w14:paraId="6EC98CA0" w14:textId="77777777" w:rsidR="00DF0D3A" w:rsidRDefault="00DF0D3A" w:rsidP="00664A50">
            <w:pPr>
              <w:jc w:val="center"/>
              <w:rPr>
                <w:rFonts w:cs="Arial"/>
                <w:color w:val="67737A"/>
              </w:rPr>
            </w:pPr>
          </w:p>
        </w:tc>
        <w:tc>
          <w:tcPr>
            <w:tcW w:w="3451" w:type="dxa"/>
          </w:tcPr>
          <w:p w14:paraId="4524B715" w14:textId="77777777" w:rsidR="00DF0D3A" w:rsidRDefault="00DF0D3A" w:rsidP="00664A50">
            <w:pPr>
              <w:jc w:val="center"/>
              <w:rPr>
                <w:rFonts w:cs="Arial"/>
                <w:color w:val="67737A"/>
              </w:rPr>
            </w:pPr>
          </w:p>
        </w:tc>
        <w:tc>
          <w:tcPr>
            <w:tcW w:w="3255" w:type="dxa"/>
          </w:tcPr>
          <w:p w14:paraId="2C907C45" w14:textId="77777777" w:rsidR="00DF0D3A" w:rsidRDefault="00DF0D3A" w:rsidP="00664A50">
            <w:pPr>
              <w:jc w:val="center"/>
              <w:rPr>
                <w:rFonts w:cs="Arial"/>
                <w:color w:val="67737A"/>
              </w:rPr>
            </w:pPr>
          </w:p>
        </w:tc>
      </w:tr>
    </w:tbl>
    <w:p w14:paraId="4C0DB019" w14:textId="77777777" w:rsidR="00664A50" w:rsidRPr="007E1D0C" w:rsidRDefault="00664A50" w:rsidP="00664A50">
      <w:pPr>
        <w:jc w:val="center"/>
        <w:rPr>
          <w:rFonts w:cs="Arial"/>
          <w:color w:val="67737A"/>
        </w:rPr>
      </w:pPr>
    </w:p>
    <w:p w14:paraId="756CF5A1" w14:textId="70180CA2" w:rsidR="00664A50" w:rsidRPr="007E1D0C" w:rsidRDefault="00664A50" w:rsidP="00664A50">
      <w:pPr>
        <w:jc w:val="center"/>
        <w:rPr>
          <w:rFonts w:cs="Arial"/>
          <w:color w:val="67737A"/>
        </w:rPr>
      </w:pPr>
    </w:p>
    <w:p w14:paraId="65A99976" w14:textId="77777777" w:rsidR="00664A50" w:rsidRPr="007E1D0C" w:rsidRDefault="00664A50" w:rsidP="00664A50">
      <w:pPr>
        <w:jc w:val="center"/>
        <w:rPr>
          <w:rFonts w:cs="Arial"/>
          <w:color w:val="67737A"/>
        </w:rPr>
      </w:pPr>
    </w:p>
    <w:p w14:paraId="23EE3CA3" w14:textId="059907F8" w:rsidR="00664A50" w:rsidRPr="007E1D0C" w:rsidRDefault="00664A50">
      <w:pPr>
        <w:rPr>
          <w:rFonts w:cs="Arial"/>
          <w:color w:val="67737A"/>
        </w:rPr>
      </w:pPr>
    </w:p>
    <w:p w14:paraId="5AD364E6" w14:textId="3B3B1C50" w:rsidR="00664A50" w:rsidRPr="007E1D0C" w:rsidRDefault="00664A50">
      <w:pPr>
        <w:rPr>
          <w:rFonts w:cs="Arial"/>
          <w:color w:val="E56823"/>
          <w:sz w:val="28"/>
          <w:szCs w:val="28"/>
        </w:rPr>
      </w:pPr>
    </w:p>
    <w:p w14:paraId="65B9ED3F" w14:textId="28CF6EF7" w:rsidR="007E1D0C" w:rsidRPr="007E1D0C" w:rsidRDefault="007E1D0C">
      <w:pPr>
        <w:rPr>
          <w:rFonts w:cs="Arial"/>
          <w:color w:val="E56823"/>
          <w:sz w:val="28"/>
          <w:szCs w:val="28"/>
        </w:rPr>
      </w:pPr>
    </w:p>
    <w:p w14:paraId="38E0D4D8" w14:textId="24523784" w:rsidR="007E1D0C" w:rsidRPr="007E1D0C" w:rsidRDefault="007E1D0C">
      <w:pPr>
        <w:rPr>
          <w:rFonts w:cs="Arial"/>
          <w:color w:val="E56823"/>
          <w:sz w:val="28"/>
          <w:szCs w:val="28"/>
        </w:rPr>
      </w:pPr>
    </w:p>
    <w:p w14:paraId="01287CA7" w14:textId="0942C0E7" w:rsidR="007E1D0C" w:rsidRPr="007E1D0C" w:rsidRDefault="007E1D0C">
      <w:pPr>
        <w:rPr>
          <w:rFonts w:cs="Arial"/>
          <w:color w:val="E56823"/>
          <w:sz w:val="28"/>
          <w:szCs w:val="28"/>
        </w:rPr>
      </w:pPr>
    </w:p>
    <w:p w14:paraId="60EF142A" w14:textId="4EE58814" w:rsidR="007E1D0C" w:rsidRPr="007E1D0C" w:rsidRDefault="007E1D0C">
      <w:pPr>
        <w:rPr>
          <w:rFonts w:cs="Arial"/>
          <w:color w:val="E56823"/>
          <w:sz w:val="28"/>
          <w:szCs w:val="28"/>
        </w:rPr>
      </w:pPr>
    </w:p>
    <w:p w14:paraId="56A25050" w14:textId="2BF0003B" w:rsidR="007E1D0C" w:rsidRPr="007E1D0C" w:rsidRDefault="007E1D0C">
      <w:pPr>
        <w:rPr>
          <w:rFonts w:cs="Arial"/>
          <w:color w:val="E56823"/>
          <w:sz w:val="28"/>
          <w:szCs w:val="28"/>
        </w:rPr>
      </w:pPr>
    </w:p>
    <w:p w14:paraId="314591E1" w14:textId="54FA324A" w:rsidR="007E1D0C" w:rsidRPr="007E1D0C" w:rsidRDefault="007E1D0C">
      <w:pPr>
        <w:rPr>
          <w:rFonts w:cs="Arial"/>
          <w:color w:val="E56823"/>
          <w:sz w:val="28"/>
          <w:szCs w:val="28"/>
        </w:rPr>
      </w:pPr>
    </w:p>
    <w:p w14:paraId="1D681AA6" w14:textId="3DD31D02" w:rsidR="007E1D0C" w:rsidRPr="007E1D0C" w:rsidRDefault="007E1D0C">
      <w:pPr>
        <w:rPr>
          <w:rFonts w:cs="Arial"/>
          <w:color w:val="E56823"/>
          <w:sz w:val="28"/>
          <w:szCs w:val="28"/>
        </w:rPr>
      </w:pPr>
    </w:p>
    <w:p w14:paraId="670CB33C" w14:textId="6D44F902" w:rsidR="007E1D0C" w:rsidRPr="007E1D0C" w:rsidRDefault="007E1D0C">
      <w:pPr>
        <w:rPr>
          <w:rFonts w:cs="Arial"/>
          <w:color w:val="E56823"/>
          <w:sz w:val="28"/>
          <w:szCs w:val="28"/>
        </w:rPr>
      </w:pPr>
    </w:p>
    <w:p w14:paraId="0A11B75E" w14:textId="64B44B84" w:rsidR="007E1D0C" w:rsidRPr="007E1D0C" w:rsidRDefault="007E1D0C">
      <w:pPr>
        <w:rPr>
          <w:rFonts w:cs="Arial"/>
          <w:color w:val="E56823"/>
          <w:sz w:val="28"/>
          <w:szCs w:val="28"/>
        </w:rPr>
      </w:pPr>
    </w:p>
    <w:p w14:paraId="629C6574" w14:textId="24ECFB38" w:rsidR="007E1D0C" w:rsidRPr="007E1D0C" w:rsidRDefault="007E1D0C">
      <w:pPr>
        <w:rPr>
          <w:rFonts w:cs="Arial"/>
          <w:color w:val="E56823"/>
          <w:sz w:val="28"/>
          <w:szCs w:val="28"/>
        </w:rPr>
      </w:pPr>
    </w:p>
    <w:p w14:paraId="326E5249" w14:textId="4D57842C" w:rsidR="007E1D0C" w:rsidRPr="007E1D0C" w:rsidRDefault="007E1D0C">
      <w:pPr>
        <w:rPr>
          <w:rFonts w:cs="Arial"/>
          <w:color w:val="E56823"/>
          <w:sz w:val="28"/>
          <w:szCs w:val="28"/>
        </w:rPr>
      </w:pPr>
    </w:p>
    <w:p w14:paraId="31767B08" w14:textId="295A9CBA" w:rsidR="007E1D0C" w:rsidRPr="007E1D0C" w:rsidRDefault="007E1D0C">
      <w:pPr>
        <w:rPr>
          <w:rFonts w:cs="Arial"/>
          <w:color w:val="E56823"/>
          <w:sz w:val="28"/>
          <w:szCs w:val="28"/>
        </w:rPr>
      </w:pPr>
    </w:p>
    <w:p w14:paraId="143B559A" w14:textId="383F0AFD" w:rsidR="007E1D0C" w:rsidRPr="007E1D0C" w:rsidRDefault="007E1D0C">
      <w:pPr>
        <w:rPr>
          <w:rFonts w:cs="Arial"/>
          <w:color w:val="E56823"/>
          <w:sz w:val="28"/>
          <w:szCs w:val="28"/>
        </w:rPr>
      </w:pPr>
    </w:p>
    <w:sdt>
      <w:sdtPr>
        <w:rPr>
          <w:rFonts w:ascii="Arial" w:eastAsiaTheme="minorHAnsi" w:hAnsi="Arial" w:cs="Arial"/>
          <w:color w:val="auto"/>
          <w:sz w:val="22"/>
          <w:szCs w:val="22"/>
          <w:lang w:eastAsia="en-US"/>
        </w:rPr>
        <w:id w:val="1908254599"/>
        <w:docPartObj>
          <w:docPartGallery w:val="Table of Contents"/>
          <w:docPartUnique/>
        </w:docPartObj>
      </w:sdtPr>
      <w:sdtEndPr>
        <w:rPr>
          <w:b/>
          <w:bCs/>
        </w:rPr>
      </w:sdtEndPr>
      <w:sdtContent>
        <w:p w14:paraId="4E4630B7" w14:textId="31F950EA" w:rsidR="007E1D0C" w:rsidRDefault="007E1D0C">
          <w:pPr>
            <w:pStyle w:val="Inhaltsverzeichnisberschrift"/>
            <w:rPr>
              <w:rStyle w:val="HUSSTberschrift1Zchn"/>
            </w:rPr>
          </w:pPr>
          <w:r w:rsidRPr="007E1D0C">
            <w:rPr>
              <w:rStyle w:val="HUSSTberschrift1Zchn"/>
            </w:rPr>
            <w:t>Inhalt</w:t>
          </w:r>
          <w:r>
            <w:rPr>
              <w:rStyle w:val="HUSSTberschrift1Zchn"/>
            </w:rPr>
            <w:t>sverzeichnis</w:t>
          </w:r>
        </w:p>
        <w:p w14:paraId="459EE9D6" w14:textId="77777777" w:rsidR="007E1D0C" w:rsidRPr="007E1D0C" w:rsidRDefault="007E1D0C" w:rsidP="007E1D0C">
          <w:pPr>
            <w:rPr>
              <w:lang w:eastAsia="de-DE"/>
            </w:rPr>
          </w:pPr>
        </w:p>
        <w:p w14:paraId="00F1A0D4" w14:textId="40E6D3CC" w:rsidR="00370B7B" w:rsidRDefault="007E1D0C">
          <w:pPr>
            <w:pStyle w:val="Verzeichnis1"/>
            <w:rPr>
              <w:rFonts w:asciiTheme="minorHAnsi" w:hAnsiTheme="minorHAnsi" w:cstheme="minorBidi"/>
              <w:b w:val="0"/>
              <w:bCs w:val="0"/>
              <w:kern w:val="2"/>
              <w14:ligatures w14:val="standardContextual"/>
            </w:rPr>
          </w:pPr>
          <w:r w:rsidRPr="007E1D0C">
            <w:rPr>
              <w:rFonts w:cs="Arial"/>
            </w:rPr>
            <w:fldChar w:fldCharType="begin"/>
          </w:r>
          <w:r w:rsidRPr="007E1D0C">
            <w:rPr>
              <w:rFonts w:cs="Arial"/>
            </w:rPr>
            <w:instrText xml:space="preserve"> TOC \o "1-3" \h \z \u </w:instrText>
          </w:r>
          <w:r w:rsidRPr="007E1D0C">
            <w:rPr>
              <w:rFonts w:cs="Arial"/>
            </w:rPr>
            <w:fldChar w:fldCharType="separate"/>
          </w:r>
          <w:hyperlink w:anchor="_Toc136955057" w:history="1">
            <w:r w:rsidR="00370B7B" w:rsidRPr="002F3711">
              <w:rPr>
                <w:rStyle w:val="Hyperlink"/>
              </w:rPr>
              <w:t>1.</w:t>
            </w:r>
            <w:r w:rsidR="00370B7B">
              <w:rPr>
                <w:rFonts w:asciiTheme="minorHAnsi" w:hAnsiTheme="minorHAnsi" w:cstheme="minorBidi"/>
                <w:b w:val="0"/>
                <w:bCs w:val="0"/>
                <w:kern w:val="2"/>
                <w14:ligatures w14:val="standardContextual"/>
              </w:rPr>
              <w:tab/>
            </w:r>
            <w:r w:rsidR="00370B7B" w:rsidRPr="002F3711">
              <w:rPr>
                <w:rStyle w:val="Hyperlink"/>
              </w:rPr>
              <w:t>Einleitung</w:t>
            </w:r>
            <w:r w:rsidR="00370B7B">
              <w:rPr>
                <w:webHidden/>
              </w:rPr>
              <w:tab/>
            </w:r>
            <w:r w:rsidR="00370B7B">
              <w:rPr>
                <w:webHidden/>
              </w:rPr>
              <w:fldChar w:fldCharType="begin"/>
            </w:r>
            <w:r w:rsidR="00370B7B">
              <w:rPr>
                <w:webHidden/>
              </w:rPr>
              <w:instrText xml:space="preserve"> PAGEREF _Toc136955057 \h </w:instrText>
            </w:r>
            <w:r w:rsidR="00370B7B">
              <w:rPr>
                <w:webHidden/>
              </w:rPr>
            </w:r>
            <w:r w:rsidR="00370B7B">
              <w:rPr>
                <w:webHidden/>
              </w:rPr>
              <w:fldChar w:fldCharType="separate"/>
            </w:r>
            <w:r w:rsidR="00370B7B">
              <w:rPr>
                <w:webHidden/>
              </w:rPr>
              <w:t>4</w:t>
            </w:r>
            <w:r w:rsidR="00370B7B">
              <w:rPr>
                <w:webHidden/>
              </w:rPr>
              <w:fldChar w:fldCharType="end"/>
            </w:r>
          </w:hyperlink>
        </w:p>
        <w:p w14:paraId="50B3A6CD" w14:textId="777923F0" w:rsidR="00370B7B" w:rsidRDefault="00EF0F50">
          <w:pPr>
            <w:pStyle w:val="Verzeichnis1"/>
            <w:rPr>
              <w:rFonts w:asciiTheme="minorHAnsi" w:hAnsiTheme="minorHAnsi" w:cstheme="minorBidi"/>
              <w:b w:val="0"/>
              <w:bCs w:val="0"/>
              <w:kern w:val="2"/>
              <w14:ligatures w14:val="standardContextual"/>
            </w:rPr>
          </w:pPr>
          <w:hyperlink w:anchor="_Toc136955058" w:history="1">
            <w:r w:rsidR="00370B7B" w:rsidRPr="002F3711">
              <w:rPr>
                <w:rStyle w:val="Hyperlink"/>
              </w:rPr>
              <w:t>1.1.</w:t>
            </w:r>
            <w:r w:rsidR="00370B7B">
              <w:rPr>
                <w:rFonts w:asciiTheme="minorHAnsi" w:hAnsiTheme="minorHAnsi" w:cstheme="minorBidi"/>
                <w:b w:val="0"/>
                <w:bCs w:val="0"/>
                <w:kern w:val="2"/>
                <w14:ligatures w14:val="standardContextual"/>
              </w:rPr>
              <w:tab/>
            </w:r>
            <w:r w:rsidR="00370B7B" w:rsidRPr="002F3711">
              <w:rPr>
                <w:rStyle w:val="Hyperlink"/>
              </w:rPr>
              <w:t>Hinweis zu dieser Dokumentation</w:t>
            </w:r>
            <w:r w:rsidR="00370B7B">
              <w:rPr>
                <w:webHidden/>
              </w:rPr>
              <w:tab/>
            </w:r>
            <w:r w:rsidR="00370B7B">
              <w:rPr>
                <w:webHidden/>
              </w:rPr>
              <w:fldChar w:fldCharType="begin"/>
            </w:r>
            <w:r w:rsidR="00370B7B">
              <w:rPr>
                <w:webHidden/>
              </w:rPr>
              <w:instrText xml:space="preserve"> PAGEREF _Toc136955058 \h </w:instrText>
            </w:r>
            <w:r w:rsidR="00370B7B">
              <w:rPr>
                <w:webHidden/>
              </w:rPr>
            </w:r>
            <w:r w:rsidR="00370B7B">
              <w:rPr>
                <w:webHidden/>
              </w:rPr>
              <w:fldChar w:fldCharType="separate"/>
            </w:r>
            <w:r w:rsidR="00370B7B">
              <w:rPr>
                <w:webHidden/>
              </w:rPr>
              <w:t>4</w:t>
            </w:r>
            <w:r w:rsidR="00370B7B">
              <w:rPr>
                <w:webHidden/>
              </w:rPr>
              <w:fldChar w:fldCharType="end"/>
            </w:r>
          </w:hyperlink>
        </w:p>
        <w:p w14:paraId="1712F2BF" w14:textId="44CA6B71" w:rsidR="00370B7B" w:rsidRDefault="00EF0F50">
          <w:pPr>
            <w:pStyle w:val="Verzeichnis1"/>
            <w:rPr>
              <w:rFonts w:asciiTheme="minorHAnsi" w:hAnsiTheme="minorHAnsi" w:cstheme="minorBidi"/>
              <w:b w:val="0"/>
              <w:bCs w:val="0"/>
              <w:kern w:val="2"/>
              <w14:ligatures w14:val="standardContextual"/>
            </w:rPr>
          </w:pPr>
          <w:hyperlink w:anchor="_Toc136955059" w:history="1">
            <w:r w:rsidR="00370B7B" w:rsidRPr="002F3711">
              <w:rPr>
                <w:rStyle w:val="Hyperlink"/>
              </w:rPr>
              <w:t>2.</w:t>
            </w:r>
            <w:r w:rsidR="00370B7B">
              <w:rPr>
                <w:rFonts w:asciiTheme="minorHAnsi" w:hAnsiTheme="minorHAnsi" w:cstheme="minorBidi"/>
                <w:b w:val="0"/>
                <w:bCs w:val="0"/>
                <w:kern w:val="2"/>
                <w14:ligatures w14:val="standardContextual"/>
              </w:rPr>
              <w:tab/>
            </w:r>
            <w:r w:rsidR="00370B7B" w:rsidRPr="002F3711">
              <w:rPr>
                <w:rStyle w:val="Hyperlink"/>
              </w:rPr>
              <w:t>Die xsd-Schemata</w:t>
            </w:r>
            <w:r w:rsidR="00370B7B">
              <w:rPr>
                <w:webHidden/>
              </w:rPr>
              <w:tab/>
            </w:r>
            <w:r w:rsidR="00370B7B">
              <w:rPr>
                <w:webHidden/>
              </w:rPr>
              <w:fldChar w:fldCharType="begin"/>
            </w:r>
            <w:r w:rsidR="00370B7B">
              <w:rPr>
                <w:webHidden/>
              </w:rPr>
              <w:instrText xml:space="preserve"> PAGEREF _Toc136955059 \h </w:instrText>
            </w:r>
            <w:r w:rsidR="00370B7B">
              <w:rPr>
                <w:webHidden/>
              </w:rPr>
            </w:r>
            <w:r w:rsidR="00370B7B">
              <w:rPr>
                <w:webHidden/>
              </w:rPr>
              <w:fldChar w:fldCharType="separate"/>
            </w:r>
            <w:r w:rsidR="00370B7B">
              <w:rPr>
                <w:webHidden/>
              </w:rPr>
              <w:t>4</w:t>
            </w:r>
            <w:r w:rsidR="00370B7B">
              <w:rPr>
                <w:webHidden/>
              </w:rPr>
              <w:fldChar w:fldCharType="end"/>
            </w:r>
          </w:hyperlink>
        </w:p>
        <w:p w14:paraId="4CF75A62" w14:textId="748564E1" w:rsidR="00370B7B" w:rsidRDefault="00EF0F50">
          <w:pPr>
            <w:pStyle w:val="Verzeichnis1"/>
            <w:rPr>
              <w:rFonts w:asciiTheme="minorHAnsi" w:hAnsiTheme="minorHAnsi" w:cstheme="minorBidi"/>
              <w:b w:val="0"/>
              <w:bCs w:val="0"/>
              <w:kern w:val="2"/>
              <w14:ligatures w14:val="standardContextual"/>
            </w:rPr>
          </w:pPr>
          <w:hyperlink w:anchor="_Toc136955060" w:history="1">
            <w:r w:rsidR="00370B7B" w:rsidRPr="002F3711">
              <w:rPr>
                <w:rStyle w:val="Hyperlink"/>
              </w:rPr>
              <w:t>3.</w:t>
            </w:r>
            <w:r w:rsidR="00370B7B">
              <w:rPr>
                <w:rFonts w:asciiTheme="minorHAnsi" w:hAnsiTheme="minorHAnsi" w:cstheme="minorBidi"/>
                <w:b w:val="0"/>
                <w:bCs w:val="0"/>
                <w:kern w:val="2"/>
                <w14:ligatures w14:val="standardContextual"/>
              </w:rPr>
              <w:tab/>
            </w:r>
            <w:r w:rsidR="00370B7B" w:rsidRPr="002F3711">
              <w:rPr>
                <w:rStyle w:val="Hyperlink"/>
              </w:rPr>
              <w:t>Versorgungsdaten</w:t>
            </w:r>
            <w:r w:rsidR="00370B7B">
              <w:rPr>
                <w:webHidden/>
              </w:rPr>
              <w:tab/>
            </w:r>
            <w:r w:rsidR="00370B7B">
              <w:rPr>
                <w:webHidden/>
              </w:rPr>
              <w:fldChar w:fldCharType="begin"/>
            </w:r>
            <w:r w:rsidR="00370B7B">
              <w:rPr>
                <w:webHidden/>
              </w:rPr>
              <w:instrText xml:space="preserve"> PAGEREF _Toc136955060 \h </w:instrText>
            </w:r>
            <w:r w:rsidR="00370B7B">
              <w:rPr>
                <w:webHidden/>
              </w:rPr>
            </w:r>
            <w:r w:rsidR="00370B7B">
              <w:rPr>
                <w:webHidden/>
              </w:rPr>
              <w:fldChar w:fldCharType="separate"/>
            </w:r>
            <w:r w:rsidR="00370B7B">
              <w:rPr>
                <w:webHidden/>
              </w:rPr>
              <w:t>4</w:t>
            </w:r>
            <w:r w:rsidR="00370B7B">
              <w:rPr>
                <w:webHidden/>
              </w:rPr>
              <w:fldChar w:fldCharType="end"/>
            </w:r>
          </w:hyperlink>
        </w:p>
        <w:p w14:paraId="48534901" w14:textId="4D3F86D5" w:rsidR="00370B7B" w:rsidRDefault="00EF0F50">
          <w:pPr>
            <w:pStyle w:val="Verzeichnis1"/>
            <w:rPr>
              <w:rFonts w:asciiTheme="minorHAnsi" w:hAnsiTheme="minorHAnsi" w:cstheme="minorBidi"/>
              <w:b w:val="0"/>
              <w:bCs w:val="0"/>
              <w:kern w:val="2"/>
              <w14:ligatures w14:val="standardContextual"/>
            </w:rPr>
          </w:pPr>
          <w:hyperlink w:anchor="_Toc136955061" w:history="1">
            <w:r w:rsidR="00370B7B" w:rsidRPr="002F3711">
              <w:rPr>
                <w:rStyle w:val="Hyperlink"/>
              </w:rPr>
              <w:t>3.1.</w:t>
            </w:r>
            <w:r w:rsidR="00370B7B">
              <w:rPr>
                <w:rFonts w:asciiTheme="minorHAnsi" w:hAnsiTheme="minorHAnsi" w:cstheme="minorBidi"/>
                <w:b w:val="0"/>
                <w:bCs w:val="0"/>
                <w:kern w:val="2"/>
                <w14:ligatures w14:val="standardContextual"/>
              </w:rPr>
              <w:tab/>
            </w:r>
            <w:r w:rsidR="00370B7B" w:rsidRPr="002F3711">
              <w:rPr>
                <w:rStyle w:val="Hyperlink"/>
              </w:rPr>
              <w:t>Auflistung der Datenfelder</w:t>
            </w:r>
            <w:r w:rsidR="00370B7B">
              <w:rPr>
                <w:webHidden/>
              </w:rPr>
              <w:tab/>
            </w:r>
            <w:r w:rsidR="00370B7B">
              <w:rPr>
                <w:webHidden/>
              </w:rPr>
              <w:fldChar w:fldCharType="begin"/>
            </w:r>
            <w:r w:rsidR="00370B7B">
              <w:rPr>
                <w:webHidden/>
              </w:rPr>
              <w:instrText xml:space="preserve"> PAGEREF _Toc136955061 \h </w:instrText>
            </w:r>
            <w:r w:rsidR="00370B7B">
              <w:rPr>
                <w:webHidden/>
              </w:rPr>
            </w:r>
            <w:r w:rsidR="00370B7B">
              <w:rPr>
                <w:webHidden/>
              </w:rPr>
              <w:fldChar w:fldCharType="separate"/>
            </w:r>
            <w:r w:rsidR="00370B7B">
              <w:rPr>
                <w:webHidden/>
              </w:rPr>
              <w:t>5</w:t>
            </w:r>
            <w:r w:rsidR="00370B7B">
              <w:rPr>
                <w:webHidden/>
              </w:rPr>
              <w:fldChar w:fldCharType="end"/>
            </w:r>
          </w:hyperlink>
        </w:p>
        <w:p w14:paraId="3E247851" w14:textId="7D7EAAF7"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62" w:history="1">
            <w:r w:rsidR="00370B7B" w:rsidRPr="002F3711">
              <w:rPr>
                <w:rStyle w:val="Hyperlink"/>
                <w:noProof/>
              </w:rPr>
              <w:t>Zeiträume</w:t>
            </w:r>
            <w:r w:rsidR="00370B7B">
              <w:rPr>
                <w:noProof/>
                <w:webHidden/>
              </w:rPr>
              <w:tab/>
            </w:r>
            <w:r w:rsidR="00370B7B">
              <w:rPr>
                <w:noProof/>
                <w:webHidden/>
              </w:rPr>
              <w:fldChar w:fldCharType="begin"/>
            </w:r>
            <w:r w:rsidR="00370B7B">
              <w:rPr>
                <w:noProof/>
                <w:webHidden/>
              </w:rPr>
              <w:instrText xml:space="preserve"> PAGEREF _Toc136955062 \h </w:instrText>
            </w:r>
            <w:r w:rsidR="00370B7B">
              <w:rPr>
                <w:noProof/>
                <w:webHidden/>
              </w:rPr>
            </w:r>
            <w:r w:rsidR="00370B7B">
              <w:rPr>
                <w:noProof/>
                <w:webHidden/>
              </w:rPr>
              <w:fldChar w:fldCharType="separate"/>
            </w:r>
            <w:r w:rsidR="00370B7B">
              <w:rPr>
                <w:noProof/>
                <w:webHidden/>
              </w:rPr>
              <w:t>5</w:t>
            </w:r>
            <w:r w:rsidR="00370B7B">
              <w:rPr>
                <w:noProof/>
                <w:webHidden/>
              </w:rPr>
              <w:fldChar w:fldCharType="end"/>
            </w:r>
          </w:hyperlink>
        </w:p>
        <w:p w14:paraId="182883CF" w14:textId="33F9D72D"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63" w:history="1">
            <w:r w:rsidR="00370B7B" w:rsidRPr="002F3711">
              <w:rPr>
                <w:rStyle w:val="Hyperlink"/>
                <w:noProof/>
              </w:rPr>
              <w:t>Tarifgebiete</w:t>
            </w:r>
            <w:r w:rsidR="00370B7B">
              <w:rPr>
                <w:noProof/>
                <w:webHidden/>
              </w:rPr>
              <w:tab/>
            </w:r>
            <w:r w:rsidR="00370B7B">
              <w:rPr>
                <w:noProof/>
                <w:webHidden/>
              </w:rPr>
              <w:fldChar w:fldCharType="begin"/>
            </w:r>
            <w:r w:rsidR="00370B7B">
              <w:rPr>
                <w:noProof/>
                <w:webHidden/>
              </w:rPr>
              <w:instrText xml:space="preserve"> PAGEREF _Toc136955063 \h </w:instrText>
            </w:r>
            <w:r w:rsidR="00370B7B">
              <w:rPr>
                <w:noProof/>
                <w:webHidden/>
              </w:rPr>
            </w:r>
            <w:r w:rsidR="00370B7B">
              <w:rPr>
                <w:noProof/>
                <w:webHidden/>
              </w:rPr>
              <w:fldChar w:fldCharType="separate"/>
            </w:r>
            <w:r w:rsidR="00370B7B">
              <w:rPr>
                <w:noProof/>
                <w:webHidden/>
              </w:rPr>
              <w:t>5</w:t>
            </w:r>
            <w:r w:rsidR="00370B7B">
              <w:rPr>
                <w:noProof/>
                <w:webHidden/>
              </w:rPr>
              <w:fldChar w:fldCharType="end"/>
            </w:r>
          </w:hyperlink>
        </w:p>
        <w:p w14:paraId="65556182" w14:textId="1BD9F93B"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64" w:history="1">
            <w:r w:rsidR="00370B7B" w:rsidRPr="002F3711">
              <w:rPr>
                <w:rStyle w:val="Hyperlink"/>
                <w:noProof/>
              </w:rPr>
              <w:t>Sorten</w:t>
            </w:r>
            <w:r w:rsidR="00370B7B">
              <w:rPr>
                <w:noProof/>
                <w:webHidden/>
              </w:rPr>
              <w:tab/>
            </w:r>
            <w:r w:rsidR="00370B7B">
              <w:rPr>
                <w:noProof/>
                <w:webHidden/>
              </w:rPr>
              <w:fldChar w:fldCharType="begin"/>
            </w:r>
            <w:r w:rsidR="00370B7B">
              <w:rPr>
                <w:noProof/>
                <w:webHidden/>
              </w:rPr>
              <w:instrText xml:space="preserve"> PAGEREF _Toc136955064 \h </w:instrText>
            </w:r>
            <w:r w:rsidR="00370B7B">
              <w:rPr>
                <w:noProof/>
                <w:webHidden/>
              </w:rPr>
            </w:r>
            <w:r w:rsidR="00370B7B">
              <w:rPr>
                <w:noProof/>
                <w:webHidden/>
              </w:rPr>
              <w:fldChar w:fldCharType="separate"/>
            </w:r>
            <w:r w:rsidR="00370B7B">
              <w:rPr>
                <w:noProof/>
                <w:webHidden/>
              </w:rPr>
              <w:t>5</w:t>
            </w:r>
            <w:r w:rsidR="00370B7B">
              <w:rPr>
                <w:noProof/>
                <w:webHidden/>
              </w:rPr>
              <w:fldChar w:fldCharType="end"/>
            </w:r>
          </w:hyperlink>
        </w:p>
        <w:p w14:paraId="178A92BE" w14:textId="5E0A6D23"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65" w:history="1">
            <w:r w:rsidR="00370B7B" w:rsidRPr="002F3711">
              <w:rPr>
                <w:rStyle w:val="Hyperlink"/>
                <w:noProof/>
              </w:rPr>
              <w:t>Preisstufen</w:t>
            </w:r>
            <w:r w:rsidR="00370B7B">
              <w:rPr>
                <w:noProof/>
                <w:webHidden/>
              </w:rPr>
              <w:tab/>
            </w:r>
            <w:r w:rsidR="00370B7B">
              <w:rPr>
                <w:noProof/>
                <w:webHidden/>
              </w:rPr>
              <w:fldChar w:fldCharType="begin"/>
            </w:r>
            <w:r w:rsidR="00370B7B">
              <w:rPr>
                <w:noProof/>
                <w:webHidden/>
              </w:rPr>
              <w:instrText xml:space="preserve"> PAGEREF _Toc136955065 \h </w:instrText>
            </w:r>
            <w:r w:rsidR="00370B7B">
              <w:rPr>
                <w:noProof/>
                <w:webHidden/>
              </w:rPr>
            </w:r>
            <w:r w:rsidR="00370B7B">
              <w:rPr>
                <w:noProof/>
                <w:webHidden/>
              </w:rPr>
              <w:fldChar w:fldCharType="separate"/>
            </w:r>
            <w:r w:rsidR="00370B7B">
              <w:rPr>
                <w:noProof/>
                <w:webHidden/>
              </w:rPr>
              <w:t>6</w:t>
            </w:r>
            <w:r w:rsidR="00370B7B">
              <w:rPr>
                <w:noProof/>
                <w:webHidden/>
              </w:rPr>
              <w:fldChar w:fldCharType="end"/>
            </w:r>
          </w:hyperlink>
        </w:p>
        <w:p w14:paraId="3A2C46AF" w14:textId="06BFC0E3"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66" w:history="1">
            <w:r w:rsidR="00370B7B" w:rsidRPr="002F3711">
              <w:rPr>
                <w:rStyle w:val="Hyperlink"/>
                <w:noProof/>
              </w:rPr>
              <w:t>Preisspalten</w:t>
            </w:r>
            <w:r w:rsidR="00370B7B">
              <w:rPr>
                <w:noProof/>
                <w:webHidden/>
              </w:rPr>
              <w:tab/>
            </w:r>
            <w:r w:rsidR="00370B7B">
              <w:rPr>
                <w:noProof/>
                <w:webHidden/>
              </w:rPr>
              <w:fldChar w:fldCharType="begin"/>
            </w:r>
            <w:r w:rsidR="00370B7B">
              <w:rPr>
                <w:noProof/>
                <w:webHidden/>
              </w:rPr>
              <w:instrText xml:space="preserve"> PAGEREF _Toc136955066 \h </w:instrText>
            </w:r>
            <w:r w:rsidR="00370B7B">
              <w:rPr>
                <w:noProof/>
                <w:webHidden/>
              </w:rPr>
            </w:r>
            <w:r w:rsidR="00370B7B">
              <w:rPr>
                <w:noProof/>
                <w:webHidden/>
              </w:rPr>
              <w:fldChar w:fldCharType="separate"/>
            </w:r>
            <w:r w:rsidR="00370B7B">
              <w:rPr>
                <w:noProof/>
                <w:webHidden/>
              </w:rPr>
              <w:t>6</w:t>
            </w:r>
            <w:r w:rsidR="00370B7B">
              <w:rPr>
                <w:noProof/>
                <w:webHidden/>
              </w:rPr>
              <w:fldChar w:fldCharType="end"/>
            </w:r>
          </w:hyperlink>
        </w:p>
        <w:p w14:paraId="4FA0823D" w14:textId="332B2869"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67" w:history="1">
            <w:r w:rsidR="00370B7B" w:rsidRPr="002F3711">
              <w:rPr>
                <w:rStyle w:val="Hyperlink"/>
                <w:noProof/>
              </w:rPr>
              <w:t>Preise</w:t>
            </w:r>
            <w:r w:rsidR="00370B7B">
              <w:rPr>
                <w:noProof/>
                <w:webHidden/>
              </w:rPr>
              <w:tab/>
            </w:r>
            <w:r w:rsidR="00370B7B">
              <w:rPr>
                <w:noProof/>
                <w:webHidden/>
              </w:rPr>
              <w:fldChar w:fldCharType="begin"/>
            </w:r>
            <w:r w:rsidR="00370B7B">
              <w:rPr>
                <w:noProof/>
                <w:webHidden/>
              </w:rPr>
              <w:instrText xml:space="preserve"> PAGEREF _Toc136955067 \h </w:instrText>
            </w:r>
            <w:r w:rsidR="00370B7B">
              <w:rPr>
                <w:noProof/>
                <w:webHidden/>
              </w:rPr>
            </w:r>
            <w:r w:rsidR="00370B7B">
              <w:rPr>
                <w:noProof/>
                <w:webHidden/>
              </w:rPr>
              <w:fldChar w:fldCharType="separate"/>
            </w:r>
            <w:r w:rsidR="00370B7B">
              <w:rPr>
                <w:noProof/>
                <w:webHidden/>
              </w:rPr>
              <w:t>6</w:t>
            </w:r>
            <w:r w:rsidR="00370B7B">
              <w:rPr>
                <w:noProof/>
                <w:webHidden/>
              </w:rPr>
              <w:fldChar w:fldCharType="end"/>
            </w:r>
          </w:hyperlink>
        </w:p>
        <w:p w14:paraId="5BB12FC1" w14:textId="76FE9240" w:rsidR="00370B7B" w:rsidRDefault="00EF0F50">
          <w:pPr>
            <w:pStyle w:val="Verzeichnis1"/>
            <w:rPr>
              <w:rFonts w:asciiTheme="minorHAnsi" w:hAnsiTheme="minorHAnsi" w:cstheme="minorBidi"/>
              <w:b w:val="0"/>
              <w:bCs w:val="0"/>
              <w:kern w:val="2"/>
              <w14:ligatures w14:val="standardContextual"/>
            </w:rPr>
          </w:pPr>
          <w:hyperlink w:anchor="_Toc136955068" w:history="1">
            <w:r w:rsidR="00370B7B" w:rsidRPr="002F3711">
              <w:rPr>
                <w:rStyle w:val="Hyperlink"/>
              </w:rPr>
              <w:t>4.</w:t>
            </w:r>
            <w:r w:rsidR="00370B7B">
              <w:rPr>
                <w:rFonts w:asciiTheme="minorHAnsi" w:hAnsiTheme="minorHAnsi" w:cstheme="minorBidi"/>
                <w:b w:val="0"/>
                <w:bCs w:val="0"/>
                <w:kern w:val="2"/>
                <w14:ligatures w14:val="standardContextual"/>
              </w:rPr>
              <w:tab/>
            </w:r>
            <w:r w:rsidR="00370B7B" w:rsidRPr="002F3711">
              <w:rPr>
                <w:rStyle w:val="Hyperlink"/>
              </w:rPr>
              <w:t>Ergebnisdaten</w:t>
            </w:r>
            <w:r w:rsidR="00370B7B">
              <w:rPr>
                <w:webHidden/>
              </w:rPr>
              <w:tab/>
            </w:r>
            <w:r w:rsidR="00370B7B">
              <w:rPr>
                <w:webHidden/>
              </w:rPr>
              <w:fldChar w:fldCharType="begin"/>
            </w:r>
            <w:r w:rsidR="00370B7B">
              <w:rPr>
                <w:webHidden/>
              </w:rPr>
              <w:instrText xml:space="preserve"> PAGEREF _Toc136955068 \h </w:instrText>
            </w:r>
            <w:r w:rsidR="00370B7B">
              <w:rPr>
                <w:webHidden/>
              </w:rPr>
            </w:r>
            <w:r w:rsidR="00370B7B">
              <w:rPr>
                <w:webHidden/>
              </w:rPr>
              <w:fldChar w:fldCharType="separate"/>
            </w:r>
            <w:r w:rsidR="00370B7B">
              <w:rPr>
                <w:webHidden/>
              </w:rPr>
              <w:t>6</w:t>
            </w:r>
            <w:r w:rsidR="00370B7B">
              <w:rPr>
                <w:webHidden/>
              </w:rPr>
              <w:fldChar w:fldCharType="end"/>
            </w:r>
          </w:hyperlink>
        </w:p>
        <w:p w14:paraId="3781F7E6" w14:textId="6BEB1859" w:rsidR="00370B7B" w:rsidRDefault="00EF0F50">
          <w:pPr>
            <w:pStyle w:val="Verzeichnis1"/>
            <w:rPr>
              <w:rFonts w:asciiTheme="minorHAnsi" w:hAnsiTheme="minorHAnsi" w:cstheme="minorBidi"/>
              <w:b w:val="0"/>
              <w:bCs w:val="0"/>
              <w:kern w:val="2"/>
              <w14:ligatures w14:val="standardContextual"/>
            </w:rPr>
          </w:pPr>
          <w:hyperlink w:anchor="_Toc136955069" w:history="1">
            <w:r w:rsidR="00370B7B" w:rsidRPr="002F3711">
              <w:rPr>
                <w:rStyle w:val="Hyperlink"/>
              </w:rPr>
              <w:t>4.1.</w:t>
            </w:r>
            <w:r w:rsidR="00370B7B">
              <w:rPr>
                <w:rFonts w:asciiTheme="minorHAnsi" w:hAnsiTheme="minorHAnsi" w:cstheme="minorBidi"/>
                <w:b w:val="0"/>
                <w:bCs w:val="0"/>
                <w:kern w:val="2"/>
                <w14:ligatures w14:val="standardContextual"/>
              </w:rPr>
              <w:tab/>
            </w:r>
            <w:r w:rsidR="00370B7B" w:rsidRPr="002F3711">
              <w:rPr>
                <w:rStyle w:val="Hyperlink"/>
              </w:rPr>
              <w:t>Schicht</w:t>
            </w:r>
            <w:r w:rsidR="00370B7B">
              <w:rPr>
                <w:webHidden/>
              </w:rPr>
              <w:tab/>
            </w:r>
            <w:r w:rsidR="00370B7B">
              <w:rPr>
                <w:webHidden/>
              </w:rPr>
              <w:fldChar w:fldCharType="begin"/>
            </w:r>
            <w:r w:rsidR="00370B7B">
              <w:rPr>
                <w:webHidden/>
              </w:rPr>
              <w:instrText xml:space="preserve"> PAGEREF _Toc136955069 \h </w:instrText>
            </w:r>
            <w:r w:rsidR="00370B7B">
              <w:rPr>
                <w:webHidden/>
              </w:rPr>
            </w:r>
            <w:r w:rsidR="00370B7B">
              <w:rPr>
                <w:webHidden/>
              </w:rPr>
              <w:fldChar w:fldCharType="separate"/>
            </w:r>
            <w:r w:rsidR="00370B7B">
              <w:rPr>
                <w:webHidden/>
              </w:rPr>
              <w:t>7</w:t>
            </w:r>
            <w:r w:rsidR="00370B7B">
              <w:rPr>
                <w:webHidden/>
              </w:rPr>
              <w:fldChar w:fldCharType="end"/>
            </w:r>
          </w:hyperlink>
        </w:p>
        <w:p w14:paraId="101004E7" w14:textId="1ABE37EC" w:rsidR="00370B7B" w:rsidRDefault="00EF0F50">
          <w:pPr>
            <w:pStyle w:val="Verzeichnis1"/>
            <w:rPr>
              <w:rFonts w:asciiTheme="minorHAnsi" w:hAnsiTheme="minorHAnsi" w:cstheme="minorBidi"/>
              <w:b w:val="0"/>
              <w:bCs w:val="0"/>
              <w:kern w:val="2"/>
              <w14:ligatures w14:val="standardContextual"/>
            </w:rPr>
          </w:pPr>
          <w:hyperlink w:anchor="_Toc136955070" w:history="1">
            <w:r w:rsidR="00370B7B" w:rsidRPr="002F3711">
              <w:rPr>
                <w:rStyle w:val="Hyperlink"/>
              </w:rPr>
              <w:t>4.2.</w:t>
            </w:r>
            <w:r w:rsidR="00370B7B">
              <w:rPr>
                <w:rFonts w:asciiTheme="minorHAnsi" w:hAnsiTheme="minorHAnsi" w:cstheme="minorBidi"/>
                <w:b w:val="0"/>
                <w:bCs w:val="0"/>
                <w:kern w:val="2"/>
                <w14:ligatures w14:val="standardContextual"/>
              </w:rPr>
              <w:tab/>
            </w:r>
            <w:r w:rsidR="00370B7B" w:rsidRPr="002F3711">
              <w:rPr>
                <w:rStyle w:val="Hyperlink"/>
              </w:rPr>
              <w:t>Dienst</w:t>
            </w:r>
            <w:r w:rsidR="00370B7B">
              <w:rPr>
                <w:webHidden/>
              </w:rPr>
              <w:tab/>
            </w:r>
            <w:r w:rsidR="00370B7B">
              <w:rPr>
                <w:webHidden/>
              </w:rPr>
              <w:fldChar w:fldCharType="begin"/>
            </w:r>
            <w:r w:rsidR="00370B7B">
              <w:rPr>
                <w:webHidden/>
              </w:rPr>
              <w:instrText xml:space="preserve"> PAGEREF _Toc136955070 \h </w:instrText>
            </w:r>
            <w:r w:rsidR="00370B7B">
              <w:rPr>
                <w:webHidden/>
              </w:rPr>
            </w:r>
            <w:r w:rsidR="00370B7B">
              <w:rPr>
                <w:webHidden/>
              </w:rPr>
              <w:fldChar w:fldCharType="separate"/>
            </w:r>
            <w:r w:rsidR="00370B7B">
              <w:rPr>
                <w:webHidden/>
              </w:rPr>
              <w:t>8</w:t>
            </w:r>
            <w:r w:rsidR="00370B7B">
              <w:rPr>
                <w:webHidden/>
              </w:rPr>
              <w:fldChar w:fldCharType="end"/>
            </w:r>
          </w:hyperlink>
        </w:p>
        <w:p w14:paraId="5198DD4C" w14:textId="0F843B62" w:rsidR="00370B7B" w:rsidRDefault="00EF0F50">
          <w:pPr>
            <w:pStyle w:val="Verzeichnis1"/>
            <w:rPr>
              <w:rFonts w:asciiTheme="minorHAnsi" w:hAnsiTheme="minorHAnsi" w:cstheme="minorBidi"/>
              <w:b w:val="0"/>
              <w:bCs w:val="0"/>
              <w:kern w:val="2"/>
              <w14:ligatures w14:val="standardContextual"/>
            </w:rPr>
          </w:pPr>
          <w:hyperlink w:anchor="_Toc136955071" w:history="1">
            <w:r w:rsidR="00370B7B" w:rsidRPr="002F3711">
              <w:rPr>
                <w:rStyle w:val="Hyperlink"/>
              </w:rPr>
              <w:t>4.3.</w:t>
            </w:r>
            <w:r w:rsidR="00370B7B">
              <w:rPr>
                <w:rFonts w:asciiTheme="minorHAnsi" w:hAnsiTheme="minorHAnsi" w:cstheme="minorBidi"/>
                <w:b w:val="0"/>
                <w:bCs w:val="0"/>
                <w:kern w:val="2"/>
                <w14:ligatures w14:val="standardContextual"/>
              </w:rPr>
              <w:tab/>
            </w:r>
            <w:r w:rsidR="00370B7B" w:rsidRPr="002F3711">
              <w:rPr>
                <w:rStyle w:val="Hyperlink"/>
              </w:rPr>
              <w:t>Mandant</w:t>
            </w:r>
            <w:r w:rsidR="00370B7B">
              <w:rPr>
                <w:webHidden/>
              </w:rPr>
              <w:tab/>
            </w:r>
            <w:r w:rsidR="00370B7B">
              <w:rPr>
                <w:webHidden/>
              </w:rPr>
              <w:fldChar w:fldCharType="begin"/>
            </w:r>
            <w:r w:rsidR="00370B7B">
              <w:rPr>
                <w:webHidden/>
              </w:rPr>
              <w:instrText xml:space="preserve"> PAGEREF _Toc136955071 \h </w:instrText>
            </w:r>
            <w:r w:rsidR="00370B7B">
              <w:rPr>
                <w:webHidden/>
              </w:rPr>
            </w:r>
            <w:r w:rsidR="00370B7B">
              <w:rPr>
                <w:webHidden/>
              </w:rPr>
              <w:fldChar w:fldCharType="separate"/>
            </w:r>
            <w:r w:rsidR="00370B7B">
              <w:rPr>
                <w:webHidden/>
              </w:rPr>
              <w:t>8</w:t>
            </w:r>
            <w:r w:rsidR="00370B7B">
              <w:rPr>
                <w:webHidden/>
              </w:rPr>
              <w:fldChar w:fldCharType="end"/>
            </w:r>
          </w:hyperlink>
        </w:p>
        <w:p w14:paraId="706E7C1B" w14:textId="264BEFFF" w:rsidR="00370B7B" w:rsidRDefault="00EF0F50">
          <w:pPr>
            <w:pStyle w:val="Verzeichnis1"/>
            <w:rPr>
              <w:rFonts w:asciiTheme="minorHAnsi" w:hAnsiTheme="minorHAnsi" w:cstheme="minorBidi"/>
              <w:b w:val="0"/>
              <w:bCs w:val="0"/>
              <w:kern w:val="2"/>
              <w14:ligatures w14:val="standardContextual"/>
            </w:rPr>
          </w:pPr>
          <w:hyperlink w:anchor="_Toc136955072" w:history="1">
            <w:r w:rsidR="00370B7B" w:rsidRPr="002F3711">
              <w:rPr>
                <w:rStyle w:val="Hyperlink"/>
              </w:rPr>
              <w:t>4.4.</w:t>
            </w:r>
            <w:r w:rsidR="00370B7B">
              <w:rPr>
                <w:rFonts w:asciiTheme="minorHAnsi" w:hAnsiTheme="minorHAnsi" w:cstheme="minorBidi"/>
                <w:b w:val="0"/>
                <w:bCs w:val="0"/>
                <w:kern w:val="2"/>
                <w14:ligatures w14:val="standardContextual"/>
              </w:rPr>
              <w:tab/>
            </w:r>
            <w:r w:rsidR="00370B7B" w:rsidRPr="002F3711">
              <w:rPr>
                <w:rStyle w:val="Hyperlink"/>
              </w:rPr>
              <w:t>Gerät</w:t>
            </w:r>
            <w:r w:rsidR="00370B7B">
              <w:rPr>
                <w:webHidden/>
              </w:rPr>
              <w:tab/>
            </w:r>
            <w:r w:rsidR="00370B7B">
              <w:rPr>
                <w:webHidden/>
              </w:rPr>
              <w:fldChar w:fldCharType="begin"/>
            </w:r>
            <w:r w:rsidR="00370B7B">
              <w:rPr>
                <w:webHidden/>
              </w:rPr>
              <w:instrText xml:space="preserve"> PAGEREF _Toc136955072 \h </w:instrText>
            </w:r>
            <w:r w:rsidR="00370B7B">
              <w:rPr>
                <w:webHidden/>
              </w:rPr>
            </w:r>
            <w:r w:rsidR="00370B7B">
              <w:rPr>
                <w:webHidden/>
              </w:rPr>
              <w:fldChar w:fldCharType="separate"/>
            </w:r>
            <w:r w:rsidR="00370B7B">
              <w:rPr>
                <w:webHidden/>
              </w:rPr>
              <w:t>8</w:t>
            </w:r>
            <w:r w:rsidR="00370B7B">
              <w:rPr>
                <w:webHidden/>
              </w:rPr>
              <w:fldChar w:fldCharType="end"/>
            </w:r>
          </w:hyperlink>
        </w:p>
        <w:p w14:paraId="599C0D4B" w14:textId="389847B7" w:rsidR="00370B7B" w:rsidRDefault="00EF0F50">
          <w:pPr>
            <w:pStyle w:val="Verzeichnis1"/>
            <w:rPr>
              <w:rFonts w:asciiTheme="minorHAnsi" w:hAnsiTheme="minorHAnsi" w:cstheme="minorBidi"/>
              <w:b w:val="0"/>
              <w:bCs w:val="0"/>
              <w:kern w:val="2"/>
              <w14:ligatures w14:val="standardContextual"/>
            </w:rPr>
          </w:pPr>
          <w:hyperlink w:anchor="_Toc136955073" w:history="1">
            <w:r w:rsidR="00370B7B" w:rsidRPr="002F3711">
              <w:rPr>
                <w:rStyle w:val="Hyperlink"/>
              </w:rPr>
              <w:t>4.5.</w:t>
            </w:r>
            <w:r w:rsidR="00370B7B">
              <w:rPr>
                <w:rFonts w:asciiTheme="minorHAnsi" w:hAnsiTheme="minorHAnsi" w:cstheme="minorBidi"/>
                <w:b w:val="0"/>
                <w:bCs w:val="0"/>
                <w:kern w:val="2"/>
                <w14:ligatures w14:val="standardContextual"/>
              </w:rPr>
              <w:tab/>
            </w:r>
            <w:r w:rsidR="00370B7B" w:rsidRPr="002F3711">
              <w:rPr>
                <w:rStyle w:val="Hyperlink"/>
              </w:rPr>
              <w:t>Vertriebsstelle</w:t>
            </w:r>
            <w:r w:rsidR="00370B7B">
              <w:rPr>
                <w:webHidden/>
              </w:rPr>
              <w:tab/>
            </w:r>
            <w:r w:rsidR="00370B7B">
              <w:rPr>
                <w:webHidden/>
              </w:rPr>
              <w:fldChar w:fldCharType="begin"/>
            </w:r>
            <w:r w:rsidR="00370B7B">
              <w:rPr>
                <w:webHidden/>
              </w:rPr>
              <w:instrText xml:space="preserve"> PAGEREF _Toc136955073 \h </w:instrText>
            </w:r>
            <w:r w:rsidR="00370B7B">
              <w:rPr>
                <w:webHidden/>
              </w:rPr>
            </w:r>
            <w:r w:rsidR="00370B7B">
              <w:rPr>
                <w:webHidden/>
              </w:rPr>
              <w:fldChar w:fldCharType="separate"/>
            </w:r>
            <w:r w:rsidR="00370B7B">
              <w:rPr>
                <w:webHidden/>
              </w:rPr>
              <w:t>9</w:t>
            </w:r>
            <w:r w:rsidR="00370B7B">
              <w:rPr>
                <w:webHidden/>
              </w:rPr>
              <w:fldChar w:fldCharType="end"/>
            </w:r>
          </w:hyperlink>
        </w:p>
        <w:p w14:paraId="52B6EF41" w14:textId="56859B66" w:rsidR="00370B7B" w:rsidRDefault="00EF0F50">
          <w:pPr>
            <w:pStyle w:val="Verzeichnis1"/>
            <w:rPr>
              <w:rFonts w:asciiTheme="minorHAnsi" w:hAnsiTheme="minorHAnsi" w:cstheme="minorBidi"/>
              <w:b w:val="0"/>
              <w:bCs w:val="0"/>
              <w:kern w:val="2"/>
              <w14:ligatures w14:val="standardContextual"/>
            </w:rPr>
          </w:pPr>
          <w:hyperlink w:anchor="_Toc136955074" w:history="1">
            <w:r w:rsidR="00370B7B" w:rsidRPr="002F3711">
              <w:rPr>
                <w:rStyle w:val="Hyperlink"/>
              </w:rPr>
              <w:t>4.6.</w:t>
            </w:r>
            <w:r w:rsidR="00370B7B">
              <w:rPr>
                <w:rFonts w:asciiTheme="minorHAnsi" w:hAnsiTheme="minorHAnsi" w:cstheme="minorBidi"/>
                <w:b w:val="0"/>
                <w:bCs w:val="0"/>
                <w:kern w:val="2"/>
                <w14:ligatures w14:val="standardContextual"/>
              </w:rPr>
              <w:tab/>
            </w:r>
            <w:r w:rsidR="00370B7B" w:rsidRPr="002F3711">
              <w:rPr>
                <w:rStyle w:val="Hyperlink"/>
              </w:rPr>
              <w:t>Produkt</w:t>
            </w:r>
            <w:r w:rsidR="00370B7B">
              <w:rPr>
                <w:webHidden/>
              </w:rPr>
              <w:tab/>
            </w:r>
            <w:r w:rsidR="00370B7B">
              <w:rPr>
                <w:webHidden/>
              </w:rPr>
              <w:fldChar w:fldCharType="begin"/>
            </w:r>
            <w:r w:rsidR="00370B7B">
              <w:rPr>
                <w:webHidden/>
              </w:rPr>
              <w:instrText xml:space="preserve"> PAGEREF _Toc136955074 \h </w:instrText>
            </w:r>
            <w:r w:rsidR="00370B7B">
              <w:rPr>
                <w:webHidden/>
              </w:rPr>
            </w:r>
            <w:r w:rsidR="00370B7B">
              <w:rPr>
                <w:webHidden/>
              </w:rPr>
              <w:fldChar w:fldCharType="separate"/>
            </w:r>
            <w:r w:rsidR="00370B7B">
              <w:rPr>
                <w:webHidden/>
              </w:rPr>
              <w:t>9</w:t>
            </w:r>
            <w:r w:rsidR="00370B7B">
              <w:rPr>
                <w:webHidden/>
              </w:rPr>
              <w:fldChar w:fldCharType="end"/>
            </w:r>
          </w:hyperlink>
        </w:p>
        <w:p w14:paraId="4F0577DD" w14:textId="1792A56A" w:rsidR="00370B7B" w:rsidRDefault="00EF0F50">
          <w:pPr>
            <w:pStyle w:val="Verzeichnis1"/>
            <w:rPr>
              <w:rFonts w:asciiTheme="minorHAnsi" w:hAnsiTheme="minorHAnsi" w:cstheme="minorBidi"/>
              <w:b w:val="0"/>
              <w:bCs w:val="0"/>
              <w:kern w:val="2"/>
              <w14:ligatures w14:val="standardContextual"/>
            </w:rPr>
          </w:pPr>
          <w:hyperlink w:anchor="_Toc136955075" w:history="1">
            <w:r w:rsidR="00370B7B" w:rsidRPr="002F3711">
              <w:rPr>
                <w:rStyle w:val="Hyperlink"/>
              </w:rPr>
              <w:t>4.7.</w:t>
            </w:r>
            <w:r w:rsidR="00370B7B">
              <w:rPr>
                <w:rFonts w:asciiTheme="minorHAnsi" w:hAnsiTheme="minorHAnsi" w:cstheme="minorBidi"/>
                <w:b w:val="0"/>
                <w:bCs w:val="0"/>
                <w:kern w:val="2"/>
                <w14:ligatures w14:val="standardContextual"/>
              </w:rPr>
              <w:tab/>
            </w:r>
            <w:r w:rsidR="00370B7B" w:rsidRPr="002F3711">
              <w:rPr>
                <w:rStyle w:val="Hyperlink"/>
              </w:rPr>
              <w:t>Auflistung der Datensätze</w:t>
            </w:r>
            <w:r w:rsidR="00370B7B">
              <w:rPr>
                <w:webHidden/>
              </w:rPr>
              <w:tab/>
            </w:r>
            <w:r w:rsidR="00370B7B">
              <w:rPr>
                <w:webHidden/>
              </w:rPr>
              <w:fldChar w:fldCharType="begin"/>
            </w:r>
            <w:r w:rsidR="00370B7B">
              <w:rPr>
                <w:webHidden/>
              </w:rPr>
              <w:instrText xml:space="preserve"> PAGEREF _Toc136955075 \h </w:instrText>
            </w:r>
            <w:r w:rsidR="00370B7B">
              <w:rPr>
                <w:webHidden/>
              </w:rPr>
            </w:r>
            <w:r w:rsidR="00370B7B">
              <w:rPr>
                <w:webHidden/>
              </w:rPr>
              <w:fldChar w:fldCharType="separate"/>
            </w:r>
            <w:r w:rsidR="00370B7B">
              <w:rPr>
                <w:webHidden/>
              </w:rPr>
              <w:t>9</w:t>
            </w:r>
            <w:r w:rsidR="00370B7B">
              <w:rPr>
                <w:webHidden/>
              </w:rPr>
              <w:fldChar w:fldCharType="end"/>
            </w:r>
          </w:hyperlink>
        </w:p>
        <w:p w14:paraId="1FD43EAA" w14:textId="25CF7D86"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76" w:history="1">
            <w:r w:rsidR="00370B7B" w:rsidRPr="002F3711">
              <w:rPr>
                <w:rStyle w:val="Hyperlink"/>
                <w:noProof/>
              </w:rPr>
              <w:t>Schichtbeginn</w:t>
            </w:r>
            <w:r w:rsidR="00370B7B">
              <w:rPr>
                <w:noProof/>
                <w:webHidden/>
              </w:rPr>
              <w:tab/>
            </w:r>
            <w:r w:rsidR="00370B7B">
              <w:rPr>
                <w:noProof/>
                <w:webHidden/>
              </w:rPr>
              <w:fldChar w:fldCharType="begin"/>
            </w:r>
            <w:r w:rsidR="00370B7B">
              <w:rPr>
                <w:noProof/>
                <w:webHidden/>
              </w:rPr>
              <w:instrText xml:space="preserve"> PAGEREF _Toc136955076 \h </w:instrText>
            </w:r>
            <w:r w:rsidR="00370B7B">
              <w:rPr>
                <w:noProof/>
                <w:webHidden/>
              </w:rPr>
            </w:r>
            <w:r w:rsidR="00370B7B">
              <w:rPr>
                <w:noProof/>
                <w:webHidden/>
              </w:rPr>
              <w:fldChar w:fldCharType="separate"/>
            </w:r>
            <w:r w:rsidR="00370B7B">
              <w:rPr>
                <w:noProof/>
                <w:webHidden/>
              </w:rPr>
              <w:t>9</w:t>
            </w:r>
            <w:r w:rsidR="00370B7B">
              <w:rPr>
                <w:noProof/>
                <w:webHidden/>
              </w:rPr>
              <w:fldChar w:fldCharType="end"/>
            </w:r>
          </w:hyperlink>
        </w:p>
        <w:p w14:paraId="2C74D062" w14:textId="6508B306"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77" w:history="1">
            <w:r w:rsidR="00370B7B" w:rsidRPr="002F3711">
              <w:rPr>
                <w:rStyle w:val="Hyperlink"/>
                <w:noProof/>
              </w:rPr>
              <w:t>Dienstbeginn</w:t>
            </w:r>
            <w:r w:rsidR="00370B7B">
              <w:rPr>
                <w:noProof/>
                <w:webHidden/>
              </w:rPr>
              <w:tab/>
            </w:r>
            <w:r w:rsidR="00370B7B">
              <w:rPr>
                <w:noProof/>
                <w:webHidden/>
              </w:rPr>
              <w:fldChar w:fldCharType="begin"/>
            </w:r>
            <w:r w:rsidR="00370B7B">
              <w:rPr>
                <w:noProof/>
                <w:webHidden/>
              </w:rPr>
              <w:instrText xml:space="preserve"> PAGEREF _Toc136955077 \h </w:instrText>
            </w:r>
            <w:r w:rsidR="00370B7B">
              <w:rPr>
                <w:noProof/>
                <w:webHidden/>
              </w:rPr>
            </w:r>
            <w:r w:rsidR="00370B7B">
              <w:rPr>
                <w:noProof/>
                <w:webHidden/>
              </w:rPr>
              <w:fldChar w:fldCharType="separate"/>
            </w:r>
            <w:r w:rsidR="00370B7B">
              <w:rPr>
                <w:noProof/>
                <w:webHidden/>
              </w:rPr>
              <w:t>9</w:t>
            </w:r>
            <w:r w:rsidR="00370B7B">
              <w:rPr>
                <w:noProof/>
                <w:webHidden/>
              </w:rPr>
              <w:fldChar w:fldCharType="end"/>
            </w:r>
          </w:hyperlink>
        </w:p>
        <w:p w14:paraId="186B042A" w14:textId="668CF06F"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78" w:history="1">
            <w:r w:rsidR="00370B7B" w:rsidRPr="002F3711">
              <w:rPr>
                <w:rStyle w:val="Hyperlink"/>
                <w:noProof/>
              </w:rPr>
              <w:t>Warenkorb</w:t>
            </w:r>
            <w:r w:rsidR="00370B7B">
              <w:rPr>
                <w:noProof/>
                <w:webHidden/>
              </w:rPr>
              <w:tab/>
            </w:r>
            <w:r w:rsidR="00370B7B">
              <w:rPr>
                <w:noProof/>
                <w:webHidden/>
              </w:rPr>
              <w:fldChar w:fldCharType="begin"/>
            </w:r>
            <w:r w:rsidR="00370B7B">
              <w:rPr>
                <w:noProof/>
                <w:webHidden/>
              </w:rPr>
              <w:instrText xml:space="preserve"> PAGEREF _Toc136955078 \h </w:instrText>
            </w:r>
            <w:r w:rsidR="00370B7B">
              <w:rPr>
                <w:noProof/>
                <w:webHidden/>
              </w:rPr>
            </w:r>
            <w:r w:rsidR="00370B7B">
              <w:rPr>
                <w:noProof/>
                <w:webHidden/>
              </w:rPr>
              <w:fldChar w:fldCharType="separate"/>
            </w:r>
            <w:r w:rsidR="00370B7B">
              <w:rPr>
                <w:noProof/>
                <w:webHidden/>
              </w:rPr>
              <w:t>10</w:t>
            </w:r>
            <w:r w:rsidR="00370B7B">
              <w:rPr>
                <w:noProof/>
                <w:webHidden/>
              </w:rPr>
              <w:fldChar w:fldCharType="end"/>
            </w:r>
          </w:hyperlink>
        </w:p>
        <w:p w14:paraId="5C8B7A73" w14:textId="6F073CF0"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79" w:history="1">
            <w:r w:rsidR="00370B7B" w:rsidRPr="002F3711">
              <w:rPr>
                <w:rStyle w:val="Hyperlink"/>
                <w:noProof/>
              </w:rPr>
              <w:t>Dienstende</w:t>
            </w:r>
            <w:r w:rsidR="00370B7B">
              <w:rPr>
                <w:noProof/>
                <w:webHidden/>
              </w:rPr>
              <w:tab/>
            </w:r>
            <w:r w:rsidR="00370B7B">
              <w:rPr>
                <w:noProof/>
                <w:webHidden/>
              </w:rPr>
              <w:fldChar w:fldCharType="begin"/>
            </w:r>
            <w:r w:rsidR="00370B7B">
              <w:rPr>
                <w:noProof/>
                <w:webHidden/>
              </w:rPr>
              <w:instrText xml:space="preserve"> PAGEREF _Toc136955079 \h </w:instrText>
            </w:r>
            <w:r w:rsidR="00370B7B">
              <w:rPr>
                <w:noProof/>
                <w:webHidden/>
              </w:rPr>
            </w:r>
            <w:r w:rsidR="00370B7B">
              <w:rPr>
                <w:noProof/>
                <w:webHidden/>
              </w:rPr>
              <w:fldChar w:fldCharType="separate"/>
            </w:r>
            <w:r w:rsidR="00370B7B">
              <w:rPr>
                <w:noProof/>
                <w:webHidden/>
              </w:rPr>
              <w:t>10</w:t>
            </w:r>
            <w:r w:rsidR="00370B7B">
              <w:rPr>
                <w:noProof/>
                <w:webHidden/>
              </w:rPr>
              <w:fldChar w:fldCharType="end"/>
            </w:r>
          </w:hyperlink>
        </w:p>
        <w:p w14:paraId="6DE57AA5" w14:textId="60F28E60"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80" w:history="1">
            <w:r w:rsidR="00370B7B" w:rsidRPr="002F3711">
              <w:rPr>
                <w:rStyle w:val="Hyperlink"/>
                <w:noProof/>
              </w:rPr>
              <w:t>Schichtabschluss</w:t>
            </w:r>
            <w:r w:rsidR="00370B7B">
              <w:rPr>
                <w:noProof/>
                <w:webHidden/>
              </w:rPr>
              <w:tab/>
            </w:r>
            <w:r w:rsidR="00370B7B">
              <w:rPr>
                <w:noProof/>
                <w:webHidden/>
              </w:rPr>
              <w:fldChar w:fldCharType="begin"/>
            </w:r>
            <w:r w:rsidR="00370B7B">
              <w:rPr>
                <w:noProof/>
                <w:webHidden/>
              </w:rPr>
              <w:instrText xml:space="preserve"> PAGEREF _Toc136955080 \h </w:instrText>
            </w:r>
            <w:r w:rsidR="00370B7B">
              <w:rPr>
                <w:noProof/>
                <w:webHidden/>
              </w:rPr>
            </w:r>
            <w:r w:rsidR="00370B7B">
              <w:rPr>
                <w:noProof/>
                <w:webHidden/>
              </w:rPr>
              <w:fldChar w:fldCharType="separate"/>
            </w:r>
            <w:r w:rsidR="00370B7B">
              <w:rPr>
                <w:noProof/>
                <w:webHidden/>
              </w:rPr>
              <w:t>10</w:t>
            </w:r>
            <w:r w:rsidR="00370B7B">
              <w:rPr>
                <w:noProof/>
                <w:webHidden/>
              </w:rPr>
              <w:fldChar w:fldCharType="end"/>
            </w:r>
          </w:hyperlink>
        </w:p>
        <w:p w14:paraId="179F0939" w14:textId="6AEC092A" w:rsidR="00370B7B" w:rsidRDefault="00EF0F50">
          <w:pPr>
            <w:pStyle w:val="Verzeichnis1"/>
            <w:rPr>
              <w:rFonts w:asciiTheme="minorHAnsi" w:hAnsiTheme="minorHAnsi" w:cstheme="minorBidi"/>
              <w:b w:val="0"/>
              <w:bCs w:val="0"/>
              <w:kern w:val="2"/>
              <w14:ligatures w14:val="standardContextual"/>
            </w:rPr>
          </w:pPr>
          <w:hyperlink w:anchor="_Toc136955081" w:history="1">
            <w:r w:rsidR="00370B7B" w:rsidRPr="002F3711">
              <w:rPr>
                <w:rStyle w:val="Hyperlink"/>
              </w:rPr>
              <w:t>4.8.</w:t>
            </w:r>
            <w:r w:rsidR="00370B7B">
              <w:rPr>
                <w:rFonts w:asciiTheme="minorHAnsi" w:hAnsiTheme="minorHAnsi" w:cstheme="minorBidi"/>
                <w:b w:val="0"/>
                <w:bCs w:val="0"/>
                <w:kern w:val="2"/>
                <w14:ligatures w14:val="standardContextual"/>
              </w:rPr>
              <w:tab/>
            </w:r>
            <w:r w:rsidR="00370B7B" w:rsidRPr="002F3711">
              <w:rPr>
                <w:rStyle w:val="Hyperlink"/>
              </w:rPr>
              <w:t>Aufbau Warenkorb</w:t>
            </w:r>
            <w:r w:rsidR="00370B7B">
              <w:rPr>
                <w:webHidden/>
              </w:rPr>
              <w:tab/>
            </w:r>
            <w:r w:rsidR="00370B7B">
              <w:rPr>
                <w:webHidden/>
              </w:rPr>
              <w:fldChar w:fldCharType="begin"/>
            </w:r>
            <w:r w:rsidR="00370B7B">
              <w:rPr>
                <w:webHidden/>
              </w:rPr>
              <w:instrText xml:space="preserve"> PAGEREF _Toc136955081 \h </w:instrText>
            </w:r>
            <w:r w:rsidR="00370B7B">
              <w:rPr>
                <w:webHidden/>
              </w:rPr>
            </w:r>
            <w:r w:rsidR="00370B7B">
              <w:rPr>
                <w:webHidden/>
              </w:rPr>
              <w:fldChar w:fldCharType="separate"/>
            </w:r>
            <w:r w:rsidR="00370B7B">
              <w:rPr>
                <w:webHidden/>
              </w:rPr>
              <w:t>10</w:t>
            </w:r>
            <w:r w:rsidR="00370B7B">
              <w:rPr>
                <w:webHidden/>
              </w:rPr>
              <w:fldChar w:fldCharType="end"/>
            </w:r>
          </w:hyperlink>
        </w:p>
        <w:p w14:paraId="4B319E28" w14:textId="54CF4841"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82" w:history="1">
            <w:r w:rsidR="00370B7B" w:rsidRPr="002F3711">
              <w:rPr>
                <w:rStyle w:val="Hyperlink"/>
                <w:noProof/>
              </w:rPr>
              <w:t>Transaktion</w:t>
            </w:r>
            <w:r w:rsidR="00370B7B">
              <w:rPr>
                <w:noProof/>
                <w:webHidden/>
              </w:rPr>
              <w:tab/>
            </w:r>
            <w:r w:rsidR="00370B7B">
              <w:rPr>
                <w:noProof/>
                <w:webHidden/>
              </w:rPr>
              <w:fldChar w:fldCharType="begin"/>
            </w:r>
            <w:r w:rsidR="00370B7B">
              <w:rPr>
                <w:noProof/>
                <w:webHidden/>
              </w:rPr>
              <w:instrText xml:space="preserve"> PAGEREF _Toc136955082 \h </w:instrText>
            </w:r>
            <w:r w:rsidR="00370B7B">
              <w:rPr>
                <w:noProof/>
                <w:webHidden/>
              </w:rPr>
            </w:r>
            <w:r w:rsidR="00370B7B">
              <w:rPr>
                <w:noProof/>
                <w:webHidden/>
              </w:rPr>
              <w:fldChar w:fldCharType="separate"/>
            </w:r>
            <w:r w:rsidR="00370B7B">
              <w:rPr>
                <w:noProof/>
                <w:webHidden/>
              </w:rPr>
              <w:t>11</w:t>
            </w:r>
            <w:r w:rsidR="00370B7B">
              <w:rPr>
                <w:noProof/>
                <w:webHidden/>
              </w:rPr>
              <w:fldChar w:fldCharType="end"/>
            </w:r>
          </w:hyperlink>
        </w:p>
        <w:p w14:paraId="498D4530" w14:textId="62A7225F"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83" w:history="1">
            <w:r w:rsidR="00370B7B" w:rsidRPr="002F3711">
              <w:rPr>
                <w:rStyle w:val="Hyperlink"/>
                <w:noProof/>
              </w:rPr>
              <w:t>Produkt</w:t>
            </w:r>
            <w:r w:rsidR="00370B7B">
              <w:rPr>
                <w:noProof/>
                <w:webHidden/>
              </w:rPr>
              <w:tab/>
            </w:r>
            <w:r w:rsidR="00370B7B">
              <w:rPr>
                <w:noProof/>
                <w:webHidden/>
              </w:rPr>
              <w:fldChar w:fldCharType="begin"/>
            </w:r>
            <w:r w:rsidR="00370B7B">
              <w:rPr>
                <w:noProof/>
                <w:webHidden/>
              </w:rPr>
              <w:instrText xml:space="preserve"> PAGEREF _Toc136955083 \h </w:instrText>
            </w:r>
            <w:r w:rsidR="00370B7B">
              <w:rPr>
                <w:noProof/>
                <w:webHidden/>
              </w:rPr>
            </w:r>
            <w:r w:rsidR="00370B7B">
              <w:rPr>
                <w:noProof/>
                <w:webHidden/>
              </w:rPr>
              <w:fldChar w:fldCharType="separate"/>
            </w:r>
            <w:r w:rsidR="00370B7B">
              <w:rPr>
                <w:noProof/>
                <w:webHidden/>
              </w:rPr>
              <w:t>11</w:t>
            </w:r>
            <w:r w:rsidR="00370B7B">
              <w:rPr>
                <w:noProof/>
                <w:webHidden/>
              </w:rPr>
              <w:fldChar w:fldCharType="end"/>
            </w:r>
          </w:hyperlink>
        </w:p>
        <w:p w14:paraId="4BA4286A" w14:textId="5AE3FD9C"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84" w:history="1">
            <w:r w:rsidR="00370B7B" w:rsidRPr="002F3711">
              <w:rPr>
                <w:rStyle w:val="Hyperlink"/>
                <w:noProof/>
              </w:rPr>
              <w:t>Tarifprodukt</w:t>
            </w:r>
            <w:r w:rsidR="00370B7B">
              <w:rPr>
                <w:noProof/>
                <w:webHidden/>
              </w:rPr>
              <w:tab/>
            </w:r>
            <w:r w:rsidR="00370B7B">
              <w:rPr>
                <w:noProof/>
                <w:webHidden/>
              </w:rPr>
              <w:fldChar w:fldCharType="begin"/>
            </w:r>
            <w:r w:rsidR="00370B7B">
              <w:rPr>
                <w:noProof/>
                <w:webHidden/>
              </w:rPr>
              <w:instrText xml:space="preserve"> PAGEREF _Toc136955084 \h </w:instrText>
            </w:r>
            <w:r w:rsidR="00370B7B">
              <w:rPr>
                <w:noProof/>
                <w:webHidden/>
              </w:rPr>
            </w:r>
            <w:r w:rsidR="00370B7B">
              <w:rPr>
                <w:noProof/>
                <w:webHidden/>
              </w:rPr>
              <w:fldChar w:fldCharType="separate"/>
            </w:r>
            <w:r w:rsidR="00370B7B">
              <w:rPr>
                <w:noProof/>
                <w:webHidden/>
              </w:rPr>
              <w:t>12</w:t>
            </w:r>
            <w:r w:rsidR="00370B7B">
              <w:rPr>
                <w:noProof/>
                <w:webHidden/>
              </w:rPr>
              <w:fldChar w:fldCharType="end"/>
            </w:r>
          </w:hyperlink>
        </w:p>
        <w:p w14:paraId="73AF4C83" w14:textId="119C6115"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85" w:history="1">
            <w:r w:rsidR="00370B7B" w:rsidRPr="002F3711">
              <w:rPr>
                <w:rStyle w:val="Hyperlink"/>
                <w:noProof/>
              </w:rPr>
              <w:t>Produktfahrschein</w:t>
            </w:r>
            <w:r w:rsidR="00370B7B">
              <w:rPr>
                <w:noProof/>
                <w:webHidden/>
              </w:rPr>
              <w:tab/>
            </w:r>
            <w:r w:rsidR="00370B7B">
              <w:rPr>
                <w:noProof/>
                <w:webHidden/>
              </w:rPr>
              <w:fldChar w:fldCharType="begin"/>
            </w:r>
            <w:r w:rsidR="00370B7B">
              <w:rPr>
                <w:noProof/>
                <w:webHidden/>
              </w:rPr>
              <w:instrText xml:space="preserve"> PAGEREF _Toc136955085 \h </w:instrText>
            </w:r>
            <w:r w:rsidR="00370B7B">
              <w:rPr>
                <w:noProof/>
                <w:webHidden/>
              </w:rPr>
            </w:r>
            <w:r w:rsidR="00370B7B">
              <w:rPr>
                <w:noProof/>
                <w:webHidden/>
              </w:rPr>
              <w:fldChar w:fldCharType="separate"/>
            </w:r>
            <w:r w:rsidR="00370B7B">
              <w:rPr>
                <w:noProof/>
                <w:webHidden/>
              </w:rPr>
              <w:t>12</w:t>
            </w:r>
            <w:r w:rsidR="00370B7B">
              <w:rPr>
                <w:noProof/>
                <w:webHidden/>
              </w:rPr>
              <w:fldChar w:fldCharType="end"/>
            </w:r>
          </w:hyperlink>
        </w:p>
        <w:p w14:paraId="27172DE9" w14:textId="2B47CA32"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86" w:history="1">
            <w:r w:rsidR="00370B7B" w:rsidRPr="002F3711">
              <w:rPr>
                <w:rStyle w:val="Hyperlink"/>
                <w:noProof/>
              </w:rPr>
              <w:t>Betrag</w:t>
            </w:r>
            <w:r w:rsidR="00370B7B">
              <w:rPr>
                <w:noProof/>
                <w:webHidden/>
              </w:rPr>
              <w:tab/>
            </w:r>
            <w:r w:rsidR="00370B7B">
              <w:rPr>
                <w:noProof/>
                <w:webHidden/>
              </w:rPr>
              <w:fldChar w:fldCharType="begin"/>
            </w:r>
            <w:r w:rsidR="00370B7B">
              <w:rPr>
                <w:noProof/>
                <w:webHidden/>
              </w:rPr>
              <w:instrText xml:space="preserve"> PAGEREF _Toc136955086 \h </w:instrText>
            </w:r>
            <w:r w:rsidR="00370B7B">
              <w:rPr>
                <w:noProof/>
                <w:webHidden/>
              </w:rPr>
            </w:r>
            <w:r w:rsidR="00370B7B">
              <w:rPr>
                <w:noProof/>
                <w:webHidden/>
              </w:rPr>
              <w:fldChar w:fldCharType="separate"/>
            </w:r>
            <w:r w:rsidR="00370B7B">
              <w:rPr>
                <w:noProof/>
                <w:webHidden/>
              </w:rPr>
              <w:t>12</w:t>
            </w:r>
            <w:r w:rsidR="00370B7B">
              <w:rPr>
                <w:noProof/>
                <w:webHidden/>
              </w:rPr>
              <w:fldChar w:fldCharType="end"/>
            </w:r>
          </w:hyperlink>
        </w:p>
        <w:p w14:paraId="3F4901E9" w14:textId="5D549F4E"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87" w:history="1">
            <w:r w:rsidR="00370B7B" w:rsidRPr="002F3711">
              <w:rPr>
                <w:rStyle w:val="Hyperlink"/>
                <w:noProof/>
              </w:rPr>
              <w:t>Preis</w:t>
            </w:r>
            <w:r w:rsidR="00370B7B">
              <w:rPr>
                <w:noProof/>
                <w:webHidden/>
              </w:rPr>
              <w:tab/>
            </w:r>
            <w:r w:rsidR="00370B7B">
              <w:rPr>
                <w:noProof/>
                <w:webHidden/>
              </w:rPr>
              <w:fldChar w:fldCharType="begin"/>
            </w:r>
            <w:r w:rsidR="00370B7B">
              <w:rPr>
                <w:noProof/>
                <w:webHidden/>
              </w:rPr>
              <w:instrText xml:space="preserve"> PAGEREF _Toc136955087 \h </w:instrText>
            </w:r>
            <w:r w:rsidR="00370B7B">
              <w:rPr>
                <w:noProof/>
                <w:webHidden/>
              </w:rPr>
            </w:r>
            <w:r w:rsidR="00370B7B">
              <w:rPr>
                <w:noProof/>
                <w:webHidden/>
              </w:rPr>
              <w:fldChar w:fldCharType="separate"/>
            </w:r>
            <w:r w:rsidR="00370B7B">
              <w:rPr>
                <w:noProof/>
                <w:webHidden/>
              </w:rPr>
              <w:t>13</w:t>
            </w:r>
            <w:r w:rsidR="00370B7B">
              <w:rPr>
                <w:noProof/>
                <w:webHidden/>
              </w:rPr>
              <w:fldChar w:fldCharType="end"/>
            </w:r>
          </w:hyperlink>
        </w:p>
        <w:p w14:paraId="6EDB1F4F" w14:textId="51E26D51"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88" w:history="1">
            <w:r w:rsidR="00370B7B" w:rsidRPr="002F3711">
              <w:rPr>
                <w:rStyle w:val="Hyperlink"/>
                <w:noProof/>
              </w:rPr>
              <w:t>Zahlung</w:t>
            </w:r>
            <w:r w:rsidR="00370B7B">
              <w:rPr>
                <w:noProof/>
                <w:webHidden/>
              </w:rPr>
              <w:tab/>
            </w:r>
            <w:r w:rsidR="00370B7B">
              <w:rPr>
                <w:noProof/>
                <w:webHidden/>
              </w:rPr>
              <w:fldChar w:fldCharType="begin"/>
            </w:r>
            <w:r w:rsidR="00370B7B">
              <w:rPr>
                <w:noProof/>
                <w:webHidden/>
              </w:rPr>
              <w:instrText xml:space="preserve"> PAGEREF _Toc136955088 \h </w:instrText>
            </w:r>
            <w:r w:rsidR="00370B7B">
              <w:rPr>
                <w:noProof/>
                <w:webHidden/>
              </w:rPr>
            </w:r>
            <w:r w:rsidR="00370B7B">
              <w:rPr>
                <w:noProof/>
                <w:webHidden/>
              </w:rPr>
              <w:fldChar w:fldCharType="separate"/>
            </w:r>
            <w:r w:rsidR="00370B7B">
              <w:rPr>
                <w:noProof/>
                <w:webHidden/>
              </w:rPr>
              <w:t>13</w:t>
            </w:r>
            <w:r w:rsidR="00370B7B">
              <w:rPr>
                <w:noProof/>
                <w:webHidden/>
              </w:rPr>
              <w:fldChar w:fldCharType="end"/>
            </w:r>
          </w:hyperlink>
        </w:p>
        <w:p w14:paraId="674D0778" w14:textId="1AC0EAEC" w:rsidR="00370B7B" w:rsidRDefault="00EF0F50">
          <w:pPr>
            <w:pStyle w:val="Verzeichnis3"/>
            <w:tabs>
              <w:tab w:val="right" w:leader="dot" w:pos="9062"/>
            </w:tabs>
            <w:rPr>
              <w:rFonts w:asciiTheme="minorHAnsi" w:hAnsiTheme="minorHAnsi" w:cstheme="minorBidi"/>
              <w:noProof/>
              <w:kern w:val="2"/>
              <w14:ligatures w14:val="standardContextual"/>
            </w:rPr>
          </w:pPr>
          <w:hyperlink w:anchor="_Toc136955089" w:history="1">
            <w:r w:rsidR="00370B7B" w:rsidRPr="002F3711">
              <w:rPr>
                <w:rStyle w:val="Hyperlink"/>
                <w:noProof/>
              </w:rPr>
              <w:t>Zahlart spezifisches Datenfeld</w:t>
            </w:r>
            <w:r w:rsidR="00370B7B">
              <w:rPr>
                <w:noProof/>
                <w:webHidden/>
              </w:rPr>
              <w:tab/>
            </w:r>
            <w:r w:rsidR="00370B7B">
              <w:rPr>
                <w:noProof/>
                <w:webHidden/>
              </w:rPr>
              <w:fldChar w:fldCharType="begin"/>
            </w:r>
            <w:r w:rsidR="00370B7B">
              <w:rPr>
                <w:noProof/>
                <w:webHidden/>
              </w:rPr>
              <w:instrText xml:space="preserve"> PAGEREF _Toc136955089 \h </w:instrText>
            </w:r>
            <w:r w:rsidR="00370B7B">
              <w:rPr>
                <w:noProof/>
                <w:webHidden/>
              </w:rPr>
            </w:r>
            <w:r w:rsidR="00370B7B">
              <w:rPr>
                <w:noProof/>
                <w:webHidden/>
              </w:rPr>
              <w:fldChar w:fldCharType="separate"/>
            </w:r>
            <w:r w:rsidR="00370B7B">
              <w:rPr>
                <w:noProof/>
                <w:webHidden/>
              </w:rPr>
              <w:t>14</w:t>
            </w:r>
            <w:r w:rsidR="00370B7B">
              <w:rPr>
                <w:noProof/>
                <w:webHidden/>
              </w:rPr>
              <w:fldChar w:fldCharType="end"/>
            </w:r>
          </w:hyperlink>
        </w:p>
        <w:p w14:paraId="1124647B" w14:textId="0329DD70" w:rsidR="00370B7B" w:rsidRDefault="00EF0F50">
          <w:pPr>
            <w:pStyle w:val="Verzeichnis1"/>
            <w:rPr>
              <w:rFonts w:asciiTheme="minorHAnsi" w:hAnsiTheme="minorHAnsi" w:cstheme="minorBidi"/>
              <w:b w:val="0"/>
              <w:bCs w:val="0"/>
              <w:kern w:val="2"/>
              <w14:ligatures w14:val="standardContextual"/>
            </w:rPr>
          </w:pPr>
          <w:hyperlink w:anchor="_Toc136955090" w:history="1">
            <w:r w:rsidR="00370B7B" w:rsidRPr="002F3711">
              <w:rPr>
                <w:rStyle w:val="Hyperlink"/>
              </w:rPr>
              <w:t>5.</w:t>
            </w:r>
            <w:r w:rsidR="00370B7B">
              <w:rPr>
                <w:rFonts w:asciiTheme="minorHAnsi" w:hAnsiTheme="minorHAnsi" w:cstheme="minorBidi"/>
                <w:b w:val="0"/>
                <w:bCs w:val="0"/>
                <w:kern w:val="2"/>
                <w14:ligatures w14:val="standardContextual"/>
              </w:rPr>
              <w:tab/>
            </w:r>
            <w:r w:rsidR="00370B7B" w:rsidRPr="002F3711">
              <w:rPr>
                <w:rStyle w:val="Hyperlink"/>
              </w:rPr>
              <w:t>Anwendungsfälle</w:t>
            </w:r>
            <w:r w:rsidR="00370B7B">
              <w:rPr>
                <w:webHidden/>
              </w:rPr>
              <w:tab/>
            </w:r>
            <w:r w:rsidR="00370B7B">
              <w:rPr>
                <w:webHidden/>
              </w:rPr>
              <w:fldChar w:fldCharType="begin"/>
            </w:r>
            <w:r w:rsidR="00370B7B">
              <w:rPr>
                <w:webHidden/>
              </w:rPr>
              <w:instrText xml:space="preserve"> PAGEREF _Toc136955090 \h </w:instrText>
            </w:r>
            <w:r w:rsidR="00370B7B">
              <w:rPr>
                <w:webHidden/>
              </w:rPr>
            </w:r>
            <w:r w:rsidR="00370B7B">
              <w:rPr>
                <w:webHidden/>
              </w:rPr>
              <w:fldChar w:fldCharType="separate"/>
            </w:r>
            <w:r w:rsidR="00370B7B">
              <w:rPr>
                <w:webHidden/>
              </w:rPr>
              <w:t>15</w:t>
            </w:r>
            <w:r w:rsidR="00370B7B">
              <w:rPr>
                <w:webHidden/>
              </w:rPr>
              <w:fldChar w:fldCharType="end"/>
            </w:r>
          </w:hyperlink>
        </w:p>
        <w:p w14:paraId="3C2F8D03" w14:textId="3196BF78" w:rsidR="00370B7B" w:rsidRDefault="00EF0F50">
          <w:pPr>
            <w:pStyle w:val="Verzeichnis1"/>
            <w:rPr>
              <w:rFonts w:asciiTheme="minorHAnsi" w:hAnsiTheme="minorHAnsi" w:cstheme="minorBidi"/>
              <w:b w:val="0"/>
              <w:bCs w:val="0"/>
              <w:kern w:val="2"/>
              <w14:ligatures w14:val="standardContextual"/>
            </w:rPr>
          </w:pPr>
          <w:hyperlink w:anchor="_Toc136955091" w:history="1">
            <w:r w:rsidR="00370B7B" w:rsidRPr="002F3711">
              <w:rPr>
                <w:rStyle w:val="Hyperlink"/>
              </w:rPr>
              <w:t>5.1.</w:t>
            </w:r>
            <w:r w:rsidR="00370B7B">
              <w:rPr>
                <w:rFonts w:asciiTheme="minorHAnsi" w:hAnsiTheme="minorHAnsi" w:cstheme="minorBidi"/>
                <w:b w:val="0"/>
                <w:bCs w:val="0"/>
                <w:kern w:val="2"/>
                <w14:ligatures w14:val="standardContextual"/>
              </w:rPr>
              <w:tab/>
            </w:r>
            <w:r w:rsidR="00370B7B" w:rsidRPr="002F3711">
              <w:rPr>
                <w:rStyle w:val="Hyperlink"/>
              </w:rPr>
              <w:t>Verkauf anonym / Pauschalpreis</w:t>
            </w:r>
            <w:r w:rsidR="00370B7B">
              <w:rPr>
                <w:webHidden/>
              </w:rPr>
              <w:tab/>
            </w:r>
            <w:r w:rsidR="00370B7B">
              <w:rPr>
                <w:webHidden/>
              </w:rPr>
              <w:fldChar w:fldCharType="begin"/>
            </w:r>
            <w:r w:rsidR="00370B7B">
              <w:rPr>
                <w:webHidden/>
              </w:rPr>
              <w:instrText xml:space="preserve"> PAGEREF _Toc136955091 \h </w:instrText>
            </w:r>
            <w:r w:rsidR="00370B7B">
              <w:rPr>
                <w:webHidden/>
              </w:rPr>
            </w:r>
            <w:r w:rsidR="00370B7B">
              <w:rPr>
                <w:webHidden/>
              </w:rPr>
              <w:fldChar w:fldCharType="separate"/>
            </w:r>
            <w:r w:rsidR="00370B7B">
              <w:rPr>
                <w:webHidden/>
              </w:rPr>
              <w:t>15</w:t>
            </w:r>
            <w:r w:rsidR="00370B7B">
              <w:rPr>
                <w:webHidden/>
              </w:rPr>
              <w:fldChar w:fldCharType="end"/>
            </w:r>
          </w:hyperlink>
        </w:p>
        <w:p w14:paraId="07418D20" w14:textId="23805753" w:rsidR="00370B7B" w:rsidRDefault="00EF0F50">
          <w:pPr>
            <w:pStyle w:val="Verzeichnis1"/>
            <w:rPr>
              <w:rFonts w:asciiTheme="minorHAnsi" w:hAnsiTheme="minorHAnsi" w:cstheme="minorBidi"/>
              <w:b w:val="0"/>
              <w:bCs w:val="0"/>
              <w:kern w:val="2"/>
              <w14:ligatures w14:val="standardContextual"/>
            </w:rPr>
          </w:pPr>
          <w:hyperlink w:anchor="_Toc136955092" w:history="1">
            <w:r w:rsidR="00370B7B" w:rsidRPr="002F3711">
              <w:rPr>
                <w:rStyle w:val="Hyperlink"/>
              </w:rPr>
              <w:t>5.2.</w:t>
            </w:r>
            <w:r w:rsidR="00370B7B">
              <w:rPr>
                <w:rFonts w:asciiTheme="minorHAnsi" w:hAnsiTheme="minorHAnsi" w:cstheme="minorBidi"/>
                <w:b w:val="0"/>
                <w:bCs w:val="0"/>
                <w:kern w:val="2"/>
                <w14:ligatures w14:val="standardContextual"/>
              </w:rPr>
              <w:tab/>
            </w:r>
            <w:r w:rsidR="00370B7B" w:rsidRPr="002F3711">
              <w:rPr>
                <w:rStyle w:val="Hyperlink"/>
              </w:rPr>
              <w:t>Verkauf persönlich / zeitliche Gültigkeit</w:t>
            </w:r>
            <w:r w:rsidR="00370B7B">
              <w:rPr>
                <w:webHidden/>
              </w:rPr>
              <w:tab/>
            </w:r>
            <w:r w:rsidR="00370B7B">
              <w:rPr>
                <w:webHidden/>
              </w:rPr>
              <w:fldChar w:fldCharType="begin"/>
            </w:r>
            <w:r w:rsidR="00370B7B">
              <w:rPr>
                <w:webHidden/>
              </w:rPr>
              <w:instrText xml:space="preserve"> PAGEREF _Toc136955092 \h </w:instrText>
            </w:r>
            <w:r w:rsidR="00370B7B">
              <w:rPr>
                <w:webHidden/>
              </w:rPr>
            </w:r>
            <w:r w:rsidR="00370B7B">
              <w:rPr>
                <w:webHidden/>
              </w:rPr>
              <w:fldChar w:fldCharType="separate"/>
            </w:r>
            <w:r w:rsidR="00370B7B">
              <w:rPr>
                <w:webHidden/>
              </w:rPr>
              <w:t>16</w:t>
            </w:r>
            <w:r w:rsidR="00370B7B">
              <w:rPr>
                <w:webHidden/>
              </w:rPr>
              <w:fldChar w:fldCharType="end"/>
            </w:r>
          </w:hyperlink>
        </w:p>
        <w:p w14:paraId="78CFC0B7" w14:textId="6A443A40" w:rsidR="00370B7B" w:rsidRDefault="00EF0F50">
          <w:pPr>
            <w:pStyle w:val="Verzeichnis1"/>
            <w:rPr>
              <w:rFonts w:asciiTheme="minorHAnsi" w:hAnsiTheme="minorHAnsi" w:cstheme="minorBidi"/>
              <w:b w:val="0"/>
              <w:bCs w:val="0"/>
              <w:kern w:val="2"/>
              <w14:ligatures w14:val="standardContextual"/>
            </w:rPr>
          </w:pPr>
          <w:hyperlink w:anchor="_Toc136955093" w:history="1">
            <w:r w:rsidR="00370B7B" w:rsidRPr="002F3711">
              <w:rPr>
                <w:rStyle w:val="Hyperlink"/>
              </w:rPr>
              <w:t>5.3.</w:t>
            </w:r>
            <w:r w:rsidR="00370B7B">
              <w:rPr>
                <w:rFonts w:asciiTheme="minorHAnsi" w:hAnsiTheme="minorHAnsi" w:cstheme="minorBidi"/>
                <w:b w:val="0"/>
                <w:bCs w:val="0"/>
                <w:kern w:val="2"/>
                <w14:ligatures w14:val="standardContextual"/>
              </w:rPr>
              <w:tab/>
            </w:r>
            <w:r w:rsidR="00370B7B" w:rsidRPr="002F3711">
              <w:rPr>
                <w:rStyle w:val="Hyperlink"/>
              </w:rPr>
              <w:t>Storno</w:t>
            </w:r>
            <w:r w:rsidR="00370B7B">
              <w:rPr>
                <w:webHidden/>
              </w:rPr>
              <w:tab/>
            </w:r>
            <w:r w:rsidR="00370B7B">
              <w:rPr>
                <w:webHidden/>
              </w:rPr>
              <w:fldChar w:fldCharType="begin"/>
            </w:r>
            <w:r w:rsidR="00370B7B">
              <w:rPr>
                <w:webHidden/>
              </w:rPr>
              <w:instrText xml:space="preserve"> PAGEREF _Toc136955093 \h </w:instrText>
            </w:r>
            <w:r w:rsidR="00370B7B">
              <w:rPr>
                <w:webHidden/>
              </w:rPr>
            </w:r>
            <w:r w:rsidR="00370B7B">
              <w:rPr>
                <w:webHidden/>
              </w:rPr>
              <w:fldChar w:fldCharType="separate"/>
            </w:r>
            <w:r w:rsidR="00370B7B">
              <w:rPr>
                <w:webHidden/>
              </w:rPr>
              <w:t>17</w:t>
            </w:r>
            <w:r w:rsidR="00370B7B">
              <w:rPr>
                <w:webHidden/>
              </w:rPr>
              <w:fldChar w:fldCharType="end"/>
            </w:r>
          </w:hyperlink>
        </w:p>
        <w:p w14:paraId="75C7A9A7" w14:textId="5521203E" w:rsidR="007E1D0C" w:rsidRPr="007E1D0C" w:rsidRDefault="007E1D0C">
          <w:pPr>
            <w:rPr>
              <w:rFonts w:cs="Arial"/>
            </w:rPr>
          </w:pPr>
          <w:r w:rsidRPr="007E1D0C">
            <w:rPr>
              <w:rFonts w:cs="Arial"/>
              <w:b/>
              <w:bCs/>
            </w:rPr>
            <w:fldChar w:fldCharType="end"/>
          </w:r>
        </w:p>
      </w:sdtContent>
    </w:sdt>
    <w:p w14:paraId="582BF4BB" w14:textId="77777777" w:rsidR="002D5C40" w:rsidRDefault="002D5C40" w:rsidP="007E1D0C">
      <w:pPr>
        <w:pStyle w:val="HUSSTberschrift1"/>
      </w:pPr>
    </w:p>
    <w:p w14:paraId="4BFBC4C0" w14:textId="77777777" w:rsidR="008329AC" w:rsidRDefault="008329AC">
      <w:pPr>
        <w:rPr>
          <w:rFonts w:eastAsiaTheme="majorEastAsia" w:cs="Arial"/>
          <w:b/>
          <w:bCs/>
          <w:color w:val="E56823"/>
          <w:sz w:val="28"/>
          <w:szCs w:val="28"/>
        </w:rPr>
      </w:pPr>
      <w:r>
        <w:br w:type="page"/>
      </w:r>
    </w:p>
    <w:p w14:paraId="20B75FB9" w14:textId="77777777" w:rsidR="008329AC" w:rsidRDefault="008329AC" w:rsidP="007E1D0C">
      <w:pPr>
        <w:pStyle w:val="HUSSTberschrift1"/>
      </w:pPr>
    </w:p>
    <w:p w14:paraId="65955FD4" w14:textId="169301C3" w:rsidR="007E1D0C" w:rsidRDefault="001A195F" w:rsidP="00387607">
      <w:pPr>
        <w:pStyle w:val="HUSSTberschrift1"/>
        <w:numPr>
          <w:ilvl w:val="0"/>
          <w:numId w:val="5"/>
        </w:numPr>
      </w:pPr>
      <w:bookmarkStart w:id="0" w:name="_Toc136955057"/>
      <w:r>
        <w:t>Einleitung</w:t>
      </w:r>
      <w:bookmarkEnd w:id="0"/>
    </w:p>
    <w:p w14:paraId="7DE56071" w14:textId="033B8684" w:rsidR="00387607" w:rsidRDefault="001A195F" w:rsidP="006A308F">
      <w:r>
        <w:rPr>
          <w:rFonts w:cs="Arial"/>
        </w:rPr>
        <w:t xml:space="preserve">Die herstellerunabhängige Standardschnittstelle HUSST ist konzipiert </w:t>
      </w:r>
      <w:r w:rsidR="00DC7C79">
        <w:rPr>
          <w:rFonts w:cs="Arial"/>
        </w:rPr>
        <w:t>für den</w:t>
      </w:r>
      <w:r>
        <w:rPr>
          <w:rFonts w:cs="Arial"/>
        </w:rPr>
        <w:t xml:space="preserve"> Datenaustausch zwischen Vertriebssystem</w:t>
      </w:r>
      <w:r w:rsidR="00CF58AD">
        <w:rPr>
          <w:rFonts w:cs="Arial"/>
        </w:rPr>
        <w:t>en</w:t>
      </w:r>
      <w:r>
        <w:rPr>
          <w:rFonts w:cs="Arial"/>
        </w:rPr>
        <w:t xml:space="preserve"> in den Bereichen </w:t>
      </w:r>
      <w:r w:rsidR="00CF58AD">
        <w:rPr>
          <w:rFonts w:cs="Arial"/>
        </w:rPr>
        <w:t>des ö</w:t>
      </w:r>
      <w:r>
        <w:rPr>
          <w:rFonts w:cs="Arial"/>
        </w:rPr>
        <w:t>ffentliche</w:t>
      </w:r>
      <w:r w:rsidR="00CF58AD">
        <w:rPr>
          <w:rFonts w:cs="Arial"/>
        </w:rPr>
        <w:t>n</w:t>
      </w:r>
      <w:r>
        <w:rPr>
          <w:rFonts w:cs="Arial"/>
        </w:rPr>
        <w:t xml:space="preserve"> Personenverkehr</w:t>
      </w:r>
      <w:r w:rsidR="00CF58AD">
        <w:rPr>
          <w:rFonts w:cs="Arial"/>
        </w:rPr>
        <w:t xml:space="preserve">s ÖPV </w:t>
      </w:r>
      <w:r w:rsidR="00DB51ED">
        <w:rPr>
          <w:rFonts w:cs="Arial"/>
        </w:rPr>
        <w:t xml:space="preserve">sowie </w:t>
      </w:r>
      <w:r w:rsidR="008018EE">
        <w:rPr>
          <w:rFonts w:cs="Arial"/>
        </w:rPr>
        <w:t xml:space="preserve">von </w:t>
      </w:r>
      <w:r w:rsidR="00CF58AD">
        <w:rPr>
          <w:rFonts w:cs="Arial"/>
        </w:rPr>
        <w:t>angrenzenden Mobilitätsdienstleistungen.</w:t>
      </w:r>
      <w:r>
        <w:rPr>
          <w:rFonts w:cs="Arial"/>
        </w:rPr>
        <w:t xml:space="preserve"> </w:t>
      </w:r>
      <w:r w:rsidR="00677D13">
        <w:rPr>
          <w:rFonts w:cs="Arial"/>
        </w:rPr>
        <w:t>Dabei werden sowohl die</w:t>
      </w:r>
      <w:r w:rsidR="005B76C6">
        <w:rPr>
          <w:rFonts w:cs="Arial"/>
        </w:rPr>
        <w:t xml:space="preserve"> Versorgungsdaten</w:t>
      </w:r>
      <w:r w:rsidR="00677D13">
        <w:rPr>
          <w:rFonts w:cs="Arial"/>
        </w:rPr>
        <w:t xml:space="preserve"> zur </w:t>
      </w:r>
      <w:r w:rsidR="005B76C6">
        <w:rPr>
          <w:rFonts w:cs="Arial"/>
        </w:rPr>
        <w:t xml:space="preserve">Angebotsdarstellung und Verkaufsabwicklung in Vertriebsgeräten </w:t>
      </w:r>
      <w:r w:rsidR="00677D13">
        <w:rPr>
          <w:rFonts w:cs="Arial"/>
        </w:rPr>
        <w:t xml:space="preserve">als auch die Ergebnisdaten </w:t>
      </w:r>
      <w:r w:rsidR="005B76C6">
        <w:rPr>
          <w:rFonts w:cs="Arial"/>
        </w:rPr>
        <w:t xml:space="preserve">mit Registrierungen von Nutzungs-, Verkaufs- und Geräteinformationen </w:t>
      </w:r>
      <w:r w:rsidR="00677D13">
        <w:rPr>
          <w:rFonts w:cs="Arial"/>
        </w:rPr>
        <w:t xml:space="preserve">beschrieben. </w:t>
      </w:r>
      <w:r w:rsidR="00CF58AD">
        <w:rPr>
          <w:rFonts w:cs="Arial"/>
        </w:rPr>
        <w:t>Die technische Beschreibung der Schnittstelle in der Version 3.</w:t>
      </w:r>
      <w:r w:rsidR="002D5C40">
        <w:rPr>
          <w:rFonts w:cs="Arial"/>
        </w:rPr>
        <w:t>x</w:t>
      </w:r>
      <w:r w:rsidR="00CF58AD">
        <w:rPr>
          <w:rFonts w:cs="Arial"/>
        </w:rPr>
        <w:t xml:space="preserve"> ist </w:t>
      </w:r>
      <w:r>
        <w:rPr>
          <w:rFonts w:cs="Arial"/>
        </w:rPr>
        <w:t>unte</w:t>
      </w:r>
      <w:r w:rsidR="002D5C40">
        <w:rPr>
          <w:rFonts w:cs="Arial"/>
        </w:rPr>
        <w:t>r</w:t>
      </w:r>
      <w:r w:rsidR="002D5C40" w:rsidRPr="002D5C40">
        <w:t xml:space="preserve"> </w:t>
      </w:r>
      <w:r w:rsidR="002D5C40" w:rsidRPr="002D5C40">
        <w:rPr>
          <w:rFonts w:cs="Arial"/>
          <w:b/>
          <w:bCs/>
          <w:color w:val="2F5496" w:themeColor="accent1" w:themeShade="BF"/>
        </w:rPr>
        <w:t>https://github.com/HUSST-de/HUSST</w:t>
      </w:r>
      <w:r w:rsidRPr="002D5C40">
        <w:rPr>
          <w:rFonts w:cs="Arial"/>
          <w:color w:val="2F5496" w:themeColor="accent1" w:themeShade="BF"/>
        </w:rPr>
        <w:t xml:space="preserve"> </w:t>
      </w:r>
      <w:r>
        <w:rPr>
          <w:rFonts w:cs="Arial"/>
        </w:rPr>
        <w:t xml:space="preserve">im </w:t>
      </w:r>
      <w:proofErr w:type="spellStart"/>
      <w:r>
        <w:rPr>
          <w:rFonts w:cs="Arial"/>
        </w:rPr>
        <w:t>xsd</w:t>
      </w:r>
      <w:proofErr w:type="spellEnd"/>
      <w:r>
        <w:rPr>
          <w:rFonts w:cs="Arial"/>
        </w:rPr>
        <w:t>-Format veröffentlich</w:t>
      </w:r>
      <w:r w:rsidR="00CF58AD">
        <w:rPr>
          <w:rFonts w:cs="Arial"/>
        </w:rPr>
        <w:t xml:space="preserve">t. Die vorliegende Dokumentation dient zur fachlichen Erläuterung einzelner Schnittstellenelemente sowie </w:t>
      </w:r>
      <w:r w:rsidR="00DC4051">
        <w:rPr>
          <w:rFonts w:cs="Arial"/>
        </w:rPr>
        <w:t xml:space="preserve">als </w:t>
      </w:r>
      <w:r w:rsidR="005B76C6">
        <w:rPr>
          <w:rFonts w:cs="Arial"/>
        </w:rPr>
        <w:t>Vorgabe</w:t>
      </w:r>
      <w:r w:rsidR="00DC4051">
        <w:rPr>
          <w:rFonts w:cs="Arial"/>
        </w:rPr>
        <w:t xml:space="preserve"> zur Umsetzung </w:t>
      </w:r>
      <w:r w:rsidR="00CF58AD">
        <w:rPr>
          <w:rFonts w:cs="Arial"/>
        </w:rPr>
        <w:t xml:space="preserve">ausgesuchter Anwendungsfälle der </w:t>
      </w:r>
      <w:r>
        <w:rPr>
          <w:rFonts w:cs="Arial"/>
        </w:rPr>
        <w:t>HUSST 3.</w:t>
      </w:r>
      <w:r w:rsidR="002D5C40">
        <w:rPr>
          <w:rFonts w:cs="Arial"/>
        </w:rPr>
        <w:t>x</w:t>
      </w:r>
      <w:r>
        <w:rPr>
          <w:rFonts w:cs="Arial"/>
        </w:rPr>
        <w:t>.</w:t>
      </w:r>
    </w:p>
    <w:p w14:paraId="63B1C476" w14:textId="7211001A" w:rsidR="00387607" w:rsidRPr="00387607" w:rsidRDefault="006A308F" w:rsidP="006A308F">
      <w:pPr>
        <w:pStyle w:val="HUSSTberschrift1"/>
        <w:numPr>
          <w:ilvl w:val="1"/>
          <w:numId w:val="5"/>
        </w:numPr>
        <w:ind w:left="426" w:hanging="426"/>
        <w:rPr>
          <w:sz w:val="24"/>
          <w:szCs w:val="24"/>
        </w:rPr>
      </w:pPr>
      <w:bookmarkStart w:id="1" w:name="_Toc136955058"/>
      <w:r>
        <w:rPr>
          <w:sz w:val="24"/>
          <w:szCs w:val="24"/>
        </w:rPr>
        <w:t>Hinweis zu dieser Dokumentation</w:t>
      </w:r>
      <w:bookmarkEnd w:id="1"/>
    </w:p>
    <w:p w14:paraId="18A636EB" w14:textId="3E491CF3" w:rsidR="007E1D0C" w:rsidRDefault="00105EFE" w:rsidP="007E1D0C">
      <w:pPr>
        <w:rPr>
          <w:rFonts w:cs="Arial"/>
        </w:rPr>
      </w:pPr>
      <w:r>
        <w:rPr>
          <w:rFonts w:cs="Arial"/>
        </w:rPr>
        <w:t>Diese</w:t>
      </w:r>
      <w:r w:rsidR="00744935">
        <w:rPr>
          <w:rFonts w:cs="Arial"/>
        </w:rPr>
        <w:t xml:space="preserve"> Dokumentation</w:t>
      </w:r>
      <w:r>
        <w:rPr>
          <w:rFonts w:cs="Arial"/>
        </w:rPr>
        <w:t xml:space="preserve"> be</w:t>
      </w:r>
      <w:r w:rsidR="001940A1">
        <w:rPr>
          <w:rFonts w:cs="Arial"/>
        </w:rPr>
        <w:t>zieht</w:t>
      </w:r>
      <w:r>
        <w:rPr>
          <w:rFonts w:cs="Arial"/>
        </w:rPr>
        <w:t xml:space="preserve"> sich auf Basisanwendungsfälle</w:t>
      </w:r>
      <w:r w:rsidR="002D5C40">
        <w:rPr>
          <w:rFonts w:cs="Arial"/>
        </w:rPr>
        <w:t xml:space="preserve"> verbunden mit einfachen Tarifmodellen</w:t>
      </w:r>
      <w:r w:rsidR="001940A1">
        <w:rPr>
          <w:rFonts w:cs="Arial"/>
        </w:rPr>
        <w:t xml:space="preserve"> und einfachen Verkaufsprozessen</w:t>
      </w:r>
      <w:r w:rsidR="005817D4">
        <w:rPr>
          <w:rFonts w:cs="Arial"/>
        </w:rPr>
        <w:t xml:space="preserve"> mit Fokus auf die Ergebnisdaten</w:t>
      </w:r>
      <w:r w:rsidR="00744935">
        <w:rPr>
          <w:rFonts w:cs="Arial"/>
        </w:rPr>
        <w:t xml:space="preserve"> </w:t>
      </w:r>
      <w:r w:rsidR="003D37E2">
        <w:rPr>
          <w:rFonts w:cs="Arial"/>
        </w:rPr>
        <w:t xml:space="preserve">und enthält daher lediglich einen Auszug der verwendbaren Datenfelder </w:t>
      </w:r>
      <w:r w:rsidR="00744935">
        <w:rPr>
          <w:rFonts w:cs="Arial"/>
        </w:rPr>
        <w:t>– eine Komplettdokumentation der HUSST 3.x wird derzeit erarbeitet</w:t>
      </w:r>
      <w:r w:rsidR="001940A1">
        <w:rPr>
          <w:rFonts w:cs="Arial"/>
        </w:rPr>
        <w:t>.</w:t>
      </w:r>
    </w:p>
    <w:p w14:paraId="3C10E261" w14:textId="77777777" w:rsidR="007E1D0C" w:rsidRDefault="007E1D0C" w:rsidP="007E1D0C"/>
    <w:p w14:paraId="03956213" w14:textId="77777777" w:rsidR="00031A1B" w:rsidRDefault="00031A1B" w:rsidP="007E1D0C"/>
    <w:p w14:paraId="3DA0BCA9" w14:textId="38197D4C" w:rsidR="00677D13" w:rsidRDefault="00677D13" w:rsidP="00387607">
      <w:pPr>
        <w:pStyle w:val="HUSSTberschrift1"/>
        <w:numPr>
          <w:ilvl w:val="0"/>
          <w:numId w:val="5"/>
        </w:numPr>
      </w:pPr>
      <w:bookmarkStart w:id="2" w:name="_Toc136955059"/>
      <w:r>
        <w:t xml:space="preserve">Die </w:t>
      </w:r>
      <w:proofErr w:type="spellStart"/>
      <w:r>
        <w:t>xsd</w:t>
      </w:r>
      <w:proofErr w:type="spellEnd"/>
      <w:r>
        <w:t>-Schemata</w:t>
      </w:r>
      <w:bookmarkEnd w:id="2"/>
    </w:p>
    <w:p w14:paraId="3F4B0F8F" w14:textId="454B9AEE" w:rsidR="00677D13" w:rsidRDefault="00677D13" w:rsidP="00677D13">
      <w:pPr>
        <w:rPr>
          <w:rFonts w:cs="Arial"/>
        </w:rPr>
      </w:pPr>
      <w:r>
        <w:rPr>
          <w:rFonts w:cs="Arial"/>
        </w:rPr>
        <w:t xml:space="preserve">Es werden drei </w:t>
      </w:r>
      <w:proofErr w:type="spellStart"/>
      <w:r>
        <w:rPr>
          <w:rFonts w:cs="Arial"/>
        </w:rPr>
        <w:t>xsd</w:t>
      </w:r>
      <w:proofErr w:type="spellEnd"/>
      <w:r>
        <w:rPr>
          <w:rFonts w:cs="Arial"/>
        </w:rPr>
        <w:t xml:space="preserve">-Schemata unterschieden für unterschiedliche Anwendungsbereiche, bei denen </w:t>
      </w:r>
      <w:r w:rsidR="00D92844">
        <w:rPr>
          <w:rFonts w:cs="Arial"/>
        </w:rPr>
        <w:t xml:space="preserve">ggf. </w:t>
      </w:r>
      <w:r>
        <w:rPr>
          <w:rFonts w:cs="Arial"/>
        </w:rPr>
        <w:t>separate Datenpakete anfallen.</w:t>
      </w:r>
    </w:p>
    <w:tbl>
      <w:tblPr>
        <w:tblStyle w:val="HUSSTTabelle"/>
        <w:tblW w:w="0" w:type="auto"/>
        <w:tblLook w:val="04A0" w:firstRow="1" w:lastRow="0" w:firstColumn="1" w:lastColumn="0" w:noHBand="0" w:noVBand="1"/>
      </w:tblPr>
      <w:tblGrid>
        <w:gridCol w:w="3995"/>
        <w:gridCol w:w="5057"/>
      </w:tblGrid>
      <w:tr w:rsidR="00D92844" w14:paraId="5E3B3A3D" w14:textId="77777777" w:rsidTr="00D92844">
        <w:trPr>
          <w:cnfStyle w:val="100000000000" w:firstRow="1" w:lastRow="0" w:firstColumn="0" w:lastColumn="0" w:oddVBand="0" w:evenVBand="0" w:oddHBand="0" w:evenHBand="0" w:firstRowFirstColumn="0" w:firstRowLastColumn="0" w:lastRowFirstColumn="0" w:lastRowLastColumn="0"/>
        </w:trPr>
        <w:tc>
          <w:tcPr>
            <w:tcW w:w="3995" w:type="dxa"/>
          </w:tcPr>
          <w:p w14:paraId="3125D84D" w14:textId="5E759CFF" w:rsidR="00D92844" w:rsidRDefault="00D92844" w:rsidP="000B5A95">
            <w:r>
              <w:t>Schema</w:t>
            </w:r>
          </w:p>
        </w:tc>
        <w:tc>
          <w:tcPr>
            <w:tcW w:w="5057" w:type="dxa"/>
          </w:tcPr>
          <w:p w14:paraId="13E7C689" w14:textId="2A11ED47" w:rsidR="00D92844" w:rsidRDefault="00D92844" w:rsidP="000B5A95">
            <w:r>
              <w:t>Beschreibung</w:t>
            </w:r>
          </w:p>
        </w:tc>
      </w:tr>
      <w:tr w:rsidR="00D92844" w14:paraId="7B668F61" w14:textId="77777777" w:rsidTr="00D92844">
        <w:tc>
          <w:tcPr>
            <w:tcW w:w="3995" w:type="dxa"/>
          </w:tcPr>
          <w:p w14:paraId="21360D14" w14:textId="7A0FE7FD" w:rsidR="00D92844" w:rsidRDefault="00D92844" w:rsidP="000B5A95">
            <w:r>
              <w:t>HUSST_AppInfo_3_x_y.xsd</w:t>
            </w:r>
          </w:p>
        </w:tc>
        <w:tc>
          <w:tcPr>
            <w:tcW w:w="5057" w:type="dxa"/>
          </w:tcPr>
          <w:p w14:paraId="765CFB23" w14:textId="34A0142C" w:rsidR="00D92844" w:rsidRPr="00D92844" w:rsidRDefault="00D92844" w:rsidP="00D92844">
            <w:pPr>
              <w:rPr>
                <w:i/>
                <w:iCs/>
              </w:rPr>
            </w:pPr>
            <w:r w:rsidRPr="00D92844">
              <w:rPr>
                <w:i/>
                <w:iCs/>
              </w:rPr>
              <w:t xml:space="preserve">Basisdefinitionen zur Verwendung in </w:t>
            </w:r>
            <w:proofErr w:type="spellStart"/>
            <w:r w:rsidRPr="00D92844">
              <w:rPr>
                <w:i/>
                <w:iCs/>
              </w:rPr>
              <w:t>xsd</w:t>
            </w:r>
            <w:proofErr w:type="spellEnd"/>
            <w:r w:rsidRPr="00D92844">
              <w:rPr>
                <w:i/>
                <w:iCs/>
              </w:rPr>
              <w:t>-Dateien</w:t>
            </w:r>
          </w:p>
        </w:tc>
      </w:tr>
      <w:tr w:rsidR="00D92844" w14:paraId="4F04A9AD" w14:textId="77777777" w:rsidTr="00D92844">
        <w:tc>
          <w:tcPr>
            <w:tcW w:w="3995" w:type="dxa"/>
          </w:tcPr>
          <w:p w14:paraId="28977387" w14:textId="68CDA93B" w:rsidR="00D92844" w:rsidRDefault="00D92844" w:rsidP="000B5A95">
            <w:r>
              <w:t>HUSST_Versorgungsdaten_3_x_y.xsd</w:t>
            </w:r>
          </w:p>
        </w:tc>
        <w:tc>
          <w:tcPr>
            <w:tcW w:w="5057" w:type="dxa"/>
          </w:tcPr>
          <w:p w14:paraId="5537BC1D" w14:textId="07E1D4E6" w:rsidR="00D92844" w:rsidRPr="00D92844" w:rsidRDefault="00D92844" w:rsidP="000B5A95">
            <w:pPr>
              <w:rPr>
                <w:i/>
                <w:iCs/>
              </w:rPr>
            </w:pPr>
            <w:r w:rsidRPr="00D92844">
              <w:rPr>
                <w:i/>
                <w:iCs/>
              </w:rPr>
              <w:t>Datenpaket zur Versorgung von Geräten</w:t>
            </w:r>
          </w:p>
        </w:tc>
      </w:tr>
      <w:tr w:rsidR="00D92844" w14:paraId="5AFAEB4A" w14:textId="77777777" w:rsidTr="00D92844">
        <w:tc>
          <w:tcPr>
            <w:tcW w:w="3995" w:type="dxa"/>
          </w:tcPr>
          <w:p w14:paraId="00EE410C" w14:textId="3402B352" w:rsidR="00D92844" w:rsidRDefault="00D92844" w:rsidP="000B5A95">
            <w:r>
              <w:t>HUSST_Ergebnisdaten_3_x_y.xsd</w:t>
            </w:r>
          </w:p>
        </w:tc>
        <w:tc>
          <w:tcPr>
            <w:tcW w:w="5057" w:type="dxa"/>
          </w:tcPr>
          <w:p w14:paraId="4F420BC0" w14:textId="5B43535C" w:rsidR="00D92844" w:rsidRPr="00D92844" w:rsidRDefault="00D92844" w:rsidP="00D92844">
            <w:pPr>
              <w:rPr>
                <w:i/>
                <w:iCs/>
              </w:rPr>
            </w:pPr>
            <w:r w:rsidRPr="00D92844">
              <w:rPr>
                <w:i/>
                <w:iCs/>
              </w:rPr>
              <w:t xml:space="preserve">Datenpaket mit Ergebnisdaten aus Geräten </w:t>
            </w:r>
          </w:p>
        </w:tc>
      </w:tr>
    </w:tbl>
    <w:p w14:paraId="40966A82" w14:textId="1F76E911" w:rsidR="006A308F" w:rsidRDefault="008776C9">
      <w:pPr>
        <w:pStyle w:val="Bildunterschrift"/>
      </w:pPr>
      <w:r>
        <w:t>Tabelle Schemata</w:t>
      </w:r>
    </w:p>
    <w:p w14:paraId="0999A09B" w14:textId="77777777" w:rsidR="00031A1B" w:rsidRDefault="00031A1B">
      <w:pPr>
        <w:pStyle w:val="Bildunterschrift"/>
      </w:pPr>
    </w:p>
    <w:p w14:paraId="082267AA" w14:textId="77777777" w:rsidR="00031A1B" w:rsidRDefault="00031A1B">
      <w:pPr>
        <w:pStyle w:val="Bildunterschrift"/>
      </w:pPr>
    </w:p>
    <w:p w14:paraId="2336DEE1" w14:textId="20A33C86" w:rsidR="005B76C6" w:rsidRDefault="005B76C6" w:rsidP="005B76C6">
      <w:pPr>
        <w:pStyle w:val="HUSSTberschrift1"/>
        <w:numPr>
          <w:ilvl w:val="0"/>
          <w:numId w:val="5"/>
        </w:numPr>
      </w:pPr>
      <w:bookmarkStart w:id="3" w:name="_Toc136767377"/>
      <w:bookmarkStart w:id="4" w:name="_Toc136955060"/>
      <w:bookmarkEnd w:id="3"/>
      <w:r>
        <w:t>Versorgungsdaten</w:t>
      </w:r>
      <w:bookmarkEnd w:id="4"/>
    </w:p>
    <w:p w14:paraId="7FF864D9" w14:textId="48B953EE" w:rsidR="006A308F" w:rsidRDefault="00DB51ED" w:rsidP="006A308F">
      <w:pPr>
        <w:rPr>
          <w:rFonts w:cs="Arial"/>
        </w:rPr>
      </w:pPr>
      <w:r>
        <w:rPr>
          <w:rFonts w:cs="Arial"/>
        </w:rPr>
        <w:t>Die Versorgungsdaten stellen die Grundlage für die Aufbereitung, Dar</w:t>
      </w:r>
      <w:r w:rsidR="00BF33B1">
        <w:rPr>
          <w:rFonts w:cs="Arial"/>
        </w:rPr>
        <w:t>bietung</w:t>
      </w:r>
      <w:r>
        <w:rPr>
          <w:rFonts w:cs="Arial"/>
        </w:rPr>
        <w:t xml:space="preserve"> und den Verkauf bzw. die Abrechnung von Waren- oder Dienstleistungsangeboten</w:t>
      </w:r>
      <w:r w:rsidR="00BF33B1">
        <w:rPr>
          <w:rFonts w:cs="Arial"/>
        </w:rPr>
        <w:t xml:space="preserve"> – im Falle ÖPV gleichzusetzen mit Tarifdaten. Versorgt werden die Vertriebssysteme bzw. ent</w:t>
      </w:r>
      <w:r w:rsidR="0070627D">
        <w:rPr>
          <w:rFonts w:cs="Arial"/>
        </w:rPr>
        <w:t>s</w:t>
      </w:r>
      <w:r w:rsidR="00BF33B1">
        <w:rPr>
          <w:rFonts w:cs="Arial"/>
        </w:rPr>
        <w:t xml:space="preserve">prechende </w:t>
      </w:r>
      <w:r w:rsidR="00642CAC">
        <w:rPr>
          <w:rFonts w:cs="Arial"/>
        </w:rPr>
        <w:t>Ver</w:t>
      </w:r>
      <w:r w:rsidR="0070627D">
        <w:rPr>
          <w:rFonts w:cs="Arial"/>
        </w:rPr>
        <w:t>kaufs</w:t>
      </w:r>
      <w:r w:rsidR="00642CAC">
        <w:rPr>
          <w:rFonts w:cs="Arial"/>
        </w:rPr>
        <w:t>g</w:t>
      </w:r>
      <w:r w:rsidR="00BF33B1">
        <w:rPr>
          <w:rFonts w:cs="Arial"/>
        </w:rPr>
        <w:t xml:space="preserve">eräte. </w:t>
      </w:r>
    </w:p>
    <w:p w14:paraId="79736103" w14:textId="08D59AE5" w:rsidR="0034697C" w:rsidRPr="000F6626" w:rsidRDefault="0034697C" w:rsidP="0034697C">
      <w:pPr>
        <w:rPr>
          <w:rFonts w:cs="Arial"/>
          <w:sz w:val="18"/>
          <w:szCs w:val="18"/>
          <w:u w:val="single"/>
        </w:rPr>
      </w:pPr>
      <w:r w:rsidRPr="000F6626">
        <w:rPr>
          <w:rFonts w:cs="Arial"/>
          <w:sz w:val="18"/>
          <w:szCs w:val="18"/>
          <w:u w:val="single"/>
        </w:rPr>
        <w:t>XML-</w:t>
      </w:r>
      <w:r w:rsidR="001A1895">
        <w:rPr>
          <w:rFonts w:cs="Arial"/>
          <w:sz w:val="18"/>
          <w:szCs w:val="18"/>
          <w:u w:val="single"/>
        </w:rPr>
        <w:t>Beispiel</w:t>
      </w:r>
    </w:p>
    <w:p w14:paraId="5A5DB2D7" w14:textId="77777777" w:rsidR="0034697C" w:rsidRDefault="0034697C" w:rsidP="00D904BF">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proofErr w:type="spellStart"/>
      <w:r w:rsidRPr="003142B1">
        <w:rPr>
          <w:rFonts w:ascii="Courier New" w:hAnsi="Courier New" w:cs="Courier New"/>
          <w:b/>
          <w:bCs/>
          <w:color w:val="2F5496" w:themeColor="accent1" w:themeShade="BF"/>
          <w:sz w:val="16"/>
          <w:szCs w:val="16"/>
        </w:rPr>
        <w:t>xml</w:t>
      </w:r>
      <w:proofErr w:type="spellEnd"/>
      <w:r w:rsidRPr="003142B1">
        <w:rPr>
          <w:rFonts w:ascii="Courier New" w:hAnsi="Courier New" w:cs="Courier New"/>
          <w:b/>
          <w:bCs/>
          <w:color w:val="2F5496" w:themeColor="accent1" w:themeShade="BF"/>
          <w:sz w:val="16"/>
          <w:szCs w:val="16"/>
        </w:rPr>
        <w:t xml:space="preserve"> </w:t>
      </w:r>
      <w:proofErr w:type="spellStart"/>
      <w:r w:rsidRPr="003142B1">
        <w:rPr>
          <w:rFonts w:ascii="Courier New" w:hAnsi="Courier New" w:cs="Courier New"/>
          <w:b/>
          <w:bCs/>
          <w:color w:val="2F5496" w:themeColor="accent1" w:themeShade="BF"/>
          <w:sz w:val="16"/>
          <w:szCs w:val="16"/>
        </w:rPr>
        <w:t>version</w:t>
      </w:r>
      <w:proofErr w:type="spellEnd"/>
      <w:r w:rsidRPr="003142B1">
        <w:rPr>
          <w:rFonts w:ascii="Courier New" w:hAnsi="Courier New" w:cs="Courier New"/>
          <w:b/>
          <w:bCs/>
          <w:color w:val="2F5496" w:themeColor="accent1" w:themeShade="BF"/>
          <w:sz w:val="16"/>
          <w:szCs w:val="16"/>
        </w:rPr>
        <w:t>="1.0"?&gt;</w:t>
      </w:r>
    </w:p>
    <w:p w14:paraId="7C6582D2" w14:textId="7F4D463F" w:rsidR="0034697C" w:rsidRPr="003142B1" w:rsidRDefault="0034697C" w:rsidP="00D904BF">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proofErr w:type="spellStart"/>
      <w:r>
        <w:rPr>
          <w:rFonts w:ascii="Courier New" w:hAnsi="Courier New" w:cs="Courier New"/>
          <w:b/>
          <w:bCs/>
          <w:color w:val="2F5496" w:themeColor="accent1" w:themeShade="BF"/>
          <w:sz w:val="16"/>
          <w:szCs w:val="16"/>
        </w:rPr>
        <w:t>OePVTarifDB</w:t>
      </w:r>
      <w:proofErr w:type="spellEnd"/>
      <w:r>
        <w:rPr>
          <w:rFonts w:ascii="Courier New" w:hAnsi="Courier New" w:cs="Courier New"/>
          <w:b/>
          <w:bCs/>
          <w:color w:val="2F5496" w:themeColor="accent1" w:themeShade="BF"/>
          <w:sz w:val="16"/>
          <w:szCs w:val="16"/>
        </w:rPr>
        <w:t>&gt;</w:t>
      </w:r>
    </w:p>
    <w:p w14:paraId="5D58AFB8" w14:textId="35DDAD6D" w:rsidR="0034697C" w:rsidRPr="003142B1"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34697C" w:rsidRPr="003142B1">
        <w:rPr>
          <w:rFonts w:ascii="Courier New" w:hAnsi="Courier New" w:cs="Courier New"/>
          <w:b/>
          <w:bCs/>
          <w:color w:val="2F5496" w:themeColor="accent1" w:themeShade="BF"/>
          <w:sz w:val="16"/>
          <w:szCs w:val="16"/>
        </w:rPr>
        <w:t>&lt;Version&gt;</w:t>
      </w:r>
    </w:p>
    <w:p w14:paraId="2E5A0262" w14:textId="4495DD85" w:rsidR="0034697C" w:rsidRPr="003142B1"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34697C" w:rsidRPr="003142B1">
        <w:rPr>
          <w:rFonts w:ascii="Courier New" w:hAnsi="Courier New" w:cs="Courier New"/>
          <w:b/>
          <w:bCs/>
          <w:color w:val="2F5496" w:themeColor="accent1" w:themeShade="BF"/>
          <w:sz w:val="16"/>
          <w:szCs w:val="16"/>
        </w:rPr>
        <w:t>&lt;</w:t>
      </w:r>
      <w:proofErr w:type="spellStart"/>
      <w:r w:rsidR="0034697C" w:rsidRPr="003142B1">
        <w:rPr>
          <w:rFonts w:ascii="Courier New" w:hAnsi="Courier New" w:cs="Courier New"/>
          <w:b/>
          <w:bCs/>
          <w:color w:val="2F5496" w:themeColor="accent1" w:themeShade="BF"/>
          <w:sz w:val="16"/>
          <w:szCs w:val="16"/>
        </w:rPr>
        <w:t>VersionMajor</w:t>
      </w:r>
      <w:proofErr w:type="spellEnd"/>
      <w:r w:rsidR="0034697C" w:rsidRPr="003142B1">
        <w:rPr>
          <w:rFonts w:ascii="Courier New" w:hAnsi="Courier New" w:cs="Courier New"/>
          <w:b/>
          <w:bCs/>
          <w:color w:val="2F5496" w:themeColor="accent1" w:themeShade="BF"/>
          <w:sz w:val="16"/>
          <w:szCs w:val="16"/>
        </w:rPr>
        <w:t>&gt;</w:t>
      </w:r>
      <w:r w:rsidR="0034697C">
        <w:rPr>
          <w:rFonts w:ascii="Courier New" w:hAnsi="Courier New" w:cs="Courier New"/>
          <w:b/>
          <w:bCs/>
          <w:color w:val="2F5496" w:themeColor="accent1" w:themeShade="BF"/>
          <w:sz w:val="16"/>
          <w:szCs w:val="16"/>
        </w:rPr>
        <w:t>3</w:t>
      </w:r>
      <w:r w:rsidR="0034697C" w:rsidRPr="003142B1">
        <w:rPr>
          <w:rFonts w:ascii="Courier New" w:hAnsi="Courier New" w:cs="Courier New"/>
          <w:b/>
          <w:bCs/>
          <w:color w:val="2F5496" w:themeColor="accent1" w:themeShade="BF"/>
          <w:sz w:val="16"/>
          <w:szCs w:val="16"/>
        </w:rPr>
        <w:t>&lt;/</w:t>
      </w:r>
      <w:proofErr w:type="spellStart"/>
      <w:r w:rsidR="0034697C" w:rsidRPr="003142B1">
        <w:rPr>
          <w:rFonts w:ascii="Courier New" w:hAnsi="Courier New" w:cs="Courier New"/>
          <w:b/>
          <w:bCs/>
          <w:color w:val="2F5496" w:themeColor="accent1" w:themeShade="BF"/>
          <w:sz w:val="16"/>
          <w:szCs w:val="16"/>
        </w:rPr>
        <w:t>VersionMajor</w:t>
      </w:r>
      <w:proofErr w:type="spellEnd"/>
      <w:r w:rsidR="0034697C" w:rsidRPr="003142B1">
        <w:rPr>
          <w:rFonts w:ascii="Courier New" w:hAnsi="Courier New" w:cs="Courier New"/>
          <w:b/>
          <w:bCs/>
          <w:color w:val="2F5496" w:themeColor="accent1" w:themeShade="BF"/>
          <w:sz w:val="16"/>
          <w:szCs w:val="16"/>
        </w:rPr>
        <w:t>&gt;</w:t>
      </w:r>
    </w:p>
    <w:p w14:paraId="4E1A2997" w14:textId="0148DBAE" w:rsidR="0034697C" w:rsidRPr="003142B1"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34697C" w:rsidRPr="003142B1">
        <w:rPr>
          <w:rFonts w:ascii="Courier New" w:hAnsi="Courier New" w:cs="Courier New"/>
          <w:b/>
          <w:bCs/>
          <w:color w:val="2F5496" w:themeColor="accent1" w:themeShade="BF"/>
          <w:sz w:val="16"/>
          <w:szCs w:val="16"/>
        </w:rPr>
        <w:t>&lt;</w:t>
      </w:r>
      <w:proofErr w:type="spellStart"/>
      <w:r w:rsidR="0034697C" w:rsidRPr="003142B1">
        <w:rPr>
          <w:rFonts w:ascii="Courier New" w:hAnsi="Courier New" w:cs="Courier New"/>
          <w:b/>
          <w:bCs/>
          <w:color w:val="2F5496" w:themeColor="accent1" w:themeShade="BF"/>
          <w:sz w:val="16"/>
          <w:szCs w:val="16"/>
        </w:rPr>
        <w:t>VersionMinor</w:t>
      </w:r>
      <w:proofErr w:type="spellEnd"/>
      <w:r w:rsidR="0034697C" w:rsidRPr="003142B1">
        <w:rPr>
          <w:rFonts w:ascii="Courier New" w:hAnsi="Courier New" w:cs="Courier New"/>
          <w:b/>
          <w:bCs/>
          <w:color w:val="2F5496" w:themeColor="accent1" w:themeShade="BF"/>
          <w:sz w:val="16"/>
          <w:szCs w:val="16"/>
        </w:rPr>
        <w:t>&gt;</w:t>
      </w:r>
      <w:r w:rsidR="0034697C">
        <w:rPr>
          <w:rFonts w:ascii="Courier New" w:hAnsi="Courier New" w:cs="Courier New"/>
          <w:b/>
          <w:bCs/>
          <w:color w:val="2F5496" w:themeColor="accent1" w:themeShade="BF"/>
          <w:sz w:val="16"/>
          <w:szCs w:val="16"/>
        </w:rPr>
        <w:t>2</w:t>
      </w:r>
      <w:r w:rsidR="0034697C" w:rsidRPr="003142B1">
        <w:rPr>
          <w:rFonts w:ascii="Courier New" w:hAnsi="Courier New" w:cs="Courier New"/>
          <w:b/>
          <w:bCs/>
          <w:color w:val="2F5496" w:themeColor="accent1" w:themeShade="BF"/>
          <w:sz w:val="16"/>
          <w:szCs w:val="16"/>
        </w:rPr>
        <w:t>&lt;/</w:t>
      </w:r>
      <w:proofErr w:type="spellStart"/>
      <w:r w:rsidR="0034697C" w:rsidRPr="003142B1">
        <w:rPr>
          <w:rFonts w:ascii="Courier New" w:hAnsi="Courier New" w:cs="Courier New"/>
          <w:b/>
          <w:bCs/>
          <w:color w:val="2F5496" w:themeColor="accent1" w:themeShade="BF"/>
          <w:sz w:val="16"/>
          <w:szCs w:val="16"/>
        </w:rPr>
        <w:t>VersionMinor</w:t>
      </w:r>
      <w:proofErr w:type="spellEnd"/>
      <w:r w:rsidR="0034697C" w:rsidRPr="003142B1">
        <w:rPr>
          <w:rFonts w:ascii="Courier New" w:hAnsi="Courier New" w:cs="Courier New"/>
          <w:b/>
          <w:bCs/>
          <w:color w:val="2F5496" w:themeColor="accent1" w:themeShade="BF"/>
          <w:sz w:val="16"/>
          <w:szCs w:val="16"/>
        </w:rPr>
        <w:t>&gt;</w:t>
      </w:r>
    </w:p>
    <w:p w14:paraId="5CBA6457" w14:textId="28507047" w:rsidR="0034697C" w:rsidRPr="003142B1"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34697C" w:rsidRPr="003142B1">
        <w:rPr>
          <w:rFonts w:ascii="Courier New" w:hAnsi="Courier New" w:cs="Courier New"/>
          <w:b/>
          <w:bCs/>
          <w:color w:val="2F5496" w:themeColor="accent1" w:themeShade="BF"/>
          <w:sz w:val="16"/>
          <w:szCs w:val="16"/>
        </w:rPr>
        <w:t>&lt;</w:t>
      </w:r>
      <w:proofErr w:type="spellStart"/>
      <w:r w:rsidR="0034697C" w:rsidRPr="003142B1">
        <w:rPr>
          <w:rFonts w:ascii="Courier New" w:hAnsi="Courier New" w:cs="Courier New"/>
          <w:b/>
          <w:bCs/>
          <w:color w:val="2F5496" w:themeColor="accent1" w:themeShade="BF"/>
          <w:sz w:val="16"/>
          <w:szCs w:val="16"/>
        </w:rPr>
        <w:t>Aenderungsdatum</w:t>
      </w:r>
      <w:proofErr w:type="spellEnd"/>
      <w:r w:rsidR="0034697C" w:rsidRPr="003142B1">
        <w:rPr>
          <w:rFonts w:ascii="Courier New" w:hAnsi="Courier New" w:cs="Courier New"/>
          <w:b/>
          <w:bCs/>
          <w:color w:val="2F5496" w:themeColor="accent1" w:themeShade="BF"/>
          <w:sz w:val="16"/>
          <w:szCs w:val="16"/>
        </w:rPr>
        <w:t>&gt;20</w:t>
      </w:r>
      <w:r w:rsidR="001B7728">
        <w:rPr>
          <w:rFonts w:ascii="Courier New" w:hAnsi="Courier New" w:cs="Courier New"/>
          <w:b/>
          <w:bCs/>
          <w:color w:val="2F5496" w:themeColor="accent1" w:themeShade="BF"/>
          <w:sz w:val="16"/>
          <w:szCs w:val="16"/>
        </w:rPr>
        <w:t>23</w:t>
      </w:r>
      <w:r w:rsidR="0034697C" w:rsidRPr="003142B1">
        <w:rPr>
          <w:rFonts w:ascii="Courier New" w:hAnsi="Courier New" w:cs="Courier New"/>
          <w:b/>
          <w:bCs/>
          <w:color w:val="2F5496" w:themeColor="accent1" w:themeShade="BF"/>
          <w:sz w:val="16"/>
          <w:szCs w:val="16"/>
        </w:rPr>
        <w:t>-02-18&lt;/</w:t>
      </w:r>
      <w:proofErr w:type="spellStart"/>
      <w:r w:rsidR="0034697C" w:rsidRPr="003142B1">
        <w:rPr>
          <w:rFonts w:ascii="Courier New" w:hAnsi="Courier New" w:cs="Courier New"/>
          <w:b/>
          <w:bCs/>
          <w:color w:val="2F5496" w:themeColor="accent1" w:themeShade="BF"/>
          <w:sz w:val="16"/>
          <w:szCs w:val="16"/>
        </w:rPr>
        <w:t>Aenderungsdatum</w:t>
      </w:r>
      <w:proofErr w:type="spellEnd"/>
      <w:r w:rsidR="0034697C" w:rsidRPr="003142B1">
        <w:rPr>
          <w:rFonts w:ascii="Courier New" w:hAnsi="Courier New" w:cs="Courier New"/>
          <w:b/>
          <w:bCs/>
          <w:color w:val="2F5496" w:themeColor="accent1" w:themeShade="BF"/>
          <w:sz w:val="16"/>
          <w:szCs w:val="16"/>
        </w:rPr>
        <w:t>&gt;</w:t>
      </w:r>
    </w:p>
    <w:p w14:paraId="75A83951" w14:textId="23DA8FC9" w:rsidR="0034697C" w:rsidRPr="003142B1"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34697C" w:rsidRPr="003142B1">
        <w:rPr>
          <w:rFonts w:ascii="Courier New" w:hAnsi="Courier New" w:cs="Courier New"/>
          <w:b/>
          <w:bCs/>
          <w:color w:val="2F5496" w:themeColor="accent1" w:themeShade="BF"/>
          <w:sz w:val="16"/>
          <w:szCs w:val="16"/>
        </w:rPr>
        <w:t>&lt;</w:t>
      </w:r>
      <w:proofErr w:type="spellStart"/>
      <w:r w:rsidR="0034697C" w:rsidRPr="003142B1">
        <w:rPr>
          <w:rFonts w:ascii="Courier New" w:hAnsi="Courier New" w:cs="Courier New"/>
          <w:b/>
          <w:bCs/>
          <w:color w:val="2F5496" w:themeColor="accent1" w:themeShade="BF"/>
          <w:sz w:val="16"/>
          <w:szCs w:val="16"/>
        </w:rPr>
        <w:t>Aenderungsautor</w:t>
      </w:r>
      <w:proofErr w:type="spellEnd"/>
      <w:r w:rsidR="0034697C" w:rsidRPr="003142B1">
        <w:rPr>
          <w:rFonts w:ascii="Courier New" w:hAnsi="Courier New" w:cs="Courier New"/>
          <w:b/>
          <w:bCs/>
          <w:color w:val="2F5496" w:themeColor="accent1" w:themeShade="BF"/>
          <w:sz w:val="16"/>
          <w:szCs w:val="16"/>
        </w:rPr>
        <w:t>&gt;</w:t>
      </w:r>
      <w:proofErr w:type="spellStart"/>
      <w:r w:rsidR="0034697C" w:rsidRPr="003142B1">
        <w:rPr>
          <w:rFonts w:ascii="Courier New" w:hAnsi="Courier New" w:cs="Courier New"/>
          <w:b/>
          <w:bCs/>
          <w:color w:val="2F5496" w:themeColor="accent1" w:themeShade="BF"/>
          <w:sz w:val="16"/>
          <w:szCs w:val="16"/>
        </w:rPr>
        <w:t>Hitschler</w:t>
      </w:r>
      <w:proofErr w:type="spellEnd"/>
      <w:r w:rsidR="0034697C" w:rsidRPr="003142B1">
        <w:rPr>
          <w:rFonts w:ascii="Courier New" w:hAnsi="Courier New" w:cs="Courier New"/>
          <w:b/>
          <w:bCs/>
          <w:color w:val="2F5496" w:themeColor="accent1" w:themeShade="BF"/>
          <w:sz w:val="16"/>
          <w:szCs w:val="16"/>
        </w:rPr>
        <w:t>(</w:t>
      </w:r>
      <w:proofErr w:type="spellStart"/>
      <w:r w:rsidR="0034697C" w:rsidRPr="003142B1">
        <w:rPr>
          <w:rFonts w:ascii="Courier New" w:hAnsi="Courier New" w:cs="Courier New"/>
          <w:b/>
          <w:bCs/>
          <w:color w:val="2F5496" w:themeColor="accent1" w:themeShade="BF"/>
          <w:sz w:val="16"/>
          <w:szCs w:val="16"/>
        </w:rPr>
        <w:t>kt</w:t>
      </w:r>
      <w:proofErr w:type="spellEnd"/>
      <w:r w:rsidR="0034697C" w:rsidRPr="003142B1">
        <w:rPr>
          <w:rFonts w:ascii="Courier New" w:hAnsi="Courier New" w:cs="Courier New"/>
          <w:b/>
          <w:bCs/>
          <w:color w:val="2F5496" w:themeColor="accent1" w:themeShade="BF"/>
          <w:sz w:val="16"/>
          <w:szCs w:val="16"/>
        </w:rPr>
        <w:t>)&lt;/</w:t>
      </w:r>
      <w:proofErr w:type="spellStart"/>
      <w:r w:rsidR="0034697C" w:rsidRPr="003142B1">
        <w:rPr>
          <w:rFonts w:ascii="Courier New" w:hAnsi="Courier New" w:cs="Courier New"/>
          <w:b/>
          <w:bCs/>
          <w:color w:val="2F5496" w:themeColor="accent1" w:themeShade="BF"/>
          <w:sz w:val="16"/>
          <w:szCs w:val="16"/>
        </w:rPr>
        <w:t>Aenderungsautor</w:t>
      </w:r>
      <w:proofErr w:type="spellEnd"/>
      <w:r w:rsidR="0034697C" w:rsidRPr="003142B1">
        <w:rPr>
          <w:rFonts w:ascii="Courier New" w:hAnsi="Courier New" w:cs="Courier New"/>
          <w:b/>
          <w:bCs/>
          <w:color w:val="2F5496" w:themeColor="accent1" w:themeShade="BF"/>
          <w:sz w:val="16"/>
          <w:szCs w:val="16"/>
        </w:rPr>
        <w:t>&gt;</w:t>
      </w:r>
    </w:p>
    <w:p w14:paraId="51ABBEDA" w14:textId="19AB42A2" w:rsidR="0034697C"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34697C" w:rsidRPr="003142B1">
        <w:rPr>
          <w:rFonts w:ascii="Courier New" w:hAnsi="Courier New" w:cs="Courier New"/>
          <w:b/>
          <w:bCs/>
          <w:color w:val="2F5496" w:themeColor="accent1" w:themeShade="BF"/>
          <w:sz w:val="16"/>
          <w:szCs w:val="16"/>
        </w:rPr>
        <w:t>&lt;/Version&gt;</w:t>
      </w:r>
    </w:p>
    <w:p w14:paraId="07259BD7" w14:textId="24D4C31B" w:rsidR="00736ED7"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36ED7">
        <w:rPr>
          <w:rFonts w:ascii="Courier New" w:hAnsi="Courier New" w:cs="Courier New"/>
          <w:b/>
          <w:bCs/>
          <w:color w:val="2F5496" w:themeColor="accent1" w:themeShade="BF"/>
          <w:sz w:val="16"/>
          <w:szCs w:val="16"/>
        </w:rPr>
        <w:t>…</w:t>
      </w:r>
    </w:p>
    <w:p w14:paraId="26765250" w14:textId="644421E2" w:rsidR="00736ED7" w:rsidRPr="003142B1"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36ED7" w:rsidRPr="003142B1">
        <w:rPr>
          <w:rFonts w:ascii="Courier New" w:hAnsi="Courier New" w:cs="Courier New"/>
          <w:b/>
          <w:bCs/>
          <w:color w:val="2F5496" w:themeColor="accent1" w:themeShade="BF"/>
          <w:sz w:val="16"/>
          <w:szCs w:val="16"/>
        </w:rPr>
        <w:t>&lt;</w:t>
      </w:r>
      <w:r w:rsidR="00736ED7">
        <w:rPr>
          <w:rFonts w:ascii="Courier New" w:hAnsi="Courier New" w:cs="Courier New"/>
          <w:b/>
          <w:bCs/>
          <w:color w:val="2F5496" w:themeColor="accent1" w:themeShade="BF"/>
          <w:sz w:val="16"/>
          <w:szCs w:val="16"/>
        </w:rPr>
        <w:t>Tarifgebiete</w:t>
      </w:r>
      <w:r w:rsidR="00736ED7" w:rsidRPr="003142B1">
        <w:rPr>
          <w:rFonts w:ascii="Courier New" w:hAnsi="Courier New" w:cs="Courier New"/>
          <w:b/>
          <w:bCs/>
          <w:color w:val="2F5496" w:themeColor="accent1" w:themeShade="BF"/>
          <w:sz w:val="16"/>
          <w:szCs w:val="16"/>
        </w:rPr>
        <w:t>&gt;</w:t>
      </w:r>
    </w:p>
    <w:p w14:paraId="22D3D3F7" w14:textId="1C96E7B7" w:rsidR="00736ED7" w:rsidRPr="003142B1" w:rsidRDefault="00D904BF" w:rsidP="00D904BF">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736ED7">
        <w:rPr>
          <w:rFonts w:ascii="Courier New" w:hAnsi="Courier New" w:cs="Courier New"/>
          <w:b/>
          <w:bCs/>
          <w:color w:val="2F5496" w:themeColor="accent1" w:themeShade="BF"/>
          <w:sz w:val="16"/>
          <w:szCs w:val="16"/>
        </w:rPr>
        <w:t xml:space="preserve">… </w:t>
      </w:r>
      <w:r w:rsidR="00736ED7">
        <w:rPr>
          <w:rFonts w:ascii="Courier New" w:hAnsi="Courier New" w:cs="Courier New"/>
          <w:b/>
          <w:bCs/>
          <w:color w:val="2F5496" w:themeColor="accent1" w:themeShade="BF"/>
          <w:sz w:val="16"/>
          <w:szCs w:val="16"/>
        </w:rPr>
        <w:tab/>
      </w:r>
      <w:r w:rsidR="00736ED7">
        <w:rPr>
          <w:rFonts w:ascii="Courier New" w:hAnsi="Courier New" w:cs="Courier New"/>
          <w:b/>
          <w:bCs/>
          <w:color w:val="2F5496" w:themeColor="accent1" w:themeShade="BF"/>
          <w:sz w:val="16"/>
          <w:szCs w:val="16"/>
        </w:rPr>
        <w:tab/>
      </w:r>
    </w:p>
    <w:p w14:paraId="33777A28" w14:textId="1C9BF511" w:rsidR="00736ED7"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36ED7" w:rsidRPr="003142B1">
        <w:rPr>
          <w:rFonts w:ascii="Courier New" w:hAnsi="Courier New" w:cs="Courier New"/>
          <w:b/>
          <w:bCs/>
          <w:color w:val="2F5496" w:themeColor="accent1" w:themeShade="BF"/>
          <w:sz w:val="16"/>
          <w:szCs w:val="16"/>
        </w:rPr>
        <w:t>&lt;/</w:t>
      </w:r>
      <w:r w:rsidR="00736ED7">
        <w:rPr>
          <w:rFonts w:ascii="Courier New" w:hAnsi="Courier New" w:cs="Courier New"/>
          <w:b/>
          <w:bCs/>
          <w:color w:val="2F5496" w:themeColor="accent1" w:themeShade="BF"/>
          <w:sz w:val="16"/>
          <w:szCs w:val="16"/>
        </w:rPr>
        <w:t>Tarifgebiete</w:t>
      </w:r>
      <w:r w:rsidR="00736ED7" w:rsidRPr="003142B1">
        <w:rPr>
          <w:rFonts w:ascii="Courier New" w:hAnsi="Courier New" w:cs="Courier New"/>
          <w:b/>
          <w:bCs/>
          <w:color w:val="2F5496" w:themeColor="accent1" w:themeShade="BF"/>
          <w:sz w:val="16"/>
          <w:szCs w:val="16"/>
        </w:rPr>
        <w:t>&gt;</w:t>
      </w:r>
    </w:p>
    <w:p w14:paraId="32C8AF1B" w14:textId="6BD9C65E" w:rsidR="00736ED7" w:rsidRPr="003142B1"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lastRenderedPageBreak/>
        <w:t xml:space="preserve">    </w:t>
      </w:r>
      <w:r w:rsidR="00736ED7" w:rsidRPr="003142B1">
        <w:rPr>
          <w:rFonts w:ascii="Courier New" w:hAnsi="Courier New" w:cs="Courier New"/>
          <w:b/>
          <w:bCs/>
          <w:color w:val="2F5496" w:themeColor="accent1" w:themeShade="BF"/>
          <w:sz w:val="16"/>
          <w:szCs w:val="16"/>
        </w:rPr>
        <w:t>&lt;</w:t>
      </w:r>
      <w:r w:rsidR="00736ED7">
        <w:rPr>
          <w:rFonts w:ascii="Courier New" w:hAnsi="Courier New" w:cs="Courier New"/>
          <w:b/>
          <w:bCs/>
          <w:color w:val="2F5496" w:themeColor="accent1" w:themeShade="BF"/>
          <w:sz w:val="16"/>
          <w:szCs w:val="16"/>
        </w:rPr>
        <w:t>Tarifgebiete</w:t>
      </w:r>
      <w:r w:rsidR="00736ED7" w:rsidRPr="003142B1">
        <w:rPr>
          <w:rFonts w:ascii="Courier New" w:hAnsi="Courier New" w:cs="Courier New"/>
          <w:b/>
          <w:bCs/>
          <w:color w:val="2F5496" w:themeColor="accent1" w:themeShade="BF"/>
          <w:sz w:val="16"/>
          <w:szCs w:val="16"/>
        </w:rPr>
        <w:t>&gt;</w:t>
      </w:r>
    </w:p>
    <w:p w14:paraId="57F270DB" w14:textId="2B475D79" w:rsidR="00736ED7" w:rsidRPr="003142B1" w:rsidRDefault="00D904BF" w:rsidP="00D904BF">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736ED7">
        <w:rPr>
          <w:rFonts w:ascii="Courier New" w:hAnsi="Courier New" w:cs="Courier New"/>
          <w:b/>
          <w:bCs/>
          <w:color w:val="2F5496" w:themeColor="accent1" w:themeShade="BF"/>
          <w:sz w:val="16"/>
          <w:szCs w:val="16"/>
        </w:rPr>
        <w:t xml:space="preserve">… </w:t>
      </w:r>
      <w:r w:rsidR="00736ED7">
        <w:rPr>
          <w:rFonts w:ascii="Courier New" w:hAnsi="Courier New" w:cs="Courier New"/>
          <w:b/>
          <w:bCs/>
          <w:color w:val="2F5496" w:themeColor="accent1" w:themeShade="BF"/>
          <w:sz w:val="16"/>
          <w:szCs w:val="16"/>
        </w:rPr>
        <w:tab/>
      </w:r>
      <w:r w:rsidR="00736ED7">
        <w:rPr>
          <w:rFonts w:ascii="Courier New" w:hAnsi="Courier New" w:cs="Courier New"/>
          <w:b/>
          <w:bCs/>
          <w:color w:val="2F5496" w:themeColor="accent1" w:themeShade="BF"/>
          <w:sz w:val="16"/>
          <w:szCs w:val="16"/>
        </w:rPr>
        <w:tab/>
      </w:r>
    </w:p>
    <w:p w14:paraId="0AE0576E" w14:textId="1E8CE59B" w:rsidR="00736ED7"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36ED7" w:rsidRPr="003142B1">
        <w:rPr>
          <w:rFonts w:ascii="Courier New" w:hAnsi="Courier New" w:cs="Courier New"/>
          <w:b/>
          <w:bCs/>
          <w:color w:val="2F5496" w:themeColor="accent1" w:themeShade="BF"/>
          <w:sz w:val="16"/>
          <w:szCs w:val="16"/>
        </w:rPr>
        <w:t>&lt;/</w:t>
      </w:r>
      <w:r w:rsidR="00736ED7">
        <w:rPr>
          <w:rFonts w:ascii="Courier New" w:hAnsi="Courier New" w:cs="Courier New"/>
          <w:b/>
          <w:bCs/>
          <w:color w:val="2F5496" w:themeColor="accent1" w:themeShade="BF"/>
          <w:sz w:val="16"/>
          <w:szCs w:val="16"/>
        </w:rPr>
        <w:t>Tarifgebiete</w:t>
      </w:r>
      <w:r w:rsidR="00736ED7" w:rsidRPr="003142B1">
        <w:rPr>
          <w:rFonts w:ascii="Courier New" w:hAnsi="Courier New" w:cs="Courier New"/>
          <w:b/>
          <w:bCs/>
          <w:color w:val="2F5496" w:themeColor="accent1" w:themeShade="BF"/>
          <w:sz w:val="16"/>
          <w:szCs w:val="16"/>
        </w:rPr>
        <w:t>&gt;</w:t>
      </w:r>
    </w:p>
    <w:p w14:paraId="001E270C" w14:textId="34E3B469" w:rsidR="00736ED7"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36ED7">
        <w:rPr>
          <w:rFonts w:ascii="Courier New" w:hAnsi="Courier New" w:cs="Courier New"/>
          <w:b/>
          <w:bCs/>
          <w:color w:val="2F5496" w:themeColor="accent1" w:themeShade="BF"/>
          <w:sz w:val="16"/>
          <w:szCs w:val="16"/>
        </w:rPr>
        <w:t>…</w:t>
      </w:r>
    </w:p>
    <w:p w14:paraId="5B86D094" w14:textId="41ECCF91" w:rsidR="00736ED7" w:rsidRPr="003142B1"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36ED7" w:rsidRPr="003142B1">
        <w:rPr>
          <w:rFonts w:ascii="Courier New" w:hAnsi="Courier New" w:cs="Courier New"/>
          <w:b/>
          <w:bCs/>
          <w:color w:val="2F5496" w:themeColor="accent1" w:themeShade="BF"/>
          <w:sz w:val="16"/>
          <w:szCs w:val="16"/>
        </w:rPr>
        <w:t>&lt;</w:t>
      </w:r>
      <w:r w:rsidR="00736ED7">
        <w:rPr>
          <w:rFonts w:ascii="Courier New" w:hAnsi="Courier New" w:cs="Courier New"/>
          <w:b/>
          <w:bCs/>
          <w:color w:val="2F5496" w:themeColor="accent1" w:themeShade="BF"/>
          <w:sz w:val="16"/>
          <w:szCs w:val="16"/>
        </w:rPr>
        <w:t>Sorten</w:t>
      </w:r>
      <w:r w:rsidR="00736ED7" w:rsidRPr="003142B1">
        <w:rPr>
          <w:rFonts w:ascii="Courier New" w:hAnsi="Courier New" w:cs="Courier New"/>
          <w:b/>
          <w:bCs/>
          <w:color w:val="2F5496" w:themeColor="accent1" w:themeShade="BF"/>
          <w:sz w:val="16"/>
          <w:szCs w:val="16"/>
        </w:rPr>
        <w:t>&gt;</w:t>
      </w:r>
    </w:p>
    <w:p w14:paraId="5DFCB1C1" w14:textId="440654B7" w:rsidR="00736ED7" w:rsidRPr="003142B1" w:rsidRDefault="00D904BF" w:rsidP="00D904BF">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736ED7">
        <w:rPr>
          <w:rFonts w:ascii="Courier New" w:hAnsi="Courier New" w:cs="Courier New"/>
          <w:b/>
          <w:bCs/>
          <w:color w:val="2F5496" w:themeColor="accent1" w:themeShade="BF"/>
          <w:sz w:val="16"/>
          <w:szCs w:val="16"/>
        </w:rPr>
        <w:t xml:space="preserve">… </w:t>
      </w:r>
      <w:r w:rsidR="00736ED7">
        <w:rPr>
          <w:rFonts w:ascii="Courier New" w:hAnsi="Courier New" w:cs="Courier New"/>
          <w:b/>
          <w:bCs/>
          <w:color w:val="2F5496" w:themeColor="accent1" w:themeShade="BF"/>
          <w:sz w:val="16"/>
          <w:szCs w:val="16"/>
        </w:rPr>
        <w:tab/>
      </w:r>
      <w:r w:rsidR="00736ED7">
        <w:rPr>
          <w:rFonts w:ascii="Courier New" w:hAnsi="Courier New" w:cs="Courier New"/>
          <w:b/>
          <w:bCs/>
          <w:color w:val="2F5496" w:themeColor="accent1" w:themeShade="BF"/>
          <w:sz w:val="16"/>
          <w:szCs w:val="16"/>
        </w:rPr>
        <w:tab/>
      </w:r>
    </w:p>
    <w:p w14:paraId="423C19D9" w14:textId="5616FD8A" w:rsidR="00736ED7"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36ED7" w:rsidRPr="003142B1">
        <w:rPr>
          <w:rFonts w:ascii="Courier New" w:hAnsi="Courier New" w:cs="Courier New"/>
          <w:b/>
          <w:bCs/>
          <w:color w:val="2F5496" w:themeColor="accent1" w:themeShade="BF"/>
          <w:sz w:val="16"/>
          <w:szCs w:val="16"/>
        </w:rPr>
        <w:t>&lt;/</w:t>
      </w:r>
      <w:r w:rsidR="00736ED7">
        <w:rPr>
          <w:rFonts w:ascii="Courier New" w:hAnsi="Courier New" w:cs="Courier New"/>
          <w:b/>
          <w:bCs/>
          <w:color w:val="2F5496" w:themeColor="accent1" w:themeShade="BF"/>
          <w:sz w:val="16"/>
          <w:szCs w:val="16"/>
        </w:rPr>
        <w:t>Sorten</w:t>
      </w:r>
      <w:r w:rsidR="00736ED7" w:rsidRPr="003142B1">
        <w:rPr>
          <w:rFonts w:ascii="Courier New" w:hAnsi="Courier New" w:cs="Courier New"/>
          <w:b/>
          <w:bCs/>
          <w:color w:val="2F5496" w:themeColor="accent1" w:themeShade="BF"/>
          <w:sz w:val="16"/>
          <w:szCs w:val="16"/>
        </w:rPr>
        <w:t>&gt;</w:t>
      </w:r>
    </w:p>
    <w:p w14:paraId="16B8606B" w14:textId="646D7464" w:rsidR="00736ED7" w:rsidRPr="003142B1"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36ED7" w:rsidRPr="003142B1">
        <w:rPr>
          <w:rFonts w:ascii="Courier New" w:hAnsi="Courier New" w:cs="Courier New"/>
          <w:b/>
          <w:bCs/>
          <w:color w:val="2F5496" w:themeColor="accent1" w:themeShade="BF"/>
          <w:sz w:val="16"/>
          <w:szCs w:val="16"/>
        </w:rPr>
        <w:t>&lt;</w:t>
      </w:r>
      <w:r w:rsidR="00736ED7">
        <w:rPr>
          <w:rFonts w:ascii="Courier New" w:hAnsi="Courier New" w:cs="Courier New"/>
          <w:b/>
          <w:bCs/>
          <w:color w:val="2F5496" w:themeColor="accent1" w:themeShade="BF"/>
          <w:sz w:val="16"/>
          <w:szCs w:val="16"/>
        </w:rPr>
        <w:t>Sorten</w:t>
      </w:r>
      <w:r w:rsidR="00736ED7" w:rsidRPr="003142B1">
        <w:rPr>
          <w:rFonts w:ascii="Courier New" w:hAnsi="Courier New" w:cs="Courier New"/>
          <w:b/>
          <w:bCs/>
          <w:color w:val="2F5496" w:themeColor="accent1" w:themeShade="BF"/>
          <w:sz w:val="16"/>
          <w:szCs w:val="16"/>
        </w:rPr>
        <w:t>&gt;</w:t>
      </w:r>
    </w:p>
    <w:p w14:paraId="3A57A065" w14:textId="530791B3" w:rsidR="00736ED7" w:rsidRPr="003142B1" w:rsidRDefault="00D904BF" w:rsidP="00D904BF">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736ED7">
        <w:rPr>
          <w:rFonts w:ascii="Courier New" w:hAnsi="Courier New" w:cs="Courier New"/>
          <w:b/>
          <w:bCs/>
          <w:color w:val="2F5496" w:themeColor="accent1" w:themeShade="BF"/>
          <w:sz w:val="16"/>
          <w:szCs w:val="16"/>
        </w:rPr>
        <w:t xml:space="preserve">… </w:t>
      </w:r>
      <w:r w:rsidR="00736ED7">
        <w:rPr>
          <w:rFonts w:ascii="Courier New" w:hAnsi="Courier New" w:cs="Courier New"/>
          <w:b/>
          <w:bCs/>
          <w:color w:val="2F5496" w:themeColor="accent1" w:themeShade="BF"/>
          <w:sz w:val="16"/>
          <w:szCs w:val="16"/>
        </w:rPr>
        <w:tab/>
      </w:r>
      <w:r w:rsidR="00736ED7">
        <w:rPr>
          <w:rFonts w:ascii="Courier New" w:hAnsi="Courier New" w:cs="Courier New"/>
          <w:b/>
          <w:bCs/>
          <w:color w:val="2F5496" w:themeColor="accent1" w:themeShade="BF"/>
          <w:sz w:val="16"/>
          <w:szCs w:val="16"/>
        </w:rPr>
        <w:tab/>
      </w:r>
    </w:p>
    <w:p w14:paraId="4EB10D05" w14:textId="35EE0FD1" w:rsidR="00736ED7"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36ED7" w:rsidRPr="003142B1">
        <w:rPr>
          <w:rFonts w:ascii="Courier New" w:hAnsi="Courier New" w:cs="Courier New"/>
          <w:b/>
          <w:bCs/>
          <w:color w:val="2F5496" w:themeColor="accent1" w:themeShade="BF"/>
          <w:sz w:val="16"/>
          <w:szCs w:val="16"/>
        </w:rPr>
        <w:t>&lt;/</w:t>
      </w:r>
      <w:r w:rsidR="00736ED7">
        <w:rPr>
          <w:rFonts w:ascii="Courier New" w:hAnsi="Courier New" w:cs="Courier New"/>
          <w:b/>
          <w:bCs/>
          <w:color w:val="2F5496" w:themeColor="accent1" w:themeShade="BF"/>
          <w:sz w:val="16"/>
          <w:szCs w:val="16"/>
        </w:rPr>
        <w:t>Sorten</w:t>
      </w:r>
      <w:r w:rsidR="00736ED7" w:rsidRPr="003142B1">
        <w:rPr>
          <w:rFonts w:ascii="Courier New" w:hAnsi="Courier New" w:cs="Courier New"/>
          <w:b/>
          <w:bCs/>
          <w:color w:val="2F5496" w:themeColor="accent1" w:themeShade="BF"/>
          <w:sz w:val="16"/>
          <w:szCs w:val="16"/>
        </w:rPr>
        <w:t>&gt;</w:t>
      </w:r>
    </w:p>
    <w:p w14:paraId="6A2A0087" w14:textId="781AC46A" w:rsidR="00736ED7"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36ED7">
        <w:rPr>
          <w:rFonts w:ascii="Courier New" w:hAnsi="Courier New" w:cs="Courier New"/>
          <w:b/>
          <w:bCs/>
          <w:color w:val="2F5496" w:themeColor="accent1" w:themeShade="BF"/>
          <w:sz w:val="16"/>
          <w:szCs w:val="16"/>
        </w:rPr>
        <w:t>…</w:t>
      </w:r>
    </w:p>
    <w:p w14:paraId="794D59D8" w14:textId="0FB04383" w:rsidR="00736ED7" w:rsidRPr="003142B1"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36ED7" w:rsidRPr="003142B1">
        <w:rPr>
          <w:rFonts w:ascii="Courier New" w:hAnsi="Courier New" w:cs="Courier New"/>
          <w:b/>
          <w:bCs/>
          <w:color w:val="2F5496" w:themeColor="accent1" w:themeShade="BF"/>
          <w:sz w:val="16"/>
          <w:szCs w:val="16"/>
        </w:rPr>
        <w:t>&lt;</w:t>
      </w:r>
      <w:r w:rsidR="00736ED7">
        <w:rPr>
          <w:rFonts w:ascii="Courier New" w:hAnsi="Courier New" w:cs="Courier New"/>
          <w:b/>
          <w:bCs/>
          <w:color w:val="2F5496" w:themeColor="accent1" w:themeShade="BF"/>
          <w:sz w:val="16"/>
          <w:szCs w:val="16"/>
        </w:rPr>
        <w:t>Preise</w:t>
      </w:r>
      <w:r w:rsidR="00736ED7" w:rsidRPr="003142B1">
        <w:rPr>
          <w:rFonts w:ascii="Courier New" w:hAnsi="Courier New" w:cs="Courier New"/>
          <w:b/>
          <w:bCs/>
          <w:color w:val="2F5496" w:themeColor="accent1" w:themeShade="BF"/>
          <w:sz w:val="16"/>
          <w:szCs w:val="16"/>
        </w:rPr>
        <w:t>&gt;</w:t>
      </w:r>
    </w:p>
    <w:p w14:paraId="277CBC4A" w14:textId="200234CC" w:rsidR="00736ED7" w:rsidRPr="003142B1" w:rsidRDefault="00D904BF" w:rsidP="00D904BF">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736ED7">
        <w:rPr>
          <w:rFonts w:ascii="Courier New" w:hAnsi="Courier New" w:cs="Courier New"/>
          <w:b/>
          <w:bCs/>
          <w:color w:val="2F5496" w:themeColor="accent1" w:themeShade="BF"/>
          <w:sz w:val="16"/>
          <w:szCs w:val="16"/>
        </w:rPr>
        <w:t xml:space="preserve">… </w:t>
      </w:r>
      <w:r w:rsidR="00736ED7">
        <w:rPr>
          <w:rFonts w:ascii="Courier New" w:hAnsi="Courier New" w:cs="Courier New"/>
          <w:b/>
          <w:bCs/>
          <w:color w:val="2F5496" w:themeColor="accent1" w:themeShade="BF"/>
          <w:sz w:val="16"/>
          <w:szCs w:val="16"/>
        </w:rPr>
        <w:tab/>
      </w:r>
      <w:r w:rsidR="00736ED7">
        <w:rPr>
          <w:rFonts w:ascii="Courier New" w:hAnsi="Courier New" w:cs="Courier New"/>
          <w:b/>
          <w:bCs/>
          <w:color w:val="2F5496" w:themeColor="accent1" w:themeShade="BF"/>
          <w:sz w:val="16"/>
          <w:szCs w:val="16"/>
        </w:rPr>
        <w:tab/>
      </w:r>
    </w:p>
    <w:p w14:paraId="7750306E" w14:textId="03AF4D02" w:rsidR="00736ED7"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36ED7" w:rsidRPr="003142B1">
        <w:rPr>
          <w:rFonts w:ascii="Courier New" w:hAnsi="Courier New" w:cs="Courier New"/>
          <w:b/>
          <w:bCs/>
          <w:color w:val="2F5496" w:themeColor="accent1" w:themeShade="BF"/>
          <w:sz w:val="16"/>
          <w:szCs w:val="16"/>
        </w:rPr>
        <w:t>&lt;/</w:t>
      </w:r>
      <w:r w:rsidR="00736ED7">
        <w:rPr>
          <w:rFonts w:ascii="Courier New" w:hAnsi="Courier New" w:cs="Courier New"/>
          <w:b/>
          <w:bCs/>
          <w:color w:val="2F5496" w:themeColor="accent1" w:themeShade="BF"/>
          <w:sz w:val="16"/>
          <w:szCs w:val="16"/>
        </w:rPr>
        <w:t>Preise</w:t>
      </w:r>
      <w:r w:rsidR="00736ED7" w:rsidRPr="003142B1">
        <w:rPr>
          <w:rFonts w:ascii="Courier New" w:hAnsi="Courier New" w:cs="Courier New"/>
          <w:b/>
          <w:bCs/>
          <w:color w:val="2F5496" w:themeColor="accent1" w:themeShade="BF"/>
          <w:sz w:val="16"/>
          <w:szCs w:val="16"/>
        </w:rPr>
        <w:t>&gt;</w:t>
      </w:r>
    </w:p>
    <w:p w14:paraId="5A5EEC16" w14:textId="4090879C" w:rsidR="00736ED7" w:rsidRPr="003142B1"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36ED7" w:rsidRPr="003142B1">
        <w:rPr>
          <w:rFonts w:ascii="Courier New" w:hAnsi="Courier New" w:cs="Courier New"/>
          <w:b/>
          <w:bCs/>
          <w:color w:val="2F5496" w:themeColor="accent1" w:themeShade="BF"/>
          <w:sz w:val="16"/>
          <w:szCs w:val="16"/>
        </w:rPr>
        <w:t>&lt;</w:t>
      </w:r>
      <w:r w:rsidR="00736ED7">
        <w:rPr>
          <w:rFonts w:ascii="Courier New" w:hAnsi="Courier New" w:cs="Courier New"/>
          <w:b/>
          <w:bCs/>
          <w:color w:val="2F5496" w:themeColor="accent1" w:themeShade="BF"/>
          <w:sz w:val="16"/>
          <w:szCs w:val="16"/>
        </w:rPr>
        <w:t>Preise</w:t>
      </w:r>
      <w:r w:rsidR="00736ED7" w:rsidRPr="003142B1">
        <w:rPr>
          <w:rFonts w:ascii="Courier New" w:hAnsi="Courier New" w:cs="Courier New"/>
          <w:b/>
          <w:bCs/>
          <w:color w:val="2F5496" w:themeColor="accent1" w:themeShade="BF"/>
          <w:sz w:val="16"/>
          <w:szCs w:val="16"/>
        </w:rPr>
        <w:t>&gt;</w:t>
      </w:r>
    </w:p>
    <w:p w14:paraId="0693F936" w14:textId="626B11A3" w:rsidR="00736ED7" w:rsidRPr="003142B1" w:rsidRDefault="00D904BF" w:rsidP="00D904BF">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736ED7">
        <w:rPr>
          <w:rFonts w:ascii="Courier New" w:hAnsi="Courier New" w:cs="Courier New"/>
          <w:b/>
          <w:bCs/>
          <w:color w:val="2F5496" w:themeColor="accent1" w:themeShade="BF"/>
          <w:sz w:val="16"/>
          <w:szCs w:val="16"/>
        </w:rPr>
        <w:t xml:space="preserve">… </w:t>
      </w:r>
      <w:r w:rsidR="00736ED7">
        <w:rPr>
          <w:rFonts w:ascii="Courier New" w:hAnsi="Courier New" w:cs="Courier New"/>
          <w:b/>
          <w:bCs/>
          <w:color w:val="2F5496" w:themeColor="accent1" w:themeShade="BF"/>
          <w:sz w:val="16"/>
          <w:szCs w:val="16"/>
        </w:rPr>
        <w:tab/>
      </w:r>
      <w:r w:rsidR="00736ED7">
        <w:rPr>
          <w:rFonts w:ascii="Courier New" w:hAnsi="Courier New" w:cs="Courier New"/>
          <w:b/>
          <w:bCs/>
          <w:color w:val="2F5496" w:themeColor="accent1" w:themeShade="BF"/>
          <w:sz w:val="16"/>
          <w:szCs w:val="16"/>
        </w:rPr>
        <w:tab/>
      </w:r>
    </w:p>
    <w:p w14:paraId="0E27C326" w14:textId="681C644D" w:rsidR="00736ED7"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36ED7" w:rsidRPr="003142B1">
        <w:rPr>
          <w:rFonts w:ascii="Courier New" w:hAnsi="Courier New" w:cs="Courier New"/>
          <w:b/>
          <w:bCs/>
          <w:color w:val="2F5496" w:themeColor="accent1" w:themeShade="BF"/>
          <w:sz w:val="16"/>
          <w:szCs w:val="16"/>
        </w:rPr>
        <w:t>&lt;/</w:t>
      </w:r>
      <w:r w:rsidR="00736ED7">
        <w:rPr>
          <w:rFonts w:ascii="Courier New" w:hAnsi="Courier New" w:cs="Courier New"/>
          <w:b/>
          <w:bCs/>
          <w:color w:val="2F5496" w:themeColor="accent1" w:themeShade="BF"/>
          <w:sz w:val="16"/>
          <w:szCs w:val="16"/>
        </w:rPr>
        <w:t>Preise</w:t>
      </w:r>
      <w:r w:rsidR="00736ED7" w:rsidRPr="003142B1">
        <w:rPr>
          <w:rFonts w:ascii="Courier New" w:hAnsi="Courier New" w:cs="Courier New"/>
          <w:b/>
          <w:bCs/>
          <w:color w:val="2F5496" w:themeColor="accent1" w:themeShade="BF"/>
          <w:sz w:val="16"/>
          <w:szCs w:val="16"/>
        </w:rPr>
        <w:t>&gt;</w:t>
      </w:r>
    </w:p>
    <w:p w14:paraId="6A4676E4" w14:textId="094390F5" w:rsidR="00736ED7" w:rsidRPr="003142B1" w:rsidRDefault="00D904BF" w:rsidP="00D904B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36ED7">
        <w:rPr>
          <w:rFonts w:ascii="Courier New" w:hAnsi="Courier New" w:cs="Courier New"/>
          <w:b/>
          <w:bCs/>
          <w:color w:val="2F5496" w:themeColor="accent1" w:themeShade="BF"/>
          <w:sz w:val="16"/>
          <w:szCs w:val="16"/>
        </w:rPr>
        <w:t>…</w:t>
      </w:r>
    </w:p>
    <w:p w14:paraId="0370CEFF" w14:textId="19C1CA3B" w:rsidR="0034697C" w:rsidRPr="003142B1" w:rsidRDefault="0034697C" w:rsidP="00D904BF">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w:t>
      </w:r>
      <w:proofErr w:type="spellStart"/>
      <w:r>
        <w:rPr>
          <w:rFonts w:ascii="Courier New" w:hAnsi="Courier New" w:cs="Courier New"/>
          <w:b/>
          <w:bCs/>
          <w:color w:val="2F5496" w:themeColor="accent1" w:themeShade="BF"/>
          <w:sz w:val="16"/>
          <w:szCs w:val="16"/>
        </w:rPr>
        <w:t>OePVTarifDB</w:t>
      </w:r>
      <w:proofErr w:type="spellEnd"/>
      <w:r>
        <w:rPr>
          <w:rFonts w:ascii="Courier New" w:hAnsi="Courier New" w:cs="Courier New"/>
          <w:b/>
          <w:bCs/>
          <w:color w:val="2F5496" w:themeColor="accent1" w:themeShade="BF"/>
          <w:sz w:val="16"/>
          <w:szCs w:val="16"/>
        </w:rPr>
        <w:t>&gt;</w:t>
      </w:r>
    </w:p>
    <w:p w14:paraId="0A871230" w14:textId="77777777" w:rsidR="0034697C" w:rsidRPr="003142B1" w:rsidRDefault="0034697C" w:rsidP="0034697C">
      <w:pPr>
        <w:spacing w:after="0" w:line="240" w:lineRule="auto"/>
        <w:rPr>
          <w:rFonts w:ascii="Courier New" w:hAnsi="Courier New" w:cs="Courier New"/>
          <w:b/>
          <w:bCs/>
          <w:color w:val="2F5496" w:themeColor="accent1" w:themeShade="BF"/>
          <w:sz w:val="16"/>
          <w:szCs w:val="16"/>
        </w:rPr>
      </w:pPr>
    </w:p>
    <w:p w14:paraId="64CBCC8E" w14:textId="77777777" w:rsidR="0034697C" w:rsidRDefault="0034697C" w:rsidP="006A308F"/>
    <w:p w14:paraId="7741DF66" w14:textId="47202FC7" w:rsidR="006A308F" w:rsidRPr="00387607" w:rsidRDefault="006A308F" w:rsidP="006A308F">
      <w:pPr>
        <w:pStyle w:val="HUSSTberschrift1"/>
        <w:numPr>
          <w:ilvl w:val="1"/>
          <w:numId w:val="5"/>
        </w:numPr>
        <w:ind w:left="426" w:hanging="426"/>
        <w:rPr>
          <w:sz w:val="24"/>
          <w:szCs w:val="24"/>
        </w:rPr>
      </w:pPr>
      <w:bookmarkStart w:id="5" w:name="_Toc136955061"/>
      <w:bookmarkStart w:id="6" w:name="_Ref136969042"/>
      <w:r>
        <w:rPr>
          <w:sz w:val="24"/>
          <w:szCs w:val="24"/>
        </w:rPr>
        <w:t>Auflistung der Datenfelder</w:t>
      </w:r>
      <w:bookmarkEnd w:id="5"/>
      <w:bookmarkEnd w:id="6"/>
    </w:p>
    <w:p w14:paraId="66592E9D" w14:textId="77777777" w:rsidR="00DB4F14" w:rsidRPr="006E6AAF" w:rsidRDefault="007F639A" w:rsidP="00DB4F14">
      <w:pPr>
        <w:rPr>
          <w:rFonts w:cs="Arial"/>
        </w:rPr>
      </w:pPr>
      <w:r>
        <w:rPr>
          <w:rFonts w:cs="Arial"/>
        </w:rPr>
        <w:t>Di</w:t>
      </w:r>
      <w:r w:rsidR="00BF33B1">
        <w:rPr>
          <w:rFonts w:cs="Arial"/>
        </w:rPr>
        <w:t>e wichtigsten Datenfelder</w:t>
      </w:r>
      <w:r w:rsidR="00095794">
        <w:rPr>
          <w:rFonts w:cs="Arial"/>
        </w:rPr>
        <w:t xml:space="preserve"> und </w:t>
      </w:r>
      <w:r w:rsidR="00DB4F14">
        <w:rPr>
          <w:rFonts w:cs="Arial"/>
        </w:rPr>
        <w:t>entsprechenden</w:t>
      </w:r>
      <w:r w:rsidR="00095794">
        <w:rPr>
          <w:rFonts w:cs="Arial"/>
        </w:rPr>
        <w:t xml:space="preserve"> Begriffsdefinitionen</w:t>
      </w:r>
      <w:r w:rsidR="00BF33B1">
        <w:rPr>
          <w:rFonts w:cs="Arial"/>
        </w:rPr>
        <w:t xml:space="preserve"> sind im Folgenden beschrieben.</w:t>
      </w:r>
    </w:p>
    <w:p w14:paraId="065E2F88" w14:textId="220623AF" w:rsidR="00DB4F14" w:rsidRDefault="00DB4F14" w:rsidP="00DB4F14">
      <w:pPr>
        <w:pStyle w:val="HUSSTberschrift3"/>
      </w:pPr>
      <w:bookmarkStart w:id="7" w:name="_Toc136955062"/>
      <w:r>
        <w:t>Zeiträume</w:t>
      </w:r>
      <w:bookmarkEnd w:id="7"/>
    </w:p>
    <w:p w14:paraId="08BF3563" w14:textId="43E80F08" w:rsidR="007F639A" w:rsidRPr="006E6AAF" w:rsidRDefault="00DB4F14" w:rsidP="007F639A">
      <w:pPr>
        <w:rPr>
          <w:rFonts w:cs="Arial"/>
        </w:rPr>
      </w:pPr>
      <w:r>
        <w:rPr>
          <w:rFonts w:cs="Arial"/>
        </w:rPr>
        <w:t xml:space="preserve">Ein Zeitraum definiert </w:t>
      </w:r>
      <w:r w:rsidR="003B3169">
        <w:rPr>
          <w:rFonts w:cs="Arial"/>
        </w:rPr>
        <w:t>die zeitliche Gültigkeit und wird insbes. bei Änderungen des Angebots z. B. Preisanpassungen verwendet. In dieser Dokumentation</w:t>
      </w:r>
      <w:r w:rsidR="008018EE">
        <w:rPr>
          <w:rFonts w:cs="Arial"/>
        </w:rPr>
        <w:t xml:space="preserve"> für Basisanwendungsfälle</w:t>
      </w:r>
      <w:r w:rsidR="003B3169">
        <w:rPr>
          <w:rFonts w:cs="Arial"/>
        </w:rPr>
        <w:t xml:space="preserve"> wird vom einfachsten Fall mit nur einem Zeitraum innerhalb der Versorgungsdaten ausgegangen.</w:t>
      </w:r>
    </w:p>
    <w:p w14:paraId="2A6FD622" w14:textId="741E79CA" w:rsidR="007F639A" w:rsidRDefault="00195DE6" w:rsidP="007F639A">
      <w:pPr>
        <w:pStyle w:val="HUSSTberschrift3"/>
      </w:pPr>
      <w:bookmarkStart w:id="8" w:name="_Toc136955063"/>
      <w:r>
        <w:t>Tarifgebie</w:t>
      </w:r>
      <w:r w:rsidR="007F639A">
        <w:t>te</w:t>
      </w:r>
      <w:bookmarkEnd w:id="8"/>
    </w:p>
    <w:p w14:paraId="0F89D206" w14:textId="6735414B" w:rsidR="00095794" w:rsidRDefault="00BF33B1" w:rsidP="007F639A">
      <w:pPr>
        <w:rPr>
          <w:rFonts w:cs="Arial"/>
        </w:rPr>
      </w:pPr>
      <w:r w:rsidRPr="00BF33B1">
        <w:rPr>
          <w:rFonts w:cs="Arial"/>
        </w:rPr>
        <w:t xml:space="preserve">Ein Tarifgebiet ist ein logisch zusammengefasster </w:t>
      </w:r>
      <w:r w:rsidR="00095794">
        <w:rPr>
          <w:rFonts w:cs="Arial"/>
        </w:rPr>
        <w:t>B</w:t>
      </w:r>
      <w:r w:rsidRPr="00BF33B1">
        <w:rPr>
          <w:rFonts w:cs="Arial"/>
        </w:rPr>
        <w:t>ereich</w:t>
      </w:r>
      <w:r>
        <w:rPr>
          <w:rFonts w:cs="Arial"/>
        </w:rPr>
        <w:t xml:space="preserve">, </w:t>
      </w:r>
      <w:r w:rsidR="00095794">
        <w:rPr>
          <w:rFonts w:cs="Arial"/>
        </w:rPr>
        <w:t>z. B.</w:t>
      </w:r>
      <w:r>
        <w:rPr>
          <w:rFonts w:cs="Arial"/>
        </w:rPr>
        <w:t xml:space="preserve"> ein </w:t>
      </w:r>
      <w:r w:rsidRPr="00BF33B1">
        <w:rPr>
          <w:rFonts w:cs="Arial"/>
        </w:rPr>
        <w:t>räumlich</w:t>
      </w:r>
      <w:r>
        <w:rPr>
          <w:rFonts w:cs="Arial"/>
        </w:rPr>
        <w:t>e</w:t>
      </w:r>
      <w:r w:rsidR="00095794">
        <w:rPr>
          <w:rFonts w:cs="Arial"/>
        </w:rPr>
        <w:t>s Gebiet in dem ein Dienstleistungsangebot nutzbar ist</w:t>
      </w:r>
      <w:r w:rsidR="008018EE">
        <w:rPr>
          <w:rFonts w:cs="Arial"/>
        </w:rPr>
        <w:t xml:space="preserve"> - kann</w:t>
      </w:r>
      <w:r w:rsidR="00095794">
        <w:rPr>
          <w:rFonts w:cs="Arial"/>
        </w:rPr>
        <w:t xml:space="preserve"> aber auch eine </w:t>
      </w:r>
      <w:r w:rsidR="00725D90">
        <w:rPr>
          <w:rFonts w:cs="Arial"/>
        </w:rPr>
        <w:t>bestimmte Menge von</w:t>
      </w:r>
      <w:r w:rsidR="00095794">
        <w:rPr>
          <w:rFonts w:cs="Arial"/>
        </w:rPr>
        <w:t xml:space="preserve"> </w:t>
      </w:r>
      <w:r w:rsidRPr="00BF33B1">
        <w:rPr>
          <w:rFonts w:cs="Arial"/>
        </w:rPr>
        <w:t>nutzbare</w:t>
      </w:r>
      <w:r w:rsidR="00725D90">
        <w:rPr>
          <w:rFonts w:cs="Arial"/>
        </w:rPr>
        <w:t>n</w:t>
      </w:r>
      <w:r w:rsidRPr="00BF33B1">
        <w:rPr>
          <w:rFonts w:cs="Arial"/>
        </w:rPr>
        <w:t xml:space="preserve"> Transportmittel</w:t>
      </w:r>
      <w:r w:rsidR="00725D90">
        <w:rPr>
          <w:rFonts w:cs="Arial"/>
        </w:rPr>
        <w:t>n</w:t>
      </w:r>
      <w:r>
        <w:rPr>
          <w:rFonts w:cs="Arial"/>
        </w:rPr>
        <w:t xml:space="preserve"> oder ganz allgemein </w:t>
      </w:r>
      <w:r w:rsidR="00DE7C18">
        <w:rPr>
          <w:rFonts w:cs="Arial"/>
        </w:rPr>
        <w:t>ein Unternehmen, das Verkaufsangebote definiert und deren Vertrieb organisiert (ähnlich VDV-KA Produktverantwortlicher) bzw. in Auftrag gibt</w:t>
      </w:r>
      <w:r w:rsidR="008018EE">
        <w:rPr>
          <w:rFonts w:cs="Arial"/>
        </w:rPr>
        <w:t xml:space="preserve"> darstellen</w:t>
      </w:r>
      <w:r w:rsidR="00B962A5">
        <w:rPr>
          <w:rFonts w:cs="Arial"/>
        </w:rPr>
        <w:t xml:space="preserve">. </w:t>
      </w:r>
    </w:p>
    <w:p w14:paraId="6C7D18AD" w14:textId="23E47C85" w:rsidR="00095794" w:rsidRDefault="00B962A5" w:rsidP="007F639A">
      <w:pPr>
        <w:rPr>
          <w:rFonts w:cs="Arial"/>
        </w:rPr>
      </w:pPr>
      <w:r>
        <w:rPr>
          <w:rFonts w:cs="Arial"/>
        </w:rPr>
        <w:t>Beispiel</w:t>
      </w:r>
      <w:r w:rsidR="00095794">
        <w:rPr>
          <w:rFonts w:cs="Arial"/>
        </w:rPr>
        <w:t>e</w:t>
      </w:r>
      <w:r>
        <w:rPr>
          <w:rFonts w:cs="Arial"/>
        </w:rPr>
        <w:t xml:space="preserve"> wäre</w:t>
      </w:r>
      <w:r w:rsidR="00095794">
        <w:rPr>
          <w:rFonts w:cs="Arial"/>
        </w:rPr>
        <w:t>n</w:t>
      </w:r>
      <w:r w:rsidR="00DE7C18">
        <w:rPr>
          <w:rFonts w:cs="Arial"/>
        </w:rPr>
        <w:t xml:space="preserve"> </w:t>
      </w:r>
    </w:p>
    <w:p w14:paraId="2D07EB8E" w14:textId="0116B669" w:rsidR="00095794" w:rsidRDefault="00DE7C18" w:rsidP="00095794">
      <w:pPr>
        <w:pStyle w:val="Listenabsatz"/>
        <w:numPr>
          <w:ilvl w:val="0"/>
          <w:numId w:val="7"/>
        </w:numPr>
        <w:rPr>
          <w:rFonts w:cs="Arial"/>
        </w:rPr>
      </w:pPr>
      <w:r w:rsidRPr="00095794">
        <w:rPr>
          <w:rFonts w:cs="Arial"/>
        </w:rPr>
        <w:t>ein Verkehrsverbund</w:t>
      </w:r>
      <w:r w:rsidR="008018EE">
        <w:rPr>
          <w:rFonts w:cs="Arial"/>
        </w:rPr>
        <w:t>,</w:t>
      </w:r>
      <w:r w:rsidRPr="00095794">
        <w:rPr>
          <w:rFonts w:cs="Arial"/>
        </w:rPr>
        <w:t xml:space="preserve"> </w:t>
      </w:r>
      <w:r w:rsidR="00095794" w:rsidRPr="00095794">
        <w:rPr>
          <w:rFonts w:cs="Arial"/>
        </w:rPr>
        <w:t xml:space="preserve">der einen oder mehrere Landkreise repräsentiert und </w:t>
      </w:r>
      <w:r w:rsidRPr="00095794">
        <w:rPr>
          <w:rFonts w:cs="Arial"/>
        </w:rPr>
        <w:t xml:space="preserve">der Verkehrsunternehmen </w:t>
      </w:r>
      <w:r w:rsidR="00B8582A" w:rsidRPr="00095794">
        <w:rPr>
          <w:rFonts w:cs="Arial"/>
        </w:rPr>
        <w:t>beauftragt</w:t>
      </w:r>
      <w:r w:rsidRPr="00095794">
        <w:rPr>
          <w:rFonts w:cs="Arial"/>
        </w:rPr>
        <w:t xml:space="preserve"> seine Fahrscheine zu Verkaufen</w:t>
      </w:r>
    </w:p>
    <w:p w14:paraId="65F25833" w14:textId="281A7111" w:rsidR="007F639A" w:rsidRDefault="00DE7C18" w:rsidP="00095794">
      <w:pPr>
        <w:pStyle w:val="Listenabsatz"/>
        <w:numPr>
          <w:ilvl w:val="0"/>
          <w:numId w:val="7"/>
        </w:numPr>
        <w:rPr>
          <w:rFonts w:cs="Arial"/>
        </w:rPr>
      </w:pPr>
      <w:r w:rsidRPr="00095794">
        <w:rPr>
          <w:rFonts w:cs="Arial"/>
        </w:rPr>
        <w:t>eine Stadt die Mobilitätsdienstleistungen vergibt</w:t>
      </w:r>
    </w:p>
    <w:p w14:paraId="0989172C" w14:textId="3D99B378" w:rsidR="00095794" w:rsidRDefault="00725D90" w:rsidP="00095794">
      <w:pPr>
        <w:pStyle w:val="Listenabsatz"/>
        <w:numPr>
          <w:ilvl w:val="0"/>
          <w:numId w:val="7"/>
        </w:numPr>
        <w:rPr>
          <w:rFonts w:cs="Arial"/>
        </w:rPr>
      </w:pPr>
      <w:r>
        <w:rPr>
          <w:rFonts w:cs="Arial"/>
        </w:rPr>
        <w:t>ein Mobilitätsdienstleister, der eigenverantwortlich Angebote definiert (Haustarif)</w:t>
      </w:r>
    </w:p>
    <w:p w14:paraId="3ADAA1B4" w14:textId="7E464F46" w:rsidR="00DB4F14" w:rsidRPr="00DB4F14" w:rsidRDefault="00DB4F14" w:rsidP="00DB4F14">
      <w:pPr>
        <w:rPr>
          <w:rFonts w:cs="Arial"/>
          <w:sz w:val="18"/>
          <w:szCs w:val="18"/>
          <w:u w:val="single"/>
        </w:rPr>
      </w:pPr>
      <w:r w:rsidRPr="000F6626">
        <w:rPr>
          <w:rFonts w:cs="Arial"/>
          <w:sz w:val="18"/>
          <w:szCs w:val="18"/>
          <w:u w:val="single"/>
        </w:rPr>
        <w:t>XML-</w:t>
      </w:r>
      <w:r w:rsidR="001A1895">
        <w:rPr>
          <w:rFonts w:cs="Arial"/>
          <w:sz w:val="18"/>
          <w:szCs w:val="18"/>
          <w:u w:val="single"/>
        </w:rPr>
        <w:t>Beispiel</w:t>
      </w:r>
    </w:p>
    <w:p w14:paraId="6827D045" w14:textId="4AA4A378" w:rsidR="00DB4F14" w:rsidRPr="003142B1" w:rsidRDefault="00DB4F14" w:rsidP="00D904BF">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Tarifgebiete</w:t>
      </w:r>
      <w:r w:rsidRPr="003142B1">
        <w:rPr>
          <w:rFonts w:ascii="Courier New" w:hAnsi="Courier New" w:cs="Courier New"/>
          <w:b/>
          <w:bCs/>
          <w:color w:val="2F5496" w:themeColor="accent1" w:themeShade="BF"/>
          <w:sz w:val="16"/>
          <w:szCs w:val="16"/>
        </w:rPr>
        <w:t>&gt;</w:t>
      </w:r>
    </w:p>
    <w:p w14:paraId="5A6DE34C" w14:textId="7C4A553A" w:rsidR="00DB4F14" w:rsidRPr="003142B1" w:rsidRDefault="00D904BF" w:rsidP="00D904BF">
      <w:pPr>
        <w:spacing w:after="0" w:line="240" w:lineRule="auto"/>
        <w:ind w:firstLine="1134"/>
        <w:rPr>
          <w:rFonts w:cs="Arial"/>
          <w:color w:val="2F5496" w:themeColor="accent1" w:themeShade="BF"/>
          <w:sz w:val="16"/>
          <w:szCs w:val="16"/>
        </w:rPr>
      </w:pPr>
      <w:r>
        <w:rPr>
          <w:rFonts w:ascii="Courier New" w:hAnsi="Courier New" w:cs="Courier New"/>
          <w:b/>
          <w:bCs/>
          <w:color w:val="2F5496" w:themeColor="accent1" w:themeShade="BF"/>
          <w:sz w:val="16"/>
          <w:szCs w:val="16"/>
        </w:rPr>
        <w:t xml:space="preserve">    </w:t>
      </w:r>
      <w:r w:rsidR="00DB4F14" w:rsidRPr="003142B1">
        <w:rPr>
          <w:rFonts w:ascii="Courier New" w:hAnsi="Courier New" w:cs="Courier New"/>
          <w:b/>
          <w:bCs/>
          <w:color w:val="2F5496" w:themeColor="accent1" w:themeShade="BF"/>
          <w:sz w:val="16"/>
          <w:szCs w:val="16"/>
        </w:rPr>
        <w:t>&lt;</w:t>
      </w:r>
      <w:proofErr w:type="spellStart"/>
      <w:r w:rsidR="00DB4F14">
        <w:rPr>
          <w:rFonts w:ascii="Courier New" w:hAnsi="Courier New" w:cs="Courier New"/>
          <w:b/>
          <w:bCs/>
          <w:color w:val="2F5496" w:themeColor="accent1" w:themeShade="BF"/>
          <w:sz w:val="16"/>
          <w:szCs w:val="16"/>
        </w:rPr>
        <w:t>ID_Zeitraum</w:t>
      </w:r>
      <w:proofErr w:type="spellEnd"/>
      <w:r w:rsidR="00DB4F14" w:rsidRPr="003142B1">
        <w:rPr>
          <w:rFonts w:ascii="Courier New" w:hAnsi="Courier New" w:cs="Courier New"/>
          <w:b/>
          <w:bCs/>
          <w:color w:val="2F5496" w:themeColor="accent1" w:themeShade="BF"/>
          <w:sz w:val="16"/>
          <w:szCs w:val="16"/>
        </w:rPr>
        <w:t>&gt;1&lt;/</w:t>
      </w:r>
      <w:proofErr w:type="spellStart"/>
      <w:r w:rsidR="00DB4F14">
        <w:rPr>
          <w:rFonts w:ascii="Courier New" w:hAnsi="Courier New" w:cs="Courier New"/>
          <w:b/>
          <w:bCs/>
          <w:color w:val="2F5496" w:themeColor="accent1" w:themeShade="BF"/>
          <w:sz w:val="16"/>
          <w:szCs w:val="16"/>
        </w:rPr>
        <w:t>ID_Zeitraum</w:t>
      </w:r>
      <w:proofErr w:type="spellEnd"/>
      <w:r w:rsidR="00DB4F14" w:rsidRPr="003142B1">
        <w:rPr>
          <w:rFonts w:ascii="Courier New" w:hAnsi="Courier New" w:cs="Courier New"/>
          <w:b/>
          <w:bCs/>
          <w:color w:val="2F5496" w:themeColor="accent1" w:themeShade="BF"/>
          <w:sz w:val="16"/>
          <w:szCs w:val="16"/>
        </w:rPr>
        <w:t>&gt;</w:t>
      </w:r>
      <w:r w:rsidR="00DB4F14">
        <w:rPr>
          <w:rFonts w:ascii="Courier New" w:hAnsi="Courier New" w:cs="Courier New"/>
          <w:b/>
          <w:bCs/>
          <w:color w:val="2F5496" w:themeColor="accent1" w:themeShade="BF"/>
          <w:sz w:val="16"/>
          <w:szCs w:val="16"/>
        </w:rPr>
        <w:tab/>
      </w:r>
    </w:p>
    <w:p w14:paraId="0AC426D9" w14:textId="50DAC285" w:rsidR="00DB4F14" w:rsidRPr="003142B1" w:rsidRDefault="00D904BF" w:rsidP="00D904BF">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DB4F14" w:rsidRPr="003142B1">
        <w:rPr>
          <w:rFonts w:ascii="Courier New" w:hAnsi="Courier New" w:cs="Courier New"/>
          <w:b/>
          <w:bCs/>
          <w:color w:val="2F5496" w:themeColor="accent1" w:themeShade="BF"/>
          <w:sz w:val="16"/>
          <w:szCs w:val="16"/>
        </w:rPr>
        <w:t>&lt;</w:t>
      </w:r>
      <w:proofErr w:type="spellStart"/>
      <w:r w:rsidR="00DB4F14">
        <w:rPr>
          <w:rFonts w:ascii="Courier New" w:hAnsi="Courier New" w:cs="Courier New"/>
          <w:b/>
          <w:bCs/>
          <w:color w:val="2F5496" w:themeColor="accent1" w:themeShade="BF"/>
          <w:sz w:val="16"/>
          <w:szCs w:val="16"/>
        </w:rPr>
        <w:t>ID_Tarifgebiet</w:t>
      </w:r>
      <w:proofErr w:type="spellEnd"/>
      <w:r w:rsidR="00DB4F14" w:rsidRPr="003142B1">
        <w:rPr>
          <w:rFonts w:ascii="Courier New" w:hAnsi="Courier New" w:cs="Courier New"/>
          <w:b/>
          <w:bCs/>
          <w:color w:val="2F5496" w:themeColor="accent1" w:themeShade="BF"/>
          <w:sz w:val="16"/>
          <w:szCs w:val="16"/>
        </w:rPr>
        <w:t>&gt;</w:t>
      </w:r>
      <w:r w:rsidR="00DB4F14">
        <w:rPr>
          <w:rFonts w:ascii="Courier New" w:hAnsi="Courier New" w:cs="Courier New"/>
          <w:b/>
          <w:bCs/>
          <w:color w:val="2F5496" w:themeColor="accent1" w:themeShade="BF"/>
          <w:sz w:val="16"/>
          <w:szCs w:val="16"/>
        </w:rPr>
        <w:t>9</w:t>
      </w:r>
      <w:r w:rsidR="00DB4F14" w:rsidRPr="003142B1">
        <w:rPr>
          <w:rFonts w:ascii="Courier New" w:hAnsi="Courier New" w:cs="Courier New"/>
          <w:b/>
          <w:bCs/>
          <w:color w:val="2F5496" w:themeColor="accent1" w:themeShade="BF"/>
          <w:sz w:val="16"/>
          <w:szCs w:val="16"/>
        </w:rPr>
        <w:t>&lt;/</w:t>
      </w:r>
      <w:proofErr w:type="spellStart"/>
      <w:r w:rsidR="00DB4F14">
        <w:rPr>
          <w:rFonts w:ascii="Courier New" w:hAnsi="Courier New" w:cs="Courier New"/>
          <w:b/>
          <w:bCs/>
          <w:color w:val="2F5496" w:themeColor="accent1" w:themeShade="BF"/>
          <w:sz w:val="16"/>
          <w:szCs w:val="16"/>
        </w:rPr>
        <w:t>ID_Tarifgebiet</w:t>
      </w:r>
      <w:proofErr w:type="spellEnd"/>
      <w:r w:rsidR="00DB4F14" w:rsidRPr="003142B1">
        <w:rPr>
          <w:rFonts w:ascii="Courier New" w:hAnsi="Courier New" w:cs="Courier New"/>
          <w:b/>
          <w:bCs/>
          <w:color w:val="2F5496" w:themeColor="accent1" w:themeShade="BF"/>
          <w:sz w:val="16"/>
          <w:szCs w:val="16"/>
        </w:rPr>
        <w:t>&gt;</w:t>
      </w:r>
      <w:r w:rsidR="00DB4F14" w:rsidRPr="003142B1">
        <w:rPr>
          <w:rFonts w:ascii="Courier New" w:hAnsi="Courier New" w:cs="Courier New"/>
          <w:b/>
          <w:bCs/>
          <w:color w:val="2F5496" w:themeColor="accent1" w:themeShade="BF"/>
          <w:sz w:val="16"/>
          <w:szCs w:val="16"/>
        </w:rPr>
        <w:tab/>
      </w:r>
      <w:r w:rsidR="008018EE">
        <w:rPr>
          <w:rFonts w:cs="Arial"/>
          <w:i/>
          <w:iCs/>
          <w:color w:val="595959" w:themeColor="text1" w:themeTint="A6"/>
          <w:sz w:val="16"/>
          <w:szCs w:val="16"/>
        </w:rPr>
        <w:t>eindeutige ID</w:t>
      </w:r>
    </w:p>
    <w:p w14:paraId="03ABE1D9" w14:textId="2A00572D" w:rsidR="00DB4F14" w:rsidRPr="002068E7" w:rsidRDefault="00D904BF" w:rsidP="00D904BF">
      <w:pPr>
        <w:spacing w:after="0" w:line="240" w:lineRule="auto"/>
        <w:ind w:firstLine="1134"/>
        <w:rPr>
          <w:rFonts w:cs="Arial"/>
          <w:i/>
          <w:iCs/>
          <w:color w:val="595959" w:themeColor="text1" w:themeTint="A6"/>
          <w:sz w:val="16"/>
          <w:szCs w:val="16"/>
        </w:rPr>
      </w:pPr>
      <w:r>
        <w:rPr>
          <w:rFonts w:ascii="Courier New" w:hAnsi="Courier New" w:cs="Courier New"/>
          <w:b/>
          <w:bCs/>
          <w:color w:val="2F5496" w:themeColor="accent1" w:themeShade="BF"/>
          <w:sz w:val="16"/>
          <w:szCs w:val="16"/>
        </w:rPr>
        <w:t xml:space="preserve">    </w:t>
      </w:r>
      <w:r w:rsidR="00DB4F14" w:rsidRPr="003142B1">
        <w:rPr>
          <w:rFonts w:ascii="Courier New" w:hAnsi="Courier New" w:cs="Courier New"/>
          <w:b/>
          <w:bCs/>
          <w:color w:val="2F5496" w:themeColor="accent1" w:themeShade="BF"/>
          <w:sz w:val="16"/>
          <w:szCs w:val="16"/>
        </w:rPr>
        <w:t>&lt;</w:t>
      </w:r>
      <w:r w:rsidR="00DB4F14">
        <w:rPr>
          <w:rFonts w:ascii="Courier New" w:hAnsi="Courier New" w:cs="Courier New"/>
          <w:b/>
          <w:bCs/>
          <w:color w:val="2F5496" w:themeColor="accent1" w:themeShade="BF"/>
          <w:sz w:val="16"/>
          <w:szCs w:val="16"/>
        </w:rPr>
        <w:t>Bezeichnung</w:t>
      </w:r>
      <w:r w:rsidR="00DB4F14" w:rsidRPr="003142B1">
        <w:rPr>
          <w:rFonts w:ascii="Courier New" w:hAnsi="Courier New" w:cs="Courier New"/>
          <w:b/>
          <w:bCs/>
          <w:color w:val="2F5496" w:themeColor="accent1" w:themeShade="BF"/>
          <w:sz w:val="16"/>
          <w:szCs w:val="16"/>
        </w:rPr>
        <w:t>&gt;</w:t>
      </w:r>
      <w:r w:rsidR="00031A1B">
        <w:rPr>
          <w:rFonts w:ascii="Courier New" w:hAnsi="Courier New" w:cs="Courier New"/>
          <w:b/>
          <w:bCs/>
          <w:color w:val="2F5496" w:themeColor="accent1" w:themeShade="BF"/>
          <w:sz w:val="16"/>
          <w:szCs w:val="16"/>
        </w:rPr>
        <w:t>Verkehrsverbund XYZ …</w:t>
      </w:r>
      <w:r w:rsidR="00DB4F14" w:rsidRPr="003142B1">
        <w:rPr>
          <w:rFonts w:ascii="Courier New" w:hAnsi="Courier New" w:cs="Courier New"/>
          <w:b/>
          <w:bCs/>
          <w:color w:val="2F5496" w:themeColor="accent1" w:themeShade="BF"/>
          <w:sz w:val="16"/>
          <w:szCs w:val="16"/>
        </w:rPr>
        <w:t>&lt;/</w:t>
      </w:r>
      <w:r w:rsidR="00DB4F14">
        <w:rPr>
          <w:rFonts w:ascii="Courier New" w:hAnsi="Courier New" w:cs="Courier New"/>
          <w:b/>
          <w:bCs/>
          <w:color w:val="2F5496" w:themeColor="accent1" w:themeShade="BF"/>
          <w:sz w:val="16"/>
          <w:szCs w:val="16"/>
        </w:rPr>
        <w:t>Bezeichnung</w:t>
      </w:r>
      <w:r w:rsidR="00DB4F14" w:rsidRPr="003142B1">
        <w:rPr>
          <w:rFonts w:ascii="Courier New" w:hAnsi="Courier New" w:cs="Courier New"/>
          <w:b/>
          <w:bCs/>
          <w:color w:val="2F5496" w:themeColor="accent1" w:themeShade="BF"/>
          <w:sz w:val="16"/>
          <w:szCs w:val="16"/>
        </w:rPr>
        <w:t>&gt;</w:t>
      </w:r>
      <w:r w:rsidR="00DB4F14" w:rsidRPr="003142B1">
        <w:rPr>
          <w:rFonts w:ascii="Courier New" w:hAnsi="Courier New" w:cs="Courier New"/>
          <w:b/>
          <w:bCs/>
          <w:color w:val="2F5496" w:themeColor="accent1" w:themeShade="BF"/>
          <w:sz w:val="16"/>
          <w:szCs w:val="16"/>
        </w:rPr>
        <w:tab/>
      </w:r>
      <w:r w:rsidR="00DB4F14" w:rsidRPr="002068E7">
        <w:rPr>
          <w:rFonts w:cs="Arial"/>
          <w:i/>
          <w:iCs/>
          <w:color w:val="595959" w:themeColor="text1" w:themeTint="A6"/>
          <w:sz w:val="16"/>
          <w:szCs w:val="16"/>
        </w:rPr>
        <w:t>textuelle Beschreibung</w:t>
      </w:r>
    </w:p>
    <w:p w14:paraId="7403E5CB" w14:textId="3594D6C7" w:rsidR="00DB4F14" w:rsidRPr="003142B1" w:rsidRDefault="00D904BF" w:rsidP="00D904BF">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DB4F14">
        <w:rPr>
          <w:rFonts w:ascii="Courier New" w:hAnsi="Courier New" w:cs="Courier New"/>
          <w:b/>
          <w:bCs/>
          <w:color w:val="2F5496" w:themeColor="accent1" w:themeShade="BF"/>
          <w:sz w:val="16"/>
          <w:szCs w:val="16"/>
        </w:rPr>
        <w:t xml:space="preserve">… </w:t>
      </w:r>
      <w:r w:rsidR="00DB4F14">
        <w:rPr>
          <w:rFonts w:ascii="Courier New" w:hAnsi="Courier New" w:cs="Courier New"/>
          <w:b/>
          <w:bCs/>
          <w:color w:val="2F5496" w:themeColor="accent1" w:themeShade="BF"/>
          <w:sz w:val="16"/>
          <w:szCs w:val="16"/>
        </w:rPr>
        <w:tab/>
      </w:r>
      <w:r w:rsidR="00DB4F14">
        <w:rPr>
          <w:rFonts w:ascii="Courier New" w:hAnsi="Courier New" w:cs="Courier New"/>
          <w:b/>
          <w:bCs/>
          <w:color w:val="2F5496" w:themeColor="accent1" w:themeShade="BF"/>
          <w:sz w:val="16"/>
          <w:szCs w:val="16"/>
        </w:rPr>
        <w:tab/>
      </w:r>
      <w:r w:rsidR="00DB4F14">
        <w:rPr>
          <w:rFonts w:ascii="Courier New" w:hAnsi="Courier New" w:cs="Courier New"/>
          <w:b/>
          <w:bCs/>
          <w:color w:val="2F5496" w:themeColor="accent1" w:themeShade="BF"/>
          <w:sz w:val="16"/>
          <w:szCs w:val="16"/>
        </w:rPr>
        <w:tab/>
      </w:r>
      <w:r w:rsidR="00DB4F14" w:rsidRPr="002068E7">
        <w:rPr>
          <w:rFonts w:cs="Arial"/>
          <w:i/>
          <w:iCs/>
          <w:color w:val="595959" w:themeColor="text1" w:themeTint="A6"/>
          <w:sz w:val="16"/>
          <w:szCs w:val="16"/>
        </w:rPr>
        <w:t>weitere optionale Felder</w:t>
      </w:r>
    </w:p>
    <w:p w14:paraId="5493A424" w14:textId="2EB530CC" w:rsidR="00DB4F14" w:rsidRDefault="00DB4F14" w:rsidP="00D904BF">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Tarifgebiete</w:t>
      </w:r>
      <w:r w:rsidRPr="003142B1">
        <w:rPr>
          <w:rFonts w:ascii="Courier New" w:hAnsi="Courier New" w:cs="Courier New"/>
          <w:b/>
          <w:bCs/>
          <w:color w:val="2F5496" w:themeColor="accent1" w:themeShade="BF"/>
          <w:sz w:val="16"/>
          <w:szCs w:val="16"/>
        </w:rPr>
        <w:t>&gt;</w:t>
      </w:r>
    </w:p>
    <w:p w14:paraId="06F4FA34" w14:textId="77777777" w:rsidR="00DB4F14" w:rsidRPr="00DB4F14" w:rsidRDefault="00DB4F14" w:rsidP="00DB4F14">
      <w:pPr>
        <w:rPr>
          <w:rFonts w:cs="Arial"/>
        </w:rPr>
      </w:pPr>
    </w:p>
    <w:p w14:paraId="1D2E776B" w14:textId="73DA5C75" w:rsidR="007F639A" w:rsidRDefault="008C690C" w:rsidP="007F639A">
      <w:pPr>
        <w:pStyle w:val="HUSSTberschrift3"/>
      </w:pPr>
      <w:bookmarkStart w:id="9" w:name="_Toc136955064"/>
      <w:r>
        <w:t>Sorten</w:t>
      </w:r>
      <w:bookmarkEnd w:id="9"/>
    </w:p>
    <w:p w14:paraId="1F768E8D" w14:textId="37667599" w:rsidR="007F639A" w:rsidRDefault="00B8582A" w:rsidP="007F639A">
      <w:pPr>
        <w:rPr>
          <w:rFonts w:cs="Arial"/>
        </w:rPr>
      </w:pPr>
      <w:r>
        <w:rPr>
          <w:rFonts w:cs="Arial"/>
        </w:rPr>
        <w:t xml:space="preserve">Eine Sorte </w:t>
      </w:r>
      <w:r w:rsidR="009F3186">
        <w:rPr>
          <w:rFonts w:cs="Arial"/>
        </w:rPr>
        <w:t>fasst die grundlegenden Eigenschaften eines Produktes des Verkaufsangebotes zusammen. Ergänzt um Preisstufe und ggf. Preisspalte wird dadurch das verkau</w:t>
      </w:r>
      <w:r w:rsidR="00642CAC">
        <w:rPr>
          <w:rFonts w:cs="Arial"/>
        </w:rPr>
        <w:t>fbare</w:t>
      </w:r>
      <w:r w:rsidR="009F3186">
        <w:rPr>
          <w:rFonts w:cs="Arial"/>
        </w:rPr>
        <w:t xml:space="preserve"> Tarifprodukt </w:t>
      </w:r>
      <w:r w:rsidR="005F1FEF">
        <w:rPr>
          <w:rFonts w:cs="Arial"/>
        </w:rPr>
        <w:t xml:space="preserve">inkl. Preis </w:t>
      </w:r>
      <w:r w:rsidR="009F3186">
        <w:rPr>
          <w:rFonts w:cs="Arial"/>
        </w:rPr>
        <w:t>festgelegt</w:t>
      </w:r>
      <w:r w:rsidR="00642CAC">
        <w:rPr>
          <w:rFonts w:cs="Arial"/>
        </w:rPr>
        <w:t xml:space="preserve"> (s.u. Preise)</w:t>
      </w:r>
      <w:r w:rsidR="009F3186">
        <w:rPr>
          <w:rFonts w:cs="Arial"/>
        </w:rPr>
        <w:t>.</w:t>
      </w:r>
    </w:p>
    <w:p w14:paraId="2ECA03AB" w14:textId="6B38E5D3" w:rsidR="008C690C" w:rsidRPr="000F6626" w:rsidRDefault="008C690C" w:rsidP="008C690C">
      <w:pPr>
        <w:rPr>
          <w:rFonts w:cs="Arial"/>
          <w:sz w:val="18"/>
          <w:szCs w:val="18"/>
          <w:u w:val="single"/>
        </w:rPr>
      </w:pPr>
      <w:r w:rsidRPr="000F6626">
        <w:rPr>
          <w:rFonts w:cs="Arial"/>
          <w:sz w:val="18"/>
          <w:szCs w:val="18"/>
          <w:u w:val="single"/>
        </w:rPr>
        <w:t>XML-</w:t>
      </w:r>
      <w:r w:rsidR="001A1895">
        <w:rPr>
          <w:rFonts w:cs="Arial"/>
          <w:sz w:val="18"/>
          <w:szCs w:val="18"/>
          <w:u w:val="single"/>
        </w:rPr>
        <w:t>Beispiel</w:t>
      </w:r>
    </w:p>
    <w:p w14:paraId="16FB716B" w14:textId="33AEE952" w:rsidR="008C690C" w:rsidRPr="003142B1" w:rsidRDefault="008C690C" w:rsidP="00D904BF">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&lt;S</w:t>
      </w:r>
      <w:r>
        <w:rPr>
          <w:rFonts w:ascii="Courier New" w:hAnsi="Courier New" w:cs="Courier New"/>
          <w:b/>
          <w:bCs/>
          <w:color w:val="2F5496" w:themeColor="accent1" w:themeShade="BF"/>
          <w:sz w:val="16"/>
          <w:szCs w:val="16"/>
        </w:rPr>
        <w:t>orten</w:t>
      </w:r>
      <w:r w:rsidRPr="003142B1">
        <w:rPr>
          <w:rFonts w:ascii="Courier New" w:hAnsi="Courier New" w:cs="Courier New"/>
          <w:b/>
          <w:bCs/>
          <w:color w:val="2F5496" w:themeColor="accent1" w:themeShade="BF"/>
          <w:sz w:val="16"/>
          <w:szCs w:val="16"/>
        </w:rPr>
        <w:t>&gt;</w:t>
      </w:r>
    </w:p>
    <w:p w14:paraId="473AD57C" w14:textId="1DB4BBFB" w:rsidR="008C690C" w:rsidRPr="003142B1" w:rsidRDefault="00D904BF" w:rsidP="00D904BF">
      <w:pPr>
        <w:spacing w:after="0" w:line="240" w:lineRule="auto"/>
        <w:ind w:firstLine="1134"/>
        <w:rPr>
          <w:rFonts w:cs="Arial"/>
          <w:color w:val="2F5496" w:themeColor="accent1" w:themeShade="BF"/>
          <w:sz w:val="16"/>
          <w:szCs w:val="16"/>
        </w:rPr>
      </w:pPr>
      <w:r>
        <w:rPr>
          <w:rFonts w:ascii="Courier New" w:hAnsi="Courier New" w:cs="Courier New"/>
          <w:b/>
          <w:bCs/>
          <w:color w:val="2F5496" w:themeColor="accent1" w:themeShade="BF"/>
          <w:sz w:val="16"/>
          <w:szCs w:val="16"/>
        </w:rPr>
        <w:t xml:space="preserve">    </w:t>
      </w:r>
      <w:r w:rsidR="008C690C" w:rsidRPr="003142B1">
        <w:rPr>
          <w:rFonts w:ascii="Courier New" w:hAnsi="Courier New" w:cs="Courier New"/>
          <w:b/>
          <w:bCs/>
          <w:color w:val="2F5496" w:themeColor="accent1" w:themeShade="BF"/>
          <w:sz w:val="16"/>
          <w:szCs w:val="16"/>
        </w:rPr>
        <w:t>&lt;</w:t>
      </w:r>
      <w:proofErr w:type="spellStart"/>
      <w:r w:rsidR="008C690C">
        <w:rPr>
          <w:rFonts w:ascii="Courier New" w:hAnsi="Courier New" w:cs="Courier New"/>
          <w:b/>
          <w:bCs/>
          <w:color w:val="2F5496" w:themeColor="accent1" w:themeShade="BF"/>
          <w:sz w:val="16"/>
          <w:szCs w:val="16"/>
        </w:rPr>
        <w:t>ID_Zeitraum</w:t>
      </w:r>
      <w:proofErr w:type="spellEnd"/>
      <w:r w:rsidR="008C690C" w:rsidRPr="003142B1">
        <w:rPr>
          <w:rFonts w:ascii="Courier New" w:hAnsi="Courier New" w:cs="Courier New"/>
          <w:b/>
          <w:bCs/>
          <w:color w:val="2F5496" w:themeColor="accent1" w:themeShade="BF"/>
          <w:sz w:val="16"/>
          <w:szCs w:val="16"/>
        </w:rPr>
        <w:t>&gt;1&lt;/</w:t>
      </w:r>
      <w:proofErr w:type="spellStart"/>
      <w:r w:rsidR="008C690C">
        <w:rPr>
          <w:rFonts w:ascii="Courier New" w:hAnsi="Courier New" w:cs="Courier New"/>
          <w:b/>
          <w:bCs/>
          <w:color w:val="2F5496" w:themeColor="accent1" w:themeShade="BF"/>
          <w:sz w:val="16"/>
          <w:szCs w:val="16"/>
        </w:rPr>
        <w:t>ID_Zeitraum</w:t>
      </w:r>
      <w:proofErr w:type="spellEnd"/>
      <w:r w:rsidR="008C690C" w:rsidRPr="003142B1">
        <w:rPr>
          <w:rFonts w:ascii="Courier New" w:hAnsi="Courier New" w:cs="Courier New"/>
          <w:b/>
          <w:bCs/>
          <w:color w:val="2F5496" w:themeColor="accent1" w:themeShade="BF"/>
          <w:sz w:val="16"/>
          <w:szCs w:val="16"/>
        </w:rPr>
        <w:t>&gt;</w:t>
      </w:r>
      <w:r w:rsidR="008C690C">
        <w:rPr>
          <w:rFonts w:ascii="Courier New" w:hAnsi="Courier New" w:cs="Courier New"/>
          <w:b/>
          <w:bCs/>
          <w:color w:val="2F5496" w:themeColor="accent1" w:themeShade="BF"/>
          <w:sz w:val="16"/>
          <w:szCs w:val="16"/>
        </w:rPr>
        <w:tab/>
      </w:r>
    </w:p>
    <w:p w14:paraId="371CD80E" w14:textId="10FACF70" w:rsidR="008C690C" w:rsidRPr="002068E7" w:rsidRDefault="00D904BF" w:rsidP="00D904BF">
      <w:pPr>
        <w:spacing w:after="0" w:line="240" w:lineRule="auto"/>
        <w:ind w:firstLine="1134"/>
        <w:rPr>
          <w:rFonts w:cs="Arial"/>
          <w:i/>
          <w:iCs/>
          <w:color w:val="595959" w:themeColor="text1" w:themeTint="A6"/>
          <w:sz w:val="16"/>
          <w:szCs w:val="16"/>
        </w:rPr>
      </w:pPr>
      <w:r>
        <w:rPr>
          <w:rFonts w:ascii="Courier New" w:hAnsi="Courier New" w:cs="Courier New"/>
          <w:b/>
          <w:bCs/>
          <w:color w:val="2F5496" w:themeColor="accent1" w:themeShade="BF"/>
          <w:sz w:val="16"/>
          <w:szCs w:val="16"/>
        </w:rPr>
        <w:t xml:space="preserve">    </w:t>
      </w:r>
      <w:r w:rsidR="008C690C" w:rsidRPr="003142B1">
        <w:rPr>
          <w:rFonts w:ascii="Courier New" w:hAnsi="Courier New" w:cs="Courier New"/>
          <w:b/>
          <w:bCs/>
          <w:color w:val="2F5496" w:themeColor="accent1" w:themeShade="BF"/>
          <w:sz w:val="16"/>
          <w:szCs w:val="16"/>
        </w:rPr>
        <w:t>&lt;</w:t>
      </w:r>
      <w:proofErr w:type="spellStart"/>
      <w:r w:rsidR="008C690C">
        <w:rPr>
          <w:rFonts w:ascii="Courier New" w:hAnsi="Courier New" w:cs="Courier New"/>
          <w:b/>
          <w:bCs/>
          <w:color w:val="2F5496" w:themeColor="accent1" w:themeShade="BF"/>
          <w:sz w:val="16"/>
          <w:szCs w:val="16"/>
        </w:rPr>
        <w:t>ID_Sorte</w:t>
      </w:r>
      <w:proofErr w:type="spellEnd"/>
      <w:r w:rsidR="008C690C" w:rsidRPr="003142B1">
        <w:rPr>
          <w:rFonts w:ascii="Courier New" w:hAnsi="Courier New" w:cs="Courier New"/>
          <w:b/>
          <w:bCs/>
          <w:color w:val="2F5496" w:themeColor="accent1" w:themeShade="BF"/>
          <w:sz w:val="16"/>
          <w:szCs w:val="16"/>
        </w:rPr>
        <w:t>&gt;</w:t>
      </w:r>
      <w:r w:rsidR="008C690C">
        <w:rPr>
          <w:rFonts w:ascii="Courier New" w:hAnsi="Courier New" w:cs="Courier New"/>
          <w:b/>
          <w:bCs/>
          <w:color w:val="2F5496" w:themeColor="accent1" w:themeShade="BF"/>
          <w:sz w:val="16"/>
          <w:szCs w:val="16"/>
        </w:rPr>
        <w:t>444</w:t>
      </w:r>
      <w:r w:rsidR="008C690C" w:rsidRPr="003142B1">
        <w:rPr>
          <w:rFonts w:ascii="Courier New" w:hAnsi="Courier New" w:cs="Courier New"/>
          <w:b/>
          <w:bCs/>
          <w:color w:val="2F5496" w:themeColor="accent1" w:themeShade="BF"/>
          <w:sz w:val="16"/>
          <w:szCs w:val="16"/>
        </w:rPr>
        <w:t>&lt;/</w:t>
      </w:r>
      <w:proofErr w:type="spellStart"/>
      <w:r w:rsidR="00B8582A">
        <w:rPr>
          <w:rFonts w:ascii="Courier New" w:hAnsi="Courier New" w:cs="Courier New"/>
          <w:b/>
          <w:bCs/>
          <w:color w:val="2F5496" w:themeColor="accent1" w:themeShade="BF"/>
          <w:sz w:val="16"/>
          <w:szCs w:val="16"/>
        </w:rPr>
        <w:t>ID_</w:t>
      </w:r>
      <w:r w:rsidR="008C690C">
        <w:rPr>
          <w:rFonts w:ascii="Courier New" w:hAnsi="Courier New" w:cs="Courier New"/>
          <w:b/>
          <w:bCs/>
          <w:color w:val="2F5496" w:themeColor="accent1" w:themeShade="BF"/>
          <w:sz w:val="16"/>
          <w:szCs w:val="16"/>
        </w:rPr>
        <w:t>Sorte</w:t>
      </w:r>
      <w:proofErr w:type="spellEnd"/>
      <w:r w:rsidR="008C690C" w:rsidRPr="003142B1">
        <w:rPr>
          <w:rFonts w:ascii="Courier New" w:hAnsi="Courier New" w:cs="Courier New"/>
          <w:b/>
          <w:bCs/>
          <w:color w:val="2F5496" w:themeColor="accent1" w:themeShade="BF"/>
          <w:sz w:val="16"/>
          <w:szCs w:val="16"/>
        </w:rPr>
        <w:t>&gt;</w:t>
      </w:r>
      <w:r w:rsidR="008C690C" w:rsidRPr="003142B1">
        <w:rPr>
          <w:rFonts w:ascii="Courier New" w:hAnsi="Courier New" w:cs="Courier New"/>
          <w:b/>
          <w:bCs/>
          <w:color w:val="2F5496" w:themeColor="accent1" w:themeShade="BF"/>
          <w:sz w:val="16"/>
          <w:szCs w:val="16"/>
        </w:rPr>
        <w:tab/>
      </w:r>
      <w:r w:rsidR="008018EE">
        <w:rPr>
          <w:rFonts w:cs="Arial"/>
          <w:i/>
          <w:iCs/>
          <w:color w:val="595959" w:themeColor="text1" w:themeTint="A6"/>
          <w:sz w:val="16"/>
          <w:szCs w:val="16"/>
        </w:rPr>
        <w:t>e</w:t>
      </w:r>
      <w:r w:rsidR="00B8582A" w:rsidRPr="002068E7">
        <w:rPr>
          <w:rFonts w:cs="Arial"/>
          <w:i/>
          <w:iCs/>
          <w:color w:val="595959" w:themeColor="text1" w:themeTint="A6"/>
          <w:sz w:val="16"/>
          <w:szCs w:val="16"/>
        </w:rPr>
        <w:t>indeutige ID</w:t>
      </w:r>
    </w:p>
    <w:p w14:paraId="2045269C" w14:textId="33A1058C" w:rsidR="008C690C" w:rsidRPr="003142B1" w:rsidRDefault="00D904BF" w:rsidP="00D904BF">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lastRenderedPageBreak/>
        <w:t xml:space="preserve">    </w:t>
      </w:r>
      <w:r w:rsidR="008C690C" w:rsidRPr="003142B1">
        <w:rPr>
          <w:rFonts w:ascii="Courier New" w:hAnsi="Courier New" w:cs="Courier New"/>
          <w:b/>
          <w:bCs/>
          <w:color w:val="2F5496" w:themeColor="accent1" w:themeShade="BF"/>
          <w:sz w:val="16"/>
          <w:szCs w:val="16"/>
        </w:rPr>
        <w:t>&lt;</w:t>
      </w:r>
      <w:proofErr w:type="spellStart"/>
      <w:r w:rsidR="008C690C">
        <w:rPr>
          <w:rFonts w:ascii="Courier New" w:hAnsi="Courier New" w:cs="Courier New"/>
          <w:b/>
          <w:bCs/>
          <w:color w:val="2F5496" w:themeColor="accent1" w:themeShade="BF"/>
          <w:sz w:val="16"/>
          <w:szCs w:val="16"/>
        </w:rPr>
        <w:t>ID_Tarifgebiet</w:t>
      </w:r>
      <w:proofErr w:type="spellEnd"/>
      <w:r w:rsidR="008C690C" w:rsidRPr="003142B1">
        <w:rPr>
          <w:rFonts w:ascii="Courier New" w:hAnsi="Courier New" w:cs="Courier New"/>
          <w:b/>
          <w:bCs/>
          <w:color w:val="2F5496" w:themeColor="accent1" w:themeShade="BF"/>
          <w:sz w:val="16"/>
          <w:szCs w:val="16"/>
        </w:rPr>
        <w:t>&gt;</w:t>
      </w:r>
      <w:r w:rsidR="000F2232">
        <w:rPr>
          <w:rFonts w:ascii="Courier New" w:hAnsi="Courier New" w:cs="Courier New"/>
          <w:b/>
          <w:bCs/>
          <w:color w:val="2F5496" w:themeColor="accent1" w:themeShade="BF"/>
          <w:sz w:val="16"/>
          <w:szCs w:val="16"/>
        </w:rPr>
        <w:t>9</w:t>
      </w:r>
      <w:r w:rsidR="008C690C" w:rsidRPr="003142B1">
        <w:rPr>
          <w:rFonts w:ascii="Courier New" w:hAnsi="Courier New" w:cs="Courier New"/>
          <w:b/>
          <w:bCs/>
          <w:color w:val="2F5496" w:themeColor="accent1" w:themeShade="BF"/>
          <w:sz w:val="16"/>
          <w:szCs w:val="16"/>
        </w:rPr>
        <w:t>&lt;/</w:t>
      </w:r>
      <w:proofErr w:type="spellStart"/>
      <w:r w:rsidR="008C690C">
        <w:rPr>
          <w:rFonts w:ascii="Courier New" w:hAnsi="Courier New" w:cs="Courier New"/>
          <w:b/>
          <w:bCs/>
          <w:color w:val="2F5496" w:themeColor="accent1" w:themeShade="BF"/>
          <w:sz w:val="16"/>
          <w:szCs w:val="16"/>
        </w:rPr>
        <w:t>ID_Tarifgebiet</w:t>
      </w:r>
      <w:proofErr w:type="spellEnd"/>
      <w:r w:rsidR="008C690C" w:rsidRPr="003142B1">
        <w:rPr>
          <w:rFonts w:ascii="Courier New" w:hAnsi="Courier New" w:cs="Courier New"/>
          <w:b/>
          <w:bCs/>
          <w:color w:val="2F5496" w:themeColor="accent1" w:themeShade="BF"/>
          <w:sz w:val="16"/>
          <w:szCs w:val="16"/>
        </w:rPr>
        <w:t>&gt;</w:t>
      </w:r>
      <w:r w:rsidR="008C690C" w:rsidRPr="003142B1">
        <w:rPr>
          <w:rFonts w:ascii="Courier New" w:hAnsi="Courier New" w:cs="Courier New"/>
          <w:b/>
          <w:bCs/>
          <w:color w:val="2F5496" w:themeColor="accent1" w:themeShade="BF"/>
          <w:sz w:val="16"/>
          <w:szCs w:val="16"/>
        </w:rPr>
        <w:tab/>
      </w:r>
      <w:r w:rsidR="00065334" w:rsidRPr="002068E7">
        <w:rPr>
          <w:rFonts w:cs="Arial"/>
          <w:i/>
          <w:iCs/>
          <w:color w:val="595959" w:themeColor="text1" w:themeTint="A6"/>
          <w:sz w:val="16"/>
          <w:szCs w:val="16"/>
        </w:rPr>
        <w:t>Bezug zum Tarifgebiet (z. B. Verkehrsverbund)</w:t>
      </w:r>
    </w:p>
    <w:p w14:paraId="7E23035E" w14:textId="58FB16A8" w:rsidR="008C690C" w:rsidRDefault="00D904BF" w:rsidP="00D904BF">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8C690C" w:rsidRPr="003142B1">
        <w:rPr>
          <w:rFonts w:ascii="Courier New" w:hAnsi="Courier New" w:cs="Courier New"/>
          <w:b/>
          <w:bCs/>
          <w:color w:val="2F5496" w:themeColor="accent1" w:themeShade="BF"/>
          <w:sz w:val="16"/>
          <w:szCs w:val="16"/>
        </w:rPr>
        <w:t>&lt;</w:t>
      </w:r>
      <w:proofErr w:type="spellStart"/>
      <w:r w:rsidR="008C690C">
        <w:rPr>
          <w:rFonts w:ascii="Courier New" w:hAnsi="Courier New" w:cs="Courier New"/>
          <w:b/>
          <w:bCs/>
          <w:color w:val="2F5496" w:themeColor="accent1" w:themeShade="BF"/>
          <w:sz w:val="16"/>
          <w:szCs w:val="16"/>
        </w:rPr>
        <w:t>ID_Sortentyp</w:t>
      </w:r>
      <w:proofErr w:type="spellEnd"/>
      <w:r w:rsidR="008C690C" w:rsidRPr="003142B1">
        <w:rPr>
          <w:rFonts w:ascii="Courier New" w:hAnsi="Courier New" w:cs="Courier New"/>
          <w:b/>
          <w:bCs/>
          <w:color w:val="2F5496" w:themeColor="accent1" w:themeShade="BF"/>
          <w:sz w:val="16"/>
          <w:szCs w:val="16"/>
        </w:rPr>
        <w:t>&gt;</w:t>
      </w:r>
      <w:r w:rsidR="00E55F87">
        <w:rPr>
          <w:rFonts w:ascii="Courier New" w:hAnsi="Courier New" w:cs="Courier New"/>
          <w:b/>
          <w:bCs/>
          <w:color w:val="2F5496" w:themeColor="accent1" w:themeShade="BF"/>
          <w:sz w:val="16"/>
          <w:szCs w:val="16"/>
        </w:rPr>
        <w:t>11</w:t>
      </w:r>
      <w:r w:rsidR="008C690C" w:rsidRPr="003142B1">
        <w:rPr>
          <w:rFonts w:ascii="Courier New" w:hAnsi="Courier New" w:cs="Courier New"/>
          <w:b/>
          <w:bCs/>
          <w:color w:val="2F5496" w:themeColor="accent1" w:themeShade="BF"/>
          <w:sz w:val="16"/>
          <w:szCs w:val="16"/>
        </w:rPr>
        <w:t>&lt;/</w:t>
      </w:r>
      <w:proofErr w:type="spellStart"/>
      <w:r w:rsidR="00B8582A">
        <w:rPr>
          <w:rFonts w:ascii="Courier New" w:hAnsi="Courier New" w:cs="Courier New"/>
          <w:b/>
          <w:bCs/>
          <w:color w:val="2F5496" w:themeColor="accent1" w:themeShade="BF"/>
          <w:sz w:val="16"/>
          <w:szCs w:val="16"/>
        </w:rPr>
        <w:t>ID_Sortentyp</w:t>
      </w:r>
      <w:proofErr w:type="spellEnd"/>
      <w:r w:rsidR="008C690C" w:rsidRPr="003142B1">
        <w:rPr>
          <w:rFonts w:ascii="Courier New" w:hAnsi="Courier New" w:cs="Courier New"/>
          <w:b/>
          <w:bCs/>
          <w:color w:val="2F5496" w:themeColor="accent1" w:themeShade="BF"/>
          <w:sz w:val="16"/>
          <w:szCs w:val="16"/>
        </w:rPr>
        <w:t>&gt;</w:t>
      </w:r>
      <w:r w:rsidR="008C690C" w:rsidRPr="003142B1">
        <w:rPr>
          <w:rFonts w:ascii="Courier New" w:hAnsi="Courier New" w:cs="Courier New"/>
          <w:b/>
          <w:bCs/>
          <w:color w:val="2F5496" w:themeColor="accent1" w:themeShade="BF"/>
          <w:sz w:val="16"/>
          <w:szCs w:val="16"/>
        </w:rPr>
        <w:tab/>
      </w:r>
      <w:r w:rsidR="00E55F87" w:rsidRPr="002068E7">
        <w:rPr>
          <w:rFonts w:cs="Arial"/>
          <w:i/>
          <w:iCs/>
          <w:color w:val="595959" w:themeColor="text1" w:themeTint="A6"/>
          <w:sz w:val="16"/>
          <w:szCs w:val="16"/>
        </w:rPr>
        <w:t>Bezug zum Sortentyp (z. B. Einzel-, Tageskarte, …)</w:t>
      </w:r>
    </w:p>
    <w:p w14:paraId="3E2E1D19" w14:textId="5B86AF2C" w:rsidR="00065334" w:rsidRDefault="00D904BF" w:rsidP="00D904BF">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065334" w:rsidRPr="003142B1">
        <w:rPr>
          <w:rFonts w:ascii="Courier New" w:hAnsi="Courier New" w:cs="Courier New"/>
          <w:b/>
          <w:bCs/>
          <w:color w:val="2F5496" w:themeColor="accent1" w:themeShade="BF"/>
          <w:sz w:val="16"/>
          <w:szCs w:val="16"/>
        </w:rPr>
        <w:t>&lt;</w:t>
      </w:r>
      <w:r w:rsidR="00065334">
        <w:rPr>
          <w:rFonts w:ascii="Courier New" w:hAnsi="Courier New" w:cs="Courier New"/>
          <w:b/>
          <w:bCs/>
          <w:color w:val="2F5496" w:themeColor="accent1" w:themeShade="BF"/>
          <w:sz w:val="16"/>
          <w:szCs w:val="16"/>
        </w:rPr>
        <w:t>Bezeichnung</w:t>
      </w:r>
      <w:r w:rsidR="00065334" w:rsidRPr="003142B1">
        <w:rPr>
          <w:rFonts w:ascii="Courier New" w:hAnsi="Courier New" w:cs="Courier New"/>
          <w:b/>
          <w:bCs/>
          <w:color w:val="2F5496" w:themeColor="accent1" w:themeShade="BF"/>
          <w:sz w:val="16"/>
          <w:szCs w:val="16"/>
        </w:rPr>
        <w:t>&gt;</w:t>
      </w:r>
      <w:r w:rsidR="00E55F87">
        <w:rPr>
          <w:rFonts w:ascii="Courier New" w:hAnsi="Courier New" w:cs="Courier New"/>
          <w:b/>
          <w:bCs/>
          <w:color w:val="2F5496" w:themeColor="accent1" w:themeShade="BF"/>
          <w:sz w:val="16"/>
          <w:szCs w:val="16"/>
        </w:rPr>
        <w:t>Tageskarte Erwachsener</w:t>
      </w:r>
      <w:r w:rsidR="00065334" w:rsidRPr="003142B1">
        <w:rPr>
          <w:rFonts w:ascii="Courier New" w:hAnsi="Courier New" w:cs="Courier New"/>
          <w:b/>
          <w:bCs/>
          <w:color w:val="2F5496" w:themeColor="accent1" w:themeShade="BF"/>
          <w:sz w:val="16"/>
          <w:szCs w:val="16"/>
        </w:rPr>
        <w:t>&lt;/</w:t>
      </w:r>
      <w:r w:rsidR="00065334">
        <w:rPr>
          <w:rFonts w:ascii="Courier New" w:hAnsi="Courier New" w:cs="Courier New"/>
          <w:b/>
          <w:bCs/>
          <w:color w:val="2F5496" w:themeColor="accent1" w:themeShade="BF"/>
          <w:sz w:val="16"/>
          <w:szCs w:val="16"/>
        </w:rPr>
        <w:t>Bezeichnung</w:t>
      </w:r>
      <w:r w:rsidR="00065334" w:rsidRPr="003142B1">
        <w:rPr>
          <w:rFonts w:ascii="Courier New" w:hAnsi="Courier New" w:cs="Courier New"/>
          <w:b/>
          <w:bCs/>
          <w:color w:val="2F5496" w:themeColor="accent1" w:themeShade="BF"/>
          <w:sz w:val="16"/>
          <w:szCs w:val="16"/>
        </w:rPr>
        <w:t>&gt;</w:t>
      </w:r>
      <w:r w:rsidR="00065334" w:rsidRPr="003142B1">
        <w:rPr>
          <w:rFonts w:ascii="Courier New" w:hAnsi="Courier New" w:cs="Courier New"/>
          <w:b/>
          <w:bCs/>
          <w:color w:val="2F5496" w:themeColor="accent1" w:themeShade="BF"/>
          <w:sz w:val="16"/>
          <w:szCs w:val="16"/>
        </w:rPr>
        <w:tab/>
      </w:r>
      <w:r w:rsidR="00E55F87" w:rsidRPr="002068E7">
        <w:rPr>
          <w:rFonts w:cs="Arial"/>
          <w:i/>
          <w:iCs/>
          <w:color w:val="595959" w:themeColor="text1" w:themeTint="A6"/>
          <w:sz w:val="16"/>
          <w:szCs w:val="16"/>
        </w:rPr>
        <w:t>textuelle Beschreibung</w:t>
      </w:r>
      <w:r w:rsidR="00065334">
        <w:rPr>
          <w:rFonts w:ascii="Courier New" w:hAnsi="Courier New" w:cs="Courier New"/>
          <w:b/>
          <w:bCs/>
          <w:color w:val="2F5496" w:themeColor="accent1" w:themeShade="BF"/>
          <w:sz w:val="16"/>
          <w:szCs w:val="16"/>
        </w:rPr>
        <w:tab/>
      </w:r>
    </w:p>
    <w:p w14:paraId="2BBD680B" w14:textId="77282E57" w:rsidR="00B1678E" w:rsidRPr="003142B1" w:rsidRDefault="00D904BF" w:rsidP="00D904BF">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B1678E">
        <w:rPr>
          <w:rFonts w:ascii="Courier New" w:hAnsi="Courier New" w:cs="Courier New"/>
          <w:b/>
          <w:bCs/>
          <w:color w:val="2F5496" w:themeColor="accent1" w:themeShade="BF"/>
          <w:sz w:val="16"/>
          <w:szCs w:val="16"/>
        </w:rPr>
        <w:t xml:space="preserve">… </w:t>
      </w:r>
      <w:r w:rsidR="00B1678E">
        <w:rPr>
          <w:rFonts w:ascii="Courier New" w:hAnsi="Courier New" w:cs="Courier New"/>
          <w:b/>
          <w:bCs/>
          <w:color w:val="2F5496" w:themeColor="accent1" w:themeShade="BF"/>
          <w:sz w:val="16"/>
          <w:szCs w:val="16"/>
        </w:rPr>
        <w:tab/>
      </w:r>
      <w:r w:rsidR="00B1678E">
        <w:rPr>
          <w:rFonts w:ascii="Courier New" w:hAnsi="Courier New" w:cs="Courier New"/>
          <w:b/>
          <w:bCs/>
          <w:color w:val="2F5496" w:themeColor="accent1" w:themeShade="BF"/>
          <w:sz w:val="16"/>
          <w:szCs w:val="16"/>
        </w:rPr>
        <w:tab/>
      </w:r>
      <w:r w:rsidR="00B1678E">
        <w:rPr>
          <w:rFonts w:ascii="Courier New" w:hAnsi="Courier New" w:cs="Courier New"/>
          <w:b/>
          <w:bCs/>
          <w:color w:val="2F5496" w:themeColor="accent1" w:themeShade="BF"/>
          <w:sz w:val="16"/>
          <w:szCs w:val="16"/>
        </w:rPr>
        <w:tab/>
      </w:r>
      <w:r w:rsidR="00B1678E" w:rsidRPr="002068E7">
        <w:rPr>
          <w:rFonts w:cs="Arial"/>
          <w:i/>
          <w:iCs/>
          <w:color w:val="595959" w:themeColor="text1" w:themeTint="A6"/>
          <w:sz w:val="16"/>
          <w:szCs w:val="16"/>
        </w:rPr>
        <w:t>weitere optionale Felder</w:t>
      </w:r>
    </w:p>
    <w:p w14:paraId="5E46732F" w14:textId="581167D4" w:rsidR="008C690C" w:rsidRDefault="008C690C" w:rsidP="00D904BF">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&lt;/S</w:t>
      </w:r>
      <w:r>
        <w:rPr>
          <w:rFonts w:ascii="Courier New" w:hAnsi="Courier New" w:cs="Courier New"/>
          <w:b/>
          <w:bCs/>
          <w:color w:val="2F5496" w:themeColor="accent1" w:themeShade="BF"/>
          <w:sz w:val="16"/>
          <w:szCs w:val="16"/>
        </w:rPr>
        <w:t>orten</w:t>
      </w:r>
      <w:r w:rsidRPr="003142B1">
        <w:rPr>
          <w:rFonts w:ascii="Courier New" w:hAnsi="Courier New" w:cs="Courier New"/>
          <w:b/>
          <w:bCs/>
          <w:color w:val="2F5496" w:themeColor="accent1" w:themeShade="BF"/>
          <w:sz w:val="16"/>
          <w:szCs w:val="16"/>
        </w:rPr>
        <w:t>&gt;</w:t>
      </w:r>
    </w:p>
    <w:p w14:paraId="21330FF1" w14:textId="77777777" w:rsidR="008D76B1" w:rsidRPr="006E6AAF" w:rsidRDefault="008D76B1" w:rsidP="008D76B1">
      <w:pPr>
        <w:rPr>
          <w:rFonts w:cs="Arial"/>
        </w:rPr>
      </w:pPr>
    </w:p>
    <w:p w14:paraId="3EF74899" w14:textId="4D3763B9" w:rsidR="008D76B1" w:rsidRDefault="008D76B1" w:rsidP="008D76B1">
      <w:pPr>
        <w:pStyle w:val="HUSSTberschrift3"/>
      </w:pPr>
      <w:bookmarkStart w:id="10" w:name="_Toc136955065"/>
      <w:r>
        <w:t>Preisstufen</w:t>
      </w:r>
      <w:bookmarkEnd w:id="10"/>
    </w:p>
    <w:p w14:paraId="2FA8EA54" w14:textId="4D12E7AE" w:rsidR="008D76B1" w:rsidRDefault="008D76B1" w:rsidP="008D76B1">
      <w:pPr>
        <w:rPr>
          <w:rFonts w:cs="Arial"/>
        </w:rPr>
      </w:pPr>
      <w:r>
        <w:rPr>
          <w:rFonts w:cs="Arial"/>
        </w:rPr>
        <w:t xml:space="preserve">Eine </w:t>
      </w:r>
      <w:r w:rsidR="005F1FEF">
        <w:rPr>
          <w:rFonts w:cs="Arial"/>
        </w:rPr>
        <w:t>Preisstufe</w:t>
      </w:r>
      <w:r>
        <w:rPr>
          <w:rFonts w:cs="Arial"/>
        </w:rPr>
        <w:t xml:space="preserve"> </w:t>
      </w:r>
      <w:r w:rsidR="005F1FEF">
        <w:rPr>
          <w:rFonts w:cs="Arial"/>
        </w:rPr>
        <w:t xml:space="preserve">ist eine Ausprägung </w:t>
      </w:r>
      <w:r w:rsidR="006A4C06">
        <w:rPr>
          <w:rFonts w:cs="Arial"/>
        </w:rPr>
        <w:t xml:space="preserve">üblicherweise bzgl. einer räumlichen oder zeitlichen Gültigkeit, </w:t>
      </w:r>
      <w:r w:rsidR="005F1FEF">
        <w:rPr>
          <w:rFonts w:cs="Arial"/>
        </w:rPr>
        <w:t xml:space="preserve">die </w:t>
      </w:r>
      <w:r w:rsidR="003B3169">
        <w:rPr>
          <w:rFonts w:cs="Arial"/>
        </w:rPr>
        <w:t>mit</w:t>
      </w:r>
      <w:r w:rsidR="005F1FEF">
        <w:rPr>
          <w:rFonts w:cs="Arial"/>
        </w:rPr>
        <w:t xml:space="preserve"> verschiedene</w:t>
      </w:r>
      <w:r w:rsidR="003B3169">
        <w:rPr>
          <w:rFonts w:cs="Arial"/>
        </w:rPr>
        <w:t>n</w:t>
      </w:r>
      <w:r w:rsidR="005F1FEF">
        <w:rPr>
          <w:rFonts w:cs="Arial"/>
        </w:rPr>
        <w:t xml:space="preserve"> Sorten </w:t>
      </w:r>
      <w:r w:rsidR="006A4C06">
        <w:rPr>
          <w:rFonts w:cs="Arial"/>
        </w:rPr>
        <w:t xml:space="preserve">eines Tarifgebietes </w:t>
      </w:r>
      <w:r w:rsidR="003B3169">
        <w:rPr>
          <w:rFonts w:cs="Arial"/>
        </w:rPr>
        <w:t>kombiniert werden</w:t>
      </w:r>
      <w:r w:rsidR="00C22A89">
        <w:rPr>
          <w:rFonts w:cs="Arial"/>
        </w:rPr>
        <w:t xml:space="preserve"> kann</w:t>
      </w:r>
      <w:r w:rsidR="005F1FEF">
        <w:rPr>
          <w:rFonts w:cs="Arial"/>
        </w:rPr>
        <w:t>.</w:t>
      </w:r>
    </w:p>
    <w:p w14:paraId="754DECB9" w14:textId="20203640" w:rsidR="001A1895" w:rsidRPr="000F6626" w:rsidRDefault="001A1895" w:rsidP="001A1895">
      <w:pPr>
        <w:rPr>
          <w:rFonts w:cs="Arial"/>
          <w:sz w:val="18"/>
          <w:szCs w:val="18"/>
          <w:u w:val="single"/>
        </w:rPr>
      </w:pPr>
      <w:r w:rsidRPr="000F6626">
        <w:rPr>
          <w:rFonts w:cs="Arial"/>
          <w:sz w:val="18"/>
          <w:szCs w:val="18"/>
          <w:u w:val="single"/>
        </w:rPr>
        <w:t>XML-</w:t>
      </w:r>
      <w:r>
        <w:rPr>
          <w:rFonts w:cs="Arial"/>
          <w:sz w:val="18"/>
          <w:szCs w:val="18"/>
          <w:u w:val="single"/>
        </w:rPr>
        <w:t>Beispiel</w:t>
      </w:r>
    </w:p>
    <w:p w14:paraId="409E571C" w14:textId="2B3BC83C" w:rsidR="009F3186" w:rsidRPr="003142B1" w:rsidRDefault="009F3186" w:rsidP="00D904BF">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sidR="005F1FEF">
        <w:rPr>
          <w:rFonts w:ascii="Courier New" w:hAnsi="Courier New" w:cs="Courier New"/>
          <w:b/>
          <w:bCs/>
          <w:color w:val="2F5496" w:themeColor="accent1" w:themeShade="BF"/>
          <w:sz w:val="16"/>
          <w:szCs w:val="16"/>
        </w:rPr>
        <w:t>Preisstufe</w:t>
      </w:r>
      <w:r>
        <w:rPr>
          <w:rFonts w:ascii="Courier New" w:hAnsi="Courier New" w:cs="Courier New"/>
          <w:b/>
          <w:bCs/>
          <w:color w:val="2F5496" w:themeColor="accent1" w:themeShade="BF"/>
          <w:sz w:val="16"/>
          <w:szCs w:val="16"/>
        </w:rPr>
        <w:t>n</w:t>
      </w:r>
      <w:r w:rsidRPr="003142B1">
        <w:rPr>
          <w:rFonts w:ascii="Courier New" w:hAnsi="Courier New" w:cs="Courier New"/>
          <w:b/>
          <w:bCs/>
          <w:color w:val="2F5496" w:themeColor="accent1" w:themeShade="BF"/>
          <w:sz w:val="16"/>
          <w:szCs w:val="16"/>
        </w:rPr>
        <w:t>&gt;</w:t>
      </w:r>
    </w:p>
    <w:p w14:paraId="1580ADE8" w14:textId="079F6CA5" w:rsidR="009F3186" w:rsidRPr="003142B1" w:rsidRDefault="00D904BF" w:rsidP="00D904BF">
      <w:pPr>
        <w:spacing w:after="0" w:line="240" w:lineRule="auto"/>
        <w:ind w:firstLine="1134"/>
        <w:rPr>
          <w:rFonts w:cs="Arial"/>
          <w:color w:val="2F5496" w:themeColor="accent1" w:themeShade="BF"/>
          <w:sz w:val="16"/>
          <w:szCs w:val="16"/>
        </w:rPr>
      </w:pPr>
      <w:r>
        <w:rPr>
          <w:rFonts w:ascii="Courier New" w:hAnsi="Courier New" w:cs="Courier New"/>
          <w:b/>
          <w:bCs/>
          <w:color w:val="2F5496" w:themeColor="accent1" w:themeShade="BF"/>
          <w:sz w:val="16"/>
          <w:szCs w:val="16"/>
        </w:rPr>
        <w:t xml:space="preserve">    </w:t>
      </w:r>
      <w:r w:rsidR="009F3186" w:rsidRPr="003142B1">
        <w:rPr>
          <w:rFonts w:ascii="Courier New" w:hAnsi="Courier New" w:cs="Courier New"/>
          <w:b/>
          <w:bCs/>
          <w:color w:val="2F5496" w:themeColor="accent1" w:themeShade="BF"/>
          <w:sz w:val="16"/>
          <w:szCs w:val="16"/>
        </w:rPr>
        <w:t>&lt;</w:t>
      </w:r>
      <w:proofErr w:type="spellStart"/>
      <w:r w:rsidR="009F3186">
        <w:rPr>
          <w:rFonts w:ascii="Courier New" w:hAnsi="Courier New" w:cs="Courier New"/>
          <w:b/>
          <w:bCs/>
          <w:color w:val="2F5496" w:themeColor="accent1" w:themeShade="BF"/>
          <w:sz w:val="16"/>
          <w:szCs w:val="16"/>
        </w:rPr>
        <w:t>ID_Zeitraum</w:t>
      </w:r>
      <w:proofErr w:type="spellEnd"/>
      <w:r w:rsidR="009F3186" w:rsidRPr="003142B1">
        <w:rPr>
          <w:rFonts w:ascii="Courier New" w:hAnsi="Courier New" w:cs="Courier New"/>
          <w:b/>
          <w:bCs/>
          <w:color w:val="2F5496" w:themeColor="accent1" w:themeShade="BF"/>
          <w:sz w:val="16"/>
          <w:szCs w:val="16"/>
        </w:rPr>
        <w:t>&gt;1&lt;/</w:t>
      </w:r>
      <w:proofErr w:type="spellStart"/>
      <w:r w:rsidR="009F3186">
        <w:rPr>
          <w:rFonts w:ascii="Courier New" w:hAnsi="Courier New" w:cs="Courier New"/>
          <w:b/>
          <w:bCs/>
          <w:color w:val="2F5496" w:themeColor="accent1" w:themeShade="BF"/>
          <w:sz w:val="16"/>
          <w:szCs w:val="16"/>
        </w:rPr>
        <w:t>ID_Zeitraum</w:t>
      </w:r>
      <w:proofErr w:type="spellEnd"/>
      <w:r w:rsidR="009F3186" w:rsidRPr="003142B1">
        <w:rPr>
          <w:rFonts w:ascii="Courier New" w:hAnsi="Courier New" w:cs="Courier New"/>
          <w:b/>
          <w:bCs/>
          <w:color w:val="2F5496" w:themeColor="accent1" w:themeShade="BF"/>
          <w:sz w:val="16"/>
          <w:szCs w:val="16"/>
        </w:rPr>
        <w:t>&gt;</w:t>
      </w:r>
      <w:r w:rsidR="009F3186">
        <w:rPr>
          <w:rFonts w:ascii="Courier New" w:hAnsi="Courier New" w:cs="Courier New"/>
          <w:b/>
          <w:bCs/>
          <w:color w:val="2F5496" w:themeColor="accent1" w:themeShade="BF"/>
          <w:sz w:val="16"/>
          <w:szCs w:val="16"/>
        </w:rPr>
        <w:tab/>
      </w:r>
    </w:p>
    <w:p w14:paraId="049C63DE" w14:textId="76F1F8A0" w:rsidR="009F3186" w:rsidRDefault="00D904BF" w:rsidP="00D904BF">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9F3186" w:rsidRPr="003142B1">
        <w:rPr>
          <w:rFonts w:ascii="Courier New" w:hAnsi="Courier New" w:cs="Courier New"/>
          <w:b/>
          <w:bCs/>
          <w:color w:val="2F5496" w:themeColor="accent1" w:themeShade="BF"/>
          <w:sz w:val="16"/>
          <w:szCs w:val="16"/>
        </w:rPr>
        <w:t>&lt;</w:t>
      </w:r>
      <w:proofErr w:type="spellStart"/>
      <w:r w:rsidR="005F1FEF" w:rsidRPr="005F1FEF">
        <w:rPr>
          <w:rFonts w:ascii="Courier New" w:hAnsi="Courier New" w:cs="Courier New"/>
          <w:b/>
          <w:bCs/>
          <w:color w:val="2F5496" w:themeColor="accent1" w:themeShade="BF"/>
          <w:sz w:val="16"/>
          <w:szCs w:val="16"/>
        </w:rPr>
        <w:t>ID_Preisstufe</w:t>
      </w:r>
      <w:proofErr w:type="spellEnd"/>
      <w:r w:rsidR="009F3186" w:rsidRPr="003142B1">
        <w:rPr>
          <w:rFonts w:ascii="Courier New" w:hAnsi="Courier New" w:cs="Courier New"/>
          <w:b/>
          <w:bCs/>
          <w:color w:val="2F5496" w:themeColor="accent1" w:themeShade="BF"/>
          <w:sz w:val="16"/>
          <w:szCs w:val="16"/>
        </w:rPr>
        <w:t>&gt;</w:t>
      </w:r>
      <w:r w:rsidR="005F1FEF">
        <w:rPr>
          <w:rFonts w:ascii="Courier New" w:hAnsi="Courier New" w:cs="Courier New"/>
          <w:b/>
          <w:bCs/>
          <w:color w:val="2F5496" w:themeColor="accent1" w:themeShade="BF"/>
          <w:sz w:val="16"/>
          <w:szCs w:val="16"/>
        </w:rPr>
        <w:t>3</w:t>
      </w:r>
      <w:r w:rsidR="009F3186" w:rsidRPr="003142B1">
        <w:rPr>
          <w:rFonts w:ascii="Courier New" w:hAnsi="Courier New" w:cs="Courier New"/>
          <w:b/>
          <w:bCs/>
          <w:color w:val="2F5496" w:themeColor="accent1" w:themeShade="BF"/>
          <w:sz w:val="16"/>
          <w:szCs w:val="16"/>
        </w:rPr>
        <w:t>&lt;/</w:t>
      </w:r>
      <w:proofErr w:type="spellStart"/>
      <w:r w:rsidR="005F1FEF" w:rsidRPr="005F1FEF">
        <w:rPr>
          <w:rFonts w:ascii="Courier New" w:hAnsi="Courier New" w:cs="Courier New"/>
          <w:b/>
          <w:bCs/>
          <w:color w:val="2F5496" w:themeColor="accent1" w:themeShade="BF"/>
          <w:sz w:val="16"/>
          <w:szCs w:val="16"/>
        </w:rPr>
        <w:t>ID_Preisstufe</w:t>
      </w:r>
      <w:proofErr w:type="spellEnd"/>
      <w:r w:rsidR="009F3186" w:rsidRPr="003142B1">
        <w:rPr>
          <w:rFonts w:ascii="Courier New" w:hAnsi="Courier New" w:cs="Courier New"/>
          <w:b/>
          <w:bCs/>
          <w:color w:val="2F5496" w:themeColor="accent1" w:themeShade="BF"/>
          <w:sz w:val="16"/>
          <w:szCs w:val="16"/>
        </w:rPr>
        <w:t>&gt;</w:t>
      </w:r>
      <w:r w:rsidR="009F3186" w:rsidRPr="003142B1">
        <w:rPr>
          <w:rFonts w:ascii="Courier New" w:hAnsi="Courier New" w:cs="Courier New"/>
          <w:b/>
          <w:bCs/>
          <w:color w:val="2F5496" w:themeColor="accent1" w:themeShade="BF"/>
          <w:sz w:val="16"/>
          <w:szCs w:val="16"/>
        </w:rPr>
        <w:tab/>
      </w:r>
      <w:r w:rsidR="008018EE">
        <w:rPr>
          <w:rFonts w:cs="Arial"/>
          <w:i/>
          <w:iCs/>
          <w:color w:val="595959" w:themeColor="text1" w:themeTint="A6"/>
          <w:sz w:val="16"/>
          <w:szCs w:val="16"/>
        </w:rPr>
        <w:t>e</w:t>
      </w:r>
      <w:r w:rsidR="009F3186" w:rsidRPr="002068E7">
        <w:rPr>
          <w:rFonts w:cs="Arial"/>
          <w:i/>
          <w:iCs/>
          <w:color w:val="595959" w:themeColor="text1" w:themeTint="A6"/>
          <w:sz w:val="16"/>
          <w:szCs w:val="16"/>
        </w:rPr>
        <w:t>indeutige ID</w:t>
      </w:r>
    </w:p>
    <w:p w14:paraId="7EAFF32B" w14:textId="78CCE9E8" w:rsidR="009F3186" w:rsidRPr="003142B1" w:rsidRDefault="00D904BF" w:rsidP="00D904BF">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9F3186" w:rsidRPr="003142B1">
        <w:rPr>
          <w:rFonts w:ascii="Courier New" w:hAnsi="Courier New" w:cs="Courier New"/>
          <w:b/>
          <w:bCs/>
          <w:color w:val="2F5496" w:themeColor="accent1" w:themeShade="BF"/>
          <w:sz w:val="16"/>
          <w:szCs w:val="16"/>
        </w:rPr>
        <w:t>&lt;</w:t>
      </w:r>
      <w:proofErr w:type="spellStart"/>
      <w:r w:rsidR="009F3186">
        <w:rPr>
          <w:rFonts w:ascii="Courier New" w:hAnsi="Courier New" w:cs="Courier New"/>
          <w:b/>
          <w:bCs/>
          <w:color w:val="2F5496" w:themeColor="accent1" w:themeShade="BF"/>
          <w:sz w:val="16"/>
          <w:szCs w:val="16"/>
        </w:rPr>
        <w:t>ID_Tarifgebiet</w:t>
      </w:r>
      <w:proofErr w:type="spellEnd"/>
      <w:r w:rsidR="009F3186" w:rsidRPr="003142B1">
        <w:rPr>
          <w:rFonts w:ascii="Courier New" w:hAnsi="Courier New" w:cs="Courier New"/>
          <w:b/>
          <w:bCs/>
          <w:color w:val="2F5496" w:themeColor="accent1" w:themeShade="BF"/>
          <w:sz w:val="16"/>
          <w:szCs w:val="16"/>
        </w:rPr>
        <w:t>&gt;</w:t>
      </w:r>
      <w:r w:rsidR="000F2232">
        <w:rPr>
          <w:rFonts w:ascii="Courier New" w:hAnsi="Courier New" w:cs="Courier New"/>
          <w:b/>
          <w:bCs/>
          <w:color w:val="2F5496" w:themeColor="accent1" w:themeShade="BF"/>
          <w:sz w:val="16"/>
          <w:szCs w:val="16"/>
        </w:rPr>
        <w:t>9</w:t>
      </w:r>
      <w:r w:rsidR="009F3186" w:rsidRPr="003142B1">
        <w:rPr>
          <w:rFonts w:ascii="Courier New" w:hAnsi="Courier New" w:cs="Courier New"/>
          <w:b/>
          <w:bCs/>
          <w:color w:val="2F5496" w:themeColor="accent1" w:themeShade="BF"/>
          <w:sz w:val="16"/>
          <w:szCs w:val="16"/>
        </w:rPr>
        <w:t>&lt;/</w:t>
      </w:r>
      <w:proofErr w:type="spellStart"/>
      <w:r w:rsidR="009F3186">
        <w:rPr>
          <w:rFonts w:ascii="Courier New" w:hAnsi="Courier New" w:cs="Courier New"/>
          <w:b/>
          <w:bCs/>
          <w:color w:val="2F5496" w:themeColor="accent1" w:themeShade="BF"/>
          <w:sz w:val="16"/>
          <w:szCs w:val="16"/>
        </w:rPr>
        <w:t>ID_Tarifgebiet</w:t>
      </w:r>
      <w:proofErr w:type="spellEnd"/>
      <w:r w:rsidR="009F3186" w:rsidRPr="003142B1">
        <w:rPr>
          <w:rFonts w:ascii="Courier New" w:hAnsi="Courier New" w:cs="Courier New"/>
          <w:b/>
          <w:bCs/>
          <w:color w:val="2F5496" w:themeColor="accent1" w:themeShade="BF"/>
          <w:sz w:val="16"/>
          <w:szCs w:val="16"/>
        </w:rPr>
        <w:t>&gt;</w:t>
      </w:r>
      <w:r w:rsidR="009F3186" w:rsidRPr="003142B1">
        <w:rPr>
          <w:rFonts w:ascii="Courier New" w:hAnsi="Courier New" w:cs="Courier New"/>
          <w:b/>
          <w:bCs/>
          <w:color w:val="2F5496" w:themeColor="accent1" w:themeShade="BF"/>
          <w:sz w:val="16"/>
          <w:szCs w:val="16"/>
        </w:rPr>
        <w:tab/>
      </w:r>
      <w:r w:rsidR="009F3186" w:rsidRPr="002068E7">
        <w:rPr>
          <w:rFonts w:cs="Arial"/>
          <w:i/>
          <w:iCs/>
          <w:color w:val="595959" w:themeColor="text1" w:themeTint="A6"/>
          <w:sz w:val="16"/>
          <w:szCs w:val="16"/>
        </w:rPr>
        <w:t>Bezug zum Tarifgebiet (z. B. Verkehrsverbund)</w:t>
      </w:r>
    </w:p>
    <w:p w14:paraId="0BE6D22E" w14:textId="6E9582EE" w:rsidR="009F3186" w:rsidRDefault="00D904BF" w:rsidP="00D904BF">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9F3186" w:rsidRPr="003142B1">
        <w:rPr>
          <w:rFonts w:ascii="Courier New" w:hAnsi="Courier New" w:cs="Courier New"/>
          <w:b/>
          <w:bCs/>
          <w:color w:val="2F5496" w:themeColor="accent1" w:themeShade="BF"/>
          <w:sz w:val="16"/>
          <w:szCs w:val="16"/>
        </w:rPr>
        <w:t>&lt;</w:t>
      </w:r>
      <w:r w:rsidR="009F3186">
        <w:rPr>
          <w:rFonts w:ascii="Courier New" w:hAnsi="Courier New" w:cs="Courier New"/>
          <w:b/>
          <w:bCs/>
          <w:color w:val="2F5496" w:themeColor="accent1" w:themeShade="BF"/>
          <w:sz w:val="16"/>
          <w:szCs w:val="16"/>
        </w:rPr>
        <w:t>Bezeichnung</w:t>
      </w:r>
      <w:r w:rsidR="009F3186" w:rsidRPr="003142B1">
        <w:rPr>
          <w:rFonts w:ascii="Courier New" w:hAnsi="Courier New" w:cs="Courier New"/>
          <w:b/>
          <w:bCs/>
          <w:color w:val="2F5496" w:themeColor="accent1" w:themeShade="BF"/>
          <w:sz w:val="16"/>
          <w:szCs w:val="16"/>
        </w:rPr>
        <w:t>&gt;</w:t>
      </w:r>
      <w:r w:rsidR="005F1FEF">
        <w:rPr>
          <w:rFonts w:ascii="Courier New" w:hAnsi="Courier New" w:cs="Courier New"/>
          <w:b/>
          <w:bCs/>
          <w:color w:val="2F5496" w:themeColor="accent1" w:themeShade="BF"/>
          <w:sz w:val="16"/>
          <w:szCs w:val="16"/>
        </w:rPr>
        <w:t>3 Zonen</w:t>
      </w:r>
      <w:r w:rsidR="009F3186" w:rsidRPr="003142B1">
        <w:rPr>
          <w:rFonts w:ascii="Courier New" w:hAnsi="Courier New" w:cs="Courier New"/>
          <w:b/>
          <w:bCs/>
          <w:color w:val="2F5496" w:themeColor="accent1" w:themeShade="BF"/>
          <w:sz w:val="16"/>
          <w:szCs w:val="16"/>
        </w:rPr>
        <w:t>&lt;/</w:t>
      </w:r>
      <w:r w:rsidR="009F3186">
        <w:rPr>
          <w:rFonts w:ascii="Courier New" w:hAnsi="Courier New" w:cs="Courier New"/>
          <w:b/>
          <w:bCs/>
          <w:color w:val="2F5496" w:themeColor="accent1" w:themeShade="BF"/>
          <w:sz w:val="16"/>
          <w:szCs w:val="16"/>
        </w:rPr>
        <w:t>Bezeichnung</w:t>
      </w:r>
      <w:r w:rsidR="009F3186" w:rsidRPr="003142B1">
        <w:rPr>
          <w:rFonts w:ascii="Courier New" w:hAnsi="Courier New" w:cs="Courier New"/>
          <w:b/>
          <w:bCs/>
          <w:color w:val="2F5496" w:themeColor="accent1" w:themeShade="BF"/>
          <w:sz w:val="16"/>
          <w:szCs w:val="16"/>
        </w:rPr>
        <w:t>&gt;</w:t>
      </w:r>
      <w:r w:rsidR="009F3186" w:rsidRPr="003142B1">
        <w:rPr>
          <w:rFonts w:ascii="Courier New" w:hAnsi="Courier New" w:cs="Courier New"/>
          <w:b/>
          <w:bCs/>
          <w:color w:val="2F5496" w:themeColor="accent1" w:themeShade="BF"/>
          <w:sz w:val="16"/>
          <w:szCs w:val="16"/>
        </w:rPr>
        <w:tab/>
      </w:r>
      <w:r w:rsidR="009F3186" w:rsidRPr="002068E7">
        <w:rPr>
          <w:rFonts w:cs="Arial"/>
          <w:i/>
          <w:iCs/>
          <w:color w:val="595959" w:themeColor="text1" w:themeTint="A6"/>
          <w:sz w:val="16"/>
          <w:szCs w:val="16"/>
        </w:rPr>
        <w:t>textuelle Beschreibung</w:t>
      </w:r>
      <w:r w:rsidR="009F3186">
        <w:rPr>
          <w:rFonts w:ascii="Courier New" w:hAnsi="Courier New" w:cs="Courier New"/>
          <w:b/>
          <w:bCs/>
          <w:color w:val="2F5496" w:themeColor="accent1" w:themeShade="BF"/>
          <w:sz w:val="16"/>
          <w:szCs w:val="16"/>
        </w:rPr>
        <w:tab/>
      </w:r>
    </w:p>
    <w:p w14:paraId="3119D5E6" w14:textId="682F0311" w:rsidR="009F3186" w:rsidRPr="003142B1" w:rsidRDefault="00D904BF" w:rsidP="00D904BF">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9F3186">
        <w:rPr>
          <w:rFonts w:ascii="Courier New" w:hAnsi="Courier New" w:cs="Courier New"/>
          <w:b/>
          <w:bCs/>
          <w:color w:val="2F5496" w:themeColor="accent1" w:themeShade="BF"/>
          <w:sz w:val="16"/>
          <w:szCs w:val="16"/>
        </w:rPr>
        <w:t xml:space="preserve">… </w:t>
      </w:r>
      <w:r w:rsidR="009F3186">
        <w:rPr>
          <w:rFonts w:ascii="Courier New" w:hAnsi="Courier New" w:cs="Courier New"/>
          <w:b/>
          <w:bCs/>
          <w:color w:val="2F5496" w:themeColor="accent1" w:themeShade="BF"/>
          <w:sz w:val="16"/>
          <w:szCs w:val="16"/>
        </w:rPr>
        <w:tab/>
      </w:r>
      <w:r w:rsidR="009F3186">
        <w:rPr>
          <w:rFonts w:ascii="Courier New" w:hAnsi="Courier New" w:cs="Courier New"/>
          <w:b/>
          <w:bCs/>
          <w:color w:val="2F5496" w:themeColor="accent1" w:themeShade="BF"/>
          <w:sz w:val="16"/>
          <w:szCs w:val="16"/>
        </w:rPr>
        <w:tab/>
      </w:r>
      <w:r w:rsidR="009F3186">
        <w:rPr>
          <w:rFonts w:ascii="Courier New" w:hAnsi="Courier New" w:cs="Courier New"/>
          <w:b/>
          <w:bCs/>
          <w:color w:val="2F5496" w:themeColor="accent1" w:themeShade="BF"/>
          <w:sz w:val="16"/>
          <w:szCs w:val="16"/>
        </w:rPr>
        <w:tab/>
      </w:r>
      <w:r w:rsidR="005F1FEF">
        <w:rPr>
          <w:rFonts w:ascii="Courier New" w:hAnsi="Courier New" w:cs="Courier New"/>
          <w:b/>
          <w:bCs/>
          <w:color w:val="2F5496" w:themeColor="accent1" w:themeShade="BF"/>
          <w:sz w:val="16"/>
          <w:szCs w:val="16"/>
        </w:rPr>
        <w:tab/>
      </w:r>
      <w:r w:rsidR="009F3186" w:rsidRPr="002068E7">
        <w:rPr>
          <w:rFonts w:cs="Arial"/>
          <w:i/>
          <w:iCs/>
          <w:color w:val="595959" w:themeColor="text1" w:themeTint="A6"/>
          <w:sz w:val="16"/>
          <w:szCs w:val="16"/>
        </w:rPr>
        <w:t>weitere optionale Felder</w:t>
      </w:r>
    </w:p>
    <w:p w14:paraId="472FB252" w14:textId="389F4CBE" w:rsidR="009F3186" w:rsidRDefault="009F3186" w:rsidP="00D904BF">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sidR="005F1FEF">
        <w:rPr>
          <w:rFonts w:ascii="Courier New" w:hAnsi="Courier New" w:cs="Courier New"/>
          <w:b/>
          <w:bCs/>
          <w:color w:val="2F5496" w:themeColor="accent1" w:themeShade="BF"/>
          <w:sz w:val="16"/>
          <w:szCs w:val="16"/>
        </w:rPr>
        <w:t>Preisstufen</w:t>
      </w:r>
      <w:r w:rsidRPr="003142B1">
        <w:rPr>
          <w:rFonts w:ascii="Courier New" w:hAnsi="Courier New" w:cs="Courier New"/>
          <w:b/>
          <w:bCs/>
          <w:color w:val="2F5496" w:themeColor="accent1" w:themeShade="BF"/>
          <w:sz w:val="16"/>
          <w:szCs w:val="16"/>
        </w:rPr>
        <w:t>&gt;</w:t>
      </w:r>
    </w:p>
    <w:p w14:paraId="7E325CB2" w14:textId="77777777" w:rsidR="008D76B1" w:rsidRDefault="008D76B1" w:rsidP="008D76B1">
      <w:pPr>
        <w:rPr>
          <w:rFonts w:cs="Arial"/>
        </w:rPr>
      </w:pPr>
    </w:p>
    <w:p w14:paraId="7B915FEA" w14:textId="79B3F2D4" w:rsidR="006A4C06" w:rsidRDefault="006A4C06" w:rsidP="006A4C06">
      <w:pPr>
        <w:pStyle w:val="HUSSTberschrift3"/>
      </w:pPr>
      <w:bookmarkStart w:id="11" w:name="_Toc136955066"/>
      <w:r>
        <w:t>Preisspalten</w:t>
      </w:r>
      <w:bookmarkEnd w:id="11"/>
    </w:p>
    <w:p w14:paraId="131999AF" w14:textId="70BA4C2A" w:rsidR="006A4C06" w:rsidRDefault="006A4C06" w:rsidP="006A4C06">
      <w:pPr>
        <w:rPr>
          <w:rFonts w:cs="Arial"/>
        </w:rPr>
      </w:pPr>
      <w:r>
        <w:rPr>
          <w:rFonts w:cs="Arial"/>
        </w:rPr>
        <w:t xml:space="preserve">Eine Preispalte ist eine spezielle Differenzierung in Ergänzung zur Preisstufe, die </w:t>
      </w:r>
      <w:r w:rsidR="009F2707">
        <w:rPr>
          <w:rFonts w:cs="Arial"/>
        </w:rPr>
        <w:t xml:space="preserve">mit </w:t>
      </w:r>
      <w:r>
        <w:rPr>
          <w:rFonts w:cs="Arial"/>
        </w:rPr>
        <w:t>verschiedene</w:t>
      </w:r>
      <w:r w:rsidR="00642CAC">
        <w:rPr>
          <w:rFonts w:cs="Arial"/>
        </w:rPr>
        <w:t>n</w:t>
      </w:r>
      <w:r>
        <w:rPr>
          <w:rFonts w:cs="Arial"/>
        </w:rPr>
        <w:t xml:space="preserve"> Sorten auch unterschiedlicher Tarifgebiete </w:t>
      </w:r>
      <w:r w:rsidR="009F2707">
        <w:rPr>
          <w:rFonts w:cs="Arial"/>
        </w:rPr>
        <w:t>kombiniert werden</w:t>
      </w:r>
      <w:r>
        <w:rPr>
          <w:rFonts w:cs="Arial"/>
        </w:rPr>
        <w:t xml:space="preserve"> kann. Insbes. Kann sie zur Abbildung unterschiedlicher Währungen </w:t>
      </w:r>
      <w:r w:rsidR="00524149">
        <w:rPr>
          <w:rFonts w:cs="Arial"/>
        </w:rPr>
        <w:t xml:space="preserve">oder auch Komfortklassen </w:t>
      </w:r>
      <w:r>
        <w:rPr>
          <w:rFonts w:cs="Arial"/>
        </w:rPr>
        <w:t>verwendet werden.</w:t>
      </w:r>
    </w:p>
    <w:p w14:paraId="68FBE4C4" w14:textId="77777777" w:rsidR="001A1895" w:rsidRPr="000F6626" w:rsidRDefault="001A1895" w:rsidP="001A1895">
      <w:pPr>
        <w:rPr>
          <w:rFonts w:cs="Arial"/>
          <w:sz w:val="18"/>
          <w:szCs w:val="18"/>
          <w:u w:val="single"/>
        </w:rPr>
      </w:pPr>
      <w:r w:rsidRPr="000F6626">
        <w:rPr>
          <w:rFonts w:cs="Arial"/>
          <w:sz w:val="18"/>
          <w:szCs w:val="18"/>
          <w:u w:val="single"/>
        </w:rPr>
        <w:t>XML-</w:t>
      </w:r>
      <w:r>
        <w:rPr>
          <w:rFonts w:cs="Arial"/>
          <w:sz w:val="18"/>
          <w:szCs w:val="18"/>
          <w:u w:val="single"/>
        </w:rPr>
        <w:t>Beispiel</w:t>
      </w:r>
    </w:p>
    <w:p w14:paraId="582983D9" w14:textId="7B4FFA5B" w:rsidR="006A4C06" w:rsidRPr="003142B1" w:rsidRDefault="006A4C06" w:rsidP="00D904BF">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Preisspalten</w:t>
      </w:r>
      <w:r w:rsidRPr="003142B1">
        <w:rPr>
          <w:rFonts w:ascii="Courier New" w:hAnsi="Courier New" w:cs="Courier New"/>
          <w:b/>
          <w:bCs/>
          <w:color w:val="2F5496" w:themeColor="accent1" w:themeShade="BF"/>
          <w:sz w:val="16"/>
          <w:szCs w:val="16"/>
        </w:rPr>
        <w:t>&gt;</w:t>
      </w:r>
    </w:p>
    <w:p w14:paraId="4BB3FB4A" w14:textId="3FD1CDDC" w:rsidR="006A4C06" w:rsidRPr="003142B1" w:rsidRDefault="00D904BF" w:rsidP="00D904BF">
      <w:pPr>
        <w:spacing w:after="0" w:line="240" w:lineRule="auto"/>
        <w:ind w:firstLine="1134"/>
        <w:rPr>
          <w:rFonts w:cs="Arial"/>
          <w:color w:val="2F5496" w:themeColor="accent1" w:themeShade="BF"/>
          <w:sz w:val="16"/>
          <w:szCs w:val="16"/>
        </w:rPr>
      </w:pPr>
      <w:r>
        <w:rPr>
          <w:rFonts w:ascii="Courier New" w:hAnsi="Courier New" w:cs="Courier New"/>
          <w:b/>
          <w:bCs/>
          <w:color w:val="2F5496" w:themeColor="accent1" w:themeShade="BF"/>
          <w:sz w:val="16"/>
          <w:szCs w:val="16"/>
        </w:rPr>
        <w:t xml:space="preserve">    </w:t>
      </w:r>
      <w:r w:rsidR="006A4C06" w:rsidRPr="003142B1">
        <w:rPr>
          <w:rFonts w:ascii="Courier New" w:hAnsi="Courier New" w:cs="Courier New"/>
          <w:b/>
          <w:bCs/>
          <w:color w:val="2F5496" w:themeColor="accent1" w:themeShade="BF"/>
          <w:sz w:val="16"/>
          <w:szCs w:val="16"/>
        </w:rPr>
        <w:t>&lt;</w:t>
      </w:r>
      <w:proofErr w:type="spellStart"/>
      <w:r w:rsidR="006A4C06">
        <w:rPr>
          <w:rFonts w:ascii="Courier New" w:hAnsi="Courier New" w:cs="Courier New"/>
          <w:b/>
          <w:bCs/>
          <w:color w:val="2F5496" w:themeColor="accent1" w:themeShade="BF"/>
          <w:sz w:val="16"/>
          <w:szCs w:val="16"/>
        </w:rPr>
        <w:t>ID_Zeitraum</w:t>
      </w:r>
      <w:proofErr w:type="spellEnd"/>
      <w:r w:rsidR="006A4C06" w:rsidRPr="003142B1">
        <w:rPr>
          <w:rFonts w:ascii="Courier New" w:hAnsi="Courier New" w:cs="Courier New"/>
          <w:b/>
          <w:bCs/>
          <w:color w:val="2F5496" w:themeColor="accent1" w:themeShade="BF"/>
          <w:sz w:val="16"/>
          <w:szCs w:val="16"/>
        </w:rPr>
        <w:t>&gt;1&lt;/</w:t>
      </w:r>
      <w:proofErr w:type="spellStart"/>
      <w:r w:rsidR="006A4C06">
        <w:rPr>
          <w:rFonts w:ascii="Courier New" w:hAnsi="Courier New" w:cs="Courier New"/>
          <w:b/>
          <w:bCs/>
          <w:color w:val="2F5496" w:themeColor="accent1" w:themeShade="BF"/>
          <w:sz w:val="16"/>
          <w:szCs w:val="16"/>
        </w:rPr>
        <w:t>ID_Zeitraum</w:t>
      </w:r>
      <w:proofErr w:type="spellEnd"/>
      <w:r w:rsidR="006A4C06" w:rsidRPr="003142B1">
        <w:rPr>
          <w:rFonts w:ascii="Courier New" w:hAnsi="Courier New" w:cs="Courier New"/>
          <w:b/>
          <w:bCs/>
          <w:color w:val="2F5496" w:themeColor="accent1" w:themeShade="BF"/>
          <w:sz w:val="16"/>
          <w:szCs w:val="16"/>
        </w:rPr>
        <w:t>&gt;</w:t>
      </w:r>
      <w:r w:rsidR="006A4C06">
        <w:rPr>
          <w:rFonts w:ascii="Courier New" w:hAnsi="Courier New" w:cs="Courier New"/>
          <w:b/>
          <w:bCs/>
          <w:color w:val="2F5496" w:themeColor="accent1" w:themeShade="BF"/>
          <w:sz w:val="16"/>
          <w:szCs w:val="16"/>
        </w:rPr>
        <w:tab/>
      </w:r>
    </w:p>
    <w:p w14:paraId="52BC2F75" w14:textId="035F01C9" w:rsidR="006A4C06" w:rsidRDefault="00D904BF" w:rsidP="00D904BF">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A4C06" w:rsidRPr="003142B1">
        <w:rPr>
          <w:rFonts w:ascii="Courier New" w:hAnsi="Courier New" w:cs="Courier New"/>
          <w:b/>
          <w:bCs/>
          <w:color w:val="2F5496" w:themeColor="accent1" w:themeShade="BF"/>
          <w:sz w:val="16"/>
          <w:szCs w:val="16"/>
        </w:rPr>
        <w:t>&lt;</w:t>
      </w:r>
      <w:proofErr w:type="spellStart"/>
      <w:r w:rsidR="006A4C06" w:rsidRPr="005F1FEF">
        <w:rPr>
          <w:rFonts w:ascii="Courier New" w:hAnsi="Courier New" w:cs="Courier New"/>
          <w:b/>
          <w:bCs/>
          <w:color w:val="2F5496" w:themeColor="accent1" w:themeShade="BF"/>
          <w:sz w:val="16"/>
          <w:szCs w:val="16"/>
        </w:rPr>
        <w:t>ID_Preis</w:t>
      </w:r>
      <w:r w:rsidR="006A4C06">
        <w:rPr>
          <w:rFonts w:ascii="Courier New" w:hAnsi="Courier New" w:cs="Courier New"/>
          <w:b/>
          <w:bCs/>
          <w:color w:val="2F5496" w:themeColor="accent1" w:themeShade="BF"/>
          <w:sz w:val="16"/>
          <w:szCs w:val="16"/>
        </w:rPr>
        <w:t>spalte</w:t>
      </w:r>
      <w:proofErr w:type="spellEnd"/>
      <w:r w:rsidR="006A4C06" w:rsidRPr="003142B1">
        <w:rPr>
          <w:rFonts w:ascii="Courier New" w:hAnsi="Courier New" w:cs="Courier New"/>
          <w:b/>
          <w:bCs/>
          <w:color w:val="2F5496" w:themeColor="accent1" w:themeShade="BF"/>
          <w:sz w:val="16"/>
          <w:szCs w:val="16"/>
        </w:rPr>
        <w:t>&gt;</w:t>
      </w:r>
      <w:r w:rsidR="00524149">
        <w:rPr>
          <w:rFonts w:ascii="Courier New" w:hAnsi="Courier New" w:cs="Courier New"/>
          <w:b/>
          <w:bCs/>
          <w:color w:val="2F5496" w:themeColor="accent1" w:themeShade="BF"/>
          <w:sz w:val="16"/>
          <w:szCs w:val="16"/>
        </w:rPr>
        <w:t>6</w:t>
      </w:r>
      <w:r w:rsidR="006A4C06" w:rsidRPr="003142B1">
        <w:rPr>
          <w:rFonts w:ascii="Courier New" w:hAnsi="Courier New" w:cs="Courier New"/>
          <w:b/>
          <w:bCs/>
          <w:color w:val="2F5496" w:themeColor="accent1" w:themeShade="BF"/>
          <w:sz w:val="16"/>
          <w:szCs w:val="16"/>
        </w:rPr>
        <w:t>&lt;/</w:t>
      </w:r>
      <w:proofErr w:type="spellStart"/>
      <w:r w:rsidR="006A4C06" w:rsidRPr="005F1FEF">
        <w:rPr>
          <w:rFonts w:ascii="Courier New" w:hAnsi="Courier New" w:cs="Courier New"/>
          <w:b/>
          <w:bCs/>
          <w:color w:val="2F5496" w:themeColor="accent1" w:themeShade="BF"/>
          <w:sz w:val="16"/>
          <w:szCs w:val="16"/>
        </w:rPr>
        <w:t>ID_Preisstufe</w:t>
      </w:r>
      <w:proofErr w:type="spellEnd"/>
      <w:r w:rsidR="006A4C06" w:rsidRPr="003142B1">
        <w:rPr>
          <w:rFonts w:ascii="Courier New" w:hAnsi="Courier New" w:cs="Courier New"/>
          <w:b/>
          <w:bCs/>
          <w:color w:val="2F5496" w:themeColor="accent1" w:themeShade="BF"/>
          <w:sz w:val="16"/>
          <w:szCs w:val="16"/>
        </w:rPr>
        <w:t>&gt;</w:t>
      </w:r>
      <w:r w:rsidR="006A4C06" w:rsidRPr="003142B1">
        <w:rPr>
          <w:rFonts w:ascii="Courier New" w:hAnsi="Courier New" w:cs="Courier New"/>
          <w:b/>
          <w:bCs/>
          <w:color w:val="2F5496" w:themeColor="accent1" w:themeShade="BF"/>
          <w:sz w:val="16"/>
          <w:szCs w:val="16"/>
        </w:rPr>
        <w:tab/>
      </w:r>
      <w:r w:rsidR="008018EE">
        <w:rPr>
          <w:rFonts w:cs="Arial"/>
          <w:i/>
          <w:iCs/>
          <w:color w:val="595959" w:themeColor="text1" w:themeTint="A6"/>
          <w:sz w:val="16"/>
          <w:szCs w:val="16"/>
        </w:rPr>
        <w:t>e</w:t>
      </w:r>
      <w:r w:rsidR="006A4C06" w:rsidRPr="002068E7">
        <w:rPr>
          <w:rFonts w:cs="Arial"/>
          <w:i/>
          <w:iCs/>
          <w:color w:val="595959" w:themeColor="text1" w:themeTint="A6"/>
          <w:sz w:val="16"/>
          <w:szCs w:val="16"/>
        </w:rPr>
        <w:t>indeutige ID</w:t>
      </w:r>
    </w:p>
    <w:p w14:paraId="187572B9" w14:textId="00F4A5BA" w:rsidR="006A4C06" w:rsidRPr="003142B1" w:rsidRDefault="00D904BF" w:rsidP="00D904BF">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A4C06" w:rsidRPr="003142B1">
        <w:rPr>
          <w:rFonts w:ascii="Courier New" w:hAnsi="Courier New" w:cs="Courier New"/>
          <w:b/>
          <w:bCs/>
          <w:color w:val="2F5496" w:themeColor="accent1" w:themeShade="BF"/>
          <w:sz w:val="16"/>
          <w:szCs w:val="16"/>
        </w:rPr>
        <w:t>&lt;</w:t>
      </w:r>
      <w:proofErr w:type="spellStart"/>
      <w:r w:rsidR="006A4C06">
        <w:rPr>
          <w:rFonts w:ascii="Courier New" w:hAnsi="Courier New" w:cs="Courier New"/>
          <w:b/>
          <w:bCs/>
          <w:color w:val="2F5496" w:themeColor="accent1" w:themeShade="BF"/>
          <w:sz w:val="16"/>
          <w:szCs w:val="16"/>
        </w:rPr>
        <w:t>Waehrung</w:t>
      </w:r>
      <w:proofErr w:type="spellEnd"/>
      <w:r w:rsidR="006A4C06" w:rsidRPr="003142B1">
        <w:rPr>
          <w:rFonts w:ascii="Courier New" w:hAnsi="Courier New" w:cs="Courier New"/>
          <w:b/>
          <w:bCs/>
          <w:color w:val="2F5496" w:themeColor="accent1" w:themeShade="BF"/>
          <w:sz w:val="16"/>
          <w:szCs w:val="16"/>
        </w:rPr>
        <w:t>&gt;</w:t>
      </w:r>
      <w:r w:rsidR="00524149">
        <w:rPr>
          <w:rFonts w:ascii="Courier New" w:hAnsi="Courier New" w:cs="Courier New"/>
          <w:b/>
          <w:bCs/>
          <w:color w:val="2F5496" w:themeColor="accent1" w:themeShade="BF"/>
          <w:sz w:val="16"/>
          <w:szCs w:val="16"/>
        </w:rPr>
        <w:t>978</w:t>
      </w:r>
      <w:r w:rsidR="006A4C06" w:rsidRPr="003142B1">
        <w:rPr>
          <w:rFonts w:ascii="Courier New" w:hAnsi="Courier New" w:cs="Courier New"/>
          <w:b/>
          <w:bCs/>
          <w:color w:val="2F5496" w:themeColor="accent1" w:themeShade="BF"/>
          <w:sz w:val="16"/>
          <w:szCs w:val="16"/>
        </w:rPr>
        <w:t>&lt;/</w:t>
      </w:r>
      <w:proofErr w:type="spellStart"/>
      <w:r w:rsidR="006A4C06">
        <w:rPr>
          <w:rFonts w:ascii="Courier New" w:hAnsi="Courier New" w:cs="Courier New"/>
          <w:b/>
          <w:bCs/>
          <w:color w:val="2F5496" w:themeColor="accent1" w:themeShade="BF"/>
          <w:sz w:val="16"/>
          <w:szCs w:val="16"/>
        </w:rPr>
        <w:t>Waehrung</w:t>
      </w:r>
      <w:proofErr w:type="spellEnd"/>
      <w:r w:rsidR="006A4C06" w:rsidRPr="003142B1">
        <w:rPr>
          <w:rFonts w:ascii="Courier New" w:hAnsi="Courier New" w:cs="Courier New"/>
          <w:b/>
          <w:bCs/>
          <w:color w:val="2F5496" w:themeColor="accent1" w:themeShade="BF"/>
          <w:sz w:val="16"/>
          <w:szCs w:val="16"/>
        </w:rPr>
        <w:t>&gt;</w:t>
      </w:r>
      <w:r w:rsidR="006A4C06" w:rsidRPr="003142B1">
        <w:rPr>
          <w:rFonts w:ascii="Courier New" w:hAnsi="Courier New" w:cs="Courier New"/>
          <w:b/>
          <w:bCs/>
          <w:color w:val="2F5496" w:themeColor="accent1" w:themeShade="BF"/>
          <w:sz w:val="16"/>
          <w:szCs w:val="16"/>
        </w:rPr>
        <w:tab/>
      </w:r>
      <w:r w:rsidR="00524149" w:rsidRPr="002068E7">
        <w:rPr>
          <w:rFonts w:cs="Arial"/>
          <w:i/>
          <w:iCs/>
          <w:color w:val="595959" w:themeColor="text1" w:themeTint="A6"/>
          <w:sz w:val="16"/>
          <w:szCs w:val="16"/>
        </w:rPr>
        <w:t>dreistellige</w:t>
      </w:r>
      <w:r w:rsidR="008018EE">
        <w:rPr>
          <w:rFonts w:cs="Arial"/>
          <w:i/>
          <w:iCs/>
          <w:color w:val="595959" w:themeColor="text1" w:themeTint="A6"/>
          <w:sz w:val="16"/>
          <w:szCs w:val="16"/>
        </w:rPr>
        <w:t>r</w:t>
      </w:r>
      <w:r w:rsidR="00524149" w:rsidRPr="002068E7">
        <w:rPr>
          <w:rFonts w:cs="Arial"/>
          <w:i/>
          <w:iCs/>
          <w:color w:val="595959" w:themeColor="text1" w:themeTint="A6"/>
          <w:sz w:val="16"/>
          <w:szCs w:val="16"/>
        </w:rPr>
        <w:t xml:space="preserve"> Zifferncode nach ISO 4217 für EUR auch 999</w:t>
      </w:r>
    </w:p>
    <w:p w14:paraId="6CBEE72A" w14:textId="372B5754" w:rsidR="006A4C06" w:rsidRDefault="00D904BF" w:rsidP="00D904BF">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A4C06" w:rsidRPr="003142B1">
        <w:rPr>
          <w:rFonts w:ascii="Courier New" w:hAnsi="Courier New" w:cs="Courier New"/>
          <w:b/>
          <w:bCs/>
          <w:color w:val="2F5496" w:themeColor="accent1" w:themeShade="BF"/>
          <w:sz w:val="16"/>
          <w:szCs w:val="16"/>
        </w:rPr>
        <w:t>&lt;</w:t>
      </w:r>
      <w:r w:rsidR="006A4C06">
        <w:rPr>
          <w:rFonts w:ascii="Courier New" w:hAnsi="Courier New" w:cs="Courier New"/>
          <w:b/>
          <w:bCs/>
          <w:color w:val="2F5496" w:themeColor="accent1" w:themeShade="BF"/>
          <w:sz w:val="16"/>
          <w:szCs w:val="16"/>
        </w:rPr>
        <w:t>Bezeichnung</w:t>
      </w:r>
      <w:r w:rsidR="006A4C06" w:rsidRPr="003142B1">
        <w:rPr>
          <w:rFonts w:ascii="Courier New" w:hAnsi="Courier New" w:cs="Courier New"/>
          <w:b/>
          <w:bCs/>
          <w:color w:val="2F5496" w:themeColor="accent1" w:themeShade="BF"/>
          <w:sz w:val="16"/>
          <w:szCs w:val="16"/>
        </w:rPr>
        <w:t>&gt;</w:t>
      </w:r>
      <w:r w:rsidR="006A4C06">
        <w:rPr>
          <w:rFonts w:ascii="Courier New" w:hAnsi="Courier New" w:cs="Courier New"/>
          <w:b/>
          <w:bCs/>
          <w:color w:val="2F5496" w:themeColor="accent1" w:themeShade="BF"/>
          <w:sz w:val="16"/>
          <w:szCs w:val="16"/>
        </w:rPr>
        <w:t>Euro / 1. Klasse</w:t>
      </w:r>
      <w:r w:rsidR="006A4C06" w:rsidRPr="003142B1">
        <w:rPr>
          <w:rFonts w:ascii="Courier New" w:hAnsi="Courier New" w:cs="Courier New"/>
          <w:b/>
          <w:bCs/>
          <w:color w:val="2F5496" w:themeColor="accent1" w:themeShade="BF"/>
          <w:sz w:val="16"/>
          <w:szCs w:val="16"/>
        </w:rPr>
        <w:t>&lt;/</w:t>
      </w:r>
      <w:r w:rsidR="006A4C06">
        <w:rPr>
          <w:rFonts w:ascii="Courier New" w:hAnsi="Courier New" w:cs="Courier New"/>
          <w:b/>
          <w:bCs/>
          <w:color w:val="2F5496" w:themeColor="accent1" w:themeShade="BF"/>
          <w:sz w:val="16"/>
          <w:szCs w:val="16"/>
        </w:rPr>
        <w:t>Bezeichnung</w:t>
      </w:r>
      <w:r w:rsidR="006A4C06" w:rsidRPr="003142B1">
        <w:rPr>
          <w:rFonts w:ascii="Courier New" w:hAnsi="Courier New" w:cs="Courier New"/>
          <w:b/>
          <w:bCs/>
          <w:color w:val="2F5496" w:themeColor="accent1" w:themeShade="BF"/>
          <w:sz w:val="16"/>
          <w:szCs w:val="16"/>
        </w:rPr>
        <w:t>&gt;</w:t>
      </w:r>
      <w:r w:rsidR="006A4C06" w:rsidRPr="003142B1">
        <w:rPr>
          <w:rFonts w:ascii="Courier New" w:hAnsi="Courier New" w:cs="Courier New"/>
          <w:b/>
          <w:bCs/>
          <w:color w:val="2F5496" w:themeColor="accent1" w:themeShade="BF"/>
          <w:sz w:val="16"/>
          <w:szCs w:val="16"/>
        </w:rPr>
        <w:tab/>
      </w:r>
      <w:r w:rsidR="006A4C06" w:rsidRPr="002068E7">
        <w:rPr>
          <w:rFonts w:cs="Arial"/>
          <w:i/>
          <w:iCs/>
          <w:color w:val="595959" w:themeColor="text1" w:themeTint="A6"/>
          <w:sz w:val="16"/>
          <w:szCs w:val="16"/>
        </w:rPr>
        <w:t>textuelle Beschreibung</w:t>
      </w:r>
      <w:r w:rsidR="006A4C06">
        <w:rPr>
          <w:rFonts w:ascii="Courier New" w:hAnsi="Courier New" w:cs="Courier New"/>
          <w:b/>
          <w:bCs/>
          <w:color w:val="2F5496" w:themeColor="accent1" w:themeShade="BF"/>
          <w:sz w:val="16"/>
          <w:szCs w:val="16"/>
        </w:rPr>
        <w:tab/>
      </w:r>
    </w:p>
    <w:p w14:paraId="72B72CCB" w14:textId="2EE8E1CE" w:rsidR="006A4C06" w:rsidRPr="003142B1" w:rsidRDefault="00D904BF" w:rsidP="00D904BF">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A4C06">
        <w:rPr>
          <w:rFonts w:ascii="Courier New" w:hAnsi="Courier New" w:cs="Courier New"/>
          <w:b/>
          <w:bCs/>
          <w:color w:val="2F5496" w:themeColor="accent1" w:themeShade="BF"/>
          <w:sz w:val="16"/>
          <w:szCs w:val="16"/>
        </w:rPr>
        <w:t xml:space="preserve">… </w:t>
      </w:r>
      <w:r w:rsidR="006A4C06">
        <w:rPr>
          <w:rFonts w:ascii="Courier New" w:hAnsi="Courier New" w:cs="Courier New"/>
          <w:b/>
          <w:bCs/>
          <w:color w:val="2F5496" w:themeColor="accent1" w:themeShade="BF"/>
          <w:sz w:val="16"/>
          <w:szCs w:val="16"/>
        </w:rPr>
        <w:tab/>
      </w:r>
      <w:r w:rsidR="006A4C06">
        <w:rPr>
          <w:rFonts w:ascii="Courier New" w:hAnsi="Courier New" w:cs="Courier New"/>
          <w:b/>
          <w:bCs/>
          <w:color w:val="2F5496" w:themeColor="accent1" w:themeShade="BF"/>
          <w:sz w:val="16"/>
          <w:szCs w:val="16"/>
        </w:rPr>
        <w:tab/>
      </w:r>
      <w:r w:rsidR="006A4C06">
        <w:rPr>
          <w:rFonts w:ascii="Courier New" w:hAnsi="Courier New" w:cs="Courier New"/>
          <w:b/>
          <w:bCs/>
          <w:color w:val="2F5496" w:themeColor="accent1" w:themeShade="BF"/>
          <w:sz w:val="16"/>
          <w:szCs w:val="16"/>
        </w:rPr>
        <w:tab/>
      </w:r>
      <w:r w:rsidR="006A4C06">
        <w:rPr>
          <w:rFonts w:ascii="Courier New" w:hAnsi="Courier New" w:cs="Courier New"/>
          <w:b/>
          <w:bCs/>
          <w:color w:val="2F5496" w:themeColor="accent1" w:themeShade="BF"/>
          <w:sz w:val="16"/>
          <w:szCs w:val="16"/>
        </w:rPr>
        <w:tab/>
      </w:r>
      <w:r w:rsidR="006A4C06" w:rsidRPr="002068E7">
        <w:rPr>
          <w:rFonts w:cs="Arial"/>
          <w:i/>
          <w:iCs/>
          <w:color w:val="595959" w:themeColor="text1" w:themeTint="A6"/>
          <w:sz w:val="16"/>
          <w:szCs w:val="16"/>
        </w:rPr>
        <w:t>weitere optionale Felder</w:t>
      </w:r>
    </w:p>
    <w:p w14:paraId="783E4F5E" w14:textId="7000010C" w:rsidR="006A4C06" w:rsidRDefault="006A4C06" w:rsidP="00D904BF">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Preisspalten</w:t>
      </w:r>
      <w:r w:rsidRPr="003142B1">
        <w:rPr>
          <w:rFonts w:ascii="Courier New" w:hAnsi="Courier New" w:cs="Courier New"/>
          <w:b/>
          <w:bCs/>
          <w:color w:val="2F5496" w:themeColor="accent1" w:themeShade="BF"/>
          <w:sz w:val="16"/>
          <w:szCs w:val="16"/>
        </w:rPr>
        <w:t>&gt;</w:t>
      </w:r>
    </w:p>
    <w:p w14:paraId="19F8DF0B" w14:textId="77777777" w:rsidR="006A4C06" w:rsidRPr="006E6AAF" w:rsidRDefault="006A4C06" w:rsidP="008D76B1">
      <w:pPr>
        <w:rPr>
          <w:rFonts w:cs="Arial"/>
        </w:rPr>
      </w:pPr>
    </w:p>
    <w:p w14:paraId="6D1B241A" w14:textId="27F09AFE" w:rsidR="008D76B1" w:rsidRDefault="008D76B1" w:rsidP="008D76B1">
      <w:pPr>
        <w:pStyle w:val="HUSSTberschrift3"/>
      </w:pPr>
      <w:bookmarkStart w:id="12" w:name="_Toc136955067"/>
      <w:r>
        <w:t>Preise</w:t>
      </w:r>
      <w:bookmarkEnd w:id="12"/>
    </w:p>
    <w:p w14:paraId="0C20135F" w14:textId="361C3504" w:rsidR="004D12EE" w:rsidRDefault="004D12EE" w:rsidP="004D12EE">
      <w:pPr>
        <w:rPr>
          <w:rFonts w:cs="Arial"/>
        </w:rPr>
      </w:pPr>
      <w:r>
        <w:rPr>
          <w:rFonts w:cs="Arial"/>
        </w:rPr>
        <w:t>Ein Preis</w:t>
      </w:r>
      <w:r w:rsidR="00D41EFE">
        <w:rPr>
          <w:rFonts w:cs="Arial"/>
        </w:rPr>
        <w:t xml:space="preserve"> legt das verkaufbare Tarifprodukt fest und ist das Ergebnis der Kombination aus Sorte, </w:t>
      </w:r>
      <w:r w:rsidR="001868C4">
        <w:rPr>
          <w:rFonts w:cs="Arial"/>
        </w:rPr>
        <w:t xml:space="preserve">Tarifgebiet, </w:t>
      </w:r>
      <w:r w:rsidR="00D41EFE">
        <w:rPr>
          <w:rFonts w:cs="Arial"/>
        </w:rPr>
        <w:t>Preisstufe und Preisspalte</w:t>
      </w:r>
      <w:r>
        <w:rPr>
          <w:rFonts w:cs="Arial"/>
        </w:rPr>
        <w:t>.</w:t>
      </w:r>
      <w:r w:rsidR="00031A1B">
        <w:rPr>
          <w:rFonts w:cs="Arial"/>
        </w:rPr>
        <w:t xml:space="preserve"> Die Preisangabe selbst kann zur Darstellung von dynamischen Preislogiken (Ausnahmefall) weggelassen werden und ist daher optional.</w:t>
      </w:r>
    </w:p>
    <w:p w14:paraId="2A4A86DB" w14:textId="77777777" w:rsidR="001A1895" w:rsidRPr="000F6626" w:rsidRDefault="001A1895" w:rsidP="001A1895">
      <w:pPr>
        <w:rPr>
          <w:rFonts w:cs="Arial"/>
          <w:sz w:val="18"/>
          <w:szCs w:val="18"/>
          <w:u w:val="single"/>
        </w:rPr>
      </w:pPr>
      <w:r w:rsidRPr="000F6626">
        <w:rPr>
          <w:rFonts w:cs="Arial"/>
          <w:sz w:val="18"/>
          <w:szCs w:val="18"/>
          <w:u w:val="single"/>
        </w:rPr>
        <w:t>XML-</w:t>
      </w:r>
      <w:r>
        <w:rPr>
          <w:rFonts w:cs="Arial"/>
          <w:sz w:val="18"/>
          <w:szCs w:val="18"/>
          <w:u w:val="single"/>
        </w:rPr>
        <w:t>Beispiel</w:t>
      </w:r>
    </w:p>
    <w:p w14:paraId="4593D796" w14:textId="4246A565" w:rsidR="004D12EE" w:rsidRPr="003142B1" w:rsidRDefault="004D12EE" w:rsidP="00D904BF">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Preis</w:t>
      </w:r>
      <w:r w:rsidR="002B3673">
        <w:rPr>
          <w:rFonts w:ascii="Courier New" w:hAnsi="Courier New" w:cs="Courier New"/>
          <w:b/>
          <w:bCs/>
          <w:color w:val="2F5496" w:themeColor="accent1" w:themeShade="BF"/>
          <w:sz w:val="16"/>
          <w:szCs w:val="16"/>
        </w:rPr>
        <w:t>e</w:t>
      </w:r>
      <w:r w:rsidRPr="003142B1">
        <w:rPr>
          <w:rFonts w:ascii="Courier New" w:hAnsi="Courier New" w:cs="Courier New"/>
          <w:b/>
          <w:bCs/>
          <w:color w:val="2F5496" w:themeColor="accent1" w:themeShade="BF"/>
          <w:sz w:val="16"/>
          <w:szCs w:val="16"/>
        </w:rPr>
        <w:t>&gt;</w:t>
      </w:r>
    </w:p>
    <w:p w14:paraId="53C2788C" w14:textId="0DDBF45F" w:rsidR="004D12EE" w:rsidRPr="003142B1" w:rsidRDefault="00D904BF" w:rsidP="00D904BF">
      <w:pPr>
        <w:spacing w:after="0" w:line="240" w:lineRule="auto"/>
        <w:ind w:firstLine="1134"/>
        <w:rPr>
          <w:rFonts w:cs="Arial"/>
          <w:color w:val="2F5496" w:themeColor="accent1" w:themeShade="BF"/>
          <w:sz w:val="16"/>
          <w:szCs w:val="16"/>
        </w:rPr>
      </w:pPr>
      <w:r>
        <w:rPr>
          <w:rFonts w:ascii="Courier New" w:hAnsi="Courier New" w:cs="Courier New"/>
          <w:b/>
          <w:bCs/>
          <w:color w:val="2F5496" w:themeColor="accent1" w:themeShade="BF"/>
          <w:sz w:val="16"/>
          <w:szCs w:val="16"/>
        </w:rPr>
        <w:t xml:space="preserve">    </w:t>
      </w:r>
      <w:r w:rsidR="004D12EE" w:rsidRPr="003142B1">
        <w:rPr>
          <w:rFonts w:ascii="Courier New" w:hAnsi="Courier New" w:cs="Courier New"/>
          <w:b/>
          <w:bCs/>
          <w:color w:val="2F5496" w:themeColor="accent1" w:themeShade="BF"/>
          <w:sz w:val="16"/>
          <w:szCs w:val="16"/>
        </w:rPr>
        <w:t>&lt;</w:t>
      </w:r>
      <w:proofErr w:type="spellStart"/>
      <w:r w:rsidR="004D12EE">
        <w:rPr>
          <w:rFonts w:ascii="Courier New" w:hAnsi="Courier New" w:cs="Courier New"/>
          <w:b/>
          <w:bCs/>
          <w:color w:val="2F5496" w:themeColor="accent1" w:themeShade="BF"/>
          <w:sz w:val="16"/>
          <w:szCs w:val="16"/>
        </w:rPr>
        <w:t>ID_Zeitraum</w:t>
      </w:r>
      <w:proofErr w:type="spellEnd"/>
      <w:r w:rsidR="004D12EE" w:rsidRPr="003142B1">
        <w:rPr>
          <w:rFonts w:ascii="Courier New" w:hAnsi="Courier New" w:cs="Courier New"/>
          <w:b/>
          <w:bCs/>
          <w:color w:val="2F5496" w:themeColor="accent1" w:themeShade="BF"/>
          <w:sz w:val="16"/>
          <w:szCs w:val="16"/>
        </w:rPr>
        <w:t>&gt;1&lt;/</w:t>
      </w:r>
      <w:proofErr w:type="spellStart"/>
      <w:r w:rsidR="004D12EE">
        <w:rPr>
          <w:rFonts w:ascii="Courier New" w:hAnsi="Courier New" w:cs="Courier New"/>
          <w:b/>
          <w:bCs/>
          <w:color w:val="2F5496" w:themeColor="accent1" w:themeShade="BF"/>
          <w:sz w:val="16"/>
          <w:szCs w:val="16"/>
        </w:rPr>
        <w:t>ID_Zeitraum</w:t>
      </w:r>
      <w:proofErr w:type="spellEnd"/>
      <w:r w:rsidR="004D12EE" w:rsidRPr="003142B1">
        <w:rPr>
          <w:rFonts w:ascii="Courier New" w:hAnsi="Courier New" w:cs="Courier New"/>
          <w:b/>
          <w:bCs/>
          <w:color w:val="2F5496" w:themeColor="accent1" w:themeShade="BF"/>
          <w:sz w:val="16"/>
          <w:szCs w:val="16"/>
        </w:rPr>
        <w:t>&gt;</w:t>
      </w:r>
      <w:r w:rsidR="004D12EE">
        <w:rPr>
          <w:rFonts w:ascii="Courier New" w:hAnsi="Courier New" w:cs="Courier New"/>
          <w:b/>
          <w:bCs/>
          <w:color w:val="2F5496" w:themeColor="accent1" w:themeShade="BF"/>
          <w:sz w:val="16"/>
          <w:szCs w:val="16"/>
        </w:rPr>
        <w:tab/>
      </w:r>
    </w:p>
    <w:p w14:paraId="669771A4" w14:textId="5D8808CC" w:rsidR="004D12EE" w:rsidRDefault="00D904BF" w:rsidP="00D904BF">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4D12EE" w:rsidRPr="003142B1">
        <w:rPr>
          <w:rFonts w:ascii="Courier New" w:hAnsi="Courier New" w:cs="Courier New"/>
          <w:b/>
          <w:bCs/>
          <w:color w:val="2F5496" w:themeColor="accent1" w:themeShade="BF"/>
          <w:sz w:val="16"/>
          <w:szCs w:val="16"/>
        </w:rPr>
        <w:t>&lt;</w:t>
      </w:r>
      <w:proofErr w:type="spellStart"/>
      <w:r w:rsidR="004D12EE" w:rsidRPr="005F1FEF">
        <w:rPr>
          <w:rFonts w:ascii="Courier New" w:hAnsi="Courier New" w:cs="Courier New"/>
          <w:b/>
          <w:bCs/>
          <w:color w:val="2F5496" w:themeColor="accent1" w:themeShade="BF"/>
          <w:sz w:val="16"/>
          <w:szCs w:val="16"/>
        </w:rPr>
        <w:t>ID_Preis</w:t>
      </w:r>
      <w:proofErr w:type="spellEnd"/>
      <w:r w:rsidR="004D12EE" w:rsidRPr="003142B1">
        <w:rPr>
          <w:rFonts w:ascii="Courier New" w:hAnsi="Courier New" w:cs="Courier New"/>
          <w:b/>
          <w:bCs/>
          <w:color w:val="2F5496" w:themeColor="accent1" w:themeShade="BF"/>
          <w:sz w:val="16"/>
          <w:szCs w:val="16"/>
        </w:rPr>
        <w:t>&gt;</w:t>
      </w:r>
      <w:r w:rsidR="000F2232">
        <w:rPr>
          <w:rFonts w:ascii="Courier New" w:hAnsi="Courier New" w:cs="Courier New"/>
          <w:b/>
          <w:bCs/>
          <w:color w:val="2F5496" w:themeColor="accent1" w:themeShade="BF"/>
          <w:sz w:val="16"/>
          <w:szCs w:val="16"/>
        </w:rPr>
        <w:t>5</w:t>
      </w:r>
      <w:r w:rsidR="004D12EE" w:rsidRPr="003142B1">
        <w:rPr>
          <w:rFonts w:ascii="Courier New" w:hAnsi="Courier New" w:cs="Courier New"/>
          <w:b/>
          <w:bCs/>
          <w:color w:val="2F5496" w:themeColor="accent1" w:themeShade="BF"/>
          <w:sz w:val="16"/>
          <w:szCs w:val="16"/>
        </w:rPr>
        <w:t>&lt;/</w:t>
      </w:r>
      <w:proofErr w:type="spellStart"/>
      <w:r w:rsidR="004D12EE" w:rsidRPr="005F1FEF">
        <w:rPr>
          <w:rFonts w:ascii="Courier New" w:hAnsi="Courier New" w:cs="Courier New"/>
          <w:b/>
          <w:bCs/>
          <w:color w:val="2F5496" w:themeColor="accent1" w:themeShade="BF"/>
          <w:sz w:val="16"/>
          <w:szCs w:val="16"/>
        </w:rPr>
        <w:t>ID_Preis</w:t>
      </w:r>
      <w:proofErr w:type="spellEnd"/>
      <w:r w:rsidR="004D12EE" w:rsidRPr="003142B1">
        <w:rPr>
          <w:rFonts w:ascii="Courier New" w:hAnsi="Courier New" w:cs="Courier New"/>
          <w:b/>
          <w:bCs/>
          <w:color w:val="2F5496" w:themeColor="accent1" w:themeShade="BF"/>
          <w:sz w:val="16"/>
          <w:szCs w:val="16"/>
        </w:rPr>
        <w:t>&gt;</w:t>
      </w:r>
      <w:r w:rsidR="004D12EE" w:rsidRPr="003142B1">
        <w:rPr>
          <w:rFonts w:ascii="Courier New" w:hAnsi="Courier New" w:cs="Courier New"/>
          <w:b/>
          <w:bCs/>
          <w:color w:val="2F5496" w:themeColor="accent1" w:themeShade="BF"/>
          <w:sz w:val="16"/>
          <w:szCs w:val="16"/>
        </w:rPr>
        <w:tab/>
      </w:r>
      <w:r w:rsidR="001868C4">
        <w:rPr>
          <w:rFonts w:ascii="Courier New" w:hAnsi="Courier New" w:cs="Courier New"/>
          <w:b/>
          <w:bCs/>
          <w:color w:val="2F5496" w:themeColor="accent1" w:themeShade="BF"/>
          <w:sz w:val="16"/>
          <w:szCs w:val="16"/>
        </w:rPr>
        <w:tab/>
      </w:r>
      <w:r w:rsidR="008018EE">
        <w:rPr>
          <w:rFonts w:cs="Arial"/>
          <w:i/>
          <w:iCs/>
          <w:color w:val="595959" w:themeColor="text1" w:themeTint="A6"/>
          <w:sz w:val="16"/>
          <w:szCs w:val="16"/>
        </w:rPr>
        <w:t>e</w:t>
      </w:r>
      <w:r w:rsidR="004D12EE" w:rsidRPr="002068E7">
        <w:rPr>
          <w:rFonts w:cs="Arial"/>
          <w:i/>
          <w:iCs/>
          <w:color w:val="595959" w:themeColor="text1" w:themeTint="A6"/>
          <w:sz w:val="16"/>
          <w:szCs w:val="16"/>
        </w:rPr>
        <w:t>indeutige ID</w:t>
      </w:r>
    </w:p>
    <w:p w14:paraId="47DF11FC" w14:textId="6EAEEF87" w:rsidR="004D12EE" w:rsidRDefault="00D904BF" w:rsidP="00D904BF">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4D12EE" w:rsidRPr="003142B1">
        <w:rPr>
          <w:rFonts w:ascii="Courier New" w:hAnsi="Courier New" w:cs="Courier New"/>
          <w:b/>
          <w:bCs/>
          <w:color w:val="2F5496" w:themeColor="accent1" w:themeShade="BF"/>
          <w:sz w:val="16"/>
          <w:szCs w:val="16"/>
        </w:rPr>
        <w:t>&lt;</w:t>
      </w:r>
      <w:proofErr w:type="spellStart"/>
      <w:r w:rsidR="004D12EE">
        <w:rPr>
          <w:rFonts w:ascii="Courier New" w:hAnsi="Courier New" w:cs="Courier New"/>
          <w:b/>
          <w:bCs/>
          <w:color w:val="2F5496" w:themeColor="accent1" w:themeShade="BF"/>
          <w:sz w:val="16"/>
          <w:szCs w:val="16"/>
        </w:rPr>
        <w:t>ID_Sorte</w:t>
      </w:r>
      <w:proofErr w:type="spellEnd"/>
      <w:r w:rsidR="004D12EE" w:rsidRPr="003142B1">
        <w:rPr>
          <w:rFonts w:ascii="Courier New" w:hAnsi="Courier New" w:cs="Courier New"/>
          <w:b/>
          <w:bCs/>
          <w:color w:val="2F5496" w:themeColor="accent1" w:themeShade="BF"/>
          <w:sz w:val="16"/>
          <w:szCs w:val="16"/>
        </w:rPr>
        <w:t>&gt;</w:t>
      </w:r>
      <w:r w:rsidR="004D12EE">
        <w:rPr>
          <w:rFonts w:ascii="Courier New" w:hAnsi="Courier New" w:cs="Courier New"/>
          <w:b/>
          <w:bCs/>
          <w:color w:val="2F5496" w:themeColor="accent1" w:themeShade="BF"/>
          <w:sz w:val="16"/>
          <w:szCs w:val="16"/>
        </w:rPr>
        <w:t>444</w:t>
      </w:r>
      <w:r w:rsidR="004D12EE" w:rsidRPr="003142B1">
        <w:rPr>
          <w:rFonts w:ascii="Courier New" w:hAnsi="Courier New" w:cs="Courier New"/>
          <w:b/>
          <w:bCs/>
          <w:color w:val="2F5496" w:themeColor="accent1" w:themeShade="BF"/>
          <w:sz w:val="16"/>
          <w:szCs w:val="16"/>
        </w:rPr>
        <w:t>&lt;/</w:t>
      </w:r>
      <w:proofErr w:type="spellStart"/>
      <w:r w:rsidR="004D12EE">
        <w:rPr>
          <w:rFonts w:ascii="Courier New" w:hAnsi="Courier New" w:cs="Courier New"/>
          <w:b/>
          <w:bCs/>
          <w:color w:val="2F5496" w:themeColor="accent1" w:themeShade="BF"/>
          <w:sz w:val="16"/>
          <w:szCs w:val="16"/>
        </w:rPr>
        <w:t>ID_Sorte</w:t>
      </w:r>
      <w:proofErr w:type="spellEnd"/>
      <w:r w:rsidR="004D12EE" w:rsidRPr="003142B1">
        <w:rPr>
          <w:rFonts w:ascii="Courier New" w:hAnsi="Courier New" w:cs="Courier New"/>
          <w:b/>
          <w:bCs/>
          <w:color w:val="2F5496" w:themeColor="accent1" w:themeShade="BF"/>
          <w:sz w:val="16"/>
          <w:szCs w:val="16"/>
        </w:rPr>
        <w:t>&gt;</w:t>
      </w:r>
      <w:r w:rsidR="00031A1B" w:rsidRPr="00031A1B">
        <w:rPr>
          <w:rFonts w:ascii="Courier New" w:hAnsi="Courier New" w:cs="Courier New"/>
          <w:b/>
          <w:bCs/>
          <w:color w:val="2F5496" w:themeColor="accent1" w:themeShade="BF"/>
          <w:sz w:val="16"/>
          <w:szCs w:val="16"/>
        </w:rPr>
        <w:t xml:space="preserve"> </w:t>
      </w:r>
      <w:r w:rsidR="00031A1B" w:rsidRPr="003142B1">
        <w:rPr>
          <w:rFonts w:ascii="Courier New" w:hAnsi="Courier New" w:cs="Courier New"/>
          <w:b/>
          <w:bCs/>
          <w:color w:val="2F5496" w:themeColor="accent1" w:themeShade="BF"/>
          <w:sz w:val="16"/>
          <w:szCs w:val="16"/>
        </w:rPr>
        <w:tab/>
      </w:r>
      <w:r w:rsidR="00031A1B" w:rsidRPr="002068E7">
        <w:rPr>
          <w:rFonts w:cs="Arial"/>
          <w:i/>
          <w:iCs/>
          <w:color w:val="595959" w:themeColor="text1" w:themeTint="A6"/>
          <w:sz w:val="16"/>
          <w:szCs w:val="16"/>
        </w:rPr>
        <w:t>Bezug zur Sorte (s.o.)</w:t>
      </w:r>
    </w:p>
    <w:p w14:paraId="5AEF982A" w14:textId="4D206426" w:rsidR="004D12EE" w:rsidRDefault="00D904BF" w:rsidP="00D904BF">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4D12EE" w:rsidRPr="003142B1">
        <w:rPr>
          <w:rFonts w:ascii="Courier New" w:hAnsi="Courier New" w:cs="Courier New"/>
          <w:b/>
          <w:bCs/>
          <w:color w:val="2F5496" w:themeColor="accent1" w:themeShade="BF"/>
          <w:sz w:val="16"/>
          <w:szCs w:val="16"/>
        </w:rPr>
        <w:t>&lt;</w:t>
      </w:r>
      <w:proofErr w:type="spellStart"/>
      <w:r w:rsidR="004D12EE">
        <w:rPr>
          <w:rFonts w:ascii="Courier New" w:hAnsi="Courier New" w:cs="Courier New"/>
          <w:b/>
          <w:bCs/>
          <w:color w:val="2F5496" w:themeColor="accent1" w:themeShade="BF"/>
          <w:sz w:val="16"/>
          <w:szCs w:val="16"/>
        </w:rPr>
        <w:t>ID_Tarifgebiet</w:t>
      </w:r>
      <w:proofErr w:type="spellEnd"/>
      <w:r w:rsidR="004D12EE" w:rsidRPr="003142B1">
        <w:rPr>
          <w:rFonts w:ascii="Courier New" w:hAnsi="Courier New" w:cs="Courier New"/>
          <w:b/>
          <w:bCs/>
          <w:color w:val="2F5496" w:themeColor="accent1" w:themeShade="BF"/>
          <w:sz w:val="16"/>
          <w:szCs w:val="16"/>
        </w:rPr>
        <w:t>&gt;</w:t>
      </w:r>
      <w:r w:rsidR="000F2232">
        <w:rPr>
          <w:rFonts w:ascii="Courier New" w:hAnsi="Courier New" w:cs="Courier New"/>
          <w:b/>
          <w:bCs/>
          <w:color w:val="2F5496" w:themeColor="accent1" w:themeShade="BF"/>
          <w:sz w:val="16"/>
          <w:szCs w:val="16"/>
        </w:rPr>
        <w:t>9</w:t>
      </w:r>
      <w:r w:rsidR="004D12EE" w:rsidRPr="003142B1">
        <w:rPr>
          <w:rFonts w:ascii="Courier New" w:hAnsi="Courier New" w:cs="Courier New"/>
          <w:b/>
          <w:bCs/>
          <w:color w:val="2F5496" w:themeColor="accent1" w:themeShade="BF"/>
          <w:sz w:val="16"/>
          <w:szCs w:val="16"/>
        </w:rPr>
        <w:t>&lt;/</w:t>
      </w:r>
      <w:proofErr w:type="spellStart"/>
      <w:r w:rsidR="004D12EE">
        <w:rPr>
          <w:rFonts w:ascii="Courier New" w:hAnsi="Courier New" w:cs="Courier New"/>
          <w:b/>
          <w:bCs/>
          <w:color w:val="2F5496" w:themeColor="accent1" w:themeShade="BF"/>
          <w:sz w:val="16"/>
          <w:szCs w:val="16"/>
        </w:rPr>
        <w:t>ID_Tarifgebiet</w:t>
      </w:r>
      <w:proofErr w:type="spellEnd"/>
      <w:r w:rsidR="004D12EE" w:rsidRPr="003142B1">
        <w:rPr>
          <w:rFonts w:ascii="Courier New" w:hAnsi="Courier New" w:cs="Courier New"/>
          <w:b/>
          <w:bCs/>
          <w:color w:val="2F5496" w:themeColor="accent1" w:themeShade="BF"/>
          <w:sz w:val="16"/>
          <w:szCs w:val="16"/>
        </w:rPr>
        <w:t>&gt;</w:t>
      </w:r>
      <w:r w:rsidR="004D12EE" w:rsidRPr="003142B1">
        <w:rPr>
          <w:rFonts w:ascii="Courier New" w:hAnsi="Courier New" w:cs="Courier New"/>
          <w:b/>
          <w:bCs/>
          <w:color w:val="2F5496" w:themeColor="accent1" w:themeShade="BF"/>
          <w:sz w:val="16"/>
          <w:szCs w:val="16"/>
        </w:rPr>
        <w:tab/>
      </w:r>
      <w:r w:rsidR="004D12EE" w:rsidRPr="002068E7">
        <w:rPr>
          <w:rFonts w:cs="Arial"/>
          <w:i/>
          <w:iCs/>
          <w:color w:val="595959" w:themeColor="text1" w:themeTint="A6"/>
          <w:sz w:val="16"/>
          <w:szCs w:val="16"/>
        </w:rPr>
        <w:t>Bezug zum Tarifgebiet (</w:t>
      </w:r>
      <w:r w:rsidR="00031A1B" w:rsidRPr="002068E7">
        <w:rPr>
          <w:rFonts w:cs="Arial"/>
          <w:i/>
          <w:iCs/>
          <w:color w:val="595959" w:themeColor="text1" w:themeTint="A6"/>
          <w:sz w:val="16"/>
          <w:szCs w:val="16"/>
        </w:rPr>
        <w:t>s.o.</w:t>
      </w:r>
      <w:r w:rsidR="004D12EE" w:rsidRPr="002068E7">
        <w:rPr>
          <w:rFonts w:cs="Arial"/>
          <w:i/>
          <w:iCs/>
          <w:color w:val="595959" w:themeColor="text1" w:themeTint="A6"/>
          <w:sz w:val="16"/>
          <w:szCs w:val="16"/>
        </w:rPr>
        <w:t>)</w:t>
      </w:r>
    </w:p>
    <w:p w14:paraId="52FD42D8" w14:textId="0F1FAC44" w:rsidR="004D12EE" w:rsidRPr="002068E7" w:rsidRDefault="00D904BF" w:rsidP="00D904BF">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2F5496" w:themeColor="accent1" w:themeShade="BF"/>
          <w:sz w:val="16"/>
          <w:szCs w:val="16"/>
        </w:rPr>
        <w:t xml:space="preserve">    </w:t>
      </w:r>
      <w:r w:rsidR="004D12EE" w:rsidRPr="003142B1">
        <w:rPr>
          <w:rFonts w:ascii="Courier New" w:hAnsi="Courier New" w:cs="Courier New"/>
          <w:b/>
          <w:bCs/>
          <w:color w:val="2F5496" w:themeColor="accent1" w:themeShade="BF"/>
          <w:sz w:val="16"/>
          <w:szCs w:val="16"/>
        </w:rPr>
        <w:t>&lt;</w:t>
      </w:r>
      <w:proofErr w:type="spellStart"/>
      <w:r w:rsidR="004D12EE" w:rsidRPr="005F1FEF">
        <w:rPr>
          <w:rFonts w:ascii="Courier New" w:hAnsi="Courier New" w:cs="Courier New"/>
          <w:b/>
          <w:bCs/>
          <w:color w:val="2F5496" w:themeColor="accent1" w:themeShade="BF"/>
          <w:sz w:val="16"/>
          <w:szCs w:val="16"/>
        </w:rPr>
        <w:t>ID_Preisstufe</w:t>
      </w:r>
      <w:proofErr w:type="spellEnd"/>
      <w:r w:rsidR="004D12EE" w:rsidRPr="003142B1">
        <w:rPr>
          <w:rFonts w:ascii="Courier New" w:hAnsi="Courier New" w:cs="Courier New"/>
          <w:b/>
          <w:bCs/>
          <w:color w:val="2F5496" w:themeColor="accent1" w:themeShade="BF"/>
          <w:sz w:val="16"/>
          <w:szCs w:val="16"/>
        </w:rPr>
        <w:t>&gt;</w:t>
      </w:r>
      <w:r w:rsidR="004D12EE">
        <w:rPr>
          <w:rFonts w:ascii="Courier New" w:hAnsi="Courier New" w:cs="Courier New"/>
          <w:b/>
          <w:bCs/>
          <w:color w:val="2F5496" w:themeColor="accent1" w:themeShade="BF"/>
          <w:sz w:val="16"/>
          <w:szCs w:val="16"/>
        </w:rPr>
        <w:t>3</w:t>
      </w:r>
      <w:r w:rsidR="004D12EE" w:rsidRPr="003142B1">
        <w:rPr>
          <w:rFonts w:ascii="Courier New" w:hAnsi="Courier New" w:cs="Courier New"/>
          <w:b/>
          <w:bCs/>
          <w:color w:val="2F5496" w:themeColor="accent1" w:themeShade="BF"/>
          <w:sz w:val="16"/>
          <w:szCs w:val="16"/>
        </w:rPr>
        <w:t>&lt;/</w:t>
      </w:r>
      <w:proofErr w:type="spellStart"/>
      <w:r w:rsidR="004D12EE" w:rsidRPr="005F1FEF">
        <w:rPr>
          <w:rFonts w:ascii="Courier New" w:hAnsi="Courier New" w:cs="Courier New"/>
          <w:b/>
          <w:bCs/>
          <w:color w:val="2F5496" w:themeColor="accent1" w:themeShade="BF"/>
          <w:sz w:val="16"/>
          <w:szCs w:val="16"/>
        </w:rPr>
        <w:t>ID_Preisstufe</w:t>
      </w:r>
      <w:proofErr w:type="spellEnd"/>
      <w:r w:rsidR="004D12EE" w:rsidRPr="003142B1">
        <w:rPr>
          <w:rFonts w:ascii="Courier New" w:hAnsi="Courier New" w:cs="Courier New"/>
          <w:b/>
          <w:bCs/>
          <w:color w:val="2F5496" w:themeColor="accent1" w:themeShade="BF"/>
          <w:sz w:val="16"/>
          <w:szCs w:val="16"/>
        </w:rPr>
        <w:t>&gt;</w:t>
      </w:r>
      <w:r w:rsidR="00031A1B">
        <w:rPr>
          <w:rFonts w:ascii="Courier New" w:hAnsi="Courier New" w:cs="Courier New"/>
          <w:b/>
          <w:bCs/>
          <w:color w:val="2F5496" w:themeColor="accent1" w:themeShade="BF"/>
          <w:sz w:val="16"/>
          <w:szCs w:val="16"/>
        </w:rPr>
        <w:tab/>
      </w:r>
      <w:r w:rsidR="00031A1B" w:rsidRPr="002068E7">
        <w:rPr>
          <w:rFonts w:cs="Arial"/>
          <w:i/>
          <w:iCs/>
          <w:color w:val="595959" w:themeColor="text1" w:themeTint="A6"/>
          <w:sz w:val="16"/>
          <w:szCs w:val="16"/>
        </w:rPr>
        <w:t>Bezug zur Preisstufe (s.o.)</w:t>
      </w:r>
    </w:p>
    <w:p w14:paraId="0ACAB975" w14:textId="0EA2CE97" w:rsidR="004D12EE" w:rsidRPr="003142B1" w:rsidRDefault="00D904BF" w:rsidP="00D904BF">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4D12EE" w:rsidRPr="003142B1">
        <w:rPr>
          <w:rFonts w:ascii="Courier New" w:hAnsi="Courier New" w:cs="Courier New"/>
          <w:b/>
          <w:bCs/>
          <w:color w:val="2F5496" w:themeColor="accent1" w:themeShade="BF"/>
          <w:sz w:val="16"/>
          <w:szCs w:val="16"/>
        </w:rPr>
        <w:t>&lt;</w:t>
      </w:r>
      <w:proofErr w:type="spellStart"/>
      <w:r w:rsidR="004D12EE" w:rsidRPr="005F1FEF">
        <w:rPr>
          <w:rFonts w:ascii="Courier New" w:hAnsi="Courier New" w:cs="Courier New"/>
          <w:b/>
          <w:bCs/>
          <w:color w:val="2F5496" w:themeColor="accent1" w:themeShade="BF"/>
          <w:sz w:val="16"/>
          <w:szCs w:val="16"/>
        </w:rPr>
        <w:t>ID_Preis</w:t>
      </w:r>
      <w:r w:rsidR="004D12EE">
        <w:rPr>
          <w:rFonts w:ascii="Courier New" w:hAnsi="Courier New" w:cs="Courier New"/>
          <w:b/>
          <w:bCs/>
          <w:color w:val="2F5496" w:themeColor="accent1" w:themeShade="BF"/>
          <w:sz w:val="16"/>
          <w:szCs w:val="16"/>
        </w:rPr>
        <w:t>spalte</w:t>
      </w:r>
      <w:proofErr w:type="spellEnd"/>
      <w:r w:rsidR="004D12EE" w:rsidRPr="003142B1">
        <w:rPr>
          <w:rFonts w:ascii="Courier New" w:hAnsi="Courier New" w:cs="Courier New"/>
          <w:b/>
          <w:bCs/>
          <w:color w:val="2F5496" w:themeColor="accent1" w:themeShade="BF"/>
          <w:sz w:val="16"/>
          <w:szCs w:val="16"/>
        </w:rPr>
        <w:t>&gt;</w:t>
      </w:r>
      <w:r w:rsidR="00524149">
        <w:rPr>
          <w:rFonts w:ascii="Courier New" w:hAnsi="Courier New" w:cs="Courier New"/>
          <w:b/>
          <w:bCs/>
          <w:color w:val="2F5496" w:themeColor="accent1" w:themeShade="BF"/>
          <w:sz w:val="16"/>
          <w:szCs w:val="16"/>
        </w:rPr>
        <w:t>6</w:t>
      </w:r>
      <w:r w:rsidR="004D12EE" w:rsidRPr="003142B1">
        <w:rPr>
          <w:rFonts w:ascii="Courier New" w:hAnsi="Courier New" w:cs="Courier New"/>
          <w:b/>
          <w:bCs/>
          <w:color w:val="2F5496" w:themeColor="accent1" w:themeShade="BF"/>
          <w:sz w:val="16"/>
          <w:szCs w:val="16"/>
        </w:rPr>
        <w:t>&lt;/</w:t>
      </w:r>
      <w:proofErr w:type="spellStart"/>
      <w:r w:rsidR="004D12EE" w:rsidRPr="005F1FEF">
        <w:rPr>
          <w:rFonts w:ascii="Courier New" w:hAnsi="Courier New" w:cs="Courier New"/>
          <w:b/>
          <w:bCs/>
          <w:color w:val="2F5496" w:themeColor="accent1" w:themeShade="BF"/>
          <w:sz w:val="16"/>
          <w:szCs w:val="16"/>
        </w:rPr>
        <w:t>ID_Preiss</w:t>
      </w:r>
      <w:r w:rsidR="004D12EE">
        <w:rPr>
          <w:rFonts w:ascii="Courier New" w:hAnsi="Courier New" w:cs="Courier New"/>
          <w:b/>
          <w:bCs/>
          <w:color w:val="2F5496" w:themeColor="accent1" w:themeShade="BF"/>
          <w:sz w:val="16"/>
          <w:szCs w:val="16"/>
        </w:rPr>
        <w:t>palte</w:t>
      </w:r>
      <w:proofErr w:type="spellEnd"/>
      <w:r w:rsidR="004D12EE" w:rsidRPr="003142B1">
        <w:rPr>
          <w:rFonts w:ascii="Courier New" w:hAnsi="Courier New" w:cs="Courier New"/>
          <w:b/>
          <w:bCs/>
          <w:color w:val="2F5496" w:themeColor="accent1" w:themeShade="BF"/>
          <w:sz w:val="16"/>
          <w:szCs w:val="16"/>
        </w:rPr>
        <w:t>&gt;</w:t>
      </w:r>
      <w:r w:rsidR="00031A1B">
        <w:rPr>
          <w:rFonts w:ascii="Courier New" w:hAnsi="Courier New" w:cs="Courier New"/>
          <w:b/>
          <w:bCs/>
          <w:color w:val="2F5496" w:themeColor="accent1" w:themeShade="BF"/>
          <w:sz w:val="16"/>
          <w:szCs w:val="16"/>
        </w:rPr>
        <w:tab/>
      </w:r>
      <w:r w:rsidR="00031A1B" w:rsidRPr="002068E7">
        <w:rPr>
          <w:rFonts w:cs="Arial"/>
          <w:i/>
          <w:iCs/>
          <w:color w:val="595959" w:themeColor="text1" w:themeTint="A6"/>
          <w:sz w:val="16"/>
          <w:szCs w:val="16"/>
        </w:rPr>
        <w:t>Bezug zur Preisspalte (s.o.)</w:t>
      </w:r>
    </w:p>
    <w:p w14:paraId="34AD5934" w14:textId="29C53C30" w:rsidR="004D12EE" w:rsidRDefault="00D904BF" w:rsidP="00D904BF">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4D12EE" w:rsidRPr="003142B1">
        <w:rPr>
          <w:rFonts w:ascii="Courier New" w:hAnsi="Courier New" w:cs="Courier New"/>
          <w:b/>
          <w:bCs/>
          <w:color w:val="2F5496" w:themeColor="accent1" w:themeShade="BF"/>
          <w:sz w:val="16"/>
          <w:szCs w:val="16"/>
        </w:rPr>
        <w:t>&lt;</w:t>
      </w:r>
      <w:r w:rsidR="00D41EFE">
        <w:rPr>
          <w:rFonts w:ascii="Courier New" w:hAnsi="Courier New" w:cs="Courier New"/>
          <w:b/>
          <w:bCs/>
          <w:color w:val="2F5496" w:themeColor="accent1" w:themeShade="BF"/>
          <w:sz w:val="16"/>
          <w:szCs w:val="16"/>
        </w:rPr>
        <w:t>Preis</w:t>
      </w:r>
      <w:r w:rsidR="004D12EE" w:rsidRPr="003142B1">
        <w:rPr>
          <w:rFonts w:ascii="Courier New" w:hAnsi="Courier New" w:cs="Courier New"/>
          <w:b/>
          <w:bCs/>
          <w:color w:val="2F5496" w:themeColor="accent1" w:themeShade="BF"/>
          <w:sz w:val="16"/>
          <w:szCs w:val="16"/>
        </w:rPr>
        <w:t>&gt;</w:t>
      </w:r>
      <w:r w:rsidR="00D41EFE">
        <w:rPr>
          <w:rFonts w:ascii="Courier New" w:hAnsi="Courier New" w:cs="Courier New"/>
          <w:b/>
          <w:bCs/>
          <w:color w:val="2F5496" w:themeColor="accent1" w:themeShade="BF"/>
          <w:sz w:val="16"/>
          <w:szCs w:val="16"/>
        </w:rPr>
        <w:t>1200</w:t>
      </w:r>
      <w:r w:rsidR="004D12EE" w:rsidRPr="003142B1">
        <w:rPr>
          <w:rFonts w:ascii="Courier New" w:hAnsi="Courier New" w:cs="Courier New"/>
          <w:b/>
          <w:bCs/>
          <w:color w:val="2F5496" w:themeColor="accent1" w:themeShade="BF"/>
          <w:sz w:val="16"/>
          <w:szCs w:val="16"/>
        </w:rPr>
        <w:t>&lt;/</w:t>
      </w:r>
      <w:r w:rsidR="00D41EFE">
        <w:rPr>
          <w:rFonts w:ascii="Courier New" w:hAnsi="Courier New" w:cs="Courier New"/>
          <w:b/>
          <w:bCs/>
          <w:color w:val="2F5496" w:themeColor="accent1" w:themeShade="BF"/>
          <w:sz w:val="16"/>
          <w:szCs w:val="16"/>
        </w:rPr>
        <w:t>Preis</w:t>
      </w:r>
      <w:r w:rsidR="004D12EE" w:rsidRPr="003142B1">
        <w:rPr>
          <w:rFonts w:ascii="Courier New" w:hAnsi="Courier New" w:cs="Courier New"/>
          <w:b/>
          <w:bCs/>
          <w:color w:val="2F5496" w:themeColor="accent1" w:themeShade="BF"/>
          <w:sz w:val="16"/>
          <w:szCs w:val="16"/>
        </w:rPr>
        <w:t>&gt;</w:t>
      </w:r>
      <w:r w:rsidR="004D12EE" w:rsidRPr="003142B1">
        <w:rPr>
          <w:rFonts w:ascii="Courier New" w:hAnsi="Courier New" w:cs="Courier New"/>
          <w:b/>
          <w:bCs/>
          <w:color w:val="2F5496" w:themeColor="accent1" w:themeShade="BF"/>
          <w:sz w:val="16"/>
          <w:szCs w:val="16"/>
        </w:rPr>
        <w:tab/>
      </w:r>
      <w:r w:rsidR="00031A1B" w:rsidRPr="002068E7">
        <w:rPr>
          <w:rFonts w:cs="Arial"/>
          <w:i/>
          <w:iCs/>
          <w:color w:val="595959" w:themeColor="text1" w:themeTint="A6"/>
          <w:sz w:val="16"/>
          <w:szCs w:val="16"/>
        </w:rPr>
        <w:t>(</w:t>
      </w:r>
      <w:r w:rsidR="00E82A3D" w:rsidRPr="002068E7">
        <w:rPr>
          <w:rFonts w:cs="Arial"/>
          <w:i/>
          <w:iCs/>
          <w:color w:val="595959" w:themeColor="text1" w:themeTint="A6"/>
          <w:sz w:val="16"/>
          <w:szCs w:val="16"/>
        </w:rPr>
        <w:t>optional</w:t>
      </w:r>
      <w:r w:rsidR="00031A1B" w:rsidRPr="002068E7">
        <w:rPr>
          <w:rFonts w:cs="Arial"/>
          <w:i/>
          <w:iCs/>
          <w:color w:val="595959" w:themeColor="text1" w:themeTint="A6"/>
          <w:sz w:val="16"/>
          <w:szCs w:val="16"/>
        </w:rPr>
        <w:t>)</w:t>
      </w:r>
      <w:r w:rsidR="00E82A3D" w:rsidRPr="002068E7">
        <w:rPr>
          <w:rFonts w:cs="Arial"/>
          <w:i/>
          <w:iCs/>
          <w:color w:val="595959" w:themeColor="text1" w:themeTint="A6"/>
          <w:sz w:val="16"/>
          <w:szCs w:val="16"/>
        </w:rPr>
        <w:t xml:space="preserve"> A</w:t>
      </w:r>
      <w:r w:rsidR="00D41EFE" w:rsidRPr="002068E7">
        <w:rPr>
          <w:rFonts w:cs="Arial"/>
          <w:i/>
          <w:iCs/>
          <w:color w:val="595959" w:themeColor="text1" w:themeTint="A6"/>
          <w:sz w:val="16"/>
          <w:szCs w:val="16"/>
        </w:rPr>
        <w:t>ngabe in kleinster Währungseinheit z. B. Cent, Rappen, …</w:t>
      </w:r>
    </w:p>
    <w:p w14:paraId="7943E07A" w14:textId="3FA9A765" w:rsidR="004D12EE" w:rsidRPr="003142B1" w:rsidRDefault="00D904BF" w:rsidP="00D904BF">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4D12EE">
        <w:rPr>
          <w:rFonts w:ascii="Courier New" w:hAnsi="Courier New" w:cs="Courier New"/>
          <w:b/>
          <w:bCs/>
          <w:color w:val="2F5496" w:themeColor="accent1" w:themeShade="BF"/>
          <w:sz w:val="16"/>
          <w:szCs w:val="16"/>
        </w:rPr>
        <w:t xml:space="preserve">… </w:t>
      </w:r>
      <w:r w:rsidR="004D12EE">
        <w:rPr>
          <w:rFonts w:ascii="Courier New" w:hAnsi="Courier New" w:cs="Courier New"/>
          <w:b/>
          <w:bCs/>
          <w:color w:val="2F5496" w:themeColor="accent1" w:themeShade="BF"/>
          <w:sz w:val="16"/>
          <w:szCs w:val="16"/>
        </w:rPr>
        <w:tab/>
      </w:r>
      <w:r w:rsidR="00031A1B">
        <w:rPr>
          <w:rFonts w:ascii="Courier New" w:hAnsi="Courier New" w:cs="Courier New"/>
          <w:b/>
          <w:bCs/>
          <w:color w:val="2F5496" w:themeColor="accent1" w:themeShade="BF"/>
          <w:sz w:val="16"/>
          <w:szCs w:val="16"/>
        </w:rPr>
        <w:tab/>
      </w:r>
      <w:r w:rsidR="004D12EE" w:rsidRPr="002068E7">
        <w:rPr>
          <w:rFonts w:cs="Arial"/>
          <w:i/>
          <w:iCs/>
          <w:color w:val="595959" w:themeColor="text1" w:themeTint="A6"/>
          <w:sz w:val="16"/>
          <w:szCs w:val="16"/>
        </w:rPr>
        <w:t>weitere optionale Felder</w:t>
      </w:r>
    </w:p>
    <w:p w14:paraId="3C079830" w14:textId="7236C9F8" w:rsidR="004D12EE" w:rsidRDefault="004D12EE" w:rsidP="00D904BF">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Preis</w:t>
      </w:r>
      <w:r w:rsidR="002B3673">
        <w:rPr>
          <w:rFonts w:ascii="Courier New" w:hAnsi="Courier New" w:cs="Courier New"/>
          <w:b/>
          <w:bCs/>
          <w:color w:val="2F5496" w:themeColor="accent1" w:themeShade="BF"/>
          <w:sz w:val="16"/>
          <w:szCs w:val="16"/>
        </w:rPr>
        <w:t>e</w:t>
      </w:r>
      <w:r w:rsidRPr="003142B1">
        <w:rPr>
          <w:rFonts w:ascii="Courier New" w:hAnsi="Courier New" w:cs="Courier New"/>
          <w:b/>
          <w:bCs/>
          <w:color w:val="2F5496" w:themeColor="accent1" w:themeShade="BF"/>
          <w:sz w:val="16"/>
          <w:szCs w:val="16"/>
        </w:rPr>
        <w:t>&gt;</w:t>
      </w:r>
    </w:p>
    <w:p w14:paraId="4544FAFF" w14:textId="708DD48D" w:rsidR="008D76B1" w:rsidRDefault="008D76B1" w:rsidP="008D76B1">
      <w:pPr>
        <w:rPr>
          <w:rFonts w:cs="Arial"/>
        </w:rPr>
      </w:pPr>
    </w:p>
    <w:p w14:paraId="6018599F" w14:textId="77777777" w:rsidR="008D76B1" w:rsidRDefault="008D76B1" w:rsidP="008C690C">
      <w:pPr>
        <w:spacing w:after="0" w:line="240" w:lineRule="auto"/>
        <w:ind w:firstLine="709"/>
        <w:rPr>
          <w:rFonts w:ascii="Courier New" w:hAnsi="Courier New" w:cs="Courier New"/>
          <w:b/>
          <w:bCs/>
          <w:color w:val="2F5496" w:themeColor="accent1" w:themeShade="BF"/>
          <w:sz w:val="16"/>
          <w:szCs w:val="16"/>
        </w:rPr>
      </w:pPr>
    </w:p>
    <w:p w14:paraId="32120DB4" w14:textId="77777777" w:rsidR="00774ACE" w:rsidRPr="003142B1" w:rsidRDefault="00774ACE" w:rsidP="00774ACE">
      <w:pPr>
        <w:spacing w:after="0" w:line="240" w:lineRule="auto"/>
        <w:rPr>
          <w:rFonts w:ascii="Courier New" w:hAnsi="Courier New" w:cs="Courier New"/>
          <w:b/>
          <w:bCs/>
          <w:color w:val="2F5496" w:themeColor="accent1" w:themeShade="BF"/>
          <w:sz w:val="16"/>
          <w:szCs w:val="16"/>
        </w:rPr>
      </w:pPr>
    </w:p>
    <w:p w14:paraId="3155A16B" w14:textId="77777777" w:rsidR="006A308F" w:rsidRDefault="006A308F" w:rsidP="006A308F"/>
    <w:p w14:paraId="3DFD980B" w14:textId="06F42D90" w:rsidR="005B76C6" w:rsidRDefault="005B76C6" w:rsidP="005B76C6">
      <w:pPr>
        <w:pStyle w:val="HUSSTberschrift1"/>
        <w:numPr>
          <w:ilvl w:val="0"/>
          <w:numId w:val="5"/>
        </w:numPr>
      </w:pPr>
      <w:bookmarkStart w:id="13" w:name="_Toc136955068"/>
      <w:r>
        <w:t>Ergebnisdaten</w:t>
      </w:r>
      <w:bookmarkEnd w:id="13"/>
    </w:p>
    <w:p w14:paraId="3A9DB3AE" w14:textId="700D796E" w:rsidR="005B76C6" w:rsidRDefault="005B76C6" w:rsidP="005B76C6">
      <w:pPr>
        <w:rPr>
          <w:rFonts w:cs="Arial"/>
        </w:rPr>
      </w:pPr>
      <w:r>
        <w:rPr>
          <w:rFonts w:cs="Arial"/>
        </w:rPr>
        <w:t>E</w:t>
      </w:r>
      <w:r w:rsidR="006F0D3F">
        <w:rPr>
          <w:rFonts w:cs="Arial"/>
        </w:rPr>
        <w:t xml:space="preserve">rgebnisdaten </w:t>
      </w:r>
      <w:r w:rsidR="001868C4">
        <w:rPr>
          <w:rFonts w:cs="Arial"/>
        </w:rPr>
        <w:t>enthalten chronologisch abbildbar alle Registrierungen von Nutzungs-, und Verkaufsinformationen eines Ver</w:t>
      </w:r>
      <w:r w:rsidR="0070627D">
        <w:rPr>
          <w:rFonts w:cs="Arial"/>
        </w:rPr>
        <w:t>kaufs</w:t>
      </w:r>
      <w:r w:rsidR="001868C4">
        <w:rPr>
          <w:rFonts w:cs="Arial"/>
        </w:rPr>
        <w:t xml:space="preserve">gerätes bzw. einer Vertriebsstelle. </w:t>
      </w:r>
      <w:r w:rsidR="0070627D">
        <w:rPr>
          <w:rFonts w:cs="Arial"/>
        </w:rPr>
        <w:t xml:space="preserve">Empfänger der </w:t>
      </w:r>
      <w:r w:rsidR="0070627D">
        <w:rPr>
          <w:rFonts w:cs="Arial"/>
        </w:rPr>
        <w:lastRenderedPageBreak/>
        <w:t xml:space="preserve">Daten sind üblicherweise Hintergrundsysteme zur buchhalterischen Erfassung, Statistikauswertung oder Einnahmenaufteilung. </w:t>
      </w:r>
      <w:r w:rsidR="001868C4">
        <w:rPr>
          <w:rFonts w:cs="Arial"/>
        </w:rPr>
        <w:t xml:space="preserve">Ergebnisdaten </w:t>
      </w:r>
      <w:r w:rsidR="006F0D3F">
        <w:rPr>
          <w:rFonts w:cs="Arial"/>
        </w:rPr>
        <w:t>bestehen aus einer oder mehrerer Schichten, die wiederum einen oder mehrere Dienste enthalten.</w:t>
      </w:r>
    </w:p>
    <w:p w14:paraId="6944368E" w14:textId="4FF86F11" w:rsidR="001A1895" w:rsidRPr="000F6626" w:rsidRDefault="001A1895" w:rsidP="001A1895">
      <w:pPr>
        <w:rPr>
          <w:rFonts w:cs="Arial"/>
          <w:sz w:val="18"/>
          <w:szCs w:val="18"/>
          <w:u w:val="single"/>
        </w:rPr>
      </w:pPr>
      <w:r w:rsidRPr="000F6626">
        <w:rPr>
          <w:rFonts w:cs="Arial"/>
          <w:sz w:val="18"/>
          <w:szCs w:val="18"/>
          <w:u w:val="single"/>
        </w:rPr>
        <w:t>XML-</w:t>
      </w:r>
      <w:r>
        <w:rPr>
          <w:rFonts w:cs="Arial"/>
          <w:sz w:val="18"/>
          <w:szCs w:val="18"/>
          <w:u w:val="single"/>
        </w:rPr>
        <w:t>Beispiel</w:t>
      </w:r>
    </w:p>
    <w:p w14:paraId="3DB57BEC" w14:textId="1E2482AE" w:rsidR="007B5A95" w:rsidRPr="003142B1" w:rsidRDefault="007B5A95" w:rsidP="00EB3D17">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proofErr w:type="spellStart"/>
      <w:r w:rsidRPr="003142B1">
        <w:rPr>
          <w:rFonts w:ascii="Courier New" w:hAnsi="Courier New" w:cs="Courier New"/>
          <w:b/>
          <w:bCs/>
          <w:color w:val="2F5496" w:themeColor="accent1" w:themeShade="BF"/>
          <w:sz w:val="16"/>
          <w:szCs w:val="16"/>
        </w:rPr>
        <w:t>xml</w:t>
      </w:r>
      <w:proofErr w:type="spellEnd"/>
      <w:r w:rsidRPr="003142B1">
        <w:rPr>
          <w:rFonts w:ascii="Courier New" w:hAnsi="Courier New" w:cs="Courier New"/>
          <w:b/>
          <w:bCs/>
          <w:color w:val="2F5496" w:themeColor="accent1" w:themeShade="BF"/>
          <w:sz w:val="16"/>
          <w:szCs w:val="16"/>
        </w:rPr>
        <w:t xml:space="preserve"> </w:t>
      </w:r>
      <w:proofErr w:type="spellStart"/>
      <w:r w:rsidRPr="003142B1">
        <w:rPr>
          <w:rFonts w:ascii="Courier New" w:hAnsi="Courier New" w:cs="Courier New"/>
          <w:b/>
          <w:bCs/>
          <w:color w:val="2F5496" w:themeColor="accent1" w:themeShade="BF"/>
          <w:sz w:val="16"/>
          <w:szCs w:val="16"/>
        </w:rPr>
        <w:t>version</w:t>
      </w:r>
      <w:proofErr w:type="spellEnd"/>
      <w:r w:rsidRPr="003142B1">
        <w:rPr>
          <w:rFonts w:ascii="Courier New" w:hAnsi="Courier New" w:cs="Courier New"/>
          <w:b/>
          <w:bCs/>
          <w:color w:val="2F5496" w:themeColor="accent1" w:themeShade="BF"/>
          <w:sz w:val="16"/>
          <w:szCs w:val="16"/>
        </w:rPr>
        <w:t>="1.0"?&gt;</w:t>
      </w:r>
    </w:p>
    <w:p w14:paraId="765FDA95" w14:textId="2A8B9AE4" w:rsidR="007B5A95" w:rsidRPr="003142B1" w:rsidRDefault="007B5A95" w:rsidP="00EB3D17">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 xml:space="preserve">&lt;Schichten </w:t>
      </w:r>
      <w:proofErr w:type="spellStart"/>
      <w:r w:rsidRPr="003142B1">
        <w:rPr>
          <w:rFonts w:ascii="Courier New" w:hAnsi="Courier New" w:cs="Courier New"/>
          <w:b/>
          <w:bCs/>
          <w:color w:val="2F5496" w:themeColor="accent1" w:themeShade="BF"/>
          <w:sz w:val="16"/>
          <w:szCs w:val="16"/>
        </w:rPr>
        <w:t>xmlns</w:t>
      </w:r>
      <w:proofErr w:type="spellEnd"/>
      <w:r w:rsidRPr="003142B1">
        <w:rPr>
          <w:rFonts w:ascii="Courier New" w:hAnsi="Courier New" w:cs="Courier New"/>
          <w:b/>
          <w:bCs/>
          <w:color w:val="2F5496" w:themeColor="accent1" w:themeShade="BF"/>
          <w:sz w:val="16"/>
          <w:szCs w:val="16"/>
        </w:rPr>
        <w:t>="http://husst.de/</w:t>
      </w:r>
      <w:proofErr w:type="spellStart"/>
      <w:r w:rsidRPr="003142B1">
        <w:rPr>
          <w:rFonts w:ascii="Courier New" w:hAnsi="Courier New" w:cs="Courier New"/>
          <w:b/>
          <w:bCs/>
          <w:color w:val="2F5496" w:themeColor="accent1" w:themeShade="BF"/>
          <w:sz w:val="16"/>
          <w:szCs w:val="16"/>
        </w:rPr>
        <w:t>public</w:t>
      </w:r>
      <w:proofErr w:type="spellEnd"/>
      <w:r w:rsidRPr="003142B1">
        <w:rPr>
          <w:rFonts w:ascii="Courier New" w:hAnsi="Courier New" w:cs="Courier New"/>
          <w:b/>
          <w:bCs/>
          <w:color w:val="2F5496" w:themeColor="accent1" w:themeShade="BF"/>
          <w:sz w:val="16"/>
          <w:szCs w:val="16"/>
        </w:rPr>
        <w:t xml:space="preserve">" </w:t>
      </w:r>
      <w:r w:rsidR="00AC7844" w:rsidRPr="003142B1">
        <w:rPr>
          <w:rFonts w:ascii="Courier New" w:hAnsi="Courier New" w:cs="Courier New"/>
          <w:b/>
          <w:bCs/>
          <w:color w:val="2F5496" w:themeColor="accent1" w:themeShade="BF"/>
          <w:sz w:val="16"/>
          <w:szCs w:val="16"/>
        </w:rPr>
        <w:t>…</w:t>
      </w:r>
    </w:p>
    <w:p w14:paraId="5651873B" w14:textId="51101319" w:rsidR="007B5A95"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B5A95" w:rsidRPr="003142B1">
        <w:rPr>
          <w:rFonts w:ascii="Courier New" w:hAnsi="Courier New" w:cs="Courier New"/>
          <w:b/>
          <w:bCs/>
          <w:color w:val="2F5496" w:themeColor="accent1" w:themeShade="BF"/>
          <w:sz w:val="16"/>
          <w:szCs w:val="16"/>
        </w:rPr>
        <w:t>&lt;Version&gt;</w:t>
      </w:r>
    </w:p>
    <w:p w14:paraId="10BDBB14" w14:textId="31309D74" w:rsidR="007B5A95"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B5A95" w:rsidRPr="003142B1">
        <w:rPr>
          <w:rFonts w:ascii="Courier New" w:hAnsi="Courier New" w:cs="Courier New"/>
          <w:b/>
          <w:bCs/>
          <w:color w:val="2F5496" w:themeColor="accent1" w:themeShade="BF"/>
          <w:sz w:val="16"/>
          <w:szCs w:val="16"/>
        </w:rPr>
        <w:t>&lt;</w:t>
      </w:r>
      <w:proofErr w:type="spellStart"/>
      <w:r w:rsidR="007B5A95" w:rsidRPr="003142B1">
        <w:rPr>
          <w:rFonts w:ascii="Courier New" w:hAnsi="Courier New" w:cs="Courier New"/>
          <w:b/>
          <w:bCs/>
          <w:color w:val="2F5496" w:themeColor="accent1" w:themeShade="BF"/>
          <w:sz w:val="16"/>
          <w:szCs w:val="16"/>
        </w:rPr>
        <w:t>VersionMajor</w:t>
      </w:r>
      <w:proofErr w:type="spellEnd"/>
      <w:r w:rsidR="007B5A95" w:rsidRPr="003142B1">
        <w:rPr>
          <w:rFonts w:ascii="Courier New" w:hAnsi="Courier New" w:cs="Courier New"/>
          <w:b/>
          <w:bCs/>
          <w:color w:val="2F5496" w:themeColor="accent1" w:themeShade="BF"/>
          <w:sz w:val="16"/>
          <w:szCs w:val="16"/>
        </w:rPr>
        <w:t>&gt;</w:t>
      </w:r>
      <w:r w:rsidR="000F2232">
        <w:rPr>
          <w:rFonts w:ascii="Courier New" w:hAnsi="Courier New" w:cs="Courier New"/>
          <w:b/>
          <w:bCs/>
          <w:color w:val="2F5496" w:themeColor="accent1" w:themeShade="BF"/>
          <w:sz w:val="16"/>
          <w:szCs w:val="16"/>
        </w:rPr>
        <w:t>3</w:t>
      </w:r>
      <w:r w:rsidR="007B5A95" w:rsidRPr="003142B1">
        <w:rPr>
          <w:rFonts w:ascii="Courier New" w:hAnsi="Courier New" w:cs="Courier New"/>
          <w:b/>
          <w:bCs/>
          <w:color w:val="2F5496" w:themeColor="accent1" w:themeShade="BF"/>
          <w:sz w:val="16"/>
          <w:szCs w:val="16"/>
        </w:rPr>
        <w:t>&lt;/</w:t>
      </w:r>
      <w:proofErr w:type="spellStart"/>
      <w:r w:rsidR="007B5A95" w:rsidRPr="003142B1">
        <w:rPr>
          <w:rFonts w:ascii="Courier New" w:hAnsi="Courier New" w:cs="Courier New"/>
          <w:b/>
          <w:bCs/>
          <w:color w:val="2F5496" w:themeColor="accent1" w:themeShade="BF"/>
          <w:sz w:val="16"/>
          <w:szCs w:val="16"/>
        </w:rPr>
        <w:t>VersionMajor</w:t>
      </w:r>
      <w:proofErr w:type="spellEnd"/>
      <w:r w:rsidR="007B5A95" w:rsidRPr="003142B1">
        <w:rPr>
          <w:rFonts w:ascii="Courier New" w:hAnsi="Courier New" w:cs="Courier New"/>
          <w:b/>
          <w:bCs/>
          <w:color w:val="2F5496" w:themeColor="accent1" w:themeShade="BF"/>
          <w:sz w:val="16"/>
          <w:szCs w:val="16"/>
        </w:rPr>
        <w:t>&gt;</w:t>
      </w:r>
    </w:p>
    <w:p w14:paraId="59BE9D2B" w14:textId="7D043B72" w:rsidR="007B5A95"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B5A95" w:rsidRPr="003142B1">
        <w:rPr>
          <w:rFonts w:ascii="Courier New" w:hAnsi="Courier New" w:cs="Courier New"/>
          <w:b/>
          <w:bCs/>
          <w:color w:val="2F5496" w:themeColor="accent1" w:themeShade="BF"/>
          <w:sz w:val="16"/>
          <w:szCs w:val="16"/>
        </w:rPr>
        <w:t>&lt;</w:t>
      </w:r>
      <w:proofErr w:type="spellStart"/>
      <w:r w:rsidR="007B5A95" w:rsidRPr="003142B1">
        <w:rPr>
          <w:rFonts w:ascii="Courier New" w:hAnsi="Courier New" w:cs="Courier New"/>
          <w:b/>
          <w:bCs/>
          <w:color w:val="2F5496" w:themeColor="accent1" w:themeShade="BF"/>
          <w:sz w:val="16"/>
          <w:szCs w:val="16"/>
        </w:rPr>
        <w:t>VersionMinor</w:t>
      </w:r>
      <w:proofErr w:type="spellEnd"/>
      <w:r w:rsidR="007B5A95" w:rsidRPr="003142B1">
        <w:rPr>
          <w:rFonts w:ascii="Courier New" w:hAnsi="Courier New" w:cs="Courier New"/>
          <w:b/>
          <w:bCs/>
          <w:color w:val="2F5496" w:themeColor="accent1" w:themeShade="BF"/>
          <w:sz w:val="16"/>
          <w:szCs w:val="16"/>
        </w:rPr>
        <w:t>&gt;</w:t>
      </w:r>
      <w:r w:rsidR="000F2232">
        <w:rPr>
          <w:rFonts w:ascii="Courier New" w:hAnsi="Courier New" w:cs="Courier New"/>
          <w:b/>
          <w:bCs/>
          <w:color w:val="2F5496" w:themeColor="accent1" w:themeShade="BF"/>
          <w:sz w:val="16"/>
          <w:szCs w:val="16"/>
        </w:rPr>
        <w:t>2</w:t>
      </w:r>
      <w:r w:rsidR="007B5A95" w:rsidRPr="003142B1">
        <w:rPr>
          <w:rFonts w:ascii="Courier New" w:hAnsi="Courier New" w:cs="Courier New"/>
          <w:b/>
          <w:bCs/>
          <w:color w:val="2F5496" w:themeColor="accent1" w:themeShade="BF"/>
          <w:sz w:val="16"/>
          <w:szCs w:val="16"/>
        </w:rPr>
        <w:t>&lt;/</w:t>
      </w:r>
      <w:proofErr w:type="spellStart"/>
      <w:r w:rsidR="007B5A95" w:rsidRPr="003142B1">
        <w:rPr>
          <w:rFonts w:ascii="Courier New" w:hAnsi="Courier New" w:cs="Courier New"/>
          <w:b/>
          <w:bCs/>
          <w:color w:val="2F5496" w:themeColor="accent1" w:themeShade="BF"/>
          <w:sz w:val="16"/>
          <w:szCs w:val="16"/>
        </w:rPr>
        <w:t>VersionMinor</w:t>
      </w:r>
      <w:proofErr w:type="spellEnd"/>
      <w:r w:rsidR="007B5A95" w:rsidRPr="003142B1">
        <w:rPr>
          <w:rFonts w:ascii="Courier New" w:hAnsi="Courier New" w:cs="Courier New"/>
          <w:b/>
          <w:bCs/>
          <w:color w:val="2F5496" w:themeColor="accent1" w:themeShade="BF"/>
          <w:sz w:val="16"/>
          <w:szCs w:val="16"/>
        </w:rPr>
        <w:t>&gt;</w:t>
      </w:r>
    </w:p>
    <w:p w14:paraId="00A06F97" w14:textId="773A09A6" w:rsidR="007B5A95"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B5A95" w:rsidRPr="003142B1">
        <w:rPr>
          <w:rFonts w:ascii="Courier New" w:hAnsi="Courier New" w:cs="Courier New"/>
          <w:b/>
          <w:bCs/>
          <w:color w:val="2F5496" w:themeColor="accent1" w:themeShade="BF"/>
          <w:sz w:val="16"/>
          <w:szCs w:val="16"/>
        </w:rPr>
        <w:t>&lt;</w:t>
      </w:r>
      <w:proofErr w:type="spellStart"/>
      <w:r w:rsidR="007B5A95" w:rsidRPr="003142B1">
        <w:rPr>
          <w:rFonts w:ascii="Courier New" w:hAnsi="Courier New" w:cs="Courier New"/>
          <w:b/>
          <w:bCs/>
          <w:color w:val="2F5496" w:themeColor="accent1" w:themeShade="BF"/>
          <w:sz w:val="16"/>
          <w:szCs w:val="16"/>
        </w:rPr>
        <w:t>Aenderungsdatum</w:t>
      </w:r>
      <w:proofErr w:type="spellEnd"/>
      <w:r w:rsidR="007B5A95" w:rsidRPr="003142B1">
        <w:rPr>
          <w:rFonts w:ascii="Courier New" w:hAnsi="Courier New" w:cs="Courier New"/>
          <w:b/>
          <w:bCs/>
          <w:color w:val="2F5496" w:themeColor="accent1" w:themeShade="BF"/>
          <w:sz w:val="16"/>
          <w:szCs w:val="16"/>
        </w:rPr>
        <w:t>&gt;20</w:t>
      </w:r>
      <w:r w:rsidR="000F2232">
        <w:rPr>
          <w:rFonts w:ascii="Courier New" w:hAnsi="Courier New" w:cs="Courier New"/>
          <w:b/>
          <w:bCs/>
          <w:color w:val="2F5496" w:themeColor="accent1" w:themeShade="BF"/>
          <w:sz w:val="16"/>
          <w:szCs w:val="16"/>
        </w:rPr>
        <w:t>23</w:t>
      </w:r>
      <w:r w:rsidR="007B5A95" w:rsidRPr="003142B1">
        <w:rPr>
          <w:rFonts w:ascii="Courier New" w:hAnsi="Courier New" w:cs="Courier New"/>
          <w:b/>
          <w:bCs/>
          <w:color w:val="2F5496" w:themeColor="accent1" w:themeShade="BF"/>
          <w:sz w:val="16"/>
          <w:szCs w:val="16"/>
        </w:rPr>
        <w:t>-02-18&lt;/</w:t>
      </w:r>
      <w:proofErr w:type="spellStart"/>
      <w:r w:rsidR="007B5A95" w:rsidRPr="003142B1">
        <w:rPr>
          <w:rFonts w:ascii="Courier New" w:hAnsi="Courier New" w:cs="Courier New"/>
          <w:b/>
          <w:bCs/>
          <w:color w:val="2F5496" w:themeColor="accent1" w:themeShade="BF"/>
          <w:sz w:val="16"/>
          <w:szCs w:val="16"/>
        </w:rPr>
        <w:t>Aenderungsdatum</w:t>
      </w:r>
      <w:proofErr w:type="spellEnd"/>
      <w:r w:rsidR="007B5A95" w:rsidRPr="003142B1">
        <w:rPr>
          <w:rFonts w:ascii="Courier New" w:hAnsi="Courier New" w:cs="Courier New"/>
          <w:b/>
          <w:bCs/>
          <w:color w:val="2F5496" w:themeColor="accent1" w:themeShade="BF"/>
          <w:sz w:val="16"/>
          <w:szCs w:val="16"/>
        </w:rPr>
        <w:t>&gt;</w:t>
      </w:r>
    </w:p>
    <w:p w14:paraId="25E595BA" w14:textId="126E87A2" w:rsidR="007B5A95"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B5A95" w:rsidRPr="003142B1">
        <w:rPr>
          <w:rFonts w:ascii="Courier New" w:hAnsi="Courier New" w:cs="Courier New"/>
          <w:b/>
          <w:bCs/>
          <w:color w:val="2F5496" w:themeColor="accent1" w:themeShade="BF"/>
          <w:sz w:val="16"/>
          <w:szCs w:val="16"/>
        </w:rPr>
        <w:t>&lt;</w:t>
      </w:r>
      <w:proofErr w:type="spellStart"/>
      <w:r w:rsidR="007B5A95" w:rsidRPr="003142B1">
        <w:rPr>
          <w:rFonts w:ascii="Courier New" w:hAnsi="Courier New" w:cs="Courier New"/>
          <w:b/>
          <w:bCs/>
          <w:color w:val="2F5496" w:themeColor="accent1" w:themeShade="BF"/>
          <w:sz w:val="16"/>
          <w:szCs w:val="16"/>
        </w:rPr>
        <w:t>Aenderungsautor</w:t>
      </w:r>
      <w:proofErr w:type="spellEnd"/>
      <w:r w:rsidR="007B5A95" w:rsidRPr="003142B1">
        <w:rPr>
          <w:rFonts w:ascii="Courier New" w:hAnsi="Courier New" w:cs="Courier New"/>
          <w:b/>
          <w:bCs/>
          <w:color w:val="2F5496" w:themeColor="accent1" w:themeShade="BF"/>
          <w:sz w:val="16"/>
          <w:szCs w:val="16"/>
        </w:rPr>
        <w:t>&gt;</w:t>
      </w:r>
      <w:proofErr w:type="spellStart"/>
      <w:r w:rsidR="007B5A95" w:rsidRPr="003142B1">
        <w:rPr>
          <w:rFonts w:ascii="Courier New" w:hAnsi="Courier New" w:cs="Courier New"/>
          <w:b/>
          <w:bCs/>
          <w:color w:val="2F5496" w:themeColor="accent1" w:themeShade="BF"/>
          <w:sz w:val="16"/>
          <w:szCs w:val="16"/>
        </w:rPr>
        <w:t>Hitschler</w:t>
      </w:r>
      <w:proofErr w:type="spellEnd"/>
      <w:r w:rsidR="007B5A95" w:rsidRPr="003142B1">
        <w:rPr>
          <w:rFonts w:ascii="Courier New" w:hAnsi="Courier New" w:cs="Courier New"/>
          <w:b/>
          <w:bCs/>
          <w:color w:val="2F5496" w:themeColor="accent1" w:themeShade="BF"/>
          <w:sz w:val="16"/>
          <w:szCs w:val="16"/>
        </w:rPr>
        <w:t>(</w:t>
      </w:r>
      <w:proofErr w:type="spellStart"/>
      <w:r w:rsidR="007B5A95" w:rsidRPr="003142B1">
        <w:rPr>
          <w:rFonts w:ascii="Courier New" w:hAnsi="Courier New" w:cs="Courier New"/>
          <w:b/>
          <w:bCs/>
          <w:color w:val="2F5496" w:themeColor="accent1" w:themeShade="BF"/>
          <w:sz w:val="16"/>
          <w:szCs w:val="16"/>
        </w:rPr>
        <w:t>kt</w:t>
      </w:r>
      <w:proofErr w:type="spellEnd"/>
      <w:r w:rsidR="007B5A95" w:rsidRPr="003142B1">
        <w:rPr>
          <w:rFonts w:ascii="Courier New" w:hAnsi="Courier New" w:cs="Courier New"/>
          <w:b/>
          <w:bCs/>
          <w:color w:val="2F5496" w:themeColor="accent1" w:themeShade="BF"/>
          <w:sz w:val="16"/>
          <w:szCs w:val="16"/>
        </w:rPr>
        <w:t>)&lt;/</w:t>
      </w:r>
      <w:proofErr w:type="spellStart"/>
      <w:r w:rsidR="007B5A95" w:rsidRPr="003142B1">
        <w:rPr>
          <w:rFonts w:ascii="Courier New" w:hAnsi="Courier New" w:cs="Courier New"/>
          <w:b/>
          <w:bCs/>
          <w:color w:val="2F5496" w:themeColor="accent1" w:themeShade="BF"/>
          <w:sz w:val="16"/>
          <w:szCs w:val="16"/>
        </w:rPr>
        <w:t>Aenderungsautor</w:t>
      </w:r>
      <w:proofErr w:type="spellEnd"/>
      <w:r w:rsidR="007B5A95" w:rsidRPr="003142B1">
        <w:rPr>
          <w:rFonts w:ascii="Courier New" w:hAnsi="Courier New" w:cs="Courier New"/>
          <w:b/>
          <w:bCs/>
          <w:color w:val="2F5496" w:themeColor="accent1" w:themeShade="BF"/>
          <w:sz w:val="16"/>
          <w:szCs w:val="16"/>
        </w:rPr>
        <w:t>&gt;</w:t>
      </w:r>
    </w:p>
    <w:p w14:paraId="73ADB7F1" w14:textId="59B84D8C" w:rsidR="007B5A95"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B5A95" w:rsidRPr="003142B1">
        <w:rPr>
          <w:rFonts w:ascii="Courier New" w:hAnsi="Courier New" w:cs="Courier New"/>
          <w:b/>
          <w:bCs/>
          <w:color w:val="2F5496" w:themeColor="accent1" w:themeShade="BF"/>
          <w:sz w:val="16"/>
          <w:szCs w:val="16"/>
        </w:rPr>
        <w:t>&lt;/Version&gt;</w:t>
      </w:r>
    </w:p>
    <w:p w14:paraId="6A7686CE" w14:textId="0602CC6C" w:rsidR="007B5A95"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B5A95" w:rsidRPr="003142B1">
        <w:rPr>
          <w:rFonts w:ascii="Courier New" w:hAnsi="Courier New" w:cs="Courier New"/>
          <w:b/>
          <w:bCs/>
          <w:color w:val="2F5496" w:themeColor="accent1" w:themeShade="BF"/>
          <w:sz w:val="16"/>
          <w:szCs w:val="16"/>
        </w:rPr>
        <w:t xml:space="preserve">&lt;Schicht </w:t>
      </w:r>
      <w:proofErr w:type="spellStart"/>
      <w:r w:rsidR="007B5A95" w:rsidRPr="003142B1">
        <w:rPr>
          <w:rFonts w:ascii="Courier New" w:hAnsi="Courier New" w:cs="Courier New"/>
          <w:b/>
          <w:bCs/>
          <w:color w:val="2F5496" w:themeColor="accent1" w:themeShade="BF"/>
          <w:sz w:val="16"/>
          <w:szCs w:val="16"/>
        </w:rPr>
        <w:t>SchichtUID</w:t>
      </w:r>
      <w:proofErr w:type="spellEnd"/>
      <w:r w:rsidR="007B5A95" w:rsidRPr="003142B1">
        <w:rPr>
          <w:rFonts w:ascii="Courier New" w:hAnsi="Courier New" w:cs="Courier New"/>
          <w:b/>
          <w:bCs/>
          <w:color w:val="2F5496" w:themeColor="accent1" w:themeShade="BF"/>
          <w:sz w:val="16"/>
          <w:szCs w:val="16"/>
        </w:rPr>
        <w:t>="11101-202</w:t>
      </w:r>
      <w:r w:rsidR="00E87D1D" w:rsidRPr="003142B1">
        <w:rPr>
          <w:rFonts w:ascii="Courier New" w:hAnsi="Courier New" w:cs="Courier New"/>
          <w:b/>
          <w:bCs/>
          <w:color w:val="2F5496" w:themeColor="accent1" w:themeShade="BF"/>
          <w:sz w:val="16"/>
          <w:szCs w:val="16"/>
        </w:rPr>
        <w:t>2</w:t>
      </w:r>
      <w:r w:rsidR="007B5A95" w:rsidRPr="003142B1">
        <w:rPr>
          <w:rFonts w:ascii="Courier New" w:hAnsi="Courier New" w:cs="Courier New"/>
          <w:b/>
          <w:bCs/>
          <w:color w:val="2F5496" w:themeColor="accent1" w:themeShade="BF"/>
          <w:sz w:val="16"/>
          <w:szCs w:val="16"/>
        </w:rPr>
        <w:t xml:space="preserve">1216081334113-4741" </w:t>
      </w:r>
      <w:r w:rsidR="00AC7844" w:rsidRPr="003142B1">
        <w:rPr>
          <w:rFonts w:ascii="Courier New" w:hAnsi="Courier New" w:cs="Courier New"/>
          <w:b/>
          <w:bCs/>
          <w:color w:val="2F5496" w:themeColor="accent1" w:themeShade="BF"/>
          <w:sz w:val="16"/>
          <w:szCs w:val="16"/>
        </w:rPr>
        <w:t>&gt;</w:t>
      </w:r>
    </w:p>
    <w:p w14:paraId="601E84CB" w14:textId="0BAB02D8" w:rsidR="007B5A95"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B5A95" w:rsidRPr="003142B1">
        <w:rPr>
          <w:rFonts w:ascii="Courier New" w:hAnsi="Courier New" w:cs="Courier New"/>
          <w:b/>
          <w:bCs/>
          <w:color w:val="2F5496" w:themeColor="accent1" w:themeShade="BF"/>
          <w:sz w:val="16"/>
          <w:szCs w:val="16"/>
        </w:rPr>
        <w:t>&lt;Datensatz Zeitpunkt="202</w:t>
      </w:r>
      <w:r w:rsidR="00E87D1D" w:rsidRPr="003142B1">
        <w:rPr>
          <w:rFonts w:ascii="Courier New" w:hAnsi="Courier New" w:cs="Courier New"/>
          <w:b/>
          <w:bCs/>
          <w:color w:val="2F5496" w:themeColor="accent1" w:themeShade="BF"/>
          <w:sz w:val="16"/>
          <w:szCs w:val="16"/>
        </w:rPr>
        <w:t>2</w:t>
      </w:r>
      <w:r w:rsidR="007B5A95" w:rsidRPr="003142B1">
        <w:rPr>
          <w:rFonts w:ascii="Courier New" w:hAnsi="Courier New" w:cs="Courier New"/>
          <w:b/>
          <w:bCs/>
          <w:color w:val="2F5496" w:themeColor="accent1" w:themeShade="BF"/>
          <w:sz w:val="16"/>
          <w:szCs w:val="16"/>
        </w:rPr>
        <w:t xml:space="preserve">-12-16T08:13:34" </w:t>
      </w:r>
      <w:proofErr w:type="spellStart"/>
      <w:r w:rsidR="007B5A95" w:rsidRPr="003142B1">
        <w:rPr>
          <w:rFonts w:ascii="Courier New" w:hAnsi="Courier New" w:cs="Courier New"/>
          <w:b/>
          <w:bCs/>
          <w:color w:val="2F5496" w:themeColor="accent1" w:themeShade="BF"/>
          <w:sz w:val="16"/>
          <w:szCs w:val="16"/>
        </w:rPr>
        <w:t>DsNr</w:t>
      </w:r>
      <w:proofErr w:type="spellEnd"/>
      <w:r w:rsidR="007B5A95" w:rsidRPr="003142B1">
        <w:rPr>
          <w:rFonts w:ascii="Courier New" w:hAnsi="Courier New" w:cs="Courier New"/>
          <w:b/>
          <w:bCs/>
          <w:color w:val="2F5496" w:themeColor="accent1" w:themeShade="BF"/>
          <w:sz w:val="16"/>
          <w:szCs w:val="16"/>
        </w:rPr>
        <w:t>="1"&gt;</w:t>
      </w:r>
    </w:p>
    <w:p w14:paraId="654BE2E5" w14:textId="5FD7FF33" w:rsidR="007B5A95"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AC7844" w:rsidRPr="003142B1">
        <w:rPr>
          <w:rFonts w:ascii="Courier New" w:hAnsi="Courier New" w:cs="Courier New"/>
          <w:b/>
          <w:bCs/>
          <w:color w:val="2F5496" w:themeColor="accent1" w:themeShade="BF"/>
          <w:sz w:val="16"/>
          <w:szCs w:val="16"/>
        </w:rPr>
        <w:t>…</w:t>
      </w:r>
    </w:p>
    <w:p w14:paraId="2B4C5810" w14:textId="45B39EB7" w:rsidR="007B5A95"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B5A95" w:rsidRPr="003142B1">
        <w:rPr>
          <w:rFonts w:ascii="Courier New" w:hAnsi="Courier New" w:cs="Courier New"/>
          <w:b/>
          <w:bCs/>
          <w:color w:val="2F5496" w:themeColor="accent1" w:themeShade="BF"/>
          <w:sz w:val="16"/>
          <w:szCs w:val="16"/>
        </w:rPr>
        <w:t>&lt;/Datensatz&gt;</w:t>
      </w:r>
    </w:p>
    <w:p w14:paraId="718A7930" w14:textId="29A94486" w:rsidR="00AC7844"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AC7844" w:rsidRPr="003142B1">
        <w:rPr>
          <w:rFonts w:ascii="Courier New" w:hAnsi="Courier New" w:cs="Courier New"/>
          <w:b/>
          <w:bCs/>
          <w:color w:val="2F5496" w:themeColor="accent1" w:themeShade="BF"/>
          <w:sz w:val="16"/>
          <w:szCs w:val="16"/>
        </w:rPr>
        <w:t>&lt;Datensatz Zeitpunkt="202</w:t>
      </w:r>
      <w:r w:rsidR="00E87D1D" w:rsidRPr="003142B1">
        <w:rPr>
          <w:rFonts w:ascii="Courier New" w:hAnsi="Courier New" w:cs="Courier New"/>
          <w:b/>
          <w:bCs/>
          <w:color w:val="2F5496" w:themeColor="accent1" w:themeShade="BF"/>
          <w:sz w:val="16"/>
          <w:szCs w:val="16"/>
        </w:rPr>
        <w:t>2</w:t>
      </w:r>
      <w:r w:rsidR="00AC7844" w:rsidRPr="003142B1">
        <w:rPr>
          <w:rFonts w:ascii="Courier New" w:hAnsi="Courier New" w:cs="Courier New"/>
          <w:b/>
          <w:bCs/>
          <w:color w:val="2F5496" w:themeColor="accent1" w:themeShade="BF"/>
          <w:sz w:val="16"/>
          <w:szCs w:val="16"/>
        </w:rPr>
        <w:t xml:space="preserve">-12-16T08:13:34" </w:t>
      </w:r>
      <w:proofErr w:type="spellStart"/>
      <w:r w:rsidR="00AC7844" w:rsidRPr="003142B1">
        <w:rPr>
          <w:rFonts w:ascii="Courier New" w:hAnsi="Courier New" w:cs="Courier New"/>
          <w:b/>
          <w:bCs/>
          <w:color w:val="2F5496" w:themeColor="accent1" w:themeShade="BF"/>
          <w:sz w:val="16"/>
          <w:szCs w:val="16"/>
        </w:rPr>
        <w:t>DsNr</w:t>
      </w:r>
      <w:proofErr w:type="spellEnd"/>
      <w:r w:rsidR="00AC7844" w:rsidRPr="003142B1">
        <w:rPr>
          <w:rFonts w:ascii="Courier New" w:hAnsi="Courier New" w:cs="Courier New"/>
          <w:b/>
          <w:bCs/>
          <w:color w:val="2F5496" w:themeColor="accent1" w:themeShade="BF"/>
          <w:sz w:val="16"/>
          <w:szCs w:val="16"/>
        </w:rPr>
        <w:t>="</w:t>
      </w:r>
      <w:r w:rsidR="00E87D1D" w:rsidRPr="003142B1">
        <w:rPr>
          <w:rFonts w:ascii="Courier New" w:hAnsi="Courier New" w:cs="Courier New"/>
          <w:b/>
          <w:bCs/>
          <w:color w:val="2F5496" w:themeColor="accent1" w:themeShade="BF"/>
          <w:sz w:val="16"/>
          <w:szCs w:val="16"/>
        </w:rPr>
        <w:t>2</w:t>
      </w:r>
      <w:r w:rsidR="00AC7844" w:rsidRPr="003142B1">
        <w:rPr>
          <w:rFonts w:ascii="Courier New" w:hAnsi="Courier New" w:cs="Courier New"/>
          <w:b/>
          <w:bCs/>
          <w:color w:val="2F5496" w:themeColor="accent1" w:themeShade="BF"/>
          <w:sz w:val="16"/>
          <w:szCs w:val="16"/>
        </w:rPr>
        <w:t>"&gt;</w:t>
      </w:r>
    </w:p>
    <w:p w14:paraId="68580ECF" w14:textId="010864E7" w:rsidR="00AC7844"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AC7844" w:rsidRPr="003142B1">
        <w:rPr>
          <w:rFonts w:ascii="Courier New" w:hAnsi="Courier New" w:cs="Courier New"/>
          <w:b/>
          <w:bCs/>
          <w:color w:val="2F5496" w:themeColor="accent1" w:themeShade="BF"/>
          <w:sz w:val="16"/>
          <w:szCs w:val="16"/>
        </w:rPr>
        <w:t>…</w:t>
      </w:r>
    </w:p>
    <w:p w14:paraId="153D1C74" w14:textId="1F7D93B3" w:rsidR="00AC7844"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AC7844" w:rsidRPr="003142B1">
        <w:rPr>
          <w:rFonts w:ascii="Courier New" w:hAnsi="Courier New" w:cs="Courier New"/>
          <w:b/>
          <w:bCs/>
          <w:color w:val="2F5496" w:themeColor="accent1" w:themeShade="BF"/>
          <w:sz w:val="16"/>
          <w:szCs w:val="16"/>
        </w:rPr>
        <w:t>&lt;/Datensatz&gt;</w:t>
      </w:r>
    </w:p>
    <w:p w14:paraId="4744ABD2" w14:textId="34AC8EC3" w:rsidR="007B5A95"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AC7844" w:rsidRPr="003142B1">
        <w:rPr>
          <w:rFonts w:ascii="Courier New" w:hAnsi="Courier New" w:cs="Courier New"/>
          <w:b/>
          <w:bCs/>
          <w:color w:val="2F5496" w:themeColor="accent1" w:themeShade="BF"/>
          <w:sz w:val="16"/>
          <w:szCs w:val="16"/>
        </w:rPr>
        <w:t>…</w:t>
      </w:r>
    </w:p>
    <w:p w14:paraId="30806BA9" w14:textId="63C49689" w:rsidR="007B5A95"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B5A95" w:rsidRPr="003142B1">
        <w:rPr>
          <w:rFonts w:ascii="Courier New" w:hAnsi="Courier New" w:cs="Courier New"/>
          <w:b/>
          <w:bCs/>
          <w:color w:val="2F5496" w:themeColor="accent1" w:themeShade="BF"/>
          <w:sz w:val="16"/>
          <w:szCs w:val="16"/>
        </w:rPr>
        <w:t>&lt;/Schicht&gt;</w:t>
      </w:r>
    </w:p>
    <w:p w14:paraId="7D6A6F72" w14:textId="4B269543" w:rsidR="00AC7844"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AC7844" w:rsidRPr="003142B1">
        <w:rPr>
          <w:rFonts w:ascii="Courier New" w:hAnsi="Courier New" w:cs="Courier New"/>
          <w:b/>
          <w:bCs/>
          <w:color w:val="2F5496" w:themeColor="accent1" w:themeShade="BF"/>
          <w:sz w:val="16"/>
          <w:szCs w:val="16"/>
        </w:rPr>
        <w:t>&lt;Schicht … &gt;</w:t>
      </w:r>
    </w:p>
    <w:p w14:paraId="774272A7" w14:textId="165885A7" w:rsidR="00AC7844"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AC7844" w:rsidRPr="003142B1">
        <w:rPr>
          <w:rFonts w:ascii="Courier New" w:hAnsi="Courier New" w:cs="Courier New"/>
          <w:b/>
          <w:bCs/>
          <w:color w:val="2F5496" w:themeColor="accent1" w:themeShade="BF"/>
          <w:sz w:val="16"/>
          <w:szCs w:val="16"/>
        </w:rPr>
        <w:t>…</w:t>
      </w:r>
    </w:p>
    <w:p w14:paraId="2696A5E7" w14:textId="3950A5F1" w:rsidR="00AC7844" w:rsidRPr="003142B1" w:rsidRDefault="00EB3D17" w:rsidP="00EB3D1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AC7844" w:rsidRPr="003142B1">
        <w:rPr>
          <w:rFonts w:ascii="Courier New" w:hAnsi="Courier New" w:cs="Courier New"/>
          <w:b/>
          <w:bCs/>
          <w:color w:val="2F5496" w:themeColor="accent1" w:themeShade="BF"/>
          <w:sz w:val="16"/>
          <w:szCs w:val="16"/>
        </w:rPr>
        <w:t>&lt;/Schicht&gt;</w:t>
      </w:r>
    </w:p>
    <w:p w14:paraId="13CA6AC0" w14:textId="65FAE2B1" w:rsidR="006A308F" w:rsidRPr="00590B56" w:rsidRDefault="00AC7844" w:rsidP="00EB3D17">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&lt;/Schichten&gt;</w:t>
      </w:r>
    </w:p>
    <w:p w14:paraId="54A4B07F" w14:textId="77D29442" w:rsidR="006E6AAF" w:rsidRPr="006A308F" w:rsidRDefault="006A308F" w:rsidP="006E6AAF">
      <w:pPr>
        <w:pStyle w:val="HUSSTberschrift1"/>
        <w:numPr>
          <w:ilvl w:val="1"/>
          <w:numId w:val="5"/>
        </w:numPr>
        <w:ind w:left="426" w:hanging="426"/>
        <w:rPr>
          <w:sz w:val="24"/>
          <w:szCs w:val="24"/>
        </w:rPr>
      </w:pPr>
      <w:bookmarkStart w:id="14" w:name="_Toc136955069"/>
      <w:r>
        <w:rPr>
          <w:sz w:val="24"/>
          <w:szCs w:val="24"/>
        </w:rPr>
        <w:t>Schicht</w:t>
      </w:r>
      <w:bookmarkEnd w:id="14"/>
    </w:p>
    <w:p w14:paraId="3AE09443" w14:textId="53A559DB" w:rsidR="006E6AAF" w:rsidRDefault="006F0D3F" w:rsidP="006E6AAF">
      <w:pPr>
        <w:rPr>
          <w:rFonts w:cs="Arial"/>
        </w:rPr>
      </w:pPr>
      <w:r>
        <w:rPr>
          <w:rFonts w:cs="Arial"/>
        </w:rPr>
        <w:t xml:space="preserve">Eine Schicht ist in der allgemeinsten Betrachtung ein Datenpaket, das </w:t>
      </w:r>
      <w:r w:rsidR="00B97757">
        <w:rPr>
          <w:rFonts w:cs="Arial"/>
        </w:rPr>
        <w:t>Ereignisse</w:t>
      </w:r>
      <w:r w:rsidR="001840A9">
        <w:rPr>
          <w:rFonts w:cs="Arial"/>
        </w:rPr>
        <w:t xml:space="preserve"> (Datensätze)</w:t>
      </w:r>
      <w:r w:rsidR="003834AF">
        <w:rPr>
          <w:rFonts w:cs="Arial"/>
        </w:rPr>
        <w:t xml:space="preserve"> bzgl. eines Gerätes zwischen </w:t>
      </w:r>
      <w:r w:rsidR="00C32E70">
        <w:rPr>
          <w:rFonts w:cs="Arial"/>
        </w:rPr>
        <w:t>Schich</w:t>
      </w:r>
      <w:r w:rsidR="003834AF">
        <w:rPr>
          <w:rFonts w:cs="Arial"/>
        </w:rPr>
        <w:t xml:space="preserve">tbeginn und </w:t>
      </w:r>
      <w:r w:rsidR="00C32E70">
        <w:rPr>
          <w:rFonts w:cs="Arial"/>
        </w:rPr>
        <w:t>Schicht</w:t>
      </w:r>
      <w:r w:rsidR="00227383">
        <w:rPr>
          <w:rFonts w:cs="Arial"/>
        </w:rPr>
        <w:t>abschluss</w:t>
      </w:r>
      <w:r w:rsidR="003834AF">
        <w:rPr>
          <w:rFonts w:cs="Arial"/>
        </w:rPr>
        <w:t xml:space="preserve"> beinhaltet</w:t>
      </w:r>
      <w:r w:rsidR="00506EAE">
        <w:rPr>
          <w:rFonts w:cs="Arial"/>
        </w:rPr>
        <w:t>. Folgende Vorgaben sind zu beachten:</w:t>
      </w:r>
    </w:p>
    <w:p w14:paraId="77EE634A" w14:textId="097516E1" w:rsidR="00506EAE" w:rsidRPr="004161CB" w:rsidRDefault="00506EAE" w:rsidP="00506EAE">
      <w:pPr>
        <w:pStyle w:val="Listenabsatz"/>
        <w:numPr>
          <w:ilvl w:val="0"/>
          <w:numId w:val="3"/>
        </w:numPr>
        <w:rPr>
          <w:rFonts w:cs="Arial"/>
          <w:sz w:val="20"/>
          <w:szCs w:val="20"/>
        </w:rPr>
      </w:pPr>
      <w:r w:rsidRPr="004161CB">
        <w:rPr>
          <w:rFonts w:cs="Arial"/>
          <w:sz w:val="20"/>
          <w:szCs w:val="20"/>
        </w:rPr>
        <w:t xml:space="preserve">Eine Schicht ist durch eine </w:t>
      </w:r>
      <w:proofErr w:type="spellStart"/>
      <w:r w:rsidRPr="004161CB">
        <w:rPr>
          <w:rFonts w:cs="Arial"/>
          <w:sz w:val="20"/>
          <w:szCs w:val="20"/>
        </w:rPr>
        <w:t>SchichtUID</w:t>
      </w:r>
      <w:proofErr w:type="spellEnd"/>
      <w:r w:rsidR="001840A9" w:rsidRPr="004161CB">
        <w:rPr>
          <w:rFonts w:cs="Arial"/>
          <w:sz w:val="20"/>
          <w:szCs w:val="20"/>
        </w:rPr>
        <w:t xml:space="preserve">, die über alle Geräte / Einsatzbereiche hinweg </w:t>
      </w:r>
      <w:r w:rsidRPr="004161CB">
        <w:rPr>
          <w:rFonts w:cs="Arial"/>
          <w:sz w:val="20"/>
          <w:szCs w:val="20"/>
        </w:rPr>
        <w:t xml:space="preserve">eindeutig </w:t>
      </w:r>
      <w:r w:rsidR="00227383" w:rsidRPr="004161CB">
        <w:rPr>
          <w:rFonts w:cs="Arial"/>
          <w:sz w:val="20"/>
          <w:szCs w:val="20"/>
        </w:rPr>
        <w:t xml:space="preserve">ist, </w:t>
      </w:r>
      <w:r w:rsidRPr="004161CB">
        <w:rPr>
          <w:rFonts w:cs="Arial"/>
          <w:sz w:val="20"/>
          <w:szCs w:val="20"/>
        </w:rPr>
        <w:t>zu kennzeichnen</w:t>
      </w:r>
      <w:r w:rsidR="00F73C4C" w:rsidRPr="004161CB">
        <w:rPr>
          <w:rFonts w:cs="Arial"/>
          <w:sz w:val="20"/>
          <w:szCs w:val="20"/>
        </w:rPr>
        <w:t xml:space="preserve"> (im Datenfeld „Schicht“)</w:t>
      </w:r>
    </w:p>
    <w:p w14:paraId="5FED85E4" w14:textId="2203CEC1" w:rsidR="007D0801" w:rsidRPr="004161CB" w:rsidRDefault="00506EAE" w:rsidP="00506EAE">
      <w:pPr>
        <w:pStyle w:val="Listenabsatz"/>
        <w:numPr>
          <w:ilvl w:val="0"/>
          <w:numId w:val="3"/>
        </w:numPr>
        <w:rPr>
          <w:rFonts w:cs="Arial"/>
          <w:sz w:val="20"/>
          <w:szCs w:val="20"/>
        </w:rPr>
      </w:pPr>
      <w:r w:rsidRPr="004161CB">
        <w:rPr>
          <w:rFonts w:cs="Arial"/>
          <w:sz w:val="20"/>
          <w:szCs w:val="20"/>
        </w:rPr>
        <w:t xml:space="preserve">Eine Schicht erhält zusätzlich eine eindeutige </w:t>
      </w:r>
      <w:proofErr w:type="spellStart"/>
      <w:r w:rsidRPr="004161CB">
        <w:rPr>
          <w:rFonts w:cs="Arial"/>
          <w:sz w:val="20"/>
          <w:szCs w:val="20"/>
        </w:rPr>
        <w:t>SchichtNr</w:t>
      </w:r>
      <w:proofErr w:type="spellEnd"/>
      <w:r w:rsidR="00F73C4C" w:rsidRPr="004161CB">
        <w:rPr>
          <w:rFonts w:cs="Arial"/>
          <w:sz w:val="20"/>
          <w:szCs w:val="20"/>
        </w:rPr>
        <w:t xml:space="preserve"> (im Datenfeld „Schichtbeginn“)</w:t>
      </w:r>
      <w:r w:rsidRPr="004161CB">
        <w:rPr>
          <w:rFonts w:cs="Arial"/>
          <w:sz w:val="20"/>
          <w:szCs w:val="20"/>
        </w:rPr>
        <w:t xml:space="preserve">, die je Gerät beginnend mit 1 </w:t>
      </w:r>
      <w:r w:rsidR="007D0801" w:rsidRPr="004161CB">
        <w:rPr>
          <w:rFonts w:cs="Arial"/>
          <w:sz w:val="20"/>
          <w:szCs w:val="20"/>
        </w:rPr>
        <w:t xml:space="preserve">lückenlos </w:t>
      </w:r>
      <w:r w:rsidRPr="004161CB">
        <w:rPr>
          <w:rFonts w:cs="Arial"/>
          <w:sz w:val="20"/>
          <w:szCs w:val="20"/>
        </w:rPr>
        <w:t>fortlaufend aufsteigend sein</w:t>
      </w:r>
      <w:r w:rsidR="001840A9" w:rsidRPr="004161CB">
        <w:rPr>
          <w:rFonts w:cs="Arial"/>
          <w:sz w:val="20"/>
          <w:szCs w:val="20"/>
        </w:rPr>
        <w:t xml:space="preserve"> muss</w:t>
      </w:r>
      <w:r w:rsidR="007D0801" w:rsidRPr="004161CB">
        <w:rPr>
          <w:rFonts w:cs="Arial"/>
          <w:sz w:val="20"/>
          <w:szCs w:val="20"/>
        </w:rPr>
        <w:t>. (Ausnahme: Zurücksetzen von Verkaufsgeräten)</w:t>
      </w:r>
    </w:p>
    <w:p w14:paraId="63FF3790" w14:textId="6BFB73ED" w:rsidR="00506EAE" w:rsidRPr="004161CB" w:rsidRDefault="009F3357" w:rsidP="00506EAE">
      <w:pPr>
        <w:pStyle w:val="Listenabsatz"/>
        <w:numPr>
          <w:ilvl w:val="0"/>
          <w:numId w:val="3"/>
        </w:numPr>
        <w:rPr>
          <w:rFonts w:cs="Arial"/>
          <w:sz w:val="20"/>
          <w:szCs w:val="20"/>
        </w:rPr>
      </w:pPr>
      <w:r w:rsidRPr="004161CB">
        <w:rPr>
          <w:rFonts w:cs="Arial"/>
          <w:sz w:val="20"/>
          <w:szCs w:val="20"/>
        </w:rPr>
        <w:t xml:space="preserve">Die </w:t>
      </w:r>
      <w:proofErr w:type="spellStart"/>
      <w:r w:rsidRPr="004161CB">
        <w:rPr>
          <w:rFonts w:cs="Arial"/>
          <w:sz w:val="20"/>
          <w:szCs w:val="20"/>
        </w:rPr>
        <w:t>SchichtNr</w:t>
      </w:r>
      <w:proofErr w:type="spellEnd"/>
      <w:r w:rsidRPr="004161CB">
        <w:rPr>
          <w:rFonts w:cs="Arial"/>
          <w:sz w:val="20"/>
          <w:szCs w:val="20"/>
        </w:rPr>
        <w:t xml:space="preserve"> wird </w:t>
      </w:r>
      <w:r w:rsidR="00F73C4C" w:rsidRPr="004161CB">
        <w:rPr>
          <w:rFonts w:cs="Arial"/>
          <w:sz w:val="20"/>
          <w:szCs w:val="20"/>
        </w:rPr>
        <w:t>ggf. auf Belegen ausgedruckt</w:t>
      </w:r>
      <w:r w:rsidRPr="004161CB">
        <w:rPr>
          <w:rFonts w:cs="Arial"/>
          <w:sz w:val="20"/>
          <w:szCs w:val="20"/>
        </w:rPr>
        <w:t>.</w:t>
      </w:r>
    </w:p>
    <w:p w14:paraId="119FD529" w14:textId="5879C30F" w:rsidR="003A3167" w:rsidRPr="004161CB" w:rsidRDefault="003A3167" w:rsidP="00506EAE">
      <w:pPr>
        <w:pStyle w:val="Listenabsatz"/>
        <w:numPr>
          <w:ilvl w:val="0"/>
          <w:numId w:val="3"/>
        </w:numPr>
        <w:rPr>
          <w:rFonts w:cs="Arial"/>
          <w:sz w:val="20"/>
          <w:szCs w:val="20"/>
        </w:rPr>
      </w:pPr>
      <w:r w:rsidRPr="004161CB">
        <w:rPr>
          <w:rFonts w:cs="Arial"/>
          <w:sz w:val="20"/>
          <w:szCs w:val="20"/>
        </w:rPr>
        <w:t xml:space="preserve">Die Schicht besteht aus Datensätzen, die jeweils eine </w:t>
      </w:r>
      <w:proofErr w:type="spellStart"/>
      <w:r w:rsidRPr="004161CB">
        <w:rPr>
          <w:rFonts w:cs="Arial"/>
          <w:sz w:val="20"/>
          <w:szCs w:val="20"/>
        </w:rPr>
        <w:t>DsNr</w:t>
      </w:r>
      <w:proofErr w:type="spellEnd"/>
      <w:r w:rsidRPr="004161CB">
        <w:rPr>
          <w:rFonts w:cs="Arial"/>
          <w:sz w:val="20"/>
          <w:szCs w:val="20"/>
        </w:rPr>
        <w:t xml:space="preserve"> enthalten</w:t>
      </w:r>
    </w:p>
    <w:p w14:paraId="08482822" w14:textId="3CE0F4FB" w:rsidR="003A3167" w:rsidRPr="004161CB" w:rsidRDefault="003A3167" w:rsidP="00506EAE">
      <w:pPr>
        <w:pStyle w:val="Listenabsatz"/>
        <w:numPr>
          <w:ilvl w:val="0"/>
          <w:numId w:val="3"/>
        </w:numPr>
        <w:rPr>
          <w:rFonts w:cs="Arial"/>
          <w:sz w:val="20"/>
          <w:szCs w:val="20"/>
        </w:rPr>
      </w:pPr>
      <w:r w:rsidRPr="004161CB">
        <w:rPr>
          <w:rFonts w:cs="Arial"/>
          <w:sz w:val="20"/>
          <w:szCs w:val="20"/>
        </w:rPr>
        <w:t xml:space="preserve">Die </w:t>
      </w:r>
      <w:proofErr w:type="spellStart"/>
      <w:r w:rsidRPr="004161CB">
        <w:rPr>
          <w:rFonts w:cs="Arial"/>
          <w:sz w:val="20"/>
          <w:szCs w:val="20"/>
        </w:rPr>
        <w:t>DsNr</w:t>
      </w:r>
      <w:proofErr w:type="spellEnd"/>
      <w:r w:rsidRPr="004161CB">
        <w:rPr>
          <w:rFonts w:cs="Arial"/>
          <w:sz w:val="20"/>
          <w:szCs w:val="20"/>
        </w:rPr>
        <w:t xml:space="preserve"> muss je Schicht beginnend mit 1 lückenlos fortlaufend aufsteigend sein.</w:t>
      </w:r>
    </w:p>
    <w:p w14:paraId="62930846" w14:textId="6745EA7F" w:rsidR="009F3357" w:rsidRPr="004161CB" w:rsidRDefault="009F3357" w:rsidP="00506EAE">
      <w:pPr>
        <w:pStyle w:val="Listenabsatz"/>
        <w:numPr>
          <w:ilvl w:val="0"/>
          <w:numId w:val="3"/>
        </w:numPr>
        <w:rPr>
          <w:rFonts w:cs="Arial"/>
          <w:sz w:val="20"/>
          <w:szCs w:val="20"/>
        </w:rPr>
      </w:pPr>
      <w:r w:rsidRPr="004161CB">
        <w:rPr>
          <w:rFonts w:cs="Arial"/>
          <w:sz w:val="20"/>
          <w:szCs w:val="20"/>
        </w:rPr>
        <w:t>Ein</w:t>
      </w:r>
      <w:r w:rsidR="001840A9" w:rsidRPr="004161CB">
        <w:rPr>
          <w:rFonts w:cs="Arial"/>
          <w:sz w:val="20"/>
          <w:szCs w:val="20"/>
        </w:rPr>
        <w:t>e</w:t>
      </w:r>
      <w:r w:rsidRPr="004161CB">
        <w:rPr>
          <w:rFonts w:cs="Arial"/>
          <w:sz w:val="20"/>
          <w:szCs w:val="20"/>
        </w:rPr>
        <w:t xml:space="preserve"> Schicht wird durch </w:t>
      </w:r>
      <w:r w:rsidR="001840A9" w:rsidRPr="004161CB">
        <w:rPr>
          <w:rFonts w:cs="Arial"/>
          <w:sz w:val="20"/>
          <w:szCs w:val="20"/>
        </w:rPr>
        <w:t>d</w:t>
      </w:r>
      <w:r w:rsidR="00F73C4C" w:rsidRPr="004161CB">
        <w:rPr>
          <w:rFonts w:cs="Arial"/>
          <w:sz w:val="20"/>
          <w:szCs w:val="20"/>
        </w:rPr>
        <w:t>en</w:t>
      </w:r>
      <w:r w:rsidR="001840A9" w:rsidRPr="004161CB">
        <w:rPr>
          <w:rFonts w:cs="Arial"/>
          <w:sz w:val="20"/>
          <w:szCs w:val="20"/>
        </w:rPr>
        <w:t xml:space="preserve"> Schicht</w:t>
      </w:r>
      <w:r w:rsidR="00F73C4C" w:rsidRPr="004161CB">
        <w:rPr>
          <w:rFonts w:cs="Arial"/>
          <w:sz w:val="20"/>
          <w:szCs w:val="20"/>
        </w:rPr>
        <w:t>abschluss</w:t>
      </w:r>
      <w:r w:rsidR="001840A9" w:rsidRPr="004161CB">
        <w:rPr>
          <w:rFonts w:cs="Arial"/>
          <w:sz w:val="20"/>
          <w:szCs w:val="20"/>
        </w:rPr>
        <w:t xml:space="preserve"> </w:t>
      </w:r>
      <w:r w:rsidRPr="004161CB">
        <w:rPr>
          <w:rFonts w:cs="Arial"/>
          <w:sz w:val="20"/>
          <w:szCs w:val="20"/>
        </w:rPr>
        <w:t>vervollständigt und darf danach nicht verändert werden</w:t>
      </w:r>
    </w:p>
    <w:p w14:paraId="2A6E2993" w14:textId="7C690D41" w:rsidR="00506EAE" w:rsidRPr="004161CB" w:rsidRDefault="00506EAE" w:rsidP="00506EAE">
      <w:pPr>
        <w:pStyle w:val="Listenabsatz"/>
        <w:numPr>
          <w:ilvl w:val="0"/>
          <w:numId w:val="3"/>
        </w:numPr>
        <w:rPr>
          <w:rFonts w:cs="Arial"/>
          <w:sz w:val="20"/>
          <w:szCs w:val="20"/>
        </w:rPr>
      </w:pPr>
      <w:r w:rsidRPr="004161CB">
        <w:rPr>
          <w:rFonts w:cs="Arial"/>
          <w:sz w:val="20"/>
          <w:szCs w:val="20"/>
        </w:rPr>
        <w:t>Ein S</w:t>
      </w:r>
      <w:r w:rsidR="001840A9" w:rsidRPr="004161CB">
        <w:rPr>
          <w:rFonts w:cs="Arial"/>
          <w:sz w:val="20"/>
          <w:szCs w:val="20"/>
        </w:rPr>
        <w:t>chicht</w:t>
      </w:r>
      <w:r w:rsidR="00F73C4C" w:rsidRPr="004161CB">
        <w:rPr>
          <w:rFonts w:cs="Arial"/>
          <w:sz w:val="20"/>
          <w:szCs w:val="20"/>
        </w:rPr>
        <w:t>abschluss</w:t>
      </w:r>
      <w:r w:rsidRPr="004161CB">
        <w:rPr>
          <w:rFonts w:cs="Arial"/>
          <w:sz w:val="20"/>
          <w:szCs w:val="20"/>
        </w:rPr>
        <w:t xml:space="preserve"> kann erst dann erfolgen, wenn alle damit verbundenen Dienste ebenfalls </w:t>
      </w:r>
      <w:r w:rsidR="00F73C4C" w:rsidRPr="004161CB">
        <w:rPr>
          <w:rFonts w:cs="Arial"/>
          <w:sz w:val="20"/>
          <w:szCs w:val="20"/>
        </w:rPr>
        <w:t xml:space="preserve">beendet </w:t>
      </w:r>
      <w:r w:rsidRPr="004161CB">
        <w:rPr>
          <w:rFonts w:cs="Arial"/>
          <w:sz w:val="20"/>
          <w:szCs w:val="20"/>
        </w:rPr>
        <w:t>sind</w:t>
      </w:r>
    </w:p>
    <w:p w14:paraId="3C55A679" w14:textId="652E70BF" w:rsidR="00506EAE" w:rsidRPr="004161CB" w:rsidRDefault="00506EAE" w:rsidP="00506EAE">
      <w:pPr>
        <w:pStyle w:val="Listenabsatz"/>
        <w:numPr>
          <w:ilvl w:val="0"/>
          <w:numId w:val="3"/>
        </w:numPr>
        <w:rPr>
          <w:rFonts w:cs="Arial"/>
          <w:sz w:val="20"/>
          <w:szCs w:val="20"/>
        </w:rPr>
      </w:pPr>
      <w:r w:rsidRPr="004161CB">
        <w:rPr>
          <w:rFonts w:cs="Arial"/>
          <w:sz w:val="20"/>
          <w:szCs w:val="20"/>
        </w:rPr>
        <w:t>Ein Schicht</w:t>
      </w:r>
      <w:r w:rsidR="00F73C4C" w:rsidRPr="004161CB">
        <w:rPr>
          <w:rFonts w:cs="Arial"/>
          <w:sz w:val="20"/>
          <w:szCs w:val="20"/>
        </w:rPr>
        <w:t>abschluss</w:t>
      </w:r>
      <w:r w:rsidRPr="004161CB">
        <w:rPr>
          <w:rFonts w:cs="Arial"/>
          <w:sz w:val="20"/>
          <w:szCs w:val="20"/>
        </w:rPr>
        <w:t xml:space="preserve"> erfolgt üblicherweise einmal am Tag – sinnvollerweise jedoch mindestens einmal im Monat</w:t>
      </w:r>
    </w:p>
    <w:p w14:paraId="2FA67EE8" w14:textId="41A83A76" w:rsidR="00506EAE" w:rsidRPr="004161CB" w:rsidRDefault="00506EAE" w:rsidP="001840A9">
      <w:pPr>
        <w:pStyle w:val="Listenabsatz"/>
        <w:numPr>
          <w:ilvl w:val="0"/>
          <w:numId w:val="3"/>
        </w:numPr>
        <w:rPr>
          <w:rFonts w:cs="Arial"/>
          <w:sz w:val="20"/>
          <w:szCs w:val="20"/>
        </w:rPr>
      </w:pPr>
      <w:r w:rsidRPr="004161CB">
        <w:rPr>
          <w:rFonts w:cs="Arial"/>
          <w:sz w:val="20"/>
          <w:szCs w:val="20"/>
        </w:rPr>
        <w:t>Ein Schicht</w:t>
      </w:r>
      <w:r w:rsidR="00F73C4C" w:rsidRPr="004161CB">
        <w:rPr>
          <w:rFonts w:cs="Arial"/>
          <w:sz w:val="20"/>
          <w:szCs w:val="20"/>
        </w:rPr>
        <w:t>abschluss</w:t>
      </w:r>
      <w:r w:rsidRPr="004161CB">
        <w:rPr>
          <w:rFonts w:cs="Arial"/>
          <w:sz w:val="20"/>
          <w:szCs w:val="20"/>
        </w:rPr>
        <w:t xml:space="preserve"> kann</w:t>
      </w:r>
      <w:r w:rsidR="009F3357" w:rsidRPr="004161CB">
        <w:rPr>
          <w:rFonts w:cs="Arial"/>
          <w:sz w:val="20"/>
          <w:szCs w:val="20"/>
        </w:rPr>
        <w:t xml:space="preserve"> auch </w:t>
      </w:r>
      <w:r w:rsidR="007D0801" w:rsidRPr="004161CB">
        <w:rPr>
          <w:rFonts w:cs="Arial"/>
          <w:sz w:val="20"/>
          <w:szCs w:val="20"/>
        </w:rPr>
        <w:t xml:space="preserve">synchron </w:t>
      </w:r>
      <w:r w:rsidR="009F3357" w:rsidRPr="004161CB">
        <w:rPr>
          <w:rFonts w:cs="Arial"/>
          <w:sz w:val="20"/>
          <w:szCs w:val="20"/>
        </w:rPr>
        <w:t>mit dem Dienst</w:t>
      </w:r>
      <w:r w:rsidR="001840A9" w:rsidRPr="004161CB">
        <w:rPr>
          <w:rFonts w:cs="Arial"/>
          <w:sz w:val="20"/>
          <w:szCs w:val="20"/>
        </w:rPr>
        <w:t>ende</w:t>
      </w:r>
      <w:r w:rsidR="009F3357" w:rsidRPr="004161CB">
        <w:rPr>
          <w:rFonts w:cs="Arial"/>
          <w:sz w:val="20"/>
          <w:szCs w:val="20"/>
        </w:rPr>
        <w:t xml:space="preserve"> </w:t>
      </w:r>
      <w:r w:rsidR="007D0801" w:rsidRPr="004161CB">
        <w:rPr>
          <w:rFonts w:cs="Arial"/>
          <w:sz w:val="20"/>
          <w:szCs w:val="20"/>
        </w:rPr>
        <w:t>stattfinden</w:t>
      </w:r>
      <w:r w:rsidR="009F3357" w:rsidRPr="004161CB">
        <w:rPr>
          <w:rFonts w:cs="Arial"/>
          <w:sz w:val="20"/>
          <w:szCs w:val="20"/>
        </w:rPr>
        <w:t>.</w:t>
      </w:r>
    </w:p>
    <w:p w14:paraId="448169D9" w14:textId="77777777" w:rsidR="001A1895" w:rsidRPr="000F6626" w:rsidRDefault="001A1895" w:rsidP="001A1895">
      <w:pPr>
        <w:rPr>
          <w:rFonts w:cs="Arial"/>
          <w:sz w:val="18"/>
          <w:szCs w:val="18"/>
          <w:u w:val="single"/>
        </w:rPr>
      </w:pPr>
      <w:r w:rsidRPr="000F6626">
        <w:rPr>
          <w:rFonts w:cs="Arial"/>
          <w:sz w:val="18"/>
          <w:szCs w:val="18"/>
          <w:u w:val="single"/>
        </w:rPr>
        <w:t>XML-</w:t>
      </w:r>
      <w:r>
        <w:rPr>
          <w:rFonts w:cs="Arial"/>
          <w:sz w:val="18"/>
          <w:szCs w:val="18"/>
          <w:u w:val="single"/>
        </w:rPr>
        <w:t>Beispiel</w:t>
      </w:r>
    </w:p>
    <w:p w14:paraId="5F80A9F1" w14:textId="43517B0B" w:rsidR="00AC7844" w:rsidRPr="003142B1" w:rsidRDefault="00AC7844" w:rsidP="009D14F7">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 xml:space="preserve">&lt;Schicht </w:t>
      </w:r>
      <w:proofErr w:type="spellStart"/>
      <w:r w:rsidRPr="003142B1">
        <w:rPr>
          <w:rFonts w:ascii="Courier New" w:hAnsi="Courier New" w:cs="Courier New"/>
          <w:b/>
          <w:bCs/>
          <w:color w:val="2F5496" w:themeColor="accent1" w:themeShade="BF"/>
          <w:sz w:val="16"/>
          <w:szCs w:val="16"/>
        </w:rPr>
        <w:t>SchichtUID</w:t>
      </w:r>
      <w:proofErr w:type="spellEnd"/>
      <w:r w:rsidRPr="003142B1">
        <w:rPr>
          <w:rFonts w:ascii="Courier New" w:hAnsi="Courier New" w:cs="Courier New"/>
          <w:b/>
          <w:bCs/>
          <w:color w:val="2F5496" w:themeColor="accent1" w:themeShade="BF"/>
          <w:sz w:val="16"/>
          <w:szCs w:val="16"/>
        </w:rPr>
        <w:t>="11101-202</w:t>
      </w:r>
      <w:r w:rsidR="00E87D1D" w:rsidRPr="003142B1">
        <w:rPr>
          <w:rFonts w:ascii="Courier New" w:hAnsi="Courier New" w:cs="Courier New"/>
          <w:b/>
          <w:bCs/>
          <w:color w:val="2F5496" w:themeColor="accent1" w:themeShade="BF"/>
          <w:sz w:val="16"/>
          <w:szCs w:val="16"/>
        </w:rPr>
        <w:t>2</w:t>
      </w:r>
      <w:r w:rsidRPr="003142B1">
        <w:rPr>
          <w:rFonts w:ascii="Courier New" w:hAnsi="Courier New" w:cs="Courier New"/>
          <w:b/>
          <w:bCs/>
          <w:color w:val="2F5496" w:themeColor="accent1" w:themeShade="BF"/>
          <w:sz w:val="16"/>
          <w:szCs w:val="16"/>
        </w:rPr>
        <w:t>1216081334113-4741" &gt;</w:t>
      </w:r>
    </w:p>
    <w:p w14:paraId="660473B1" w14:textId="2B53716D" w:rsidR="00AC7844" w:rsidRPr="003142B1" w:rsidRDefault="009D14F7" w:rsidP="009D14F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AC7844" w:rsidRPr="003142B1">
        <w:rPr>
          <w:rFonts w:ascii="Courier New" w:hAnsi="Courier New" w:cs="Courier New"/>
          <w:b/>
          <w:bCs/>
          <w:color w:val="2F5496" w:themeColor="accent1" w:themeShade="BF"/>
          <w:sz w:val="16"/>
          <w:szCs w:val="16"/>
        </w:rPr>
        <w:t>&lt;Datensatz Zeitpunkt="202</w:t>
      </w:r>
      <w:r w:rsidR="00E87D1D" w:rsidRPr="003142B1">
        <w:rPr>
          <w:rFonts w:ascii="Courier New" w:hAnsi="Courier New" w:cs="Courier New"/>
          <w:b/>
          <w:bCs/>
          <w:color w:val="2F5496" w:themeColor="accent1" w:themeShade="BF"/>
          <w:sz w:val="16"/>
          <w:szCs w:val="16"/>
        </w:rPr>
        <w:t>2</w:t>
      </w:r>
      <w:r w:rsidR="00AC7844" w:rsidRPr="003142B1">
        <w:rPr>
          <w:rFonts w:ascii="Courier New" w:hAnsi="Courier New" w:cs="Courier New"/>
          <w:b/>
          <w:bCs/>
          <w:color w:val="2F5496" w:themeColor="accent1" w:themeShade="BF"/>
          <w:sz w:val="16"/>
          <w:szCs w:val="16"/>
        </w:rPr>
        <w:t xml:space="preserve">-12-16T08:13:34" </w:t>
      </w:r>
      <w:proofErr w:type="spellStart"/>
      <w:r w:rsidR="00AC7844" w:rsidRPr="003142B1">
        <w:rPr>
          <w:rFonts w:ascii="Courier New" w:hAnsi="Courier New" w:cs="Courier New"/>
          <w:b/>
          <w:bCs/>
          <w:color w:val="2F5496" w:themeColor="accent1" w:themeShade="BF"/>
          <w:sz w:val="16"/>
          <w:szCs w:val="16"/>
        </w:rPr>
        <w:t>DsNr</w:t>
      </w:r>
      <w:proofErr w:type="spellEnd"/>
      <w:r w:rsidR="00AC7844" w:rsidRPr="003142B1">
        <w:rPr>
          <w:rFonts w:ascii="Courier New" w:hAnsi="Courier New" w:cs="Courier New"/>
          <w:b/>
          <w:bCs/>
          <w:color w:val="2F5496" w:themeColor="accent1" w:themeShade="BF"/>
          <w:sz w:val="16"/>
          <w:szCs w:val="16"/>
        </w:rPr>
        <w:t>="1"&gt;</w:t>
      </w:r>
    </w:p>
    <w:p w14:paraId="18D4ADB2" w14:textId="338C156F" w:rsidR="00AC7844" w:rsidRPr="003142B1" w:rsidRDefault="009D14F7" w:rsidP="009D14F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AC7844" w:rsidRPr="003142B1">
        <w:rPr>
          <w:rFonts w:ascii="Courier New" w:hAnsi="Courier New" w:cs="Courier New"/>
          <w:b/>
          <w:bCs/>
          <w:color w:val="2F5496" w:themeColor="accent1" w:themeShade="BF"/>
          <w:sz w:val="16"/>
          <w:szCs w:val="16"/>
        </w:rPr>
        <w:t>&lt;Schichtbeginn&gt;</w:t>
      </w:r>
    </w:p>
    <w:p w14:paraId="760E6A78" w14:textId="6BC77BD2" w:rsidR="00AC0F4B" w:rsidRPr="003142B1" w:rsidRDefault="009D14F7" w:rsidP="009D14F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AC0F4B" w:rsidRPr="003142B1">
        <w:rPr>
          <w:rFonts w:ascii="Courier New" w:hAnsi="Courier New" w:cs="Courier New"/>
          <w:b/>
          <w:bCs/>
          <w:color w:val="2F5496" w:themeColor="accent1" w:themeShade="BF"/>
          <w:sz w:val="16"/>
          <w:szCs w:val="16"/>
        </w:rPr>
        <w:t>…</w:t>
      </w:r>
    </w:p>
    <w:p w14:paraId="22177E79" w14:textId="399DB71C" w:rsidR="00AC0F4B" w:rsidRPr="003142B1" w:rsidRDefault="009D14F7" w:rsidP="009D14F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AC0F4B" w:rsidRPr="003142B1">
        <w:rPr>
          <w:rFonts w:ascii="Courier New" w:hAnsi="Courier New" w:cs="Courier New"/>
          <w:b/>
          <w:bCs/>
          <w:color w:val="2F5496" w:themeColor="accent1" w:themeShade="BF"/>
          <w:sz w:val="16"/>
          <w:szCs w:val="16"/>
        </w:rPr>
        <w:t>&lt;/Schichtbeginn&gt;</w:t>
      </w:r>
    </w:p>
    <w:p w14:paraId="051007B0" w14:textId="72869253" w:rsidR="00AC7844" w:rsidRPr="003142B1" w:rsidRDefault="009D14F7" w:rsidP="009D14F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AC7844" w:rsidRPr="003142B1">
        <w:rPr>
          <w:rFonts w:ascii="Courier New" w:hAnsi="Courier New" w:cs="Courier New"/>
          <w:b/>
          <w:bCs/>
          <w:color w:val="2F5496" w:themeColor="accent1" w:themeShade="BF"/>
          <w:sz w:val="16"/>
          <w:szCs w:val="16"/>
        </w:rPr>
        <w:t>&lt;/Datensatz&gt;</w:t>
      </w:r>
    </w:p>
    <w:p w14:paraId="3820379F" w14:textId="2FA85C3C" w:rsidR="00744935" w:rsidRPr="003142B1" w:rsidRDefault="009D14F7" w:rsidP="009D14F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744935" w:rsidRPr="003142B1">
        <w:rPr>
          <w:rFonts w:ascii="Courier New" w:hAnsi="Courier New" w:cs="Courier New"/>
          <w:b/>
          <w:bCs/>
          <w:color w:val="2F5496" w:themeColor="accent1" w:themeShade="BF"/>
          <w:sz w:val="16"/>
          <w:szCs w:val="16"/>
        </w:rPr>
        <w:t>…</w:t>
      </w:r>
    </w:p>
    <w:p w14:paraId="03FA9E72" w14:textId="68E73ACB" w:rsidR="00AC0F4B" w:rsidRPr="003142B1" w:rsidRDefault="009D14F7" w:rsidP="009D14F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AC7844" w:rsidRPr="003142B1">
        <w:rPr>
          <w:rFonts w:ascii="Courier New" w:hAnsi="Courier New" w:cs="Courier New"/>
          <w:b/>
          <w:bCs/>
          <w:color w:val="2F5496" w:themeColor="accent1" w:themeShade="BF"/>
          <w:sz w:val="16"/>
          <w:szCs w:val="16"/>
        </w:rPr>
        <w:t>&lt;Datensatz Zeitpunkt="202</w:t>
      </w:r>
      <w:r w:rsidR="00E87D1D" w:rsidRPr="003142B1">
        <w:rPr>
          <w:rFonts w:ascii="Courier New" w:hAnsi="Courier New" w:cs="Courier New"/>
          <w:b/>
          <w:bCs/>
          <w:color w:val="2F5496" w:themeColor="accent1" w:themeShade="BF"/>
          <w:sz w:val="16"/>
          <w:szCs w:val="16"/>
        </w:rPr>
        <w:t>2</w:t>
      </w:r>
      <w:r w:rsidR="00AC7844" w:rsidRPr="003142B1">
        <w:rPr>
          <w:rFonts w:ascii="Courier New" w:hAnsi="Courier New" w:cs="Courier New"/>
          <w:b/>
          <w:bCs/>
          <w:color w:val="2F5496" w:themeColor="accent1" w:themeShade="BF"/>
          <w:sz w:val="16"/>
          <w:szCs w:val="16"/>
        </w:rPr>
        <w:t>-12-16T</w:t>
      </w:r>
      <w:r w:rsidR="00E87D1D" w:rsidRPr="003142B1">
        <w:rPr>
          <w:rFonts w:ascii="Courier New" w:hAnsi="Courier New" w:cs="Courier New"/>
          <w:b/>
          <w:bCs/>
          <w:color w:val="2F5496" w:themeColor="accent1" w:themeShade="BF"/>
          <w:sz w:val="16"/>
          <w:szCs w:val="16"/>
        </w:rPr>
        <w:t>14</w:t>
      </w:r>
      <w:r w:rsidR="00AC7844" w:rsidRPr="003142B1">
        <w:rPr>
          <w:rFonts w:ascii="Courier New" w:hAnsi="Courier New" w:cs="Courier New"/>
          <w:b/>
          <w:bCs/>
          <w:color w:val="2F5496" w:themeColor="accent1" w:themeShade="BF"/>
          <w:sz w:val="16"/>
          <w:szCs w:val="16"/>
        </w:rPr>
        <w:t>:</w:t>
      </w:r>
      <w:r w:rsidR="00E87D1D" w:rsidRPr="003142B1">
        <w:rPr>
          <w:rFonts w:ascii="Courier New" w:hAnsi="Courier New" w:cs="Courier New"/>
          <w:b/>
          <w:bCs/>
          <w:color w:val="2F5496" w:themeColor="accent1" w:themeShade="BF"/>
          <w:sz w:val="16"/>
          <w:szCs w:val="16"/>
        </w:rPr>
        <w:t>48</w:t>
      </w:r>
      <w:r w:rsidR="00AC7844" w:rsidRPr="003142B1">
        <w:rPr>
          <w:rFonts w:ascii="Courier New" w:hAnsi="Courier New" w:cs="Courier New"/>
          <w:b/>
          <w:bCs/>
          <w:color w:val="2F5496" w:themeColor="accent1" w:themeShade="BF"/>
          <w:sz w:val="16"/>
          <w:szCs w:val="16"/>
        </w:rPr>
        <w:t>:</w:t>
      </w:r>
      <w:r w:rsidR="00E87D1D" w:rsidRPr="003142B1">
        <w:rPr>
          <w:rFonts w:ascii="Courier New" w:hAnsi="Courier New" w:cs="Courier New"/>
          <w:b/>
          <w:bCs/>
          <w:color w:val="2F5496" w:themeColor="accent1" w:themeShade="BF"/>
          <w:sz w:val="16"/>
          <w:szCs w:val="16"/>
        </w:rPr>
        <w:t>55</w:t>
      </w:r>
      <w:r w:rsidR="00AC7844" w:rsidRPr="003142B1">
        <w:rPr>
          <w:rFonts w:ascii="Courier New" w:hAnsi="Courier New" w:cs="Courier New"/>
          <w:b/>
          <w:bCs/>
          <w:color w:val="2F5496" w:themeColor="accent1" w:themeShade="BF"/>
          <w:sz w:val="16"/>
          <w:szCs w:val="16"/>
        </w:rPr>
        <w:t xml:space="preserve">" </w:t>
      </w:r>
      <w:proofErr w:type="spellStart"/>
      <w:r w:rsidR="00AC7844" w:rsidRPr="003142B1">
        <w:rPr>
          <w:rFonts w:ascii="Courier New" w:hAnsi="Courier New" w:cs="Courier New"/>
          <w:b/>
          <w:bCs/>
          <w:color w:val="2F5496" w:themeColor="accent1" w:themeShade="BF"/>
          <w:sz w:val="16"/>
          <w:szCs w:val="16"/>
        </w:rPr>
        <w:t>DsNr</w:t>
      </w:r>
      <w:proofErr w:type="spellEnd"/>
      <w:r w:rsidR="00AC7844" w:rsidRPr="003142B1">
        <w:rPr>
          <w:rFonts w:ascii="Courier New" w:hAnsi="Courier New" w:cs="Courier New"/>
          <w:b/>
          <w:bCs/>
          <w:color w:val="2F5496" w:themeColor="accent1" w:themeShade="BF"/>
          <w:sz w:val="16"/>
          <w:szCs w:val="16"/>
        </w:rPr>
        <w:t>="</w:t>
      </w:r>
      <w:r w:rsidR="00F73C4C">
        <w:rPr>
          <w:rFonts w:ascii="Courier New" w:hAnsi="Courier New" w:cs="Courier New"/>
          <w:b/>
          <w:bCs/>
          <w:color w:val="2F5496" w:themeColor="accent1" w:themeShade="BF"/>
          <w:sz w:val="16"/>
          <w:szCs w:val="16"/>
        </w:rPr>
        <w:t>99</w:t>
      </w:r>
      <w:r w:rsidR="00AC7844" w:rsidRPr="003142B1">
        <w:rPr>
          <w:rFonts w:ascii="Courier New" w:hAnsi="Courier New" w:cs="Courier New"/>
          <w:b/>
          <w:bCs/>
          <w:color w:val="2F5496" w:themeColor="accent1" w:themeShade="BF"/>
          <w:sz w:val="16"/>
          <w:szCs w:val="16"/>
        </w:rPr>
        <w:t>"&gt;</w:t>
      </w:r>
    </w:p>
    <w:p w14:paraId="409D1B55" w14:textId="41802FC2" w:rsidR="00AC0F4B" w:rsidRPr="003142B1" w:rsidRDefault="009D14F7" w:rsidP="009D14F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AC0F4B" w:rsidRPr="003142B1">
        <w:rPr>
          <w:rFonts w:ascii="Courier New" w:hAnsi="Courier New" w:cs="Courier New"/>
          <w:b/>
          <w:bCs/>
          <w:color w:val="2F5496" w:themeColor="accent1" w:themeShade="BF"/>
          <w:sz w:val="16"/>
          <w:szCs w:val="16"/>
        </w:rPr>
        <w:t>&lt;Schicht</w:t>
      </w:r>
      <w:r w:rsidR="001A1895">
        <w:rPr>
          <w:rFonts w:ascii="Courier New" w:hAnsi="Courier New" w:cs="Courier New"/>
          <w:b/>
          <w:bCs/>
          <w:color w:val="2F5496" w:themeColor="accent1" w:themeShade="BF"/>
          <w:sz w:val="16"/>
          <w:szCs w:val="16"/>
        </w:rPr>
        <w:t>abschluss</w:t>
      </w:r>
      <w:r w:rsidR="00AC0F4B" w:rsidRPr="003142B1">
        <w:rPr>
          <w:rFonts w:ascii="Courier New" w:hAnsi="Courier New" w:cs="Courier New"/>
          <w:b/>
          <w:bCs/>
          <w:color w:val="2F5496" w:themeColor="accent1" w:themeShade="BF"/>
          <w:sz w:val="16"/>
          <w:szCs w:val="16"/>
        </w:rPr>
        <w:t>&gt;</w:t>
      </w:r>
    </w:p>
    <w:p w14:paraId="662E7441" w14:textId="4DC87005" w:rsidR="00AC0F4B" w:rsidRPr="003142B1" w:rsidRDefault="009D14F7" w:rsidP="009D14F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AC0F4B" w:rsidRPr="003142B1">
        <w:rPr>
          <w:rFonts w:ascii="Courier New" w:hAnsi="Courier New" w:cs="Courier New"/>
          <w:b/>
          <w:bCs/>
          <w:color w:val="2F5496" w:themeColor="accent1" w:themeShade="BF"/>
          <w:sz w:val="16"/>
          <w:szCs w:val="16"/>
        </w:rPr>
        <w:t>…</w:t>
      </w:r>
    </w:p>
    <w:p w14:paraId="4B79CA58" w14:textId="1454BBBF" w:rsidR="00AC7844" w:rsidRPr="003142B1" w:rsidRDefault="009D14F7" w:rsidP="009D14F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AC0F4B" w:rsidRPr="003142B1">
        <w:rPr>
          <w:rFonts w:ascii="Courier New" w:hAnsi="Courier New" w:cs="Courier New"/>
          <w:b/>
          <w:bCs/>
          <w:color w:val="2F5496" w:themeColor="accent1" w:themeShade="BF"/>
          <w:sz w:val="16"/>
          <w:szCs w:val="16"/>
        </w:rPr>
        <w:t>&lt;/</w:t>
      </w:r>
      <w:r w:rsidR="001A1895" w:rsidRPr="003142B1">
        <w:rPr>
          <w:rFonts w:ascii="Courier New" w:hAnsi="Courier New" w:cs="Courier New"/>
          <w:b/>
          <w:bCs/>
          <w:color w:val="2F5496" w:themeColor="accent1" w:themeShade="BF"/>
          <w:sz w:val="16"/>
          <w:szCs w:val="16"/>
        </w:rPr>
        <w:t>Schicht</w:t>
      </w:r>
      <w:r w:rsidR="001A1895">
        <w:rPr>
          <w:rFonts w:ascii="Courier New" w:hAnsi="Courier New" w:cs="Courier New"/>
          <w:b/>
          <w:bCs/>
          <w:color w:val="2F5496" w:themeColor="accent1" w:themeShade="BF"/>
          <w:sz w:val="16"/>
          <w:szCs w:val="16"/>
        </w:rPr>
        <w:t>abschluss</w:t>
      </w:r>
      <w:r w:rsidR="00AC0F4B" w:rsidRPr="003142B1">
        <w:rPr>
          <w:rFonts w:ascii="Courier New" w:hAnsi="Courier New" w:cs="Courier New"/>
          <w:b/>
          <w:bCs/>
          <w:color w:val="2F5496" w:themeColor="accent1" w:themeShade="BF"/>
          <w:sz w:val="16"/>
          <w:szCs w:val="16"/>
        </w:rPr>
        <w:t>&gt;</w:t>
      </w:r>
    </w:p>
    <w:p w14:paraId="361CFA53" w14:textId="11B33A00" w:rsidR="00AC7844" w:rsidRPr="003142B1" w:rsidRDefault="009D14F7" w:rsidP="009D14F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AC7844" w:rsidRPr="003142B1">
        <w:rPr>
          <w:rFonts w:ascii="Courier New" w:hAnsi="Courier New" w:cs="Courier New"/>
          <w:b/>
          <w:bCs/>
          <w:color w:val="2F5496" w:themeColor="accent1" w:themeShade="BF"/>
          <w:sz w:val="16"/>
          <w:szCs w:val="16"/>
        </w:rPr>
        <w:t>&lt;/Datensatz&gt;</w:t>
      </w:r>
    </w:p>
    <w:p w14:paraId="2DF58326" w14:textId="57E68B23" w:rsidR="006A308F" w:rsidRPr="00B34AAF" w:rsidRDefault="00AC7844" w:rsidP="009D14F7">
      <w:pPr>
        <w:spacing w:after="0" w:line="240" w:lineRule="auto"/>
        <w:ind w:firstLine="1134"/>
        <w:rPr>
          <w:rFonts w:ascii="Courier New" w:hAnsi="Courier New" w:cs="Courier New"/>
          <w:b/>
          <w:bCs/>
          <w:color w:val="2F5496" w:themeColor="accent1" w:themeShade="BF"/>
          <w:sz w:val="20"/>
          <w:szCs w:val="20"/>
        </w:rPr>
      </w:pPr>
      <w:r w:rsidRPr="003142B1">
        <w:rPr>
          <w:rFonts w:ascii="Courier New" w:hAnsi="Courier New" w:cs="Courier New"/>
          <w:b/>
          <w:bCs/>
          <w:color w:val="2F5496" w:themeColor="accent1" w:themeShade="BF"/>
          <w:sz w:val="16"/>
          <w:szCs w:val="16"/>
        </w:rPr>
        <w:t>&lt;/Schicht&gt;</w:t>
      </w:r>
    </w:p>
    <w:p w14:paraId="54252C9F" w14:textId="3AA42632" w:rsidR="006E6AAF" w:rsidRPr="006A308F" w:rsidRDefault="006A308F" w:rsidP="006E6AAF">
      <w:pPr>
        <w:pStyle w:val="HUSSTberschrift1"/>
        <w:numPr>
          <w:ilvl w:val="1"/>
          <w:numId w:val="5"/>
        </w:numPr>
        <w:ind w:left="426" w:hanging="426"/>
        <w:rPr>
          <w:sz w:val="24"/>
          <w:szCs w:val="24"/>
        </w:rPr>
      </w:pPr>
      <w:bookmarkStart w:id="15" w:name="_Toc136955070"/>
      <w:r>
        <w:rPr>
          <w:sz w:val="24"/>
          <w:szCs w:val="24"/>
        </w:rPr>
        <w:lastRenderedPageBreak/>
        <w:t>Dienst</w:t>
      </w:r>
      <w:bookmarkEnd w:id="15"/>
    </w:p>
    <w:p w14:paraId="1F8D7C08" w14:textId="6AF24500" w:rsidR="003834AF" w:rsidRDefault="003834AF" w:rsidP="003834AF">
      <w:pPr>
        <w:rPr>
          <w:rFonts w:cs="Arial"/>
        </w:rPr>
      </w:pPr>
      <w:r>
        <w:rPr>
          <w:rFonts w:cs="Arial"/>
        </w:rPr>
        <w:t xml:space="preserve">Ein Dienst </w:t>
      </w:r>
      <w:r w:rsidR="003A3167">
        <w:rPr>
          <w:rFonts w:cs="Arial"/>
        </w:rPr>
        <w:t>enthält alle Ereignisse</w:t>
      </w:r>
      <w:r>
        <w:rPr>
          <w:rFonts w:cs="Arial"/>
        </w:rPr>
        <w:t xml:space="preserve"> bzgl. einer Vertriebsstelle zwischen Dienstbeginn und Dienstende.</w:t>
      </w:r>
      <w:r w:rsidR="00E53E54">
        <w:rPr>
          <w:rFonts w:cs="Arial"/>
        </w:rPr>
        <w:t xml:space="preserve"> Folgende Vorgaben sind zu beachten:</w:t>
      </w:r>
    </w:p>
    <w:p w14:paraId="5BAE72E0" w14:textId="2C40AA46" w:rsidR="007D0801" w:rsidRPr="004161CB" w:rsidRDefault="007D0801" w:rsidP="007D0801">
      <w:pPr>
        <w:pStyle w:val="Listenabsatz"/>
        <w:numPr>
          <w:ilvl w:val="0"/>
          <w:numId w:val="3"/>
        </w:numPr>
        <w:rPr>
          <w:rFonts w:cs="Arial"/>
          <w:sz w:val="20"/>
          <w:szCs w:val="20"/>
        </w:rPr>
      </w:pPr>
      <w:r w:rsidRPr="004161CB">
        <w:rPr>
          <w:rFonts w:cs="Arial"/>
          <w:sz w:val="20"/>
          <w:szCs w:val="20"/>
        </w:rPr>
        <w:t xml:space="preserve">Ein Dienst ist durch </w:t>
      </w:r>
      <w:r w:rsidR="003A3167" w:rsidRPr="004161CB">
        <w:rPr>
          <w:rFonts w:cs="Arial"/>
          <w:sz w:val="20"/>
          <w:szCs w:val="20"/>
        </w:rPr>
        <w:t>die</w:t>
      </w:r>
      <w:r w:rsidRPr="004161CB">
        <w:rPr>
          <w:rFonts w:cs="Arial"/>
          <w:sz w:val="20"/>
          <w:szCs w:val="20"/>
        </w:rPr>
        <w:t xml:space="preserve"> </w:t>
      </w:r>
      <w:proofErr w:type="spellStart"/>
      <w:r w:rsidRPr="004161CB">
        <w:rPr>
          <w:rFonts w:cs="Arial"/>
          <w:sz w:val="20"/>
          <w:szCs w:val="20"/>
        </w:rPr>
        <w:t>DienstNr</w:t>
      </w:r>
      <w:proofErr w:type="spellEnd"/>
      <w:r w:rsidRPr="004161CB">
        <w:rPr>
          <w:rFonts w:cs="Arial"/>
          <w:sz w:val="20"/>
          <w:szCs w:val="20"/>
        </w:rPr>
        <w:t xml:space="preserve"> eindeutig zu kennzeichnen</w:t>
      </w:r>
      <w:r w:rsidR="00F73C4C" w:rsidRPr="004161CB">
        <w:rPr>
          <w:rFonts w:cs="Arial"/>
          <w:sz w:val="20"/>
          <w:szCs w:val="20"/>
        </w:rPr>
        <w:t xml:space="preserve"> (Datenfeld „Dienstbeginn“)</w:t>
      </w:r>
    </w:p>
    <w:p w14:paraId="77C8CC32" w14:textId="43A3E426" w:rsidR="007D0801" w:rsidRPr="004161CB" w:rsidRDefault="007D0801" w:rsidP="007D0801">
      <w:pPr>
        <w:pStyle w:val="Listenabsatz"/>
        <w:numPr>
          <w:ilvl w:val="0"/>
          <w:numId w:val="3"/>
        </w:numPr>
        <w:rPr>
          <w:rFonts w:cs="Arial"/>
          <w:sz w:val="20"/>
          <w:szCs w:val="20"/>
        </w:rPr>
      </w:pPr>
      <w:r w:rsidRPr="004161CB">
        <w:rPr>
          <w:rFonts w:cs="Arial"/>
          <w:sz w:val="20"/>
          <w:szCs w:val="20"/>
        </w:rPr>
        <w:t xml:space="preserve">Die </w:t>
      </w:r>
      <w:proofErr w:type="spellStart"/>
      <w:r w:rsidRPr="004161CB">
        <w:rPr>
          <w:rFonts w:cs="Arial"/>
          <w:sz w:val="20"/>
          <w:szCs w:val="20"/>
        </w:rPr>
        <w:t>DienstNr</w:t>
      </w:r>
      <w:proofErr w:type="spellEnd"/>
      <w:r w:rsidRPr="004161CB">
        <w:rPr>
          <w:rFonts w:cs="Arial"/>
          <w:sz w:val="20"/>
          <w:szCs w:val="20"/>
        </w:rPr>
        <w:t xml:space="preserve"> muss je Schicht beginnend mit 1 lückenlos fortlaufend aufsteigend sein.</w:t>
      </w:r>
    </w:p>
    <w:p w14:paraId="4E79D07E" w14:textId="02C0AF00" w:rsidR="007D0801" w:rsidRPr="004161CB" w:rsidRDefault="007D0801" w:rsidP="007D0801">
      <w:pPr>
        <w:pStyle w:val="Listenabsatz"/>
        <w:numPr>
          <w:ilvl w:val="0"/>
          <w:numId w:val="3"/>
        </w:numPr>
        <w:rPr>
          <w:rFonts w:cs="Arial"/>
          <w:sz w:val="20"/>
          <w:szCs w:val="20"/>
        </w:rPr>
      </w:pPr>
      <w:r w:rsidRPr="004161CB">
        <w:rPr>
          <w:rFonts w:cs="Arial"/>
          <w:sz w:val="20"/>
          <w:szCs w:val="20"/>
        </w:rPr>
        <w:t xml:space="preserve">Die </w:t>
      </w:r>
      <w:proofErr w:type="spellStart"/>
      <w:r w:rsidRPr="004161CB">
        <w:rPr>
          <w:rFonts w:cs="Arial"/>
          <w:sz w:val="20"/>
          <w:szCs w:val="20"/>
        </w:rPr>
        <w:t>DienstNr</w:t>
      </w:r>
      <w:proofErr w:type="spellEnd"/>
      <w:r w:rsidRPr="004161CB">
        <w:rPr>
          <w:rFonts w:cs="Arial"/>
          <w:sz w:val="20"/>
          <w:szCs w:val="20"/>
        </w:rPr>
        <w:t xml:space="preserve"> wird ggf. auf Belegen ausgedruckt.</w:t>
      </w:r>
    </w:p>
    <w:p w14:paraId="03BF0032" w14:textId="1EDC6678" w:rsidR="00E53E54" w:rsidRPr="004161CB" w:rsidRDefault="00E53E54" w:rsidP="007D0801">
      <w:pPr>
        <w:pStyle w:val="Listenabsatz"/>
        <w:numPr>
          <w:ilvl w:val="0"/>
          <w:numId w:val="3"/>
        </w:numPr>
        <w:rPr>
          <w:rFonts w:cs="Arial"/>
          <w:sz w:val="20"/>
          <w:szCs w:val="20"/>
        </w:rPr>
      </w:pPr>
      <w:r w:rsidRPr="004161CB">
        <w:rPr>
          <w:rFonts w:cs="Arial"/>
          <w:sz w:val="20"/>
          <w:szCs w:val="20"/>
        </w:rPr>
        <w:t xml:space="preserve">Ein Dienst enthält alle die Kontierung bzgl. der Vertriebsstelle </w:t>
      </w:r>
      <w:r w:rsidR="00E16265" w:rsidRPr="004161CB">
        <w:rPr>
          <w:rFonts w:cs="Arial"/>
          <w:sz w:val="20"/>
          <w:szCs w:val="20"/>
        </w:rPr>
        <w:t>betreffenden Datensätze – insbes. alle Warenkörbe</w:t>
      </w:r>
      <w:r w:rsidR="003A3167" w:rsidRPr="004161CB">
        <w:rPr>
          <w:rFonts w:cs="Arial"/>
          <w:sz w:val="20"/>
          <w:szCs w:val="20"/>
        </w:rPr>
        <w:t xml:space="preserve"> im betrachteten Zeitraum</w:t>
      </w:r>
    </w:p>
    <w:p w14:paraId="324058CD" w14:textId="3DB37D03" w:rsidR="007D0801" w:rsidRPr="004161CB" w:rsidRDefault="007D0801" w:rsidP="007D0801">
      <w:pPr>
        <w:pStyle w:val="Listenabsatz"/>
        <w:numPr>
          <w:ilvl w:val="0"/>
          <w:numId w:val="3"/>
        </w:numPr>
        <w:rPr>
          <w:rFonts w:cs="Arial"/>
          <w:sz w:val="20"/>
          <w:szCs w:val="20"/>
        </w:rPr>
      </w:pPr>
      <w:r w:rsidRPr="004161CB">
        <w:rPr>
          <w:rFonts w:cs="Arial"/>
          <w:sz w:val="20"/>
          <w:szCs w:val="20"/>
        </w:rPr>
        <w:t xml:space="preserve">Ein Dienst wird durch </w:t>
      </w:r>
      <w:r w:rsidR="000F344D">
        <w:rPr>
          <w:rFonts w:cs="Arial"/>
          <w:sz w:val="20"/>
          <w:szCs w:val="20"/>
        </w:rPr>
        <w:t>das</w:t>
      </w:r>
      <w:r w:rsidRPr="004161CB">
        <w:rPr>
          <w:rFonts w:cs="Arial"/>
          <w:sz w:val="20"/>
          <w:szCs w:val="20"/>
        </w:rPr>
        <w:t xml:space="preserve"> Dienst</w:t>
      </w:r>
      <w:r w:rsidR="000F344D">
        <w:rPr>
          <w:rFonts w:cs="Arial"/>
          <w:sz w:val="20"/>
          <w:szCs w:val="20"/>
        </w:rPr>
        <w:t>ende</w:t>
      </w:r>
      <w:r w:rsidRPr="004161CB">
        <w:rPr>
          <w:rFonts w:cs="Arial"/>
          <w:sz w:val="20"/>
          <w:szCs w:val="20"/>
        </w:rPr>
        <w:t xml:space="preserve"> vervollständigt und darf danach nicht verändert werden</w:t>
      </w:r>
    </w:p>
    <w:p w14:paraId="312DA5B5" w14:textId="226EBA4A" w:rsidR="006E6AAF" w:rsidRPr="004161CB" w:rsidRDefault="007D0801" w:rsidP="006E6AAF">
      <w:pPr>
        <w:pStyle w:val="Listenabsatz"/>
        <w:numPr>
          <w:ilvl w:val="0"/>
          <w:numId w:val="3"/>
        </w:numPr>
        <w:rPr>
          <w:rFonts w:cs="Arial"/>
          <w:sz w:val="20"/>
          <w:szCs w:val="20"/>
        </w:rPr>
      </w:pPr>
      <w:r w:rsidRPr="004161CB">
        <w:rPr>
          <w:rFonts w:cs="Arial"/>
          <w:sz w:val="20"/>
          <w:szCs w:val="20"/>
        </w:rPr>
        <w:t xml:space="preserve">Ein </w:t>
      </w:r>
      <w:r w:rsidR="00E47C5B" w:rsidRPr="004161CB">
        <w:rPr>
          <w:rFonts w:cs="Arial"/>
          <w:sz w:val="20"/>
          <w:szCs w:val="20"/>
        </w:rPr>
        <w:t>Dienst</w:t>
      </w:r>
      <w:r w:rsidR="001840A9" w:rsidRPr="004161CB">
        <w:rPr>
          <w:rFonts w:cs="Arial"/>
          <w:sz w:val="20"/>
          <w:szCs w:val="20"/>
        </w:rPr>
        <w:t>ende</w:t>
      </w:r>
      <w:r w:rsidRPr="004161CB">
        <w:rPr>
          <w:rFonts w:cs="Arial"/>
          <w:sz w:val="20"/>
          <w:szCs w:val="20"/>
        </w:rPr>
        <w:t xml:space="preserve"> erfolgt üblicherweise einmal am</w:t>
      </w:r>
      <w:r w:rsidR="00C40792" w:rsidRPr="004161CB">
        <w:rPr>
          <w:rFonts w:cs="Arial"/>
          <w:sz w:val="20"/>
          <w:szCs w:val="20"/>
        </w:rPr>
        <w:t xml:space="preserve"> </w:t>
      </w:r>
      <w:r w:rsidRPr="004161CB">
        <w:rPr>
          <w:rFonts w:cs="Arial"/>
          <w:sz w:val="20"/>
          <w:szCs w:val="20"/>
        </w:rPr>
        <w:t>– sinnvollerweise jedoch mindestens einmal im Monat</w:t>
      </w:r>
    </w:p>
    <w:p w14:paraId="523B1A25" w14:textId="780A0384" w:rsidR="00C40792" w:rsidRPr="004161CB" w:rsidRDefault="00C40792" w:rsidP="006E6AAF">
      <w:pPr>
        <w:pStyle w:val="Listenabsatz"/>
        <w:numPr>
          <w:ilvl w:val="0"/>
          <w:numId w:val="3"/>
        </w:numPr>
        <w:rPr>
          <w:rFonts w:cs="Arial"/>
          <w:sz w:val="20"/>
          <w:szCs w:val="20"/>
        </w:rPr>
      </w:pPr>
      <w:r w:rsidRPr="004161CB">
        <w:rPr>
          <w:rFonts w:cs="Arial"/>
          <w:sz w:val="20"/>
          <w:szCs w:val="20"/>
        </w:rPr>
        <w:t>Ein Dienst</w:t>
      </w:r>
      <w:r w:rsidR="001840A9" w:rsidRPr="004161CB">
        <w:rPr>
          <w:rFonts w:cs="Arial"/>
          <w:sz w:val="20"/>
          <w:szCs w:val="20"/>
        </w:rPr>
        <w:t>ende</w:t>
      </w:r>
      <w:r w:rsidRPr="004161CB">
        <w:rPr>
          <w:rFonts w:cs="Arial"/>
          <w:sz w:val="20"/>
          <w:szCs w:val="20"/>
        </w:rPr>
        <w:t xml:space="preserve"> stellt beim personalbedienten Verkauf den Kassenabschluss der Verkaufsperson dar</w:t>
      </w:r>
    </w:p>
    <w:p w14:paraId="4ABA7602" w14:textId="77777777" w:rsidR="001A1895" w:rsidRPr="000F6626" w:rsidRDefault="001A1895" w:rsidP="001A1895">
      <w:pPr>
        <w:rPr>
          <w:rFonts w:cs="Arial"/>
          <w:sz w:val="18"/>
          <w:szCs w:val="18"/>
          <w:u w:val="single"/>
        </w:rPr>
      </w:pPr>
      <w:r w:rsidRPr="000F6626">
        <w:rPr>
          <w:rFonts w:cs="Arial"/>
          <w:sz w:val="18"/>
          <w:szCs w:val="18"/>
          <w:u w:val="single"/>
        </w:rPr>
        <w:t>XML-</w:t>
      </w:r>
      <w:r>
        <w:rPr>
          <w:rFonts w:cs="Arial"/>
          <w:sz w:val="18"/>
          <w:szCs w:val="18"/>
          <w:u w:val="single"/>
        </w:rPr>
        <w:t>Beispiel</w:t>
      </w:r>
    </w:p>
    <w:p w14:paraId="5D6ED67A" w14:textId="77777777" w:rsidR="008733DE" w:rsidRPr="002068E7" w:rsidRDefault="008733DE" w:rsidP="006774AC">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&lt;Schicht </w:t>
      </w:r>
      <w:proofErr w:type="spellStart"/>
      <w:r w:rsidRPr="002068E7">
        <w:rPr>
          <w:rFonts w:ascii="Courier New" w:hAnsi="Courier New" w:cs="Courier New"/>
          <w:b/>
          <w:bCs/>
          <w:color w:val="595959" w:themeColor="text1" w:themeTint="A6"/>
          <w:sz w:val="16"/>
          <w:szCs w:val="16"/>
        </w:rPr>
        <w:t>SchichtUID</w:t>
      </w:r>
      <w:proofErr w:type="spellEnd"/>
      <w:r w:rsidRPr="002068E7">
        <w:rPr>
          <w:rFonts w:ascii="Courier New" w:hAnsi="Courier New" w:cs="Courier New"/>
          <w:b/>
          <w:bCs/>
          <w:color w:val="595959" w:themeColor="text1" w:themeTint="A6"/>
          <w:sz w:val="16"/>
          <w:szCs w:val="16"/>
        </w:rPr>
        <w:t>="11101-20221216081334113-4741" &gt;</w:t>
      </w:r>
    </w:p>
    <w:p w14:paraId="0026FD50" w14:textId="11ABE771" w:rsidR="008733DE"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8733DE" w:rsidRPr="002068E7">
        <w:rPr>
          <w:rFonts w:ascii="Courier New" w:hAnsi="Courier New" w:cs="Courier New"/>
          <w:b/>
          <w:bCs/>
          <w:color w:val="595959" w:themeColor="text1" w:themeTint="A6"/>
          <w:sz w:val="16"/>
          <w:szCs w:val="16"/>
        </w:rPr>
        <w:t xml:space="preserve">&lt;Datensatz Zeitpunkt="2022-12-16T08:13:34" </w:t>
      </w:r>
      <w:proofErr w:type="spellStart"/>
      <w:r w:rsidR="008733DE" w:rsidRPr="002068E7">
        <w:rPr>
          <w:rFonts w:ascii="Courier New" w:hAnsi="Courier New" w:cs="Courier New"/>
          <w:b/>
          <w:bCs/>
          <w:color w:val="595959" w:themeColor="text1" w:themeTint="A6"/>
          <w:sz w:val="16"/>
          <w:szCs w:val="16"/>
        </w:rPr>
        <w:t>DsNr</w:t>
      </w:r>
      <w:proofErr w:type="spellEnd"/>
      <w:r w:rsidR="008733DE" w:rsidRPr="002068E7">
        <w:rPr>
          <w:rFonts w:ascii="Courier New" w:hAnsi="Courier New" w:cs="Courier New"/>
          <w:b/>
          <w:bCs/>
          <w:color w:val="595959" w:themeColor="text1" w:themeTint="A6"/>
          <w:sz w:val="16"/>
          <w:szCs w:val="16"/>
        </w:rPr>
        <w:t>="1"&gt;</w:t>
      </w:r>
    </w:p>
    <w:p w14:paraId="72D08441" w14:textId="09058046" w:rsidR="008733DE"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8733DE" w:rsidRPr="002068E7">
        <w:rPr>
          <w:rFonts w:ascii="Courier New" w:hAnsi="Courier New" w:cs="Courier New"/>
          <w:b/>
          <w:bCs/>
          <w:color w:val="595959" w:themeColor="text1" w:themeTint="A6"/>
          <w:sz w:val="16"/>
          <w:szCs w:val="16"/>
        </w:rPr>
        <w:t>&lt;Schichtbeginn&gt;</w:t>
      </w:r>
    </w:p>
    <w:p w14:paraId="446EB989" w14:textId="75DC3380" w:rsidR="008733DE"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8733DE" w:rsidRPr="002068E7">
        <w:rPr>
          <w:rFonts w:ascii="Courier New" w:hAnsi="Courier New" w:cs="Courier New"/>
          <w:b/>
          <w:bCs/>
          <w:color w:val="595959" w:themeColor="text1" w:themeTint="A6"/>
          <w:sz w:val="16"/>
          <w:szCs w:val="16"/>
        </w:rPr>
        <w:t>…</w:t>
      </w:r>
    </w:p>
    <w:p w14:paraId="66D091A9" w14:textId="75D55062" w:rsidR="008733DE"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8733DE" w:rsidRPr="002068E7">
        <w:rPr>
          <w:rFonts w:ascii="Courier New" w:hAnsi="Courier New" w:cs="Courier New"/>
          <w:b/>
          <w:bCs/>
          <w:color w:val="595959" w:themeColor="text1" w:themeTint="A6"/>
          <w:sz w:val="16"/>
          <w:szCs w:val="16"/>
        </w:rPr>
        <w:t>&lt;/Schichtbeginn&gt;</w:t>
      </w:r>
    </w:p>
    <w:p w14:paraId="6A70F8E1" w14:textId="3D2B1CC3" w:rsidR="008733DE" w:rsidRPr="000F6626" w:rsidRDefault="006774AC" w:rsidP="006774AC">
      <w:pPr>
        <w:spacing w:after="0" w:line="240" w:lineRule="auto"/>
        <w:ind w:firstLine="1134"/>
        <w:rPr>
          <w:rFonts w:ascii="Courier New" w:hAnsi="Courier New" w:cs="Courier New"/>
          <w:b/>
          <w:bCs/>
          <w:color w:val="AEAAAA" w:themeColor="background2" w:themeShade="BF"/>
          <w:sz w:val="16"/>
          <w:szCs w:val="16"/>
        </w:rPr>
      </w:pPr>
      <w:r>
        <w:rPr>
          <w:rFonts w:ascii="Courier New" w:hAnsi="Courier New" w:cs="Courier New"/>
          <w:b/>
          <w:bCs/>
          <w:color w:val="595959" w:themeColor="text1" w:themeTint="A6"/>
          <w:sz w:val="16"/>
          <w:szCs w:val="16"/>
        </w:rPr>
        <w:t xml:space="preserve">    </w:t>
      </w:r>
      <w:r w:rsidR="008733DE" w:rsidRPr="002068E7">
        <w:rPr>
          <w:rFonts w:ascii="Courier New" w:hAnsi="Courier New" w:cs="Courier New"/>
          <w:b/>
          <w:bCs/>
          <w:color w:val="595959" w:themeColor="text1" w:themeTint="A6"/>
          <w:sz w:val="16"/>
          <w:szCs w:val="16"/>
        </w:rPr>
        <w:t>&lt;/Datensatz&gt;</w:t>
      </w:r>
    </w:p>
    <w:p w14:paraId="7F41C2AE" w14:textId="1FD1A1B4" w:rsidR="008733DE" w:rsidRPr="003142B1" w:rsidRDefault="006774AC" w:rsidP="006774AC">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8733DE" w:rsidRPr="003142B1">
        <w:rPr>
          <w:rFonts w:ascii="Courier New" w:hAnsi="Courier New" w:cs="Courier New"/>
          <w:b/>
          <w:bCs/>
          <w:color w:val="2F5496" w:themeColor="accent1" w:themeShade="BF"/>
          <w:sz w:val="16"/>
          <w:szCs w:val="16"/>
        </w:rPr>
        <w:t xml:space="preserve">&lt;Datensatz Zeitpunkt="2022-12-16T08:13:34" </w:t>
      </w:r>
      <w:proofErr w:type="spellStart"/>
      <w:r w:rsidR="008733DE" w:rsidRPr="003142B1">
        <w:rPr>
          <w:rFonts w:ascii="Courier New" w:hAnsi="Courier New" w:cs="Courier New"/>
          <w:b/>
          <w:bCs/>
          <w:color w:val="2F5496" w:themeColor="accent1" w:themeShade="BF"/>
          <w:sz w:val="16"/>
          <w:szCs w:val="16"/>
        </w:rPr>
        <w:t>DsNr</w:t>
      </w:r>
      <w:proofErr w:type="spellEnd"/>
      <w:r w:rsidR="008733DE" w:rsidRPr="003142B1">
        <w:rPr>
          <w:rFonts w:ascii="Courier New" w:hAnsi="Courier New" w:cs="Courier New"/>
          <w:b/>
          <w:bCs/>
          <w:color w:val="2F5496" w:themeColor="accent1" w:themeShade="BF"/>
          <w:sz w:val="16"/>
          <w:szCs w:val="16"/>
        </w:rPr>
        <w:t>="2"&gt;</w:t>
      </w:r>
    </w:p>
    <w:p w14:paraId="18D68639" w14:textId="480DF369" w:rsidR="008733DE" w:rsidRDefault="008733DE" w:rsidP="006774AC">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 xml:space="preserve">    </w:t>
      </w:r>
      <w:r w:rsidR="006774AC">
        <w:rPr>
          <w:rFonts w:ascii="Courier New" w:hAnsi="Courier New" w:cs="Courier New"/>
          <w:b/>
          <w:bCs/>
          <w:color w:val="595959" w:themeColor="text1" w:themeTint="A6"/>
          <w:sz w:val="16"/>
          <w:szCs w:val="16"/>
        </w:rPr>
        <w:t xml:space="preserve">    </w:t>
      </w:r>
      <w:r w:rsidRPr="003142B1">
        <w:rPr>
          <w:rFonts w:ascii="Courier New" w:hAnsi="Courier New" w:cs="Courier New"/>
          <w:b/>
          <w:bCs/>
          <w:color w:val="2F5496" w:themeColor="accent1" w:themeShade="BF"/>
          <w:sz w:val="16"/>
          <w:szCs w:val="16"/>
        </w:rPr>
        <w:t xml:space="preserve">&lt;Dienstbeginn </w:t>
      </w:r>
      <w:proofErr w:type="spellStart"/>
      <w:r w:rsidRPr="003142B1">
        <w:rPr>
          <w:rFonts w:ascii="Courier New" w:hAnsi="Courier New" w:cs="Courier New"/>
          <w:b/>
          <w:bCs/>
          <w:color w:val="2F5496" w:themeColor="accent1" w:themeShade="BF"/>
          <w:sz w:val="16"/>
          <w:szCs w:val="16"/>
        </w:rPr>
        <w:t>DienstNr</w:t>
      </w:r>
      <w:proofErr w:type="spellEnd"/>
      <w:r w:rsidRPr="003142B1">
        <w:rPr>
          <w:rFonts w:ascii="Courier New" w:hAnsi="Courier New" w:cs="Courier New"/>
          <w:b/>
          <w:bCs/>
          <w:color w:val="2F5496" w:themeColor="accent1" w:themeShade="BF"/>
          <w:sz w:val="16"/>
          <w:szCs w:val="16"/>
        </w:rPr>
        <w:t>="1"&gt;</w:t>
      </w:r>
    </w:p>
    <w:p w14:paraId="1DA267FF" w14:textId="2A0C3931" w:rsidR="000F6626" w:rsidRPr="003142B1" w:rsidRDefault="006774AC" w:rsidP="006774AC">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0F6626">
        <w:rPr>
          <w:rFonts w:ascii="Courier New" w:hAnsi="Courier New" w:cs="Courier New"/>
          <w:b/>
          <w:bCs/>
          <w:color w:val="2F5496" w:themeColor="accent1" w:themeShade="BF"/>
          <w:sz w:val="16"/>
          <w:szCs w:val="16"/>
        </w:rPr>
        <w:t>…</w:t>
      </w:r>
    </w:p>
    <w:p w14:paraId="5D74EA06" w14:textId="564FB61E" w:rsidR="008733DE" w:rsidRDefault="006774AC" w:rsidP="006774AC">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8733DE" w:rsidRPr="003142B1">
        <w:rPr>
          <w:rFonts w:ascii="Courier New" w:hAnsi="Courier New" w:cs="Courier New"/>
          <w:b/>
          <w:bCs/>
          <w:color w:val="2F5496" w:themeColor="accent1" w:themeShade="BF"/>
          <w:sz w:val="16"/>
          <w:szCs w:val="16"/>
        </w:rPr>
        <w:t>&lt;/Dienstbeginn&gt;</w:t>
      </w:r>
    </w:p>
    <w:p w14:paraId="3FED3E9E" w14:textId="788E91B7" w:rsidR="000F6626" w:rsidRPr="000F6626" w:rsidRDefault="006774AC" w:rsidP="006774AC">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0F6626" w:rsidRPr="000F6626">
        <w:rPr>
          <w:rFonts w:ascii="Courier New" w:hAnsi="Courier New" w:cs="Courier New"/>
          <w:b/>
          <w:bCs/>
          <w:color w:val="2F5496" w:themeColor="accent1" w:themeShade="BF"/>
          <w:sz w:val="16"/>
          <w:szCs w:val="16"/>
        </w:rPr>
        <w:t>&lt;/Datensatz&gt;</w:t>
      </w:r>
    </w:p>
    <w:p w14:paraId="4DEF707D" w14:textId="7BA92BF0" w:rsidR="009E006F"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9E006F" w:rsidRPr="002068E7">
        <w:rPr>
          <w:rFonts w:ascii="Courier New" w:hAnsi="Courier New" w:cs="Courier New"/>
          <w:b/>
          <w:bCs/>
          <w:color w:val="595959" w:themeColor="text1" w:themeTint="A6"/>
          <w:sz w:val="16"/>
          <w:szCs w:val="16"/>
        </w:rPr>
        <w:t xml:space="preserve">&lt;Datensatz Zeitpunkt="2022-12-16T08:17:52" </w:t>
      </w:r>
      <w:proofErr w:type="spellStart"/>
      <w:r w:rsidR="009E006F" w:rsidRPr="002068E7">
        <w:rPr>
          <w:rFonts w:ascii="Courier New" w:hAnsi="Courier New" w:cs="Courier New"/>
          <w:b/>
          <w:bCs/>
          <w:color w:val="595959" w:themeColor="text1" w:themeTint="A6"/>
          <w:sz w:val="16"/>
          <w:szCs w:val="16"/>
        </w:rPr>
        <w:t>DsNr</w:t>
      </w:r>
      <w:proofErr w:type="spellEnd"/>
      <w:r w:rsidR="009E006F" w:rsidRPr="002068E7">
        <w:rPr>
          <w:rFonts w:ascii="Courier New" w:hAnsi="Courier New" w:cs="Courier New"/>
          <w:b/>
          <w:bCs/>
          <w:color w:val="595959" w:themeColor="text1" w:themeTint="A6"/>
          <w:sz w:val="16"/>
          <w:szCs w:val="16"/>
        </w:rPr>
        <w:t>="3"&gt;</w:t>
      </w:r>
    </w:p>
    <w:p w14:paraId="75BB5714" w14:textId="69B3CC14" w:rsidR="009E006F"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9E006F" w:rsidRPr="002068E7">
        <w:rPr>
          <w:rFonts w:ascii="Courier New" w:hAnsi="Courier New" w:cs="Courier New"/>
          <w:b/>
          <w:bCs/>
          <w:color w:val="595959" w:themeColor="text1" w:themeTint="A6"/>
          <w:sz w:val="16"/>
          <w:szCs w:val="16"/>
        </w:rPr>
        <w:t>&lt;Warenkorb&gt;</w:t>
      </w:r>
    </w:p>
    <w:p w14:paraId="2F089B25" w14:textId="44825E9A" w:rsidR="009E006F"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9E006F" w:rsidRPr="002068E7">
        <w:rPr>
          <w:rFonts w:ascii="Courier New" w:hAnsi="Courier New" w:cs="Courier New"/>
          <w:b/>
          <w:bCs/>
          <w:color w:val="595959" w:themeColor="text1" w:themeTint="A6"/>
          <w:sz w:val="16"/>
          <w:szCs w:val="16"/>
        </w:rPr>
        <w:t>…</w:t>
      </w:r>
    </w:p>
    <w:p w14:paraId="78349E19" w14:textId="4F3C94B8" w:rsidR="009E006F"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9E006F" w:rsidRPr="002068E7">
        <w:rPr>
          <w:rFonts w:ascii="Courier New" w:hAnsi="Courier New" w:cs="Courier New"/>
          <w:b/>
          <w:bCs/>
          <w:color w:val="595959" w:themeColor="text1" w:themeTint="A6"/>
          <w:sz w:val="16"/>
          <w:szCs w:val="16"/>
        </w:rPr>
        <w:t>&lt;/Warenkorb&gt;</w:t>
      </w:r>
    </w:p>
    <w:p w14:paraId="15A2261D" w14:textId="56FA00FE" w:rsidR="009E006F"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9E006F" w:rsidRPr="002068E7">
        <w:rPr>
          <w:rFonts w:ascii="Courier New" w:hAnsi="Courier New" w:cs="Courier New"/>
          <w:b/>
          <w:bCs/>
          <w:color w:val="595959" w:themeColor="text1" w:themeTint="A6"/>
          <w:sz w:val="16"/>
          <w:szCs w:val="16"/>
        </w:rPr>
        <w:t>&lt;/Datensatz&gt;</w:t>
      </w:r>
    </w:p>
    <w:p w14:paraId="0B08AC94" w14:textId="277EF3F0" w:rsidR="008733DE"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8733DE" w:rsidRPr="002068E7">
        <w:rPr>
          <w:rFonts w:ascii="Courier New" w:hAnsi="Courier New" w:cs="Courier New"/>
          <w:b/>
          <w:bCs/>
          <w:color w:val="595959" w:themeColor="text1" w:themeTint="A6"/>
          <w:sz w:val="16"/>
          <w:szCs w:val="16"/>
        </w:rPr>
        <w:t>…</w:t>
      </w:r>
    </w:p>
    <w:p w14:paraId="22A8837F" w14:textId="72340F96" w:rsidR="009E006F" w:rsidRPr="002068E7" w:rsidRDefault="008733DE" w:rsidP="006774AC">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6774AC">
        <w:rPr>
          <w:rFonts w:ascii="Courier New" w:hAnsi="Courier New" w:cs="Courier New"/>
          <w:b/>
          <w:bCs/>
          <w:color w:val="595959" w:themeColor="text1" w:themeTint="A6"/>
          <w:sz w:val="16"/>
          <w:szCs w:val="16"/>
        </w:rPr>
        <w:t xml:space="preserve"> </w:t>
      </w:r>
      <w:r w:rsidR="009E006F" w:rsidRPr="002068E7">
        <w:rPr>
          <w:rFonts w:ascii="Courier New" w:hAnsi="Courier New" w:cs="Courier New"/>
          <w:b/>
          <w:bCs/>
          <w:color w:val="595959" w:themeColor="text1" w:themeTint="A6"/>
          <w:sz w:val="16"/>
          <w:szCs w:val="16"/>
        </w:rPr>
        <w:t xml:space="preserve">&lt;Datensatz Zeitpunkt="2022-12-16T14:37:05 </w:t>
      </w:r>
      <w:proofErr w:type="spellStart"/>
      <w:r w:rsidR="009E006F" w:rsidRPr="002068E7">
        <w:rPr>
          <w:rFonts w:ascii="Courier New" w:hAnsi="Courier New" w:cs="Courier New"/>
          <w:b/>
          <w:bCs/>
          <w:color w:val="595959" w:themeColor="text1" w:themeTint="A6"/>
          <w:sz w:val="16"/>
          <w:szCs w:val="16"/>
        </w:rPr>
        <w:t>DsNr</w:t>
      </w:r>
      <w:proofErr w:type="spellEnd"/>
      <w:r w:rsidR="009E006F" w:rsidRPr="002068E7">
        <w:rPr>
          <w:rFonts w:ascii="Courier New" w:hAnsi="Courier New" w:cs="Courier New"/>
          <w:b/>
          <w:bCs/>
          <w:color w:val="595959" w:themeColor="text1" w:themeTint="A6"/>
          <w:sz w:val="16"/>
          <w:szCs w:val="16"/>
        </w:rPr>
        <w:t>="97"&gt;</w:t>
      </w:r>
    </w:p>
    <w:p w14:paraId="35C951A4" w14:textId="7ACBA98A" w:rsidR="009E006F"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9E006F" w:rsidRPr="002068E7">
        <w:rPr>
          <w:rFonts w:ascii="Courier New" w:hAnsi="Courier New" w:cs="Courier New"/>
          <w:b/>
          <w:bCs/>
          <w:color w:val="595959" w:themeColor="text1" w:themeTint="A6"/>
          <w:sz w:val="16"/>
          <w:szCs w:val="16"/>
        </w:rPr>
        <w:t>&lt;Warenkorb&gt;</w:t>
      </w:r>
    </w:p>
    <w:p w14:paraId="074DC464" w14:textId="1C885B8E" w:rsidR="009E006F"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9E006F" w:rsidRPr="002068E7">
        <w:rPr>
          <w:rFonts w:ascii="Courier New" w:hAnsi="Courier New" w:cs="Courier New"/>
          <w:b/>
          <w:bCs/>
          <w:color w:val="595959" w:themeColor="text1" w:themeTint="A6"/>
          <w:sz w:val="16"/>
          <w:szCs w:val="16"/>
        </w:rPr>
        <w:t>…</w:t>
      </w:r>
    </w:p>
    <w:p w14:paraId="4D73F290" w14:textId="7B4669B2" w:rsidR="009E006F"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9E006F" w:rsidRPr="002068E7">
        <w:rPr>
          <w:rFonts w:ascii="Courier New" w:hAnsi="Courier New" w:cs="Courier New"/>
          <w:b/>
          <w:bCs/>
          <w:color w:val="595959" w:themeColor="text1" w:themeTint="A6"/>
          <w:sz w:val="16"/>
          <w:szCs w:val="16"/>
        </w:rPr>
        <w:t>&lt;/Warenkorb&gt;</w:t>
      </w:r>
    </w:p>
    <w:p w14:paraId="7E7E1F15" w14:textId="773AF6D8" w:rsidR="00224831" w:rsidRPr="002068E7" w:rsidRDefault="006774AC" w:rsidP="006774AC">
      <w:pPr>
        <w:spacing w:after="0" w:line="240" w:lineRule="auto"/>
        <w:ind w:firstLine="1134"/>
        <w:rPr>
          <w:rFonts w:ascii="Courier New" w:hAnsi="Courier New" w:cs="Courier New"/>
          <w:b/>
          <w:bCs/>
          <w:color w:val="AEAAAA" w:themeColor="background2" w:themeShade="BF"/>
          <w:sz w:val="16"/>
          <w:szCs w:val="16"/>
        </w:rPr>
      </w:pPr>
      <w:r>
        <w:rPr>
          <w:rFonts w:ascii="Courier New" w:hAnsi="Courier New" w:cs="Courier New"/>
          <w:b/>
          <w:bCs/>
          <w:color w:val="595959" w:themeColor="text1" w:themeTint="A6"/>
          <w:sz w:val="16"/>
          <w:szCs w:val="16"/>
        </w:rPr>
        <w:t xml:space="preserve">    </w:t>
      </w:r>
      <w:r w:rsidR="009E006F" w:rsidRPr="002068E7">
        <w:rPr>
          <w:rFonts w:ascii="Courier New" w:hAnsi="Courier New" w:cs="Courier New"/>
          <w:b/>
          <w:bCs/>
          <w:color w:val="595959" w:themeColor="text1" w:themeTint="A6"/>
          <w:sz w:val="16"/>
          <w:szCs w:val="16"/>
        </w:rPr>
        <w:t>&lt;/Datensatz&gt;</w:t>
      </w:r>
    </w:p>
    <w:p w14:paraId="58388252" w14:textId="232EEAB7" w:rsidR="00224831" w:rsidRPr="003142B1" w:rsidRDefault="006774AC" w:rsidP="006774AC">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224831" w:rsidRPr="003142B1">
        <w:rPr>
          <w:rFonts w:ascii="Courier New" w:hAnsi="Courier New" w:cs="Courier New"/>
          <w:b/>
          <w:bCs/>
          <w:color w:val="2F5496" w:themeColor="accent1" w:themeShade="BF"/>
          <w:sz w:val="16"/>
          <w:szCs w:val="16"/>
        </w:rPr>
        <w:t xml:space="preserve">&lt;Datensatz Zeitpunkt="2022-12-16T14:48:55" </w:t>
      </w:r>
      <w:proofErr w:type="spellStart"/>
      <w:r w:rsidR="00224831" w:rsidRPr="003142B1">
        <w:rPr>
          <w:rFonts w:ascii="Courier New" w:hAnsi="Courier New" w:cs="Courier New"/>
          <w:b/>
          <w:bCs/>
          <w:color w:val="2F5496" w:themeColor="accent1" w:themeShade="BF"/>
          <w:sz w:val="16"/>
          <w:szCs w:val="16"/>
        </w:rPr>
        <w:t>DsNr</w:t>
      </w:r>
      <w:proofErr w:type="spellEnd"/>
      <w:r w:rsidR="00224831" w:rsidRPr="003142B1">
        <w:rPr>
          <w:rFonts w:ascii="Courier New" w:hAnsi="Courier New" w:cs="Courier New"/>
          <w:b/>
          <w:bCs/>
          <w:color w:val="2F5496" w:themeColor="accent1" w:themeShade="BF"/>
          <w:sz w:val="16"/>
          <w:szCs w:val="16"/>
        </w:rPr>
        <w:t>="9</w:t>
      </w:r>
      <w:r w:rsidR="000F6626">
        <w:rPr>
          <w:rFonts w:ascii="Courier New" w:hAnsi="Courier New" w:cs="Courier New"/>
          <w:b/>
          <w:bCs/>
          <w:color w:val="2F5496" w:themeColor="accent1" w:themeShade="BF"/>
          <w:sz w:val="16"/>
          <w:szCs w:val="16"/>
        </w:rPr>
        <w:t>8</w:t>
      </w:r>
      <w:r w:rsidR="00224831" w:rsidRPr="003142B1">
        <w:rPr>
          <w:rFonts w:ascii="Courier New" w:hAnsi="Courier New" w:cs="Courier New"/>
          <w:b/>
          <w:bCs/>
          <w:color w:val="2F5496" w:themeColor="accent1" w:themeShade="BF"/>
          <w:sz w:val="16"/>
          <w:szCs w:val="16"/>
        </w:rPr>
        <w:t>"&gt;</w:t>
      </w:r>
    </w:p>
    <w:p w14:paraId="01AE77F9" w14:textId="4FDF29C1" w:rsidR="000F6626" w:rsidRDefault="006774AC" w:rsidP="006774AC">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0F6626" w:rsidRPr="003142B1">
        <w:rPr>
          <w:rFonts w:ascii="Courier New" w:hAnsi="Courier New" w:cs="Courier New"/>
          <w:b/>
          <w:bCs/>
          <w:color w:val="2F5496" w:themeColor="accent1" w:themeShade="BF"/>
          <w:sz w:val="16"/>
          <w:szCs w:val="16"/>
        </w:rPr>
        <w:t>&lt;</w:t>
      </w:r>
      <w:r w:rsidR="009E006F" w:rsidRPr="003142B1">
        <w:rPr>
          <w:rFonts w:ascii="Courier New" w:hAnsi="Courier New" w:cs="Courier New"/>
          <w:b/>
          <w:bCs/>
          <w:color w:val="2F5496" w:themeColor="accent1" w:themeShade="BF"/>
          <w:sz w:val="16"/>
          <w:szCs w:val="16"/>
        </w:rPr>
        <w:t>Dienst</w:t>
      </w:r>
      <w:r w:rsidR="009E006F">
        <w:rPr>
          <w:rFonts w:ascii="Courier New" w:hAnsi="Courier New" w:cs="Courier New"/>
          <w:b/>
          <w:bCs/>
          <w:color w:val="2F5496" w:themeColor="accent1" w:themeShade="BF"/>
          <w:sz w:val="16"/>
          <w:szCs w:val="16"/>
        </w:rPr>
        <w:t>ende</w:t>
      </w:r>
      <w:r w:rsidR="009E006F" w:rsidRPr="003142B1">
        <w:rPr>
          <w:rFonts w:ascii="Courier New" w:hAnsi="Courier New" w:cs="Courier New"/>
          <w:b/>
          <w:bCs/>
          <w:color w:val="2F5496" w:themeColor="accent1" w:themeShade="BF"/>
          <w:sz w:val="16"/>
          <w:szCs w:val="16"/>
        </w:rPr>
        <w:t xml:space="preserve"> </w:t>
      </w:r>
      <w:proofErr w:type="spellStart"/>
      <w:r w:rsidR="000F6626" w:rsidRPr="003142B1">
        <w:rPr>
          <w:rFonts w:ascii="Courier New" w:hAnsi="Courier New" w:cs="Courier New"/>
          <w:b/>
          <w:bCs/>
          <w:color w:val="2F5496" w:themeColor="accent1" w:themeShade="BF"/>
          <w:sz w:val="16"/>
          <w:szCs w:val="16"/>
        </w:rPr>
        <w:t>DienstNr</w:t>
      </w:r>
      <w:proofErr w:type="spellEnd"/>
      <w:r w:rsidR="000F6626" w:rsidRPr="003142B1">
        <w:rPr>
          <w:rFonts w:ascii="Courier New" w:hAnsi="Courier New" w:cs="Courier New"/>
          <w:b/>
          <w:bCs/>
          <w:color w:val="2F5496" w:themeColor="accent1" w:themeShade="BF"/>
          <w:sz w:val="16"/>
          <w:szCs w:val="16"/>
        </w:rPr>
        <w:t>="1"&gt;</w:t>
      </w:r>
    </w:p>
    <w:p w14:paraId="1D3D34F8" w14:textId="52384367" w:rsidR="000F6626" w:rsidRPr="003142B1" w:rsidRDefault="006774AC" w:rsidP="006774AC">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0F6626">
        <w:rPr>
          <w:rFonts w:ascii="Courier New" w:hAnsi="Courier New" w:cs="Courier New"/>
          <w:b/>
          <w:bCs/>
          <w:color w:val="2F5496" w:themeColor="accent1" w:themeShade="BF"/>
          <w:sz w:val="16"/>
          <w:szCs w:val="16"/>
        </w:rPr>
        <w:t>…</w:t>
      </w:r>
    </w:p>
    <w:p w14:paraId="5025D9B3" w14:textId="41FFB71A" w:rsidR="000F6626" w:rsidRDefault="006774AC" w:rsidP="006774AC">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0F6626" w:rsidRPr="003142B1">
        <w:rPr>
          <w:rFonts w:ascii="Courier New" w:hAnsi="Courier New" w:cs="Courier New"/>
          <w:b/>
          <w:bCs/>
          <w:color w:val="2F5496" w:themeColor="accent1" w:themeShade="BF"/>
          <w:sz w:val="16"/>
          <w:szCs w:val="16"/>
        </w:rPr>
        <w:t>&lt;/</w:t>
      </w:r>
      <w:r w:rsidR="009E006F" w:rsidRPr="003142B1">
        <w:rPr>
          <w:rFonts w:ascii="Courier New" w:hAnsi="Courier New" w:cs="Courier New"/>
          <w:b/>
          <w:bCs/>
          <w:color w:val="2F5496" w:themeColor="accent1" w:themeShade="BF"/>
          <w:sz w:val="16"/>
          <w:szCs w:val="16"/>
        </w:rPr>
        <w:t>Dienst</w:t>
      </w:r>
      <w:r w:rsidR="009E006F">
        <w:rPr>
          <w:rFonts w:ascii="Courier New" w:hAnsi="Courier New" w:cs="Courier New"/>
          <w:b/>
          <w:bCs/>
          <w:color w:val="2F5496" w:themeColor="accent1" w:themeShade="BF"/>
          <w:sz w:val="16"/>
          <w:szCs w:val="16"/>
        </w:rPr>
        <w:t>ende</w:t>
      </w:r>
      <w:r w:rsidR="000F6626" w:rsidRPr="003142B1">
        <w:rPr>
          <w:rFonts w:ascii="Courier New" w:hAnsi="Courier New" w:cs="Courier New"/>
          <w:b/>
          <w:bCs/>
          <w:color w:val="2F5496" w:themeColor="accent1" w:themeShade="BF"/>
          <w:sz w:val="16"/>
          <w:szCs w:val="16"/>
        </w:rPr>
        <w:t>&gt;</w:t>
      </w:r>
    </w:p>
    <w:p w14:paraId="0ABCA507" w14:textId="474E16A1" w:rsidR="008733DE" w:rsidRPr="000F6626" w:rsidRDefault="006774AC" w:rsidP="006774AC">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595959" w:themeColor="text1" w:themeTint="A6"/>
          <w:sz w:val="16"/>
          <w:szCs w:val="16"/>
        </w:rPr>
        <w:t xml:space="preserve">    </w:t>
      </w:r>
      <w:r w:rsidR="000F6626" w:rsidRPr="000F6626">
        <w:rPr>
          <w:rFonts w:ascii="Courier New" w:hAnsi="Courier New" w:cs="Courier New"/>
          <w:b/>
          <w:bCs/>
          <w:color w:val="2F5496" w:themeColor="accent1" w:themeShade="BF"/>
          <w:sz w:val="16"/>
          <w:szCs w:val="16"/>
        </w:rPr>
        <w:t>&lt;/Datensatz&gt;</w:t>
      </w:r>
    </w:p>
    <w:p w14:paraId="66D15F43" w14:textId="4FFC0247" w:rsidR="008733DE"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8733DE" w:rsidRPr="002068E7">
        <w:rPr>
          <w:rFonts w:ascii="Courier New" w:hAnsi="Courier New" w:cs="Courier New"/>
          <w:b/>
          <w:bCs/>
          <w:color w:val="595959" w:themeColor="text1" w:themeTint="A6"/>
          <w:sz w:val="16"/>
          <w:szCs w:val="16"/>
        </w:rPr>
        <w:t xml:space="preserve">&lt;Datensatz Zeitpunkt="2022-12-16T14:48:55" </w:t>
      </w:r>
      <w:proofErr w:type="spellStart"/>
      <w:r w:rsidR="008733DE" w:rsidRPr="002068E7">
        <w:rPr>
          <w:rFonts w:ascii="Courier New" w:hAnsi="Courier New" w:cs="Courier New"/>
          <w:b/>
          <w:bCs/>
          <w:color w:val="595959" w:themeColor="text1" w:themeTint="A6"/>
          <w:sz w:val="16"/>
          <w:szCs w:val="16"/>
        </w:rPr>
        <w:t>DsNr</w:t>
      </w:r>
      <w:proofErr w:type="spellEnd"/>
      <w:r w:rsidR="008733DE" w:rsidRPr="002068E7">
        <w:rPr>
          <w:rFonts w:ascii="Courier New" w:hAnsi="Courier New" w:cs="Courier New"/>
          <w:b/>
          <w:bCs/>
          <w:color w:val="595959" w:themeColor="text1" w:themeTint="A6"/>
          <w:sz w:val="16"/>
          <w:szCs w:val="16"/>
        </w:rPr>
        <w:t>="99"&gt;</w:t>
      </w:r>
    </w:p>
    <w:p w14:paraId="094081B5" w14:textId="1548D530" w:rsidR="008733DE"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8733DE" w:rsidRPr="002068E7">
        <w:rPr>
          <w:rFonts w:ascii="Courier New" w:hAnsi="Courier New" w:cs="Courier New"/>
          <w:b/>
          <w:bCs/>
          <w:color w:val="595959" w:themeColor="text1" w:themeTint="A6"/>
          <w:sz w:val="16"/>
          <w:szCs w:val="16"/>
        </w:rPr>
        <w:t>&lt;Schicht</w:t>
      </w:r>
      <w:r w:rsidR="001A1895" w:rsidRPr="002068E7">
        <w:rPr>
          <w:rFonts w:ascii="Courier New" w:hAnsi="Courier New" w:cs="Courier New"/>
          <w:b/>
          <w:bCs/>
          <w:color w:val="595959" w:themeColor="text1" w:themeTint="A6"/>
          <w:sz w:val="16"/>
          <w:szCs w:val="16"/>
        </w:rPr>
        <w:t>abschluss</w:t>
      </w:r>
      <w:r w:rsidR="008733DE" w:rsidRPr="002068E7">
        <w:rPr>
          <w:rFonts w:ascii="Courier New" w:hAnsi="Courier New" w:cs="Courier New"/>
          <w:b/>
          <w:bCs/>
          <w:color w:val="595959" w:themeColor="text1" w:themeTint="A6"/>
          <w:sz w:val="16"/>
          <w:szCs w:val="16"/>
        </w:rPr>
        <w:t>&gt;</w:t>
      </w:r>
    </w:p>
    <w:p w14:paraId="0ABCB39B" w14:textId="76905779" w:rsidR="008733DE"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8733DE" w:rsidRPr="002068E7">
        <w:rPr>
          <w:rFonts w:ascii="Courier New" w:hAnsi="Courier New" w:cs="Courier New"/>
          <w:b/>
          <w:bCs/>
          <w:color w:val="595959" w:themeColor="text1" w:themeTint="A6"/>
          <w:sz w:val="16"/>
          <w:szCs w:val="16"/>
        </w:rPr>
        <w:t>…</w:t>
      </w:r>
    </w:p>
    <w:p w14:paraId="0442F34A" w14:textId="127F7277" w:rsidR="008733DE"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8733DE" w:rsidRPr="002068E7">
        <w:rPr>
          <w:rFonts w:ascii="Courier New" w:hAnsi="Courier New" w:cs="Courier New"/>
          <w:b/>
          <w:bCs/>
          <w:color w:val="595959" w:themeColor="text1" w:themeTint="A6"/>
          <w:sz w:val="16"/>
          <w:szCs w:val="16"/>
        </w:rPr>
        <w:t>&lt;/Schicht</w:t>
      </w:r>
      <w:r w:rsidR="001A1895" w:rsidRPr="002068E7">
        <w:rPr>
          <w:rFonts w:ascii="Courier New" w:hAnsi="Courier New" w:cs="Courier New"/>
          <w:b/>
          <w:bCs/>
          <w:color w:val="595959" w:themeColor="text1" w:themeTint="A6"/>
          <w:sz w:val="16"/>
          <w:szCs w:val="16"/>
        </w:rPr>
        <w:t>abschluss</w:t>
      </w:r>
      <w:r w:rsidR="008733DE" w:rsidRPr="002068E7">
        <w:rPr>
          <w:rFonts w:ascii="Courier New" w:hAnsi="Courier New" w:cs="Courier New"/>
          <w:b/>
          <w:bCs/>
          <w:color w:val="595959" w:themeColor="text1" w:themeTint="A6"/>
          <w:sz w:val="16"/>
          <w:szCs w:val="16"/>
        </w:rPr>
        <w:t>&gt;</w:t>
      </w:r>
    </w:p>
    <w:p w14:paraId="177C1748" w14:textId="6ED6BEBE" w:rsidR="008733DE" w:rsidRPr="002068E7" w:rsidRDefault="006774AC" w:rsidP="006774AC">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 xml:space="preserve">    </w:t>
      </w:r>
      <w:r w:rsidR="008733DE" w:rsidRPr="002068E7">
        <w:rPr>
          <w:rFonts w:ascii="Courier New" w:hAnsi="Courier New" w:cs="Courier New"/>
          <w:b/>
          <w:bCs/>
          <w:color w:val="595959" w:themeColor="text1" w:themeTint="A6"/>
          <w:sz w:val="16"/>
          <w:szCs w:val="16"/>
        </w:rPr>
        <w:t>&lt;/Datensatz&gt;</w:t>
      </w:r>
    </w:p>
    <w:p w14:paraId="6AB92FE2" w14:textId="537EA713" w:rsidR="008733DE" w:rsidRPr="000F6626" w:rsidRDefault="008733DE" w:rsidP="006774AC">
      <w:pPr>
        <w:ind w:firstLine="1134"/>
        <w:rPr>
          <w:rFonts w:cs="Arial"/>
          <w:color w:val="AEAAAA" w:themeColor="background2" w:themeShade="BF"/>
          <w:sz w:val="16"/>
          <w:szCs w:val="16"/>
        </w:rPr>
      </w:pPr>
      <w:r w:rsidRPr="002068E7">
        <w:rPr>
          <w:rFonts w:ascii="Courier New" w:hAnsi="Courier New" w:cs="Courier New"/>
          <w:b/>
          <w:bCs/>
          <w:color w:val="595959" w:themeColor="text1" w:themeTint="A6"/>
          <w:sz w:val="16"/>
          <w:szCs w:val="16"/>
        </w:rPr>
        <w:t>&lt;/Schicht&gt;</w:t>
      </w:r>
    </w:p>
    <w:p w14:paraId="64C74581" w14:textId="77777777" w:rsidR="00996C5F" w:rsidRDefault="00996C5F" w:rsidP="00996C5F">
      <w:pPr>
        <w:rPr>
          <w:rFonts w:cs="Arial"/>
        </w:rPr>
      </w:pPr>
    </w:p>
    <w:p w14:paraId="4BC2555B" w14:textId="07C2519A" w:rsidR="00996C5F" w:rsidRPr="006A308F" w:rsidRDefault="006A308F" w:rsidP="00996C5F">
      <w:pPr>
        <w:pStyle w:val="HUSSTberschrift1"/>
        <w:numPr>
          <w:ilvl w:val="1"/>
          <w:numId w:val="5"/>
        </w:numPr>
        <w:ind w:left="426" w:hanging="426"/>
        <w:rPr>
          <w:sz w:val="24"/>
          <w:szCs w:val="24"/>
        </w:rPr>
      </w:pPr>
      <w:bookmarkStart w:id="16" w:name="_Toc136955071"/>
      <w:r>
        <w:rPr>
          <w:sz w:val="24"/>
          <w:szCs w:val="24"/>
        </w:rPr>
        <w:t>Mandant</w:t>
      </w:r>
      <w:bookmarkEnd w:id="16"/>
    </w:p>
    <w:p w14:paraId="67F95F3B" w14:textId="26DF415B" w:rsidR="00996C5F" w:rsidRDefault="00996C5F" w:rsidP="00996C5F">
      <w:pPr>
        <w:rPr>
          <w:rFonts w:cs="Arial"/>
        </w:rPr>
      </w:pPr>
      <w:r>
        <w:rPr>
          <w:rFonts w:cs="Arial"/>
        </w:rPr>
        <w:t>Ein Mandant ist eine organisatorische Einheit, die Verkäufe tätigt und Geräte und / oder Vertriebsstellen betreibt z. B. ein Verkehrsunternehmen</w:t>
      </w:r>
      <w:r w:rsidR="000F6626">
        <w:rPr>
          <w:rFonts w:cs="Arial"/>
        </w:rPr>
        <w:t xml:space="preserve"> oder ein Mobilitätsdienstleister.</w:t>
      </w:r>
      <w:r w:rsidR="00245177">
        <w:rPr>
          <w:rFonts w:cs="Arial"/>
        </w:rPr>
        <w:t xml:space="preserve"> Sollte im Gesamtsystem nur ein Mandant relevant sein, so ist der Standard-Mandant 1 zu wählen.</w:t>
      </w:r>
    </w:p>
    <w:p w14:paraId="7BB2366D" w14:textId="4FC77822" w:rsidR="00B333C2" w:rsidRPr="006A308F" w:rsidRDefault="006A308F" w:rsidP="00B333C2">
      <w:pPr>
        <w:pStyle w:val="HUSSTberschrift1"/>
        <w:numPr>
          <w:ilvl w:val="1"/>
          <w:numId w:val="5"/>
        </w:numPr>
        <w:ind w:left="426" w:hanging="426"/>
        <w:rPr>
          <w:sz w:val="24"/>
          <w:szCs w:val="24"/>
        </w:rPr>
      </w:pPr>
      <w:bookmarkStart w:id="17" w:name="_Toc136955072"/>
      <w:r>
        <w:rPr>
          <w:sz w:val="24"/>
          <w:szCs w:val="24"/>
        </w:rPr>
        <w:t>Gerät</w:t>
      </w:r>
      <w:bookmarkEnd w:id="17"/>
    </w:p>
    <w:p w14:paraId="7EDEF200" w14:textId="41016521" w:rsidR="00B333C2" w:rsidRDefault="00B333C2" w:rsidP="00B333C2">
      <w:pPr>
        <w:rPr>
          <w:rFonts w:cs="Arial"/>
        </w:rPr>
      </w:pPr>
      <w:r>
        <w:rPr>
          <w:rFonts w:cs="Arial"/>
        </w:rPr>
        <w:t xml:space="preserve">Ein Gerät </w:t>
      </w:r>
      <w:r w:rsidR="008647B8">
        <w:rPr>
          <w:rFonts w:cs="Arial"/>
        </w:rPr>
        <w:t xml:space="preserve">(Verkaufsgerät) </w:t>
      </w:r>
      <w:r>
        <w:rPr>
          <w:rFonts w:cs="Arial"/>
        </w:rPr>
        <w:t>ist eine technische Einheit, die Versorgungs- und /</w:t>
      </w:r>
      <w:r w:rsidR="00996C5F">
        <w:rPr>
          <w:rFonts w:cs="Arial"/>
        </w:rPr>
        <w:t xml:space="preserve"> </w:t>
      </w:r>
      <w:r>
        <w:rPr>
          <w:rFonts w:cs="Arial"/>
        </w:rPr>
        <w:t xml:space="preserve">oder Ergebnisdaten enthält z. B. ein Fahrscheindrucker, ein Verkaufsautomat, ein PC an einer Vorverkaufsstelle – aber auch eine Online-Vertriebsstelle wie ein </w:t>
      </w:r>
      <w:proofErr w:type="spellStart"/>
      <w:r>
        <w:rPr>
          <w:rFonts w:cs="Arial"/>
        </w:rPr>
        <w:t>WebService</w:t>
      </w:r>
      <w:proofErr w:type="spellEnd"/>
      <w:r>
        <w:rPr>
          <w:rFonts w:cs="Arial"/>
        </w:rPr>
        <w:t xml:space="preserve"> oder ein Webshop.</w:t>
      </w:r>
      <w:r w:rsidR="00996C5F">
        <w:rPr>
          <w:rFonts w:cs="Arial"/>
        </w:rPr>
        <w:t xml:space="preserve"> Die </w:t>
      </w:r>
      <w:proofErr w:type="spellStart"/>
      <w:r w:rsidR="00996C5F">
        <w:rPr>
          <w:rFonts w:cs="Arial"/>
        </w:rPr>
        <w:t>GeräteNr</w:t>
      </w:r>
      <w:proofErr w:type="spellEnd"/>
      <w:r w:rsidR="00996C5F">
        <w:rPr>
          <w:rFonts w:cs="Arial"/>
        </w:rPr>
        <w:t xml:space="preserve"> wird vom Mandanten vergeben.</w:t>
      </w:r>
    </w:p>
    <w:p w14:paraId="49F6D453" w14:textId="7C119C77" w:rsidR="00B333C2" w:rsidRPr="006A308F" w:rsidRDefault="006A308F" w:rsidP="00B333C2">
      <w:pPr>
        <w:pStyle w:val="HUSSTberschrift1"/>
        <w:numPr>
          <w:ilvl w:val="1"/>
          <w:numId w:val="5"/>
        </w:numPr>
        <w:ind w:left="426" w:hanging="426"/>
        <w:rPr>
          <w:sz w:val="24"/>
          <w:szCs w:val="24"/>
        </w:rPr>
      </w:pPr>
      <w:bookmarkStart w:id="18" w:name="_Toc136955073"/>
      <w:r>
        <w:rPr>
          <w:sz w:val="24"/>
          <w:szCs w:val="24"/>
        </w:rPr>
        <w:lastRenderedPageBreak/>
        <w:t>Vertriebsstelle</w:t>
      </w:r>
      <w:bookmarkEnd w:id="18"/>
    </w:p>
    <w:p w14:paraId="50CC4ABC" w14:textId="2EE7A250" w:rsidR="00E54A49" w:rsidRDefault="00B333C2" w:rsidP="00E54A49">
      <w:pPr>
        <w:rPr>
          <w:rFonts w:cs="Arial"/>
        </w:rPr>
      </w:pPr>
      <w:r>
        <w:rPr>
          <w:rFonts w:cs="Arial"/>
        </w:rPr>
        <w:t xml:space="preserve">Eine Vertriebsstelle ist </w:t>
      </w:r>
      <w:r w:rsidR="00642CAC">
        <w:rPr>
          <w:rFonts w:cs="Arial"/>
        </w:rPr>
        <w:t>eine</w:t>
      </w:r>
      <w:r>
        <w:rPr>
          <w:rFonts w:cs="Arial"/>
        </w:rPr>
        <w:t xml:space="preserve"> kontierende Einheit und bezeichnet im personalbedienten Verkauf die entsprechende Verkaufsperson – bei Automaten oder Online-Verkauf eine frei definierbare Größe gem. der gewünschten</w:t>
      </w:r>
      <w:r w:rsidR="000517BE">
        <w:rPr>
          <w:rFonts w:cs="Arial"/>
        </w:rPr>
        <w:t xml:space="preserve"> buchhalterischen Zuordnung</w:t>
      </w:r>
      <w:r>
        <w:rPr>
          <w:rFonts w:cs="Arial"/>
        </w:rPr>
        <w:t>.</w:t>
      </w:r>
      <w:r w:rsidR="00996C5F">
        <w:rPr>
          <w:rFonts w:cs="Arial"/>
        </w:rPr>
        <w:t xml:space="preserve"> Die </w:t>
      </w:r>
      <w:proofErr w:type="spellStart"/>
      <w:r w:rsidR="00996C5F">
        <w:rPr>
          <w:rFonts w:cs="Arial"/>
        </w:rPr>
        <w:t>VertriebsstellenNr</w:t>
      </w:r>
      <w:proofErr w:type="spellEnd"/>
      <w:r w:rsidR="00996C5F">
        <w:rPr>
          <w:rFonts w:cs="Arial"/>
        </w:rPr>
        <w:t xml:space="preserve"> wird vom Mandanten vergeben.</w:t>
      </w:r>
      <w:r w:rsidR="000517BE">
        <w:rPr>
          <w:rFonts w:cs="Arial"/>
        </w:rPr>
        <w:t xml:space="preserve"> </w:t>
      </w:r>
      <w:r w:rsidR="00E72737">
        <w:rPr>
          <w:rFonts w:cs="Arial"/>
        </w:rPr>
        <w:t>Im</w:t>
      </w:r>
      <w:r w:rsidR="000517BE">
        <w:rPr>
          <w:rFonts w:cs="Arial"/>
        </w:rPr>
        <w:t xml:space="preserve"> </w:t>
      </w:r>
      <w:r w:rsidR="00E72737">
        <w:rPr>
          <w:rFonts w:cs="Arial"/>
        </w:rPr>
        <w:t>einfachsten</w:t>
      </w:r>
      <w:r w:rsidR="000517BE">
        <w:rPr>
          <w:rFonts w:cs="Arial"/>
        </w:rPr>
        <w:t xml:space="preserve"> Fall von Backoffice-System</w:t>
      </w:r>
      <w:r w:rsidR="00E00D79">
        <w:rPr>
          <w:rFonts w:cs="Arial"/>
        </w:rPr>
        <w:t>en</w:t>
      </w:r>
      <w:r w:rsidR="000517BE">
        <w:rPr>
          <w:rFonts w:cs="Arial"/>
        </w:rPr>
        <w:t xml:space="preserve"> kann </w:t>
      </w:r>
      <w:r w:rsidR="00E72737">
        <w:rPr>
          <w:rFonts w:cs="Arial"/>
        </w:rPr>
        <w:t>es für Gerät und Vertriebsstelle nur eine identische Nummer geben.</w:t>
      </w:r>
    </w:p>
    <w:p w14:paraId="485BF3AD" w14:textId="0C62B631" w:rsidR="00E54A49" w:rsidRPr="006A308F" w:rsidRDefault="006A308F" w:rsidP="00E54A49">
      <w:pPr>
        <w:pStyle w:val="HUSSTberschrift1"/>
        <w:numPr>
          <w:ilvl w:val="1"/>
          <w:numId w:val="5"/>
        </w:numPr>
        <w:ind w:left="426" w:hanging="426"/>
        <w:rPr>
          <w:sz w:val="24"/>
          <w:szCs w:val="24"/>
        </w:rPr>
      </w:pPr>
      <w:bookmarkStart w:id="19" w:name="_Toc136955074"/>
      <w:r>
        <w:rPr>
          <w:sz w:val="24"/>
          <w:szCs w:val="24"/>
        </w:rPr>
        <w:t>Produkt</w:t>
      </w:r>
      <w:bookmarkEnd w:id="19"/>
    </w:p>
    <w:p w14:paraId="4DB8C167" w14:textId="4AE08308" w:rsidR="00044E1A" w:rsidRDefault="00E54A49" w:rsidP="00E54A49">
      <w:pPr>
        <w:rPr>
          <w:rFonts w:cs="Arial"/>
        </w:rPr>
      </w:pPr>
      <w:r>
        <w:rPr>
          <w:rFonts w:cs="Arial"/>
        </w:rPr>
        <w:t>Ein Produkt</w:t>
      </w:r>
      <w:r w:rsidR="00044E1A">
        <w:rPr>
          <w:rFonts w:cs="Arial"/>
        </w:rPr>
        <w:t xml:space="preserve"> beschreibt in der H</w:t>
      </w:r>
      <w:r w:rsidR="00642CAC">
        <w:rPr>
          <w:rFonts w:cs="Arial"/>
        </w:rPr>
        <w:t>U</w:t>
      </w:r>
      <w:r w:rsidR="00044E1A">
        <w:rPr>
          <w:rFonts w:cs="Arial"/>
        </w:rPr>
        <w:t>SST eine Dienstleistung, die Berechtigung, eine Dienstleistung zu nutzen oder ein materielles Gut, welches dem Kunden verkauft wird</w:t>
      </w:r>
      <w:r w:rsidR="004161CB">
        <w:rPr>
          <w:rFonts w:cs="Arial"/>
        </w:rPr>
        <w:t xml:space="preserve"> (techn. Beschreibung s. </w:t>
      </w:r>
      <w:r w:rsidR="004161CB">
        <w:rPr>
          <w:rFonts w:cs="Arial"/>
        </w:rPr>
        <w:fldChar w:fldCharType="begin"/>
      </w:r>
      <w:r w:rsidR="004161CB">
        <w:rPr>
          <w:rFonts w:cs="Arial"/>
        </w:rPr>
        <w:instrText xml:space="preserve"> REF _Ref136968966 \r \h </w:instrText>
      </w:r>
      <w:r w:rsidR="004161CB">
        <w:rPr>
          <w:rFonts w:cs="Arial"/>
        </w:rPr>
      </w:r>
      <w:r w:rsidR="004161CB">
        <w:rPr>
          <w:rFonts w:cs="Arial"/>
        </w:rPr>
        <w:fldChar w:fldCharType="separate"/>
      </w:r>
      <w:r w:rsidR="004161CB">
        <w:rPr>
          <w:rFonts w:cs="Arial"/>
        </w:rPr>
        <w:t>4.8</w:t>
      </w:r>
      <w:r w:rsidR="004161CB">
        <w:rPr>
          <w:rFonts w:cs="Arial"/>
        </w:rPr>
        <w:fldChar w:fldCharType="end"/>
      </w:r>
      <w:r w:rsidR="004161CB">
        <w:rPr>
          <w:rFonts w:cs="Arial"/>
        </w:rPr>
        <w:t>)</w:t>
      </w:r>
      <w:r w:rsidR="00044E1A">
        <w:rPr>
          <w:rFonts w:cs="Arial"/>
        </w:rPr>
        <w:t>. Beispiele hierfür wären:</w:t>
      </w:r>
    </w:p>
    <w:p w14:paraId="5869E2EC" w14:textId="3123F16F" w:rsidR="00044E1A" w:rsidRPr="004161CB" w:rsidRDefault="00044E1A" w:rsidP="002068E7">
      <w:pPr>
        <w:pStyle w:val="Listenabsatz"/>
        <w:numPr>
          <w:ilvl w:val="0"/>
          <w:numId w:val="8"/>
        </w:numPr>
        <w:rPr>
          <w:rFonts w:cs="Arial"/>
          <w:sz w:val="20"/>
          <w:szCs w:val="20"/>
        </w:rPr>
      </w:pPr>
      <w:r w:rsidRPr="004161CB">
        <w:rPr>
          <w:rFonts w:cs="Arial"/>
          <w:sz w:val="20"/>
          <w:szCs w:val="20"/>
        </w:rPr>
        <w:t>Eine Fahrkarte</w:t>
      </w:r>
    </w:p>
    <w:p w14:paraId="4D8BB9ED" w14:textId="71EEABCC" w:rsidR="00044E1A" w:rsidRPr="004161CB" w:rsidRDefault="00044E1A" w:rsidP="002068E7">
      <w:pPr>
        <w:pStyle w:val="Listenabsatz"/>
        <w:numPr>
          <w:ilvl w:val="0"/>
          <w:numId w:val="8"/>
        </w:numPr>
        <w:rPr>
          <w:rFonts w:cs="Arial"/>
          <w:sz w:val="20"/>
          <w:szCs w:val="20"/>
        </w:rPr>
      </w:pPr>
      <w:r w:rsidRPr="004161CB">
        <w:rPr>
          <w:rFonts w:cs="Arial"/>
          <w:sz w:val="20"/>
          <w:szCs w:val="20"/>
        </w:rPr>
        <w:t>Einen Regenschirm</w:t>
      </w:r>
      <w:r w:rsidR="004161CB">
        <w:rPr>
          <w:rFonts w:cs="Arial"/>
          <w:sz w:val="20"/>
          <w:szCs w:val="20"/>
        </w:rPr>
        <w:t xml:space="preserve"> als Werbeartikel</w:t>
      </w:r>
    </w:p>
    <w:p w14:paraId="1D7E64BD" w14:textId="22ABB132" w:rsidR="00044E1A" w:rsidRPr="004161CB" w:rsidRDefault="00044E1A" w:rsidP="002068E7">
      <w:pPr>
        <w:pStyle w:val="Listenabsatz"/>
        <w:numPr>
          <w:ilvl w:val="0"/>
          <w:numId w:val="8"/>
        </w:numPr>
        <w:rPr>
          <w:rFonts w:cs="Arial"/>
          <w:sz w:val="20"/>
          <w:szCs w:val="20"/>
        </w:rPr>
      </w:pPr>
      <w:r w:rsidRPr="004161CB">
        <w:rPr>
          <w:rFonts w:cs="Arial"/>
          <w:sz w:val="20"/>
          <w:szCs w:val="20"/>
        </w:rPr>
        <w:t>Ein Zeitkontingent zur Mietwagennutzung</w:t>
      </w:r>
    </w:p>
    <w:p w14:paraId="7C83B0FE" w14:textId="65F57B4B" w:rsidR="00044E1A" w:rsidRPr="004161CB" w:rsidRDefault="00044E1A" w:rsidP="002068E7">
      <w:pPr>
        <w:pStyle w:val="Listenabsatz"/>
        <w:numPr>
          <w:ilvl w:val="0"/>
          <w:numId w:val="8"/>
        </w:numPr>
        <w:rPr>
          <w:rFonts w:cs="Arial"/>
          <w:sz w:val="20"/>
          <w:szCs w:val="20"/>
        </w:rPr>
      </w:pPr>
      <w:r w:rsidRPr="004161CB">
        <w:rPr>
          <w:rFonts w:cs="Arial"/>
          <w:sz w:val="20"/>
          <w:szCs w:val="20"/>
        </w:rPr>
        <w:t>Die Berechtigung einen Leihroller zu nutzen</w:t>
      </w:r>
    </w:p>
    <w:p w14:paraId="33C51937" w14:textId="516F87AB" w:rsidR="006E6AAF" w:rsidRPr="00EF722E" w:rsidRDefault="006A308F" w:rsidP="006E6AAF">
      <w:pPr>
        <w:pStyle w:val="HUSSTberschrift1"/>
        <w:numPr>
          <w:ilvl w:val="1"/>
          <w:numId w:val="5"/>
        </w:numPr>
        <w:ind w:left="426" w:hanging="426"/>
        <w:rPr>
          <w:sz w:val="24"/>
          <w:szCs w:val="24"/>
        </w:rPr>
      </w:pPr>
      <w:bookmarkStart w:id="20" w:name="_Toc136955075"/>
      <w:r>
        <w:rPr>
          <w:sz w:val="24"/>
          <w:szCs w:val="24"/>
        </w:rPr>
        <w:t>Auflistung der Daten</w:t>
      </w:r>
      <w:r w:rsidR="00BC3776">
        <w:rPr>
          <w:sz w:val="24"/>
          <w:szCs w:val="24"/>
        </w:rPr>
        <w:t>sätze</w:t>
      </w:r>
      <w:bookmarkEnd w:id="20"/>
    </w:p>
    <w:p w14:paraId="2B651A2A" w14:textId="67E17668" w:rsidR="006E6AAF" w:rsidRDefault="006E6AAF" w:rsidP="006E6AAF">
      <w:pPr>
        <w:pStyle w:val="HUSSTberschrift3"/>
      </w:pPr>
      <w:bookmarkStart w:id="21" w:name="_Toc136955076"/>
      <w:r>
        <w:t>Schichtbeginn</w:t>
      </w:r>
      <w:bookmarkEnd w:id="21"/>
    </w:p>
    <w:p w14:paraId="1F72BDDC" w14:textId="0FEA6CE7" w:rsidR="009E7567" w:rsidRDefault="009E7567" w:rsidP="006E6AAF">
      <w:pPr>
        <w:rPr>
          <w:rFonts w:cs="Arial"/>
        </w:rPr>
      </w:pPr>
      <w:r>
        <w:rPr>
          <w:rFonts w:cs="Arial"/>
        </w:rPr>
        <w:t>Der Schichtbeginn stellt den ersten Datensatz jeder Schicht dar, hier werden grundlegende Daten zur Schicht selbst initialisiert:</w:t>
      </w:r>
    </w:p>
    <w:p w14:paraId="272B6135" w14:textId="74AD0F0C" w:rsidR="009E7567" w:rsidRPr="002068E7" w:rsidRDefault="009E7567" w:rsidP="009E7567">
      <w:pPr>
        <w:pStyle w:val="Listenabsatz"/>
        <w:numPr>
          <w:ilvl w:val="0"/>
          <w:numId w:val="4"/>
        </w:numPr>
        <w:rPr>
          <w:rFonts w:cs="Arial"/>
          <w:i/>
          <w:iCs/>
          <w:color w:val="595959" w:themeColor="text1" w:themeTint="A6"/>
          <w:sz w:val="20"/>
          <w:szCs w:val="20"/>
        </w:rPr>
      </w:pPr>
      <w:r w:rsidRPr="002068E7">
        <w:rPr>
          <w:rFonts w:cs="Arial"/>
          <w:sz w:val="20"/>
          <w:szCs w:val="20"/>
        </w:rPr>
        <w:t xml:space="preserve">Gerät </w:t>
      </w:r>
      <w:r w:rsidRPr="002068E7">
        <w:rPr>
          <w:rFonts w:cs="Arial"/>
          <w:i/>
          <w:iCs/>
          <w:color w:val="595959" w:themeColor="text1" w:themeTint="A6"/>
          <w:sz w:val="20"/>
          <w:szCs w:val="20"/>
        </w:rPr>
        <w:t>Ein Gerät wird anhand seiner „</w:t>
      </w:r>
      <w:proofErr w:type="spellStart"/>
      <w:r w:rsidRPr="002068E7">
        <w:rPr>
          <w:rFonts w:cs="Arial"/>
          <w:i/>
          <w:iCs/>
          <w:color w:val="595959" w:themeColor="text1" w:themeTint="A6"/>
          <w:sz w:val="20"/>
          <w:szCs w:val="20"/>
        </w:rPr>
        <w:t>Nr</w:t>
      </w:r>
      <w:proofErr w:type="spellEnd"/>
      <w:r w:rsidRPr="00FD7B8C">
        <w:rPr>
          <w:rFonts w:cs="Arial"/>
          <w:color w:val="595959" w:themeColor="text1" w:themeTint="A6"/>
          <w:sz w:val="20"/>
          <w:szCs w:val="20"/>
        </w:rPr>
        <w:t>“</w:t>
      </w:r>
      <w:r w:rsidR="00FD7B8C">
        <w:rPr>
          <w:rFonts w:cs="Arial"/>
          <w:color w:val="595959" w:themeColor="text1" w:themeTint="A6"/>
          <w:sz w:val="20"/>
          <w:szCs w:val="20"/>
        </w:rPr>
        <w:t xml:space="preserve"> und </w:t>
      </w:r>
      <w:r w:rsidRPr="002068E7">
        <w:rPr>
          <w:rFonts w:cs="Arial"/>
          <w:i/>
          <w:iCs/>
          <w:color w:val="595959" w:themeColor="text1" w:themeTint="A6"/>
          <w:sz w:val="20"/>
          <w:szCs w:val="20"/>
        </w:rPr>
        <w:t>seines „Typ“ identifiziert.</w:t>
      </w:r>
      <w:r w:rsidR="00E47E2B" w:rsidRPr="002068E7">
        <w:rPr>
          <w:rFonts w:cs="Arial"/>
          <w:i/>
          <w:iCs/>
          <w:color w:val="595959" w:themeColor="text1" w:themeTint="A6"/>
          <w:sz w:val="20"/>
          <w:szCs w:val="20"/>
        </w:rPr>
        <w:t xml:space="preserve"> </w:t>
      </w:r>
      <w:r w:rsidR="00FD7B8C">
        <w:rPr>
          <w:rFonts w:cs="Arial"/>
          <w:i/>
          <w:iCs/>
          <w:color w:val="595959" w:themeColor="text1" w:themeTint="A6"/>
          <w:sz w:val="20"/>
          <w:szCs w:val="20"/>
        </w:rPr>
        <w:t>Zusätzlich ist der Mandant anzugeben - d</w:t>
      </w:r>
      <w:r w:rsidR="00FD7B8C" w:rsidRPr="00FD7B8C">
        <w:rPr>
          <w:rFonts w:cs="Arial"/>
          <w:i/>
          <w:iCs/>
          <w:color w:val="595959" w:themeColor="text1" w:themeTint="A6"/>
          <w:sz w:val="20"/>
          <w:szCs w:val="20"/>
        </w:rPr>
        <w:t>er Standard-Mandant ist '1'.</w:t>
      </w:r>
    </w:p>
    <w:p w14:paraId="08A6FC22" w14:textId="34E1D996" w:rsidR="009E7567" w:rsidRPr="002068E7" w:rsidRDefault="009E7567" w:rsidP="009E7567">
      <w:pPr>
        <w:pStyle w:val="Listenabsatz"/>
        <w:numPr>
          <w:ilvl w:val="0"/>
          <w:numId w:val="4"/>
        </w:numPr>
        <w:rPr>
          <w:rFonts w:cs="Arial"/>
          <w:i/>
          <w:iCs/>
          <w:sz w:val="20"/>
          <w:szCs w:val="20"/>
        </w:rPr>
      </w:pPr>
      <w:proofErr w:type="spellStart"/>
      <w:r w:rsidRPr="002068E7">
        <w:rPr>
          <w:rFonts w:cs="Arial"/>
          <w:sz w:val="20"/>
          <w:szCs w:val="20"/>
        </w:rPr>
        <w:t>SchichtNr</w:t>
      </w:r>
      <w:proofErr w:type="spellEnd"/>
      <w:r w:rsidRPr="002068E7">
        <w:rPr>
          <w:rFonts w:cs="Arial"/>
          <w:sz w:val="20"/>
          <w:szCs w:val="20"/>
        </w:rPr>
        <w:t xml:space="preserve"> </w:t>
      </w:r>
      <w:r w:rsidRPr="002068E7">
        <w:rPr>
          <w:rFonts w:cs="Arial"/>
          <w:i/>
          <w:iCs/>
          <w:color w:val="595959" w:themeColor="text1" w:themeTint="A6"/>
          <w:sz w:val="20"/>
          <w:szCs w:val="20"/>
        </w:rPr>
        <w:t>Hierbei handelt es sich um eine pro Gerät fortlaufende Nummer. Zweck dieser Nummer ist es</w:t>
      </w:r>
      <w:r w:rsidR="000F344D">
        <w:rPr>
          <w:rFonts w:cs="Arial"/>
          <w:i/>
          <w:iCs/>
          <w:color w:val="595959" w:themeColor="text1" w:themeTint="A6"/>
          <w:sz w:val="20"/>
          <w:szCs w:val="20"/>
        </w:rPr>
        <w:t>,</w:t>
      </w:r>
      <w:r w:rsidRPr="002068E7">
        <w:rPr>
          <w:rFonts w:cs="Arial"/>
          <w:i/>
          <w:iCs/>
          <w:color w:val="595959" w:themeColor="text1" w:themeTint="A6"/>
          <w:sz w:val="20"/>
          <w:szCs w:val="20"/>
        </w:rPr>
        <w:t xml:space="preserve"> erkennen zu können, ob alle Daten des Geräts vollständig am Backoffice angekommen sind oder ggf. Lücken durch eine Unterbrechung der Nummern </w:t>
      </w:r>
      <w:r w:rsidR="000F344D">
        <w:rPr>
          <w:rFonts w:cs="Arial"/>
          <w:i/>
          <w:iCs/>
          <w:color w:val="595959" w:themeColor="text1" w:themeTint="A6"/>
          <w:sz w:val="20"/>
          <w:szCs w:val="20"/>
        </w:rPr>
        <w:t>vorhanden sind</w:t>
      </w:r>
      <w:r w:rsidRPr="002068E7">
        <w:rPr>
          <w:rFonts w:cs="Arial"/>
          <w:i/>
          <w:iCs/>
          <w:color w:val="595959" w:themeColor="text1" w:themeTint="A6"/>
          <w:sz w:val="20"/>
          <w:szCs w:val="20"/>
        </w:rPr>
        <w:t>.</w:t>
      </w:r>
    </w:p>
    <w:p w14:paraId="11428D86" w14:textId="664E4033" w:rsidR="009E7567" w:rsidRPr="002068E7" w:rsidRDefault="009E7567" w:rsidP="009E7567">
      <w:pPr>
        <w:pStyle w:val="Listenabsatz"/>
        <w:numPr>
          <w:ilvl w:val="0"/>
          <w:numId w:val="4"/>
        </w:numPr>
        <w:rPr>
          <w:rFonts w:cs="Arial"/>
          <w:i/>
          <w:iCs/>
          <w:sz w:val="20"/>
          <w:szCs w:val="20"/>
        </w:rPr>
      </w:pPr>
      <w:r w:rsidRPr="002068E7">
        <w:rPr>
          <w:rFonts w:cs="Arial"/>
          <w:sz w:val="20"/>
          <w:szCs w:val="20"/>
        </w:rPr>
        <w:t xml:space="preserve">Betriebsart </w:t>
      </w:r>
      <w:r w:rsidRPr="002068E7">
        <w:rPr>
          <w:rFonts w:cs="Arial"/>
          <w:i/>
          <w:iCs/>
          <w:color w:val="595959" w:themeColor="text1" w:themeTint="A6"/>
          <w:sz w:val="20"/>
          <w:szCs w:val="20"/>
        </w:rPr>
        <w:t xml:space="preserve">Hier wird zwischen „Echtbetrieb“ und „Testbetrieb“ unterschieden. </w:t>
      </w:r>
      <w:r w:rsidR="006D71C3">
        <w:rPr>
          <w:rFonts w:cs="Arial"/>
          <w:i/>
          <w:iCs/>
          <w:color w:val="595959" w:themeColor="text1" w:themeTint="A6"/>
          <w:sz w:val="20"/>
          <w:szCs w:val="20"/>
        </w:rPr>
        <w:t>Daran</w:t>
      </w:r>
      <w:r w:rsidRPr="002068E7">
        <w:rPr>
          <w:rFonts w:cs="Arial"/>
          <w:i/>
          <w:iCs/>
          <w:color w:val="595959" w:themeColor="text1" w:themeTint="A6"/>
          <w:sz w:val="20"/>
          <w:szCs w:val="20"/>
        </w:rPr>
        <w:t xml:space="preserve"> kann ein </w:t>
      </w:r>
      <w:proofErr w:type="spellStart"/>
      <w:r w:rsidRPr="002068E7">
        <w:rPr>
          <w:rFonts w:cs="Arial"/>
          <w:i/>
          <w:iCs/>
          <w:color w:val="595959" w:themeColor="text1" w:themeTint="A6"/>
          <w:sz w:val="20"/>
          <w:szCs w:val="20"/>
        </w:rPr>
        <w:t>Backofficesystem</w:t>
      </w:r>
      <w:proofErr w:type="spellEnd"/>
      <w:r w:rsidRPr="002068E7">
        <w:rPr>
          <w:rFonts w:cs="Arial"/>
          <w:i/>
          <w:iCs/>
          <w:color w:val="595959" w:themeColor="text1" w:themeTint="A6"/>
          <w:sz w:val="20"/>
          <w:szCs w:val="20"/>
        </w:rPr>
        <w:t xml:space="preserve"> erkennen, ob die Daten für den Produktivbetrieb relevant sind oder ignoriert werden können. Standardmäßig werden alle Schichten mit „Echtbetrieb“ abgeliefert. In besonderen Fällen, wie beispielsweise der Test eines neuen Tarifs auf dem Gerät, bei dem Testdaten erzeugt werden, die dann nicht produktiv verwendet werden sollen, sollte dann die Betriebsart „Testbetrieb“ verwendet werden.</w:t>
      </w:r>
    </w:p>
    <w:p w14:paraId="2002C581" w14:textId="77777777" w:rsidR="001A1895" w:rsidRPr="000F6626" w:rsidRDefault="001A1895" w:rsidP="001A1895">
      <w:pPr>
        <w:rPr>
          <w:rFonts w:cs="Arial"/>
          <w:sz w:val="18"/>
          <w:szCs w:val="18"/>
          <w:u w:val="single"/>
        </w:rPr>
      </w:pPr>
      <w:r w:rsidRPr="000F6626">
        <w:rPr>
          <w:rFonts w:cs="Arial"/>
          <w:sz w:val="18"/>
          <w:szCs w:val="18"/>
          <w:u w:val="single"/>
        </w:rPr>
        <w:t>XML-</w:t>
      </w:r>
      <w:r>
        <w:rPr>
          <w:rFonts w:cs="Arial"/>
          <w:sz w:val="18"/>
          <w:szCs w:val="18"/>
          <w:u w:val="single"/>
        </w:rPr>
        <w:t>Beispiel</w:t>
      </w:r>
    </w:p>
    <w:p w14:paraId="402CA5AF" w14:textId="77777777" w:rsidR="003A3167" w:rsidRPr="003142B1" w:rsidRDefault="003A3167" w:rsidP="006774AC">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&lt;Schichtbeginn&gt;</w:t>
      </w:r>
    </w:p>
    <w:p w14:paraId="56682D6F" w14:textId="505477D2" w:rsidR="003A3167" w:rsidRPr="003142B1" w:rsidRDefault="00CF4EAA" w:rsidP="006774AC">
      <w:pPr>
        <w:spacing w:after="0" w:line="240" w:lineRule="auto"/>
        <w:ind w:firstLine="1134"/>
        <w:rPr>
          <w:rFonts w:cs="Arial"/>
          <w:color w:val="2F5496" w:themeColor="accent1" w:themeShade="BF"/>
          <w:sz w:val="16"/>
          <w:szCs w:val="16"/>
        </w:rPr>
      </w:pPr>
      <w:r>
        <w:rPr>
          <w:rFonts w:ascii="Courier New" w:hAnsi="Courier New" w:cs="Courier New"/>
          <w:b/>
          <w:bCs/>
          <w:color w:val="2F5496" w:themeColor="accent1" w:themeShade="BF"/>
          <w:sz w:val="16"/>
          <w:szCs w:val="16"/>
        </w:rPr>
        <w:t xml:space="preserve">  </w:t>
      </w:r>
      <w:r w:rsidR="006774AC">
        <w:rPr>
          <w:rFonts w:ascii="Courier New" w:hAnsi="Courier New" w:cs="Courier New"/>
          <w:b/>
          <w:bCs/>
          <w:color w:val="2F5496" w:themeColor="accent1" w:themeShade="BF"/>
          <w:sz w:val="16"/>
          <w:szCs w:val="16"/>
        </w:rPr>
        <w:t xml:space="preserve">  </w:t>
      </w:r>
      <w:r w:rsidR="003A3167" w:rsidRPr="003142B1">
        <w:rPr>
          <w:rFonts w:ascii="Courier New" w:hAnsi="Courier New" w:cs="Courier New"/>
          <w:b/>
          <w:bCs/>
          <w:color w:val="2F5496" w:themeColor="accent1" w:themeShade="BF"/>
          <w:sz w:val="16"/>
          <w:szCs w:val="16"/>
        </w:rPr>
        <w:t>&lt;</w:t>
      </w:r>
      <w:proofErr w:type="spellStart"/>
      <w:r w:rsidR="003A3167" w:rsidRPr="003142B1">
        <w:rPr>
          <w:rFonts w:ascii="Courier New" w:hAnsi="Courier New" w:cs="Courier New"/>
          <w:b/>
          <w:bCs/>
          <w:color w:val="2F5496" w:themeColor="accent1" w:themeShade="BF"/>
          <w:sz w:val="16"/>
          <w:szCs w:val="16"/>
        </w:rPr>
        <w:t>SchichtNr</w:t>
      </w:r>
      <w:proofErr w:type="spellEnd"/>
      <w:r w:rsidR="003A3167" w:rsidRPr="003142B1">
        <w:rPr>
          <w:rFonts w:ascii="Courier New" w:hAnsi="Courier New" w:cs="Courier New"/>
          <w:b/>
          <w:bCs/>
          <w:color w:val="2F5496" w:themeColor="accent1" w:themeShade="BF"/>
          <w:sz w:val="16"/>
          <w:szCs w:val="16"/>
        </w:rPr>
        <w:t>&gt;1&lt;/</w:t>
      </w:r>
      <w:proofErr w:type="spellStart"/>
      <w:r w:rsidR="003A3167" w:rsidRPr="003142B1">
        <w:rPr>
          <w:rFonts w:ascii="Courier New" w:hAnsi="Courier New" w:cs="Courier New"/>
          <w:b/>
          <w:bCs/>
          <w:color w:val="2F5496" w:themeColor="accent1" w:themeShade="BF"/>
          <w:sz w:val="16"/>
          <w:szCs w:val="16"/>
        </w:rPr>
        <w:t>SchichtNr</w:t>
      </w:r>
      <w:proofErr w:type="spellEnd"/>
      <w:r w:rsidR="003A3167" w:rsidRPr="003142B1">
        <w:rPr>
          <w:rFonts w:ascii="Courier New" w:hAnsi="Courier New" w:cs="Courier New"/>
          <w:b/>
          <w:bCs/>
          <w:color w:val="2F5496" w:themeColor="accent1" w:themeShade="BF"/>
          <w:sz w:val="16"/>
          <w:szCs w:val="16"/>
        </w:rPr>
        <w:t>&gt;</w:t>
      </w:r>
      <w:r w:rsidR="003142B1">
        <w:rPr>
          <w:rFonts w:ascii="Courier New" w:hAnsi="Courier New" w:cs="Courier New"/>
          <w:b/>
          <w:bCs/>
          <w:color w:val="2F5496" w:themeColor="accent1" w:themeShade="BF"/>
          <w:sz w:val="16"/>
          <w:szCs w:val="16"/>
        </w:rPr>
        <w:tab/>
      </w:r>
      <w:r w:rsidR="003142B1" w:rsidRPr="002068E7">
        <w:rPr>
          <w:rFonts w:cs="Arial"/>
          <w:i/>
          <w:iCs/>
          <w:color w:val="595959" w:themeColor="text1" w:themeTint="A6"/>
          <w:sz w:val="16"/>
          <w:szCs w:val="16"/>
        </w:rPr>
        <w:t>lückenlos, fortlaufend je Gerät</w:t>
      </w:r>
    </w:p>
    <w:p w14:paraId="75A3CD71" w14:textId="44EBA384" w:rsidR="003A3167" w:rsidRPr="003142B1" w:rsidRDefault="00CF4EAA" w:rsidP="006774AC">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774AC">
        <w:rPr>
          <w:rFonts w:ascii="Courier New" w:hAnsi="Courier New" w:cs="Courier New"/>
          <w:b/>
          <w:bCs/>
          <w:color w:val="2F5496" w:themeColor="accent1" w:themeShade="BF"/>
          <w:sz w:val="16"/>
          <w:szCs w:val="16"/>
        </w:rPr>
        <w:t xml:space="preserve">  </w:t>
      </w:r>
      <w:r w:rsidR="003A3167" w:rsidRPr="003142B1">
        <w:rPr>
          <w:rFonts w:ascii="Courier New" w:hAnsi="Courier New" w:cs="Courier New"/>
          <w:b/>
          <w:bCs/>
          <w:color w:val="2F5496" w:themeColor="accent1" w:themeShade="BF"/>
          <w:sz w:val="16"/>
          <w:szCs w:val="16"/>
        </w:rPr>
        <w:t>&lt;Betriebsart&gt;Echtbetrieb&lt;/Betriebsart&gt;</w:t>
      </w:r>
      <w:r w:rsidR="003142B1" w:rsidRPr="003142B1">
        <w:rPr>
          <w:rFonts w:ascii="Courier New" w:hAnsi="Courier New" w:cs="Courier New"/>
          <w:b/>
          <w:bCs/>
          <w:color w:val="2F5496" w:themeColor="accent1" w:themeShade="BF"/>
          <w:sz w:val="16"/>
          <w:szCs w:val="16"/>
        </w:rPr>
        <w:tab/>
      </w:r>
      <w:r w:rsidR="003142B1" w:rsidRPr="002068E7">
        <w:rPr>
          <w:rFonts w:cs="Arial"/>
          <w:i/>
          <w:iCs/>
          <w:color w:val="595959" w:themeColor="text1" w:themeTint="A6"/>
          <w:sz w:val="16"/>
          <w:szCs w:val="16"/>
        </w:rPr>
        <w:t>Echtbetrieb oder Testbetrieb</w:t>
      </w:r>
    </w:p>
    <w:p w14:paraId="280D6B41" w14:textId="7D712A7F" w:rsidR="003A3167" w:rsidRPr="003142B1" w:rsidRDefault="00CF4EAA" w:rsidP="006774AC">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6774AC">
        <w:rPr>
          <w:rFonts w:ascii="Courier New" w:hAnsi="Courier New" w:cs="Courier New"/>
          <w:b/>
          <w:bCs/>
          <w:color w:val="2F5496" w:themeColor="accent1" w:themeShade="BF"/>
          <w:sz w:val="16"/>
          <w:szCs w:val="16"/>
        </w:rPr>
        <w:t xml:space="preserve">  </w:t>
      </w:r>
      <w:r w:rsidR="003A3167" w:rsidRPr="003142B1">
        <w:rPr>
          <w:rFonts w:ascii="Courier New" w:hAnsi="Courier New" w:cs="Courier New"/>
          <w:b/>
          <w:bCs/>
          <w:color w:val="2F5496" w:themeColor="accent1" w:themeShade="BF"/>
          <w:sz w:val="16"/>
          <w:szCs w:val="16"/>
        </w:rPr>
        <w:t>&lt;</w:t>
      </w:r>
      <w:proofErr w:type="spellStart"/>
      <w:r w:rsidR="003A3167" w:rsidRPr="003142B1">
        <w:rPr>
          <w:rFonts w:ascii="Courier New" w:hAnsi="Courier New" w:cs="Courier New"/>
          <w:b/>
          <w:bCs/>
          <w:color w:val="2F5496" w:themeColor="accent1" w:themeShade="BF"/>
          <w:sz w:val="16"/>
          <w:szCs w:val="16"/>
        </w:rPr>
        <w:t>Geraet</w:t>
      </w:r>
      <w:proofErr w:type="spellEnd"/>
      <w:r w:rsidR="003A3167" w:rsidRPr="003142B1">
        <w:rPr>
          <w:rFonts w:ascii="Courier New" w:hAnsi="Courier New" w:cs="Courier New"/>
          <w:b/>
          <w:bCs/>
          <w:color w:val="2F5496" w:themeColor="accent1" w:themeShade="BF"/>
          <w:sz w:val="16"/>
          <w:szCs w:val="16"/>
        </w:rPr>
        <w:t xml:space="preserve"> Typ="HQ0100" </w:t>
      </w:r>
      <w:proofErr w:type="spellStart"/>
      <w:r w:rsidR="003A3167" w:rsidRPr="003142B1">
        <w:rPr>
          <w:rFonts w:ascii="Courier New" w:hAnsi="Courier New" w:cs="Courier New"/>
          <w:b/>
          <w:bCs/>
          <w:color w:val="2F5496" w:themeColor="accent1" w:themeShade="BF"/>
          <w:sz w:val="16"/>
          <w:szCs w:val="16"/>
        </w:rPr>
        <w:t>Nr</w:t>
      </w:r>
      <w:proofErr w:type="spellEnd"/>
      <w:r w:rsidR="003A3167" w:rsidRPr="003142B1">
        <w:rPr>
          <w:rFonts w:ascii="Courier New" w:hAnsi="Courier New" w:cs="Courier New"/>
          <w:b/>
          <w:bCs/>
          <w:color w:val="2F5496" w:themeColor="accent1" w:themeShade="BF"/>
          <w:sz w:val="16"/>
          <w:szCs w:val="16"/>
        </w:rPr>
        <w:t>="1234"</w:t>
      </w:r>
      <w:r w:rsidR="00B333C2" w:rsidRPr="00B333C2">
        <w:rPr>
          <w:rFonts w:ascii="Courier New" w:hAnsi="Courier New" w:cs="Courier New"/>
          <w:b/>
          <w:bCs/>
          <w:color w:val="2F5496" w:themeColor="accent1" w:themeShade="BF"/>
          <w:sz w:val="16"/>
          <w:szCs w:val="16"/>
        </w:rPr>
        <w:t xml:space="preserve"> </w:t>
      </w:r>
      <w:r w:rsidR="00B333C2">
        <w:rPr>
          <w:rFonts w:ascii="Courier New" w:hAnsi="Courier New" w:cs="Courier New"/>
          <w:b/>
          <w:bCs/>
          <w:color w:val="2F5496" w:themeColor="accent1" w:themeShade="BF"/>
          <w:sz w:val="16"/>
          <w:szCs w:val="16"/>
        </w:rPr>
        <w:t>Mandant</w:t>
      </w:r>
      <w:r w:rsidR="00B333C2" w:rsidRPr="003142B1">
        <w:rPr>
          <w:rFonts w:ascii="Courier New" w:hAnsi="Courier New" w:cs="Courier New"/>
          <w:b/>
          <w:bCs/>
          <w:color w:val="2F5496" w:themeColor="accent1" w:themeShade="BF"/>
          <w:sz w:val="16"/>
          <w:szCs w:val="16"/>
        </w:rPr>
        <w:t>="1"</w:t>
      </w:r>
      <w:r w:rsidR="003A3167" w:rsidRPr="003142B1">
        <w:rPr>
          <w:rFonts w:ascii="Courier New" w:hAnsi="Courier New" w:cs="Courier New"/>
          <w:b/>
          <w:bCs/>
          <w:color w:val="2F5496" w:themeColor="accent1" w:themeShade="BF"/>
          <w:sz w:val="16"/>
          <w:szCs w:val="16"/>
        </w:rPr>
        <w:t>/&gt;</w:t>
      </w:r>
      <w:r w:rsidR="007F639A" w:rsidRPr="007F639A">
        <w:rPr>
          <w:rFonts w:ascii="Courier New" w:hAnsi="Courier New" w:cs="Courier New"/>
          <w:b/>
          <w:bCs/>
          <w:color w:val="2F5496" w:themeColor="accent1" w:themeShade="BF"/>
          <w:sz w:val="16"/>
          <w:szCs w:val="16"/>
        </w:rPr>
        <w:t xml:space="preserve"> </w:t>
      </w:r>
      <w:r w:rsidR="007F639A" w:rsidRPr="003142B1">
        <w:rPr>
          <w:rFonts w:ascii="Courier New" w:hAnsi="Courier New" w:cs="Courier New"/>
          <w:b/>
          <w:bCs/>
          <w:color w:val="2F5496" w:themeColor="accent1" w:themeShade="BF"/>
          <w:sz w:val="16"/>
          <w:szCs w:val="16"/>
        </w:rPr>
        <w:tab/>
      </w:r>
      <w:r w:rsidR="007F639A" w:rsidRPr="002068E7">
        <w:rPr>
          <w:rFonts w:cs="Arial"/>
          <w:i/>
          <w:iCs/>
          <w:color w:val="595959" w:themeColor="text1" w:themeTint="A6"/>
          <w:sz w:val="16"/>
          <w:szCs w:val="16"/>
        </w:rPr>
        <w:t xml:space="preserve">Gerätenummer eindeutig </w:t>
      </w:r>
      <w:r w:rsidR="00B333C2" w:rsidRPr="002068E7">
        <w:rPr>
          <w:rFonts w:cs="Arial"/>
          <w:i/>
          <w:iCs/>
          <w:color w:val="595959" w:themeColor="text1" w:themeTint="A6"/>
          <w:sz w:val="16"/>
          <w:szCs w:val="16"/>
        </w:rPr>
        <w:t>je Mandant</w:t>
      </w:r>
    </w:p>
    <w:p w14:paraId="37BA56CB" w14:textId="358E7D0D" w:rsidR="003A3167" w:rsidRDefault="003A3167" w:rsidP="006774AC">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&lt;/Schichtbeginn&gt;</w:t>
      </w:r>
    </w:p>
    <w:p w14:paraId="23F3F6CF" w14:textId="77777777" w:rsidR="00E72737" w:rsidRPr="009E7567" w:rsidRDefault="00E72737" w:rsidP="006774AC">
      <w:pPr>
        <w:spacing w:after="0" w:line="240" w:lineRule="auto"/>
        <w:ind w:firstLine="1134"/>
        <w:rPr>
          <w:rFonts w:ascii="Courier New" w:hAnsi="Courier New" w:cs="Courier New"/>
          <w:b/>
          <w:bCs/>
          <w:color w:val="2F5496" w:themeColor="accent1" w:themeShade="BF"/>
          <w:sz w:val="16"/>
          <w:szCs w:val="16"/>
        </w:rPr>
      </w:pPr>
    </w:p>
    <w:p w14:paraId="4A7B4FBA" w14:textId="0BDCFBF3" w:rsidR="006E6AAF" w:rsidRDefault="006E6AAF" w:rsidP="006E6AAF">
      <w:pPr>
        <w:pStyle w:val="HUSSTberschrift3"/>
      </w:pPr>
      <w:bookmarkStart w:id="22" w:name="_Toc136955077"/>
      <w:r>
        <w:t>Dienstbeginn</w:t>
      </w:r>
      <w:bookmarkEnd w:id="22"/>
    </w:p>
    <w:p w14:paraId="77AE8030" w14:textId="2F69C20D" w:rsidR="006E6AAF" w:rsidRDefault="003E65CA" w:rsidP="006E6AAF">
      <w:pPr>
        <w:rPr>
          <w:rFonts w:cs="Arial"/>
        </w:rPr>
      </w:pPr>
      <w:r>
        <w:rPr>
          <w:rFonts w:cs="Arial"/>
        </w:rPr>
        <w:t xml:space="preserve">Der Dienstbeginn stellt den zweiten Datensatz jeder Schicht dar, bei dem grundlegend notiert wird, welche Vertriebstelle </w:t>
      </w:r>
      <w:r w:rsidR="00FD7B8C">
        <w:rPr>
          <w:rFonts w:cs="Arial"/>
        </w:rPr>
        <w:t>den Dienst</w:t>
      </w:r>
      <w:r>
        <w:rPr>
          <w:rFonts w:cs="Arial"/>
        </w:rPr>
        <w:t xml:space="preserve"> durchgeführt hat. Eine </w:t>
      </w:r>
      <w:r w:rsidR="00E47E2B">
        <w:rPr>
          <w:rFonts w:cs="Arial"/>
        </w:rPr>
        <w:t xml:space="preserve">Vertriebstelle wird über </w:t>
      </w:r>
      <w:r w:rsidR="00245177">
        <w:rPr>
          <w:rFonts w:cs="Arial"/>
        </w:rPr>
        <w:t xml:space="preserve">Typ, Mandant und </w:t>
      </w:r>
      <w:proofErr w:type="spellStart"/>
      <w:r w:rsidR="00245177">
        <w:rPr>
          <w:rFonts w:cs="Arial"/>
        </w:rPr>
        <w:t>Nr</w:t>
      </w:r>
      <w:proofErr w:type="spellEnd"/>
      <w:r w:rsidR="00E47E2B">
        <w:rPr>
          <w:rFonts w:cs="Arial"/>
        </w:rPr>
        <w:t xml:space="preserve"> identifiziert</w:t>
      </w:r>
      <w:r w:rsidR="00245177">
        <w:rPr>
          <w:rFonts w:cs="Arial"/>
        </w:rPr>
        <w:t>, wobei der Standard-Typ 11 (Verkaufsstelle) ist</w:t>
      </w:r>
      <w:r w:rsidR="00E47E2B">
        <w:rPr>
          <w:rFonts w:cs="Arial"/>
        </w:rPr>
        <w:t xml:space="preserve">. </w:t>
      </w:r>
      <w:r w:rsidR="008E20ED">
        <w:rPr>
          <w:rFonts w:cs="Arial"/>
        </w:rPr>
        <w:t xml:space="preserve">Zusätzlich </w:t>
      </w:r>
      <w:r w:rsidR="000F344D">
        <w:rPr>
          <w:rFonts w:cs="Arial"/>
        </w:rPr>
        <w:t>ist die</w:t>
      </w:r>
      <w:r w:rsidR="008E20ED">
        <w:rPr>
          <w:rFonts w:cs="Arial"/>
        </w:rPr>
        <w:t xml:space="preserve"> „</w:t>
      </w:r>
      <w:proofErr w:type="spellStart"/>
      <w:r w:rsidR="008E20ED">
        <w:rPr>
          <w:rFonts w:cs="Arial"/>
        </w:rPr>
        <w:t>DienstNr</w:t>
      </w:r>
      <w:proofErr w:type="spellEnd"/>
      <w:r w:rsidR="008E20ED">
        <w:rPr>
          <w:rFonts w:cs="Arial"/>
        </w:rPr>
        <w:t>“ mit</w:t>
      </w:r>
      <w:r w:rsidR="00FD7B8C">
        <w:rPr>
          <w:rFonts w:cs="Arial"/>
        </w:rPr>
        <w:t xml:space="preserve"> </w:t>
      </w:r>
      <w:r w:rsidR="008E20ED">
        <w:rPr>
          <w:rFonts w:cs="Arial"/>
        </w:rPr>
        <w:t>ange</w:t>
      </w:r>
      <w:r w:rsidR="00FD7B8C">
        <w:rPr>
          <w:rFonts w:cs="Arial"/>
        </w:rPr>
        <w:t>ge</w:t>
      </w:r>
      <w:r w:rsidR="008E20ED">
        <w:rPr>
          <w:rFonts w:cs="Arial"/>
        </w:rPr>
        <w:t>ben</w:t>
      </w:r>
      <w:r w:rsidR="00FD7B8C">
        <w:rPr>
          <w:rFonts w:cs="Arial"/>
        </w:rPr>
        <w:t xml:space="preserve"> </w:t>
      </w:r>
      <w:r w:rsidR="006D71C3">
        <w:rPr>
          <w:rFonts w:cs="Arial"/>
        </w:rPr>
        <w:t>(Standard-</w:t>
      </w:r>
      <w:proofErr w:type="spellStart"/>
      <w:r w:rsidR="006D71C3">
        <w:rPr>
          <w:rFonts w:cs="Arial"/>
        </w:rPr>
        <w:t>DienstNr</w:t>
      </w:r>
      <w:proofErr w:type="spellEnd"/>
      <w:r w:rsidR="006D71C3">
        <w:rPr>
          <w:rFonts w:cs="Arial"/>
        </w:rPr>
        <w:t xml:space="preserve"> = 1)</w:t>
      </w:r>
      <w:r w:rsidR="008E20ED">
        <w:rPr>
          <w:rFonts w:cs="Arial"/>
        </w:rPr>
        <w:t xml:space="preserve">. </w:t>
      </w:r>
    </w:p>
    <w:p w14:paraId="639EDBA8" w14:textId="77777777" w:rsidR="001A1895" w:rsidRPr="000F6626" w:rsidRDefault="001A1895" w:rsidP="001A1895">
      <w:pPr>
        <w:rPr>
          <w:rFonts w:cs="Arial"/>
          <w:sz w:val="18"/>
          <w:szCs w:val="18"/>
          <w:u w:val="single"/>
        </w:rPr>
      </w:pPr>
      <w:r w:rsidRPr="000F6626">
        <w:rPr>
          <w:rFonts w:cs="Arial"/>
          <w:sz w:val="18"/>
          <w:szCs w:val="18"/>
          <w:u w:val="single"/>
        </w:rPr>
        <w:t>XML-</w:t>
      </w:r>
      <w:r>
        <w:rPr>
          <w:rFonts w:cs="Arial"/>
          <w:sz w:val="18"/>
          <w:szCs w:val="18"/>
          <w:u w:val="single"/>
        </w:rPr>
        <w:t>Beispiel</w:t>
      </w:r>
    </w:p>
    <w:p w14:paraId="79E8E341" w14:textId="5C771000" w:rsidR="00224831" w:rsidRPr="003142B1" w:rsidRDefault="00224831" w:rsidP="006774AC">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 xml:space="preserve">&lt;Dienstbeginn </w:t>
      </w:r>
      <w:proofErr w:type="spellStart"/>
      <w:r w:rsidRPr="003142B1">
        <w:rPr>
          <w:rFonts w:ascii="Courier New" w:hAnsi="Courier New" w:cs="Courier New"/>
          <w:b/>
          <w:bCs/>
          <w:color w:val="2F5496" w:themeColor="accent1" w:themeShade="BF"/>
          <w:sz w:val="16"/>
          <w:szCs w:val="16"/>
        </w:rPr>
        <w:t>DienstNr</w:t>
      </w:r>
      <w:proofErr w:type="spellEnd"/>
      <w:r w:rsidRPr="003142B1">
        <w:rPr>
          <w:rFonts w:ascii="Courier New" w:hAnsi="Courier New" w:cs="Courier New"/>
          <w:b/>
          <w:bCs/>
          <w:color w:val="2F5496" w:themeColor="accent1" w:themeShade="BF"/>
          <w:sz w:val="16"/>
          <w:szCs w:val="16"/>
        </w:rPr>
        <w:t>="</w:t>
      </w:r>
      <w:r w:rsidR="000F344D">
        <w:rPr>
          <w:rFonts w:ascii="Courier New" w:hAnsi="Courier New" w:cs="Courier New"/>
          <w:b/>
          <w:bCs/>
          <w:color w:val="2F5496" w:themeColor="accent1" w:themeShade="BF"/>
          <w:sz w:val="16"/>
          <w:szCs w:val="16"/>
        </w:rPr>
        <w:t>1</w:t>
      </w:r>
      <w:r w:rsidRPr="003142B1">
        <w:rPr>
          <w:rFonts w:ascii="Courier New" w:hAnsi="Courier New" w:cs="Courier New"/>
          <w:b/>
          <w:bCs/>
          <w:color w:val="2F5496" w:themeColor="accent1" w:themeShade="BF"/>
          <w:sz w:val="16"/>
          <w:szCs w:val="16"/>
        </w:rPr>
        <w:t>"&gt;</w:t>
      </w:r>
      <w:r w:rsidR="003142B1" w:rsidRPr="003142B1">
        <w:rPr>
          <w:rFonts w:ascii="Courier New" w:hAnsi="Courier New" w:cs="Courier New"/>
          <w:b/>
          <w:bCs/>
          <w:color w:val="2F5496" w:themeColor="accent1" w:themeShade="BF"/>
          <w:sz w:val="16"/>
          <w:szCs w:val="16"/>
        </w:rPr>
        <w:tab/>
      </w:r>
      <w:r w:rsidR="003142B1" w:rsidRPr="003142B1">
        <w:rPr>
          <w:rFonts w:ascii="Courier New" w:hAnsi="Courier New" w:cs="Courier New"/>
          <w:b/>
          <w:bCs/>
          <w:color w:val="2F5496" w:themeColor="accent1" w:themeShade="BF"/>
          <w:sz w:val="16"/>
          <w:szCs w:val="16"/>
        </w:rPr>
        <w:tab/>
      </w:r>
    </w:p>
    <w:p w14:paraId="7663254D" w14:textId="6F17D08D" w:rsidR="00224831" w:rsidRDefault="00EC7330" w:rsidP="006774AC">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6774AC">
        <w:rPr>
          <w:rFonts w:ascii="Courier New" w:hAnsi="Courier New" w:cs="Courier New"/>
          <w:b/>
          <w:bCs/>
          <w:color w:val="2F5496" w:themeColor="accent1" w:themeShade="BF"/>
          <w:sz w:val="16"/>
          <w:szCs w:val="16"/>
        </w:rPr>
        <w:t xml:space="preserve">  </w:t>
      </w:r>
      <w:r w:rsidR="00224831" w:rsidRPr="003142B1">
        <w:rPr>
          <w:rFonts w:ascii="Courier New" w:hAnsi="Courier New" w:cs="Courier New"/>
          <w:b/>
          <w:bCs/>
          <w:color w:val="2F5496" w:themeColor="accent1" w:themeShade="BF"/>
          <w:sz w:val="16"/>
          <w:szCs w:val="16"/>
        </w:rPr>
        <w:t>&lt;Vertriebsstelle&gt;</w:t>
      </w:r>
    </w:p>
    <w:p w14:paraId="46337FDE" w14:textId="24754BAB" w:rsidR="006D71C3" w:rsidRDefault="006D71C3" w:rsidP="0024517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&lt;Typ&gt;11&lt;/Typ&gt; </w:t>
      </w:r>
      <w:r w:rsidR="00245177">
        <w:rPr>
          <w:rFonts w:ascii="Courier New" w:hAnsi="Courier New" w:cs="Courier New"/>
          <w:b/>
          <w:bCs/>
          <w:color w:val="2F5496" w:themeColor="accent1" w:themeShade="BF"/>
          <w:sz w:val="16"/>
          <w:szCs w:val="16"/>
        </w:rPr>
        <w:tab/>
      </w:r>
      <w:proofErr w:type="spellStart"/>
      <w:r w:rsidR="00245177" w:rsidRPr="00245177">
        <w:rPr>
          <w:rFonts w:cs="Arial"/>
          <w:i/>
          <w:iCs/>
          <w:color w:val="595959" w:themeColor="text1" w:themeTint="A6"/>
          <w:sz w:val="16"/>
          <w:szCs w:val="16"/>
        </w:rPr>
        <w:t>OrtsT</w:t>
      </w:r>
      <w:r w:rsidR="00245177">
        <w:rPr>
          <w:rFonts w:cs="Arial"/>
          <w:i/>
          <w:iCs/>
          <w:color w:val="595959" w:themeColor="text1" w:themeTint="A6"/>
          <w:sz w:val="16"/>
          <w:szCs w:val="16"/>
        </w:rPr>
        <w:t>yp</w:t>
      </w:r>
      <w:proofErr w:type="spellEnd"/>
      <w:r w:rsidR="00245177">
        <w:rPr>
          <w:rFonts w:cs="Arial"/>
          <w:i/>
          <w:iCs/>
          <w:color w:val="595959" w:themeColor="text1" w:themeTint="A6"/>
          <w:sz w:val="16"/>
          <w:szCs w:val="16"/>
        </w:rPr>
        <w:t xml:space="preserve"> nach VDV-KA oder frei definierbar</w:t>
      </w:r>
    </w:p>
    <w:p w14:paraId="74D69A6E" w14:textId="75EA12B6" w:rsidR="00FD7B8C" w:rsidRPr="003142B1" w:rsidRDefault="00FD7B8C" w:rsidP="006774AC">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6D71C3">
        <w:rPr>
          <w:rFonts w:ascii="Courier New" w:hAnsi="Courier New" w:cs="Courier New"/>
          <w:b/>
          <w:bCs/>
          <w:color w:val="2F5496" w:themeColor="accent1" w:themeShade="BF"/>
          <w:sz w:val="16"/>
          <w:szCs w:val="16"/>
        </w:rPr>
        <w:t xml:space="preserve">    </w:t>
      </w:r>
      <w:r>
        <w:rPr>
          <w:rFonts w:ascii="Courier New" w:hAnsi="Courier New" w:cs="Courier New"/>
          <w:b/>
          <w:bCs/>
          <w:color w:val="2F5496" w:themeColor="accent1" w:themeShade="BF"/>
          <w:sz w:val="16"/>
          <w:szCs w:val="16"/>
        </w:rPr>
        <w:t>&lt;Mandant&gt;1&lt;/Mandant&gt;</w:t>
      </w:r>
    </w:p>
    <w:p w14:paraId="549B025E" w14:textId="5F6C1C57" w:rsidR="00224831" w:rsidRPr="003142B1" w:rsidRDefault="00EC7330" w:rsidP="006774AC">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6774AC">
        <w:rPr>
          <w:rFonts w:ascii="Courier New" w:hAnsi="Courier New" w:cs="Courier New"/>
          <w:b/>
          <w:bCs/>
          <w:color w:val="2F5496" w:themeColor="accent1" w:themeShade="BF"/>
          <w:sz w:val="16"/>
          <w:szCs w:val="16"/>
        </w:rPr>
        <w:t xml:space="preserve">    </w:t>
      </w:r>
      <w:r w:rsidR="00224831" w:rsidRPr="003142B1">
        <w:rPr>
          <w:rFonts w:ascii="Courier New" w:hAnsi="Courier New" w:cs="Courier New"/>
          <w:b/>
          <w:bCs/>
          <w:color w:val="2F5496" w:themeColor="accent1" w:themeShade="BF"/>
          <w:sz w:val="16"/>
          <w:szCs w:val="16"/>
        </w:rPr>
        <w:t>&lt;</w:t>
      </w:r>
      <w:proofErr w:type="spellStart"/>
      <w:r w:rsidR="00224831" w:rsidRPr="003142B1">
        <w:rPr>
          <w:rFonts w:ascii="Courier New" w:hAnsi="Courier New" w:cs="Courier New"/>
          <w:b/>
          <w:bCs/>
          <w:color w:val="2F5496" w:themeColor="accent1" w:themeShade="BF"/>
          <w:sz w:val="16"/>
          <w:szCs w:val="16"/>
        </w:rPr>
        <w:t>Nr</w:t>
      </w:r>
      <w:proofErr w:type="spellEnd"/>
      <w:r w:rsidR="00224831" w:rsidRPr="003142B1">
        <w:rPr>
          <w:rFonts w:ascii="Courier New" w:hAnsi="Courier New" w:cs="Courier New"/>
          <w:b/>
          <w:bCs/>
          <w:color w:val="2F5496" w:themeColor="accent1" w:themeShade="BF"/>
          <w:sz w:val="16"/>
          <w:szCs w:val="16"/>
        </w:rPr>
        <w:t>&gt;1002&lt;/</w:t>
      </w:r>
      <w:proofErr w:type="spellStart"/>
      <w:r w:rsidR="00224831" w:rsidRPr="003142B1">
        <w:rPr>
          <w:rFonts w:ascii="Courier New" w:hAnsi="Courier New" w:cs="Courier New"/>
          <w:b/>
          <w:bCs/>
          <w:color w:val="2F5496" w:themeColor="accent1" w:themeShade="BF"/>
          <w:sz w:val="16"/>
          <w:szCs w:val="16"/>
        </w:rPr>
        <w:t>Nr</w:t>
      </w:r>
      <w:proofErr w:type="spellEnd"/>
      <w:r w:rsidR="00224831" w:rsidRPr="003142B1">
        <w:rPr>
          <w:rFonts w:ascii="Courier New" w:hAnsi="Courier New" w:cs="Courier New"/>
          <w:b/>
          <w:bCs/>
          <w:color w:val="2F5496" w:themeColor="accent1" w:themeShade="BF"/>
          <w:sz w:val="16"/>
          <w:szCs w:val="16"/>
        </w:rPr>
        <w:t>&gt;</w:t>
      </w:r>
      <w:r w:rsidR="00245177" w:rsidRPr="00245177">
        <w:rPr>
          <w:rFonts w:ascii="Courier New" w:hAnsi="Courier New" w:cs="Courier New"/>
          <w:b/>
          <w:bCs/>
          <w:color w:val="2F5496" w:themeColor="accent1" w:themeShade="BF"/>
          <w:sz w:val="16"/>
          <w:szCs w:val="16"/>
        </w:rPr>
        <w:t xml:space="preserve"> </w:t>
      </w:r>
      <w:r w:rsidR="00245177" w:rsidRPr="003142B1">
        <w:rPr>
          <w:rFonts w:ascii="Courier New" w:hAnsi="Courier New" w:cs="Courier New"/>
          <w:b/>
          <w:bCs/>
          <w:color w:val="2F5496" w:themeColor="accent1" w:themeShade="BF"/>
          <w:sz w:val="16"/>
          <w:szCs w:val="16"/>
        </w:rPr>
        <w:tab/>
      </w:r>
      <w:r w:rsidR="00245177">
        <w:rPr>
          <w:rFonts w:cs="Arial"/>
          <w:i/>
          <w:iCs/>
          <w:color w:val="595959" w:themeColor="text1" w:themeTint="A6"/>
          <w:sz w:val="16"/>
          <w:szCs w:val="16"/>
        </w:rPr>
        <w:t>Vertriebsstellen</w:t>
      </w:r>
      <w:r w:rsidR="00245177" w:rsidRPr="002068E7">
        <w:rPr>
          <w:rFonts w:cs="Arial"/>
          <w:i/>
          <w:iCs/>
          <w:color w:val="595959" w:themeColor="text1" w:themeTint="A6"/>
          <w:sz w:val="16"/>
          <w:szCs w:val="16"/>
        </w:rPr>
        <w:t>nummer</w:t>
      </w:r>
      <w:r w:rsidR="00245177">
        <w:rPr>
          <w:rFonts w:cs="Arial"/>
          <w:i/>
          <w:iCs/>
          <w:color w:val="595959" w:themeColor="text1" w:themeTint="A6"/>
          <w:sz w:val="16"/>
          <w:szCs w:val="16"/>
        </w:rPr>
        <w:t xml:space="preserve"> eindeutig je Mandant</w:t>
      </w:r>
      <w:r w:rsidR="00245177" w:rsidRPr="00245177">
        <w:t xml:space="preserve"> </w:t>
      </w:r>
    </w:p>
    <w:p w14:paraId="59B6B2AE" w14:textId="74F0BCEE" w:rsidR="00224831" w:rsidRPr="003142B1" w:rsidRDefault="00EC7330" w:rsidP="006774AC">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6774AC">
        <w:rPr>
          <w:rFonts w:ascii="Courier New" w:hAnsi="Courier New" w:cs="Courier New"/>
          <w:b/>
          <w:bCs/>
          <w:color w:val="2F5496" w:themeColor="accent1" w:themeShade="BF"/>
          <w:sz w:val="16"/>
          <w:szCs w:val="16"/>
        </w:rPr>
        <w:t xml:space="preserve">  </w:t>
      </w:r>
      <w:r w:rsidR="00224831" w:rsidRPr="003142B1">
        <w:rPr>
          <w:rFonts w:ascii="Courier New" w:hAnsi="Courier New" w:cs="Courier New"/>
          <w:b/>
          <w:bCs/>
          <w:color w:val="2F5496" w:themeColor="accent1" w:themeShade="BF"/>
          <w:sz w:val="16"/>
          <w:szCs w:val="16"/>
        </w:rPr>
        <w:t>&lt;/Vertriebsstelle&gt;</w:t>
      </w:r>
    </w:p>
    <w:p w14:paraId="3EB326EB" w14:textId="7E861086" w:rsidR="00224831" w:rsidRDefault="00224831" w:rsidP="006774AC">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&lt;/Dienstbeginn&gt;</w:t>
      </w:r>
    </w:p>
    <w:p w14:paraId="21DE5106" w14:textId="77777777" w:rsidR="003E2526" w:rsidRPr="003E2526" w:rsidRDefault="003E2526" w:rsidP="003E2526">
      <w:pPr>
        <w:spacing w:after="0" w:line="240" w:lineRule="auto"/>
        <w:rPr>
          <w:rFonts w:ascii="Courier New" w:hAnsi="Courier New" w:cs="Courier New"/>
          <w:b/>
          <w:bCs/>
          <w:color w:val="2F5496" w:themeColor="accent1" w:themeShade="BF"/>
          <w:sz w:val="16"/>
          <w:szCs w:val="16"/>
        </w:rPr>
      </w:pPr>
    </w:p>
    <w:p w14:paraId="7C78A7AC" w14:textId="7826BD86" w:rsidR="006E6AAF" w:rsidRDefault="006E6AAF" w:rsidP="006E6AAF">
      <w:pPr>
        <w:pStyle w:val="HUSSTberschrift3"/>
      </w:pPr>
      <w:bookmarkStart w:id="23" w:name="_Toc136955078"/>
      <w:r>
        <w:lastRenderedPageBreak/>
        <w:t>Warenkorb</w:t>
      </w:r>
      <w:bookmarkEnd w:id="23"/>
    </w:p>
    <w:p w14:paraId="21C0B015" w14:textId="42E49705" w:rsidR="003E2526" w:rsidRPr="009569EE" w:rsidRDefault="007A496A" w:rsidP="00872208">
      <w:pPr>
        <w:rPr>
          <w:rFonts w:ascii="Courier New" w:hAnsi="Courier New" w:cs="Courier New"/>
          <w:b/>
          <w:bCs/>
          <w:color w:val="2F5496" w:themeColor="accent1" w:themeShade="BF"/>
          <w:sz w:val="16"/>
          <w:szCs w:val="16"/>
        </w:rPr>
      </w:pPr>
      <w:r>
        <w:rPr>
          <w:rFonts w:cs="Arial"/>
        </w:rPr>
        <w:t xml:space="preserve">Der Warenkorb bildet die eigentliche Datenstruktur, die dafür verantwortlich </w:t>
      </w:r>
      <w:r w:rsidR="002C063A">
        <w:rPr>
          <w:rFonts w:cs="Arial"/>
        </w:rPr>
        <w:t>ist,</w:t>
      </w:r>
      <w:r>
        <w:rPr>
          <w:rFonts w:cs="Arial"/>
        </w:rPr>
        <w:t xml:space="preserve"> Verkäufe mittels der H</w:t>
      </w:r>
      <w:r w:rsidR="003D37E2">
        <w:rPr>
          <w:rFonts w:cs="Arial"/>
        </w:rPr>
        <w:t>U</w:t>
      </w:r>
      <w:r>
        <w:rPr>
          <w:rFonts w:cs="Arial"/>
        </w:rPr>
        <w:t>SST zu übermitteln</w:t>
      </w:r>
      <w:r w:rsidR="00B239B5">
        <w:rPr>
          <w:rFonts w:cs="Arial"/>
        </w:rPr>
        <w:t>.</w:t>
      </w:r>
      <w:r w:rsidR="00992825">
        <w:rPr>
          <w:rFonts w:cs="Arial"/>
        </w:rPr>
        <w:t xml:space="preserve"> </w:t>
      </w:r>
      <w:r w:rsidR="005817D4">
        <w:rPr>
          <w:rFonts w:cs="Arial"/>
        </w:rPr>
        <w:t>Dabei</w:t>
      </w:r>
      <w:r w:rsidR="00992825">
        <w:rPr>
          <w:rFonts w:cs="Arial"/>
        </w:rPr>
        <w:t xml:space="preserve"> beinhaltet die Warenkorbstruktur die Möglichkeit einen Verkaufsvorgang mit mehreren Produkten und/oder mehreren Zahlungsarten abzubilden. Aufgrund der Komplexität des Warenkorbs ist dieser in einem eigenen Kapitel beschrieben (vgl. „Aufbau Warenkorb“)</w:t>
      </w:r>
    </w:p>
    <w:p w14:paraId="1E8AD700" w14:textId="0FDF96B5" w:rsidR="006E6AAF" w:rsidRDefault="006E6AAF" w:rsidP="006E6AAF">
      <w:pPr>
        <w:pStyle w:val="HUSSTberschrift3"/>
      </w:pPr>
      <w:bookmarkStart w:id="24" w:name="_Toc136955079"/>
      <w:r>
        <w:t>Dienstende</w:t>
      </w:r>
      <w:bookmarkEnd w:id="24"/>
    </w:p>
    <w:p w14:paraId="4F66DC7D" w14:textId="5720418C" w:rsidR="006E6AAF" w:rsidRDefault="004B756A" w:rsidP="006E6AAF">
      <w:pPr>
        <w:rPr>
          <w:rFonts w:cs="Arial"/>
        </w:rPr>
      </w:pPr>
      <w:r>
        <w:rPr>
          <w:rFonts w:cs="Arial"/>
        </w:rPr>
        <w:t xml:space="preserve">Das Dienstende ist entsprechend dem Dienstbeginn der zweitletzte Datensatz einer Schicht. In dem Dienstende werden die Summen aller Zahlungen gruppiert nach Zahlungsart aufsummiert, sodass am Ende der Schichteinarbeitung </w:t>
      </w:r>
      <w:r w:rsidR="00E2131A">
        <w:rPr>
          <w:rFonts w:cs="Arial"/>
        </w:rPr>
        <w:t>gegen diese Summen gegengeprüft werden kann.</w:t>
      </w:r>
    </w:p>
    <w:p w14:paraId="1029CE11" w14:textId="77777777" w:rsidR="001A1895" w:rsidRPr="000F6626" w:rsidRDefault="001A1895" w:rsidP="001A1895">
      <w:pPr>
        <w:rPr>
          <w:rFonts w:cs="Arial"/>
          <w:sz w:val="18"/>
          <w:szCs w:val="18"/>
          <w:u w:val="single"/>
        </w:rPr>
      </w:pPr>
      <w:r w:rsidRPr="000F6626">
        <w:rPr>
          <w:rFonts w:cs="Arial"/>
          <w:sz w:val="18"/>
          <w:szCs w:val="18"/>
          <w:u w:val="single"/>
        </w:rPr>
        <w:t>XML-</w:t>
      </w:r>
      <w:r>
        <w:rPr>
          <w:rFonts w:cs="Arial"/>
          <w:sz w:val="18"/>
          <w:szCs w:val="18"/>
          <w:u w:val="single"/>
        </w:rPr>
        <w:t>Beispiel</w:t>
      </w:r>
    </w:p>
    <w:p w14:paraId="13C81F56" w14:textId="40E0F2F7" w:rsidR="00D775A5" w:rsidRPr="00D775A5" w:rsidRDefault="00D775A5" w:rsidP="0031726A">
      <w:pPr>
        <w:spacing w:after="0" w:line="240" w:lineRule="auto"/>
        <w:ind w:firstLine="1134"/>
        <w:rPr>
          <w:rFonts w:ascii="Courier New" w:hAnsi="Courier New" w:cs="Courier New"/>
          <w:b/>
          <w:bCs/>
          <w:color w:val="2F5496" w:themeColor="accent1" w:themeShade="BF"/>
          <w:sz w:val="16"/>
          <w:szCs w:val="16"/>
        </w:rPr>
      </w:pPr>
      <w:r w:rsidRPr="00D775A5">
        <w:rPr>
          <w:rFonts w:ascii="Courier New" w:hAnsi="Courier New" w:cs="Courier New"/>
          <w:b/>
          <w:bCs/>
          <w:color w:val="2F5496" w:themeColor="accent1" w:themeShade="BF"/>
          <w:sz w:val="16"/>
          <w:szCs w:val="16"/>
        </w:rPr>
        <w:t xml:space="preserve">&lt;Dienstende </w:t>
      </w:r>
      <w:proofErr w:type="spellStart"/>
      <w:r w:rsidRPr="00D775A5">
        <w:rPr>
          <w:rFonts w:ascii="Courier New" w:hAnsi="Courier New" w:cs="Courier New"/>
          <w:b/>
          <w:bCs/>
          <w:color w:val="2F5496" w:themeColor="accent1" w:themeShade="BF"/>
          <w:sz w:val="16"/>
          <w:szCs w:val="16"/>
        </w:rPr>
        <w:t>DienstNr</w:t>
      </w:r>
      <w:proofErr w:type="spellEnd"/>
      <w:r w:rsidRPr="00D775A5">
        <w:rPr>
          <w:rFonts w:ascii="Courier New" w:hAnsi="Courier New" w:cs="Courier New"/>
          <w:b/>
          <w:bCs/>
          <w:color w:val="2F5496" w:themeColor="accent1" w:themeShade="BF"/>
          <w:sz w:val="16"/>
          <w:szCs w:val="16"/>
        </w:rPr>
        <w:t>="</w:t>
      </w:r>
      <w:r w:rsidR="00FD7B8C">
        <w:rPr>
          <w:rFonts w:ascii="Courier New" w:hAnsi="Courier New" w:cs="Courier New"/>
          <w:b/>
          <w:bCs/>
          <w:color w:val="2F5496" w:themeColor="accent1" w:themeShade="BF"/>
          <w:sz w:val="16"/>
          <w:szCs w:val="16"/>
        </w:rPr>
        <w:t>1</w:t>
      </w:r>
      <w:r w:rsidRPr="00D775A5">
        <w:rPr>
          <w:rFonts w:ascii="Courier New" w:hAnsi="Courier New" w:cs="Courier New"/>
          <w:b/>
          <w:bCs/>
          <w:color w:val="2F5496" w:themeColor="accent1" w:themeShade="BF"/>
          <w:sz w:val="16"/>
          <w:szCs w:val="16"/>
        </w:rPr>
        <w:t>"&gt;</w:t>
      </w:r>
    </w:p>
    <w:p w14:paraId="50E24746" w14:textId="08396651" w:rsidR="004B756A" w:rsidRPr="00D775A5" w:rsidRDefault="00D775A5" w:rsidP="0031726A">
      <w:pPr>
        <w:spacing w:after="0" w:line="240" w:lineRule="auto"/>
        <w:ind w:firstLine="1134"/>
        <w:rPr>
          <w:rFonts w:ascii="Courier New" w:hAnsi="Courier New" w:cs="Courier New"/>
          <w:b/>
          <w:bCs/>
          <w:color w:val="2F5496" w:themeColor="accent1" w:themeShade="BF"/>
          <w:sz w:val="16"/>
          <w:szCs w:val="16"/>
        </w:rPr>
      </w:pPr>
      <w:r w:rsidRPr="00D775A5">
        <w:rPr>
          <w:rFonts w:ascii="Courier New" w:hAnsi="Courier New" w:cs="Courier New"/>
          <w:b/>
          <w:bCs/>
          <w:color w:val="2F5496" w:themeColor="accent1" w:themeShade="BF"/>
          <w:sz w:val="16"/>
          <w:szCs w:val="16"/>
        </w:rPr>
        <w:t xml:space="preserve">  </w:t>
      </w:r>
      <w:r w:rsidR="0031726A">
        <w:rPr>
          <w:rFonts w:ascii="Courier New" w:hAnsi="Courier New" w:cs="Courier New"/>
          <w:b/>
          <w:bCs/>
          <w:color w:val="2F5496" w:themeColor="accent1" w:themeShade="BF"/>
          <w:sz w:val="16"/>
          <w:szCs w:val="16"/>
        </w:rPr>
        <w:t xml:space="preserve">  </w:t>
      </w:r>
      <w:r w:rsidRPr="00D775A5">
        <w:rPr>
          <w:rFonts w:ascii="Courier New" w:hAnsi="Courier New" w:cs="Courier New"/>
          <w:b/>
          <w:bCs/>
          <w:color w:val="2F5496" w:themeColor="accent1" w:themeShade="BF"/>
          <w:sz w:val="16"/>
          <w:szCs w:val="16"/>
        </w:rPr>
        <w:t>&lt;Kassenliste&gt;</w:t>
      </w:r>
    </w:p>
    <w:p w14:paraId="13D5275E" w14:textId="4421336E" w:rsidR="004B756A" w:rsidRPr="00D775A5" w:rsidRDefault="004B756A" w:rsidP="0031726A">
      <w:pPr>
        <w:spacing w:after="0" w:line="240" w:lineRule="auto"/>
        <w:ind w:firstLine="1134"/>
        <w:rPr>
          <w:rFonts w:ascii="Courier New" w:hAnsi="Courier New" w:cs="Courier New"/>
          <w:b/>
          <w:bCs/>
          <w:color w:val="2F5496" w:themeColor="accent1" w:themeShade="BF"/>
          <w:sz w:val="16"/>
          <w:szCs w:val="16"/>
        </w:rPr>
      </w:pPr>
      <w:r w:rsidRPr="00D775A5">
        <w:rPr>
          <w:rFonts w:ascii="Courier New" w:hAnsi="Courier New" w:cs="Courier New"/>
          <w:b/>
          <w:bCs/>
          <w:color w:val="2F5496" w:themeColor="accent1" w:themeShade="BF"/>
          <w:sz w:val="16"/>
          <w:szCs w:val="16"/>
        </w:rPr>
        <w:t xml:space="preserve">    </w:t>
      </w:r>
      <w:r w:rsidR="0031726A">
        <w:rPr>
          <w:rFonts w:ascii="Courier New" w:hAnsi="Courier New" w:cs="Courier New"/>
          <w:b/>
          <w:bCs/>
          <w:color w:val="2F5496" w:themeColor="accent1" w:themeShade="BF"/>
          <w:sz w:val="16"/>
          <w:szCs w:val="16"/>
        </w:rPr>
        <w:t xml:space="preserve">    </w:t>
      </w:r>
      <w:r w:rsidRPr="00D775A5">
        <w:rPr>
          <w:rFonts w:ascii="Courier New" w:hAnsi="Courier New" w:cs="Courier New"/>
          <w:b/>
          <w:bCs/>
          <w:color w:val="2F5496" w:themeColor="accent1" w:themeShade="BF"/>
          <w:sz w:val="16"/>
          <w:szCs w:val="16"/>
        </w:rPr>
        <w:t>&lt;Kasse&gt;</w:t>
      </w:r>
    </w:p>
    <w:p w14:paraId="7353F9F1" w14:textId="02A514E4" w:rsidR="004B756A" w:rsidRPr="00D775A5" w:rsidRDefault="004B756A" w:rsidP="0031726A">
      <w:pPr>
        <w:spacing w:after="0" w:line="240" w:lineRule="auto"/>
        <w:ind w:firstLine="1134"/>
        <w:rPr>
          <w:rFonts w:ascii="Courier New" w:hAnsi="Courier New" w:cs="Courier New"/>
          <w:b/>
          <w:bCs/>
          <w:color w:val="2F5496" w:themeColor="accent1" w:themeShade="BF"/>
          <w:sz w:val="16"/>
          <w:szCs w:val="16"/>
        </w:rPr>
      </w:pPr>
      <w:r w:rsidRPr="00D775A5">
        <w:rPr>
          <w:rFonts w:ascii="Courier New" w:hAnsi="Courier New" w:cs="Courier New"/>
          <w:b/>
          <w:bCs/>
          <w:color w:val="2F5496" w:themeColor="accent1" w:themeShade="BF"/>
          <w:sz w:val="16"/>
          <w:szCs w:val="16"/>
        </w:rPr>
        <w:t xml:space="preserve">      </w:t>
      </w:r>
      <w:r w:rsidR="0031726A">
        <w:rPr>
          <w:rFonts w:ascii="Courier New" w:hAnsi="Courier New" w:cs="Courier New"/>
          <w:b/>
          <w:bCs/>
          <w:color w:val="2F5496" w:themeColor="accent1" w:themeShade="BF"/>
          <w:sz w:val="16"/>
          <w:szCs w:val="16"/>
        </w:rPr>
        <w:t xml:space="preserve">      </w:t>
      </w:r>
      <w:r w:rsidRPr="00D775A5">
        <w:rPr>
          <w:rFonts w:ascii="Courier New" w:hAnsi="Courier New" w:cs="Courier New"/>
          <w:b/>
          <w:bCs/>
          <w:color w:val="2F5496" w:themeColor="accent1" w:themeShade="BF"/>
          <w:sz w:val="16"/>
          <w:szCs w:val="16"/>
        </w:rPr>
        <w:t>&lt;Zahlart Bezeichnung="</w:t>
      </w:r>
      <w:r>
        <w:rPr>
          <w:rFonts w:ascii="Courier New" w:hAnsi="Courier New" w:cs="Courier New"/>
          <w:b/>
          <w:bCs/>
          <w:color w:val="2F5496" w:themeColor="accent1" w:themeShade="BF"/>
          <w:sz w:val="16"/>
          <w:szCs w:val="16"/>
        </w:rPr>
        <w:t>B</w:t>
      </w:r>
      <w:r w:rsidRPr="00D775A5">
        <w:rPr>
          <w:rFonts w:ascii="Courier New" w:hAnsi="Courier New" w:cs="Courier New"/>
          <w:b/>
          <w:bCs/>
          <w:color w:val="2F5496" w:themeColor="accent1" w:themeShade="BF"/>
          <w:sz w:val="16"/>
          <w:szCs w:val="16"/>
        </w:rPr>
        <w:t>"/&gt;</w:t>
      </w:r>
    </w:p>
    <w:p w14:paraId="77A8869D" w14:textId="6A01B655" w:rsidR="004B756A" w:rsidRPr="00D775A5" w:rsidRDefault="004B756A" w:rsidP="0031726A">
      <w:pPr>
        <w:spacing w:after="0" w:line="240" w:lineRule="auto"/>
        <w:ind w:firstLine="1134"/>
        <w:rPr>
          <w:rFonts w:ascii="Courier New" w:hAnsi="Courier New" w:cs="Courier New"/>
          <w:b/>
          <w:bCs/>
          <w:color w:val="2F5496" w:themeColor="accent1" w:themeShade="BF"/>
          <w:sz w:val="16"/>
          <w:szCs w:val="16"/>
        </w:rPr>
      </w:pPr>
      <w:r w:rsidRPr="00D775A5">
        <w:rPr>
          <w:rFonts w:ascii="Courier New" w:hAnsi="Courier New" w:cs="Courier New"/>
          <w:b/>
          <w:bCs/>
          <w:color w:val="2F5496" w:themeColor="accent1" w:themeShade="BF"/>
          <w:sz w:val="16"/>
          <w:szCs w:val="16"/>
        </w:rPr>
        <w:t xml:space="preserve">      </w:t>
      </w:r>
      <w:r w:rsidR="0031726A">
        <w:rPr>
          <w:rFonts w:ascii="Courier New" w:hAnsi="Courier New" w:cs="Courier New"/>
          <w:b/>
          <w:bCs/>
          <w:color w:val="2F5496" w:themeColor="accent1" w:themeShade="BF"/>
          <w:sz w:val="16"/>
          <w:szCs w:val="16"/>
        </w:rPr>
        <w:t xml:space="preserve">      </w:t>
      </w:r>
      <w:r w:rsidRPr="00D775A5">
        <w:rPr>
          <w:rFonts w:ascii="Courier New" w:hAnsi="Courier New" w:cs="Courier New"/>
          <w:b/>
          <w:bCs/>
          <w:color w:val="2F5496" w:themeColor="accent1" w:themeShade="BF"/>
          <w:sz w:val="16"/>
          <w:szCs w:val="16"/>
        </w:rPr>
        <w:t>&lt;Betrag&gt;</w:t>
      </w:r>
    </w:p>
    <w:p w14:paraId="17411CD0" w14:textId="0BA1A065" w:rsidR="004B756A" w:rsidRPr="00D775A5" w:rsidRDefault="004B756A" w:rsidP="0031726A">
      <w:pPr>
        <w:spacing w:after="0" w:line="240" w:lineRule="auto"/>
        <w:ind w:firstLine="1134"/>
        <w:rPr>
          <w:rFonts w:ascii="Courier New" w:hAnsi="Courier New" w:cs="Courier New"/>
          <w:b/>
          <w:bCs/>
          <w:color w:val="2F5496" w:themeColor="accent1" w:themeShade="BF"/>
          <w:sz w:val="16"/>
          <w:szCs w:val="16"/>
        </w:rPr>
      </w:pPr>
      <w:r w:rsidRPr="00D775A5">
        <w:rPr>
          <w:rFonts w:ascii="Courier New" w:hAnsi="Courier New" w:cs="Courier New"/>
          <w:b/>
          <w:bCs/>
          <w:color w:val="2F5496" w:themeColor="accent1" w:themeShade="BF"/>
          <w:sz w:val="16"/>
          <w:szCs w:val="16"/>
        </w:rPr>
        <w:t xml:space="preserve">        </w:t>
      </w:r>
      <w:r w:rsidR="0031726A">
        <w:rPr>
          <w:rFonts w:ascii="Courier New" w:hAnsi="Courier New" w:cs="Courier New"/>
          <w:b/>
          <w:bCs/>
          <w:color w:val="2F5496" w:themeColor="accent1" w:themeShade="BF"/>
          <w:sz w:val="16"/>
          <w:szCs w:val="16"/>
        </w:rPr>
        <w:t xml:space="preserve">        </w:t>
      </w:r>
      <w:r w:rsidRPr="00D775A5">
        <w:rPr>
          <w:rFonts w:ascii="Courier New" w:hAnsi="Courier New" w:cs="Courier New"/>
          <w:b/>
          <w:bCs/>
          <w:color w:val="2F5496" w:themeColor="accent1" w:themeShade="BF"/>
          <w:sz w:val="16"/>
          <w:szCs w:val="16"/>
        </w:rPr>
        <w:t>&lt;Betrag&gt;</w:t>
      </w:r>
      <w:r>
        <w:rPr>
          <w:rFonts w:ascii="Courier New" w:hAnsi="Courier New" w:cs="Courier New"/>
          <w:b/>
          <w:bCs/>
          <w:color w:val="2F5496" w:themeColor="accent1" w:themeShade="BF"/>
          <w:sz w:val="16"/>
          <w:szCs w:val="16"/>
        </w:rPr>
        <w:t>15</w:t>
      </w:r>
      <w:r w:rsidRPr="00D775A5">
        <w:rPr>
          <w:rFonts w:ascii="Courier New" w:hAnsi="Courier New" w:cs="Courier New"/>
          <w:b/>
          <w:bCs/>
          <w:color w:val="2F5496" w:themeColor="accent1" w:themeShade="BF"/>
          <w:sz w:val="16"/>
          <w:szCs w:val="16"/>
        </w:rPr>
        <w:t>00&lt;/Betrag&gt;</w:t>
      </w:r>
    </w:p>
    <w:p w14:paraId="37FB2111" w14:textId="68010D80" w:rsidR="004B756A" w:rsidRPr="00D775A5" w:rsidRDefault="004B756A" w:rsidP="0031726A">
      <w:pPr>
        <w:spacing w:after="0" w:line="240" w:lineRule="auto"/>
        <w:ind w:firstLine="1134"/>
        <w:rPr>
          <w:rFonts w:ascii="Courier New" w:hAnsi="Courier New" w:cs="Courier New"/>
          <w:b/>
          <w:bCs/>
          <w:color w:val="2F5496" w:themeColor="accent1" w:themeShade="BF"/>
          <w:sz w:val="16"/>
          <w:szCs w:val="16"/>
        </w:rPr>
      </w:pPr>
      <w:r w:rsidRPr="00D775A5">
        <w:rPr>
          <w:rFonts w:ascii="Courier New" w:hAnsi="Courier New" w:cs="Courier New"/>
          <w:b/>
          <w:bCs/>
          <w:color w:val="2F5496" w:themeColor="accent1" w:themeShade="BF"/>
          <w:sz w:val="16"/>
          <w:szCs w:val="16"/>
        </w:rPr>
        <w:t xml:space="preserve">        </w:t>
      </w:r>
      <w:r w:rsidR="0031726A">
        <w:rPr>
          <w:rFonts w:ascii="Courier New" w:hAnsi="Courier New" w:cs="Courier New"/>
          <w:b/>
          <w:bCs/>
          <w:color w:val="2F5496" w:themeColor="accent1" w:themeShade="BF"/>
          <w:sz w:val="16"/>
          <w:szCs w:val="16"/>
        </w:rPr>
        <w:t xml:space="preserve">        </w:t>
      </w:r>
      <w:r w:rsidRPr="00D775A5">
        <w:rPr>
          <w:rFonts w:ascii="Courier New" w:hAnsi="Courier New" w:cs="Courier New"/>
          <w:b/>
          <w:bCs/>
          <w:color w:val="2F5496" w:themeColor="accent1" w:themeShade="BF"/>
          <w:sz w:val="16"/>
          <w:szCs w:val="16"/>
        </w:rPr>
        <w:t>&lt;</w:t>
      </w:r>
      <w:proofErr w:type="spellStart"/>
      <w:r w:rsidRPr="00D775A5">
        <w:rPr>
          <w:rFonts w:ascii="Courier New" w:hAnsi="Courier New" w:cs="Courier New"/>
          <w:b/>
          <w:bCs/>
          <w:color w:val="2F5496" w:themeColor="accent1" w:themeShade="BF"/>
          <w:sz w:val="16"/>
          <w:szCs w:val="16"/>
        </w:rPr>
        <w:t>Waehrung</w:t>
      </w:r>
      <w:proofErr w:type="spellEnd"/>
      <w:r w:rsidRPr="00D775A5">
        <w:rPr>
          <w:rFonts w:ascii="Courier New" w:hAnsi="Courier New" w:cs="Courier New"/>
          <w:b/>
          <w:bCs/>
          <w:color w:val="2F5496" w:themeColor="accent1" w:themeShade="BF"/>
          <w:sz w:val="16"/>
          <w:szCs w:val="16"/>
        </w:rPr>
        <w:t>&gt;EUR&lt;/</w:t>
      </w:r>
      <w:proofErr w:type="spellStart"/>
      <w:r w:rsidRPr="00D775A5">
        <w:rPr>
          <w:rFonts w:ascii="Courier New" w:hAnsi="Courier New" w:cs="Courier New"/>
          <w:b/>
          <w:bCs/>
          <w:color w:val="2F5496" w:themeColor="accent1" w:themeShade="BF"/>
          <w:sz w:val="16"/>
          <w:szCs w:val="16"/>
        </w:rPr>
        <w:t>Waehrung</w:t>
      </w:r>
      <w:proofErr w:type="spellEnd"/>
      <w:r w:rsidRPr="00D775A5">
        <w:rPr>
          <w:rFonts w:ascii="Courier New" w:hAnsi="Courier New" w:cs="Courier New"/>
          <w:b/>
          <w:bCs/>
          <w:color w:val="2F5496" w:themeColor="accent1" w:themeShade="BF"/>
          <w:sz w:val="16"/>
          <w:szCs w:val="16"/>
        </w:rPr>
        <w:t>&gt;</w:t>
      </w:r>
    </w:p>
    <w:p w14:paraId="38306A49" w14:textId="255DFF34" w:rsidR="004B756A" w:rsidRPr="00D775A5" w:rsidRDefault="004B756A" w:rsidP="0031726A">
      <w:pPr>
        <w:spacing w:after="0" w:line="240" w:lineRule="auto"/>
        <w:ind w:firstLine="1134"/>
        <w:rPr>
          <w:rFonts w:ascii="Courier New" w:hAnsi="Courier New" w:cs="Courier New"/>
          <w:b/>
          <w:bCs/>
          <w:color w:val="2F5496" w:themeColor="accent1" w:themeShade="BF"/>
          <w:sz w:val="16"/>
          <w:szCs w:val="16"/>
        </w:rPr>
      </w:pPr>
      <w:r w:rsidRPr="00D775A5">
        <w:rPr>
          <w:rFonts w:ascii="Courier New" w:hAnsi="Courier New" w:cs="Courier New"/>
          <w:b/>
          <w:bCs/>
          <w:color w:val="2F5496" w:themeColor="accent1" w:themeShade="BF"/>
          <w:sz w:val="16"/>
          <w:szCs w:val="16"/>
        </w:rPr>
        <w:t xml:space="preserve">      </w:t>
      </w:r>
      <w:r w:rsidR="0031726A">
        <w:rPr>
          <w:rFonts w:ascii="Courier New" w:hAnsi="Courier New" w:cs="Courier New"/>
          <w:b/>
          <w:bCs/>
          <w:color w:val="2F5496" w:themeColor="accent1" w:themeShade="BF"/>
          <w:sz w:val="16"/>
          <w:szCs w:val="16"/>
        </w:rPr>
        <w:t xml:space="preserve">      </w:t>
      </w:r>
      <w:r w:rsidRPr="00D775A5">
        <w:rPr>
          <w:rFonts w:ascii="Courier New" w:hAnsi="Courier New" w:cs="Courier New"/>
          <w:b/>
          <w:bCs/>
          <w:color w:val="2F5496" w:themeColor="accent1" w:themeShade="BF"/>
          <w:sz w:val="16"/>
          <w:szCs w:val="16"/>
        </w:rPr>
        <w:t>&lt;/Betrag&gt;</w:t>
      </w:r>
    </w:p>
    <w:p w14:paraId="48B0AE59" w14:textId="3E69D29F" w:rsidR="004B756A" w:rsidRPr="00D775A5" w:rsidRDefault="004B756A" w:rsidP="0031726A">
      <w:pPr>
        <w:spacing w:after="0" w:line="240" w:lineRule="auto"/>
        <w:ind w:firstLine="1134"/>
        <w:rPr>
          <w:rFonts w:ascii="Courier New" w:hAnsi="Courier New" w:cs="Courier New"/>
          <w:b/>
          <w:bCs/>
          <w:color w:val="2F5496" w:themeColor="accent1" w:themeShade="BF"/>
          <w:sz w:val="16"/>
          <w:szCs w:val="16"/>
        </w:rPr>
      </w:pPr>
      <w:r w:rsidRPr="00D775A5">
        <w:rPr>
          <w:rFonts w:ascii="Courier New" w:hAnsi="Courier New" w:cs="Courier New"/>
          <w:b/>
          <w:bCs/>
          <w:color w:val="2F5496" w:themeColor="accent1" w:themeShade="BF"/>
          <w:sz w:val="16"/>
          <w:szCs w:val="16"/>
        </w:rPr>
        <w:t xml:space="preserve">    </w:t>
      </w:r>
      <w:r w:rsidR="0031726A">
        <w:rPr>
          <w:rFonts w:ascii="Courier New" w:hAnsi="Courier New" w:cs="Courier New"/>
          <w:b/>
          <w:bCs/>
          <w:color w:val="2F5496" w:themeColor="accent1" w:themeShade="BF"/>
          <w:sz w:val="16"/>
          <w:szCs w:val="16"/>
        </w:rPr>
        <w:t xml:space="preserve">    </w:t>
      </w:r>
      <w:r w:rsidRPr="00D775A5">
        <w:rPr>
          <w:rFonts w:ascii="Courier New" w:hAnsi="Courier New" w:cs="Courier New"/>
          <w:b/>
          <w:bCs/>
          <w:color w:val="2F5496" w:themeColor="accent1" w:themeShade="BF"/>
          <w:sz w:val="16"/>
          <w:szCs w:val="16"/>
        </w:rPr>
        <w:t>&lt;/Kasse&gt;</w:t>
      </w:r>
    </w:p>
    <w:p w14:paraId="3D1D5BC2" w14:textId="1A8CD0E9" w:rsidR="004B756A" w:rsidRPr="00D775A5" w:rsidRDefault="0031726A" w:rsidP="0031726A">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4B756A" w:rsidRPr="00D775A5">
        <w:rPr>
          <w:rFonts w:ascii="Courier New" w:hAnsi="Courier New" w:cs="Courier New"/>
          <w:b/>
          <w:bCs/>
          <w:color w:val="2F5496" w:themeColor="accent1" w:themeShade="BF"/>
          <w:sz w:val="16"/>
          <w:szCs w:val="16"/>
        </w:rPr>
        <w:t xml:space="preserve">    &lt;Kasse&gt;</w:t>
      </w:r>
    </w:p>
    <w:p w14:paraId="2A55E9A2" w14:textId="5F89D8B0" w:rsidR="004B756A" w:rsidRPr="00D775A5" w:rsidRDefault="004B756A" w:rsidP="0031726A">
      <w:pPr>
        <w:spacing w:after="0" w:line="240" w:lineRule="auto"/>
        <w:ind w:firstLine="1134"/>
        <w:rPr>
          <w:rFonts w:ascii="Courier New" w:hAnsi="Courier New" w:cs="Courier New"/>
          <w:b/>
          <w:bCs/>
          <w:color w:val="2F5496" w:themeColor="accent1" w:themeShade="BF"/>
          <w:sz w:val="16"/>
          <w:szCs w:val="16"/>
        </w:rPr>
      </w:pPr>
      <w:r w:rsidRPr="00D775A5">
        <w:rPr>
          <w:rFonts w:ascii="Courier New" w:hAnsi="Courier New" w:cs="Courier New"/>
          <w:b/>
          <w:bCs/>
          <w:color w:val="2F5496" w:themeColor="accent1" w:themeShade="BF"/>
          <w:sz w:val="16"/>
          <w:szCs w:val="16"/>
        </w:rPr>
        <w:t xml:space="preserve">    </w:t>
      </w:r>
      <w:r w:rsidR="0031726A">
        <w:rPr>
          <w:rFonts w:ascii="Courier New" w:hAnsi="Courier New" w:cs="Courier New"/>
          <w:b/>
          <w:bCs/>
          <w:color w:val="2F5496" w:themeColor="accent1" w:themeShade="BF"/>
          <w:sz w:val="16"/>
          <w:szCs w:val="16"/>
        </w:rPr>
        <w:t xml:space="preserve">      </w:t>
      </w:r>
      <w:r w:rsidRPr="00D775A5">
        <w:rPr>
          <w:rFonts w:ascii="Courier New" w:hAnsi="Courier New" w:cs="Courier New"/>
          <w:b/>
          <w:bCs/>
          <w:color w:val="2F5496" w:themeColor="accent1" w:themeShade="BF"/>
          <w:sz w:val="16"/>
          <w:szCs w:val="16"/>
        </w:rPr>
        <w:t xml:space="preserve">  &lt;Zahlart Bezeichnung="</w:t>
      </w:r>
      <w:r>
        <w:rPr>
          <w:rFonts w:ascii="Courier New" w:hAnsi="Courier New" w:cs="Courier New"/>
          <w:b/>
          <w:bCs/>
          <w:color w:val="2F5496" w:themeColor="accent1" w:themeShade="BF"/>
          <w:sz w:val="16"/>
          <w:szCs w:val="16"/>
        </w:rPr>
        <w:t>R</w:t>
      </w:r>
      <w:r w:rsidRPr="00D775A5">
        <w:rPr>
          <w:rFonts w:ascii="Courier New" w:hAnsi="Courier New" w:cs="Courier New"/>
          <w:b/>
          <w:bCs/>
          <w:color w:val="2F5496" w:themeColor="accent1" w:themeShade="BF"/>
          <w:sz w:val="16"/>
          <w:szCs w:val="16"/>
        </w:rPr>
        <w:t>"/&gt;</w:t>
      </w:r>
    </w:p>
    <w:p w14:paraId="3CF0C29E" w14:textId="7ADD2B09" w:rsidR="004B756A" w:rsidRPr="00D775A5" w:rsidRDefault="004B756A" w:rsidP="0031726A">
      <w:pPr>
        <w:spacing w:after="0" w:line="240" w:lineRule="auto"/>
        <w:ind w:firstLine="1134"/>
        <w:rPr>
          <w:rFonts w:ascii="Courier New" w:hAnsi="Courier New" w:cs="Courier New"/>
          <w:b/>
          <w:bCs/>
          <w:color w:val="2F5496" w:themeColor="accent1" w:themeShade="BF"/>
          <w:sz w:val="16"/>
          <w:szCs w:val="16"/>
        </w:rPr>
      </w:pPr>
      <w:r w:rsidRPr="00D775A5">
        <w:rPr>
          <w:rFonts w:ascii="Courier New" w:hAnsi="Courier New" w:cs="Courier New"/>
          <w:b/>
          <w:bCs/>
          <w:color w:val="2F5496" w:themeColor="accent1" w:themeShade="BF"/>
          <w:sz w:val="16"/>
          <w:szCs w:val="16"/>
        </w:rPr>
        <w:t xml:space="preserve">      </w:t>
      </w:r>
      <w:r w:rsidR="0031726A">
        <w:rPr>
          <w:rFonts w:ascii="Courier New" w:hAnsi="Courier New" w:cs="Courier New"/>
          <w:b/>
          <w:bCs/>
          <w:color w:val="2F5496" w:themeColor="accent1" w:themeShade="BF"/>
          <w:sz w:val="16"/>
          <w:szCs w:val="16"/>
        </w:rPr>
        <w:t xml:space="preserve">      </w:t>
      </w:r>
      <w:r w:rsidRPr="00D775A5">
        <w:rPr>
          <w:rFonts w:ascii="Courier New" w:hAnsi="Courier New" w:cs="Courier New"/>
          <w:b/>
          <w:bCs/>
          <w:color w:val="2F5496" w:themeColor="accent1" w:themeShade="BF"/>
          <w:sz w:val="16"/>
          <w:szCs w:val="16"/>
        </w:rPr>
        <w:t>&lt;Betrag&gt;</w:t>
      </w:r>
    </w:p>
    <w:p w14:paraId="7B670E46" w14:textId="3C91D14C" w:rsidR="004B756A" w:rsidRPr="00D775A5" w:rsidRDefault="004B756A" w:rsidP="0031726A">
      <w:pPr>
        <w:spacing w:after="0" w:line="240" w:lineRule="auto"/>
        <w:ind w:firstLine="1134"/>
        <w:rPr>
          <w:rFonts w:ascii="Courier New" w:hAnsi="Courier New" w:cs="Courier New"/>
          <w:b/>
          <w:bCs/>
          <w:color w:val="2F5496" w:themeColor="accent1" w:themeShade="BF"/>
          <w:sz w:val="16"/>
          <w:szCs w:val="16"/>
        </w:rPr>
      </w:pPr>
      <w:r w:rsidRPr="00D775A5">
        <w:rPr>
          <w:rFonts w:ascii="Courier New" w:hAnsi="Courier New" w:cs="Courier New"/>
          <w:b/>
          <w:bCs/>
          <w:color w:val="2F5496" w:themeColor="accent1" w:themeShade="BF"/>
          <w:sz w:val="16"/>
          <w:szCs w:val="16"/>
        </w:rPr>
        <w:t xml:space="preserve">        </w:t>
      </w:r>
      <w:r w:rsidR="0031726A">
        <w:rPr>
          <w:rFonts w:ascii="Courier New" w:hAnsi="Courier New" w:cs="Courier New"/>
          <w:b/>
          <w:bCs/>
          <w:color w:val="2F5496" w:themeColor="accent1" w:themeShade="BF"/>
          <w:sz w:val="16"/>
          <w:szCs w:val="16"/>
        </w:rPr>
        <w:t xml:space="preserve">        </w:t>
      </w:r>
      <w:r w:rsidRPr="00D775A5">
        <w:rPr>
          <w:rFonts w:ascii="Courier New" w:hAnsi="Courier New" w:cs="Courier New"/>
          <w:b/>
          <w:bCs/>
          <w:color w:val="2F5496" w:themeColor="accent1" w:themeShade="BF"/>
          <w:sz w:val="16"/>
          <w:szCs w:val="16"/>
        </w:rPr>
        <w:t>&lt;Betrag&gt;</w:t>
      </w:r>
      <w:r>
        <w:rPr>
          <w:rFonts w:ascii="Courier New" w:hAnsi="Courier New" w:cs="Courier New"/>
          <w:b/>
          <w:bCs/>
          <w:color w:val="2F5496" w:themeColor="accent1" w:themeShade="BF"/>
          <w:sz w:val="16"/>
          <w:szCs w:val="16"/>
        </w:rPr>
        <w:t>2</w:t>
      </w:r>
      <w:r w:rsidRPr="00D775A5">
        <w:rPr>
          <w:rFonts w:ascii="Courier New" w:hAnsi="Courier New" w:cs="Courier New"/>
          <w:b/>
          <w:bCs/>
          <w:color w:val="2F5496" w:themeColor="accent1" w:themeShade="BF"/>
          <w:sz w:val="16"/>
          <w:szCs w:val="16"/>
        </w:rPr>
        <w:t>500&lt;/Betrag&gt;</w:t>
      </w:r>
    </w:p>
    <w:p w14:paraId="3B9B7C54" w14:textId="2E32E77B" w:rsidR="004B756A" w:rsidRPr="00D775A5" w:rsidRDefault="004B756A" w:rsidP="0031726A">
      <w:pPr>
        <w:spacing w:after="0" w:line="240" w:lineRule="auto"/>
        <w:ind w:firstLine="1134"/>
        <w:rPr>
          <w:rFonts w:ascii="Courier New" w:hAnsi="Courier New" w:cs="Courier New"/>
          <w:b/>
          <w:bCs/>
          <w:color w:val="2F5496" w:themeColor="accent1" w:themeShade="BF"/>
          <w:sz w:val="16"/>
          <w:szCs w:val="16"/>
        </w:rPr>
      </w:pPr>
      <w:r w:rsidRPr="00D775A5">
        <w:rPr>
          <w:rFonts w:ascii="Courier New" w:hAnsi="Courier New" w:cs="Courier New"/>
          <w:b/>
          <w:bCs/>
          <w:color w:val="2F5496" w:themeColor="accent1" w:themeShade="BF"/>
          <w:sz w:val="16"/>
          <w:szCs w:val="16"/>
        </w:rPr>
        <w:t xml:space="preserve">        </w:t>
      </w:r>
      <w:r w:rsidR="0031726A">
        <w:rPr>
          <w:rFonts w:ascii="Courier New" w:hAnsi="Courier New" w:cs="Courier New"/>
          <w:b/>
          <w:bCs/>
          <w:color w:val="2F5496" w:themeColor="accent1" w:themeShade="BF"/>
          <w:sz w:val="16"/>
          <w:szCs w:val="16"/>
        </w:rPr>
        <w:t xml:space="preserve">        </w:t>
      </w:r>
      <w:r w:rsidRPr="00D775A5">
        <w:rPr>
          <w:rFonts w:ascii="Courier New" w:hAnsi="Courier New" w:cs="Courier New"/>
          <w:b/>
          <w:bCs/>
          <w:color w:val="2F5496" w:themeColor="accent1" w:themeShade="BF"/>
          <w:sz w:val="16"/>
          <w:szCs w:val="16"/>
        </w:rPr>
        <w:t>&lt;</w:t>
      </w:r>
      <w:proofErr w:type="spellStart"/>
      <w:r w:rsidRPr="00D775A5">
        <w:rPr>
          <w:rFonts w:ascii="Courier New" w:hAnsi="Courier New" w:cs="Courier New"/>
          <w:b/>
          <w:bCs/>
          <w:color w:val="2F5496" w:themeColor="accent1" w:themeShade="BF"/>
          <w:sz w:val="16"/>
          <w:szCs w:val="16"/>
        </w:rPr>
        <w:t>Waehrung</w:t>
      </w:r>
      <w:proofErr w:type="spellEnd"/>
      <w:r w:rsidRPr="00D775A5">
        <w:rPr>
          <w:rFonts w:ascii="Courier New" w:hAnsi="Courier New" w:cs="Courier New"/>
          <w:b/>
          <w:bCs/>
          <w:color w:val="2F5496" w:themeColor="accent1" w:themeShade="BF"/>
          <w:sz w:val="16"/>
          <w:szCs w:val="16"/>
        </w:rPr>
        <w:t>&gt;EUR&lt;/</w:t>
      </w:r>
      <w:proofErr w:type="spellStart"/>
      <w:r w:rsidRPr="00D775A5">
        <w:rPr>
          <w:rFonts w:ascii="Courier New" w:hAnsi="Courier New" w:cs="Courier New"/>
          <w:b/>
          <w:bCs/>
          <w:color w:val="2F5496" w:themeColor="accent1" w:themeShade="BF"/>
          <w:sz w:val="16"/>
          <w:szCs w:val="16"/>
        </w:rPr>
        <w:t>Waehrung</w:t>
      </w:r>
      <w:proofErr w:type="spellEnd"/>
      <w:r w:rsidRPr="00D775A5">
        <w:rPr>
          <w:rFonts w:ascii="Courier New" w:hAnsi="Courier New" w:cs="Courier New"/>
          <w:b/>
          <w:bCs/>
          <w:color w:val="2F5496" w:themeColor="accent1" w:themeShade="BF"/>
          <w:sz w:val="16"/>
          <w:szCs w:val="16"/>
        </w:rPr>
        <w:t>&gt;</w:t>
      </w:r>
    </w:p>
    <w:p w14:paraId="56FD87BE" w14:textId="41A9DAE7" w:rsidR="004B756A" w:rsidRPr="00D775A5" w:rsidRDefault="004B756A" w:rsidP="0031726A">
      <w:pPr>
        <w:spacing w:after="0" w:line="240" w:lineRule="auto"/>
        <w:ind w:firstLine="1134"/>
        <w:rPr>
          <w:rFonts w:ascii="Courier New" w:hAnsi="Courier New" w:cs="Courier New"/>
          <w:b/>
          <w:bCs/>
          <w:color w:val="2F5496" w:themeColor="accent1" w:themeShade="BF"/>
          <w:sz w:val="16"/>
          <w:szCs w:val="16"/>
        </w:rPr>
      </w:pPr>
      <w:r w:rsidRPr="00D775A5">
        <w:rPr>
          <w:rFonts w:ascii="Courier New" w:hAnsi="Courier New" w:cs="Courier New"/>
          <w:b/>
          <w:bCs/>
          <w:color w:val="2F5496" w:themeColor="accent1" w:themeShade="BF"/>
          <w:sz w:val="16"/>
          <w:szCs w:val="16"/>
        </w:rPr>
        <w:t xml:space="preserve">      </w:t>
      </w:r>
      <w:r w:rsidR="0031726A">
        <w:rPr>
          <w:rFonts w:ascii="Courier New" w:hAnsi="Courier New" w:cs="Courier New"/>
          <w:b/>
          <w:bCs/>
          <w:color w:val="2F5496" w:themeColor="accent1" w:themeShade="BF"/>
          <w:sz w:val="16"/>
          <w:szCs w:val="16"/>
        </w:rPr>
        <w:t xml:space="preserve">      </w:t>
      </w:r>
      <w:r w:rsidRPr="00D775A5">
        <w:rPr>
          <w:rFonts w:ascii="Courier New" w:hAnsi="Courier New" w:cs="Courier New"/>
          <w:b/>
          <w:bCs/>
          <w:color w:val="2F5496" w:themeColor="accent1" w:themeShade="BF"/>
          <w:sz w:val="16"/>
          <w:szCs w:val="16"/>
        </w:rPr>
        <w:t>&lt;/Betrag&gt;</w:t>
      </w:r>
    </w:p>
    <w:p w14:paraId="574D6D12" w14:textId="40D83171" w:rsidR="004B756A" w:rsidRPr="00D775A5" w:rsidRDefault="004B756A" w:rsidP="0031726A">
      <w:pPr>
        <w:spacing w:after="0" w:line="240" w:lineRule="auto"/>
        <w:ind w:firstLine="1134"/>
        <w:rPr>
          <w:rFonts w:ascii="Courier New" w:hAnsi="Courier New" w:cs="Courier New"/>
          <w:b/>
          <w:bCs/>
          <w:color w:val="2F5496" w:themeColor="accent1" w:themeShade="BF"/>
          <w:sz w:val="16"/>
          <w:szCs w:val="16"/>
        </w:rPr>
      </w:pPr>
      <w:r w:rsidRPr="00D775A5">
        <w:rPr>
          <w:rFonts w:ascii="Courier New" w:hAnsi="Courier New" w:cs="Courier New"/>
          <w:b/>
          <w:bCs/>
          <w:color w:val="2F5496" w:themeColor="accent1" w:themeShade="BF"/>
          <w:sz w:val="16"/>
          <w:szCs w:val="16"/>
        </w:rPr>
        <w:t xml:space="preserve">    </w:t>
      </w:r>
      <w:r w:rsidR="0031726A">
        <w:rPr>
          <w:rFonts w:ascii="Courier New" w:hAnsi="Courier New" w:cs="Courier New"/>
          <w:b/>
          <w:bCs/>
          <w:color w:val="2F5496" w:themeColor="accent1" w:themeShade="BF"/>
          <w:sz w:val="16"/>
          <w:szCs w:val="16"/>
        </w:rPr>
        <w:t xml:space="preserve">    </w:t>
      </w:r>
      <w:r w:rsidRPr="00D775A5">
        <w:rPr>
          <w:rFonts w:ascii="Courier New" w:hAnsi="Courier New" w:cs="Courier New"/>
          <w:b/>
          <w:bCs/>
          <w:color w:val="2F5496" w:themeColor="accent1" w:themeShade="BF"/>
          <w:sz w:val="16"/>
          <w:szCs w:val="16"/>
        </w:rPr>
        <w:t>&lt;/Kasse&gt;</w:t>
      </w:r>
    </w:p>
    <w:p w14:paraId="0B0274A7" w14:textId="734078A8" w:rsidR="00D775A5" w:rsidRPr="00D775A5" w:rsidRDefault="00D775A5" w:rsidP="0031726A">
      <w:pPr>
        <w:spacing w:after="0" w:line="240" w:lineRule="auto"/>
        <w:ind w:firstLine="1134"/>
        <w:rPr>
          <w:rFonts w:ascii="Courier New" w:hAnsi="Courier New" w:cs="Courier New"/>
          <w:b/>
          <w:bCs/>
          <w:color w:val="2F5496" w:themeColor="accent1" w:themeShade="BF"/>
          <w:sz w:val="16"/>
          <w:szCs w:val="16"/>
        </w:rPr>
      </w:pPr>
      <w:r w:rsidRPr="00D775A5">
        <w:rPr>
          <w:rFonts w:ascii="Courier New" w:hAnsi="Courier New" w:cs="Courier New"/>
          <w:b/>
          <w:bCs/>
          <w:color w:val="2F5496" w:themeColor="accent1" w:themeShade="BF"/>
          <w:sz w:val="16"/>
          <w:szCs w:val="16"/>
        </w:rPr>
        <w:t xml:space="preserve">  </w:t>
      </w:r>
      <w:r w:rsidR="0031726A">
        <w:rPr>
          <w:rFonts w:ascii="Courier New" w:hAnsi="Courier New" w:cs="Courier New"/>
          <w:b/>
          <w:bCs/>
          <w:color w:val="2F5496" w:themeColor="accent1" w:themeShade="BF"/>
          <w:sz w:val="16"/>
          <w:szCs w:val="16"/>
        </w:rPr>
        <w:t xml:space="preserve">  </w:t>
      </w:r>
      <w:r w:rsidRPr="00D775A5">
        <w:rPr>
          <w:rFonts w:ascii="Courier New" w:hAnsi="Courier New" w:cs="Courier New"/>
          <w:b/>
          <w:bCs/>
          <w:color w:val="2F5496" w:themeColor="accent1" w:themeShade="BF"/>
          <w:sz w:val="16"/>
          <w:szCs w:val="16"/>
        </w:rPr>
        <w:t>&lt;/Kassenliste&gt;</w:t>
      </w:r>
    </w:p>
    <w:p w14:paraId="6AE170D9" w14:textId="0B61B3DB" w:rsidR="00D775A5" w:rsidRDefault="00D775A5" w:rsidP="0031726A">
      <w:pPr>
        <w:spacing w:after="0" w:line="240" w:lineRule="auto"/>
        <w:ind w:firstLine="1134"/>
        <w:rPr>
          <w:rFonts w:ascii="Courier New" w:hAnsi="Courier New" w:cs="Courier New"/>
          <w:b/>
          <w:bCs/>
          <w:color w:val="2F5496" w:themeColor="accent1" w:themeShade="BF"/>
          <w:sz w:val="16"/>
          <w:szCs w:val="16"/>
        </w:rPr>
      </w:pPr>
      <w:r w:rsidRPr="00D775A5">
        <w:rPr>
          <w:rFonts w:ascii="Courier New" w:hAnsi="Courier New" w:cs="Courier New"/>
          <w:b/>
          <w:bCs/>
          <w:color w:val="2F5496" w:themeColor="accent1" w:themeShade="BF"/>
          <w:sz w:val="16"/>
          <w:szCs w:val="16"/>
        </w:rPr>
        <w:t>&lt;/Dienstende&gt;</w:t>
      </w:r>
    </w:p>
    <w:p w14:paraId="29AF1675" w14:textId="77777777" w:rsidR="003E2526" w:rsidRPr="003142B1" w:rsidRDefault="003E2526" w:rsidP="003E2526">
      <w:pPr>
        <w:spacing w:after="0" w:line="240" w:lineRule="auto"/>
        <w:rPr>
          <w:rFonts w:ascii="Courier New" w:hAnsi="Courier New" w:cs="Courier New"/>
          <w:b/>
          <w:bCs/>
          <w:color w:val="2F5496" w:themeColor="accent1" w:themeShade="BF"/>
          <w:sz w:val="16"/>
          <w:szCs w:val="16"/>
        </w:rPr>
      </w:pPr>
    </w:p>
    <w:p w14:paraId="382577CF" w14:textId="54BA624E" w:rsidR="006E6AAF" w:rsidRDefault="006E6AAF" w:rsidP="006E6AAF">
      <w:pPr>
        <w:pStyle w:val="HUSSTberschrift3"/>
      </w:pPr>
      <w:bookmarkStart w:id="25" w:name="_Toc136955080"/>
      <w:r>
        <w:t>Schicht</w:t>
      </w:r>
      <w:r w:rsidR="001A1895">
        <w:t>abschluss</w:t>
      </w:r>
      <w:bookmarkEnd w:id="25"/>
    </w:p>
    <w:p w14:paraId="2B30075E" w14:textId="6C566517" w:rsidR="004B756A" w:rsidRDefault="009569EE" w:rsidP="004B756A">
      <w:pPr>
        <w:rPr>
          <w:rFonts w:cs="Arial"/>
        </w:rPr>
      </w:pPr>
      <w:r>
        <w:rPr>
          <w:rFonts w:cs="Arial"/>
        </w:rPr>
        <w:t>D</w:t>
      </w:r>
      <w:r w:rsidR="001A1895">
        <w:rPr>
          <w:rFonts w:cs="Arial"/>
        </w:rPr>
        <w:t>er</w:t>
      </w:r>
      <w:r>
        <w:rPr>
          <w:rFonts w:cs="Arial"/>
        </w:rPr>
        <w:t xml:space="preserve"> Schicht</w:t>
      </w:r>
      <w:r w:rsidR="001A1895">
        <w:rPr>
          <w:rFonts w:cs="Arial"/>
        </w:rPr>
        <w:t>abschluss</w:t>
      </w:r>
      <w:r>
        <w:rPr>
          <w:rFonts w:cs="Arial"/>
        </w:rPr>
        <w:t xml:space="preserve"> ist der letzte Datensatz einer Schicht. Hier wird angegeben, </w:t>
      </w:r>
      <w:r w:rsidR="008647B8">
        <w:rPr>
          <w:rFonts w:cs="Arial"/>
        </w:rPr>
        <w:t xml:space="preserve">wie </w:t>
      </w:r>
      <w:r>
        <w:rPr>
          <w:rFonts w:cs="Arial"/>
        </w:rPr>
        <w:t xml:space="preserve">der Schichtabschluss ausgelöst wurde. Hintergrund hierbei ist die Möglichkeit im personalbedienten Verkauf unterscheiden zu können, ob eine Schicht explizit durch den Nutzer </w:t>
      </w:r>
      <w:r w:rsidR="008647B8">
        <w:rPr>
          <w:rFonts w:cs="Arial"/>
        </w:rPr>
        <w:t xml:space="preserve">eines Verkaufsgerätes (manuell) </w:t>
      </w:r>
      <w:r>
        <w:rPr>
          <w:rFonts w:cs="Arial"/>
        </w:rPr>
        <w:t>oder implizit</w:t>
      </w:r>
      <w:r w:rsidR="008647B8">
        <w:rPr>
          <w:rFonts w:cs="Arial"/>
        </w:rPr>
        <w:t xml:space="preserve"> durch das Gerät selbst (automatisch)</w:t>
      </w:r>
      <w:r>
        <w:rPr>
          <w:rFonts w:cs="Arial"/>
        </w:rPr>
        <w:t xml:space="preserve"> durchgeführt wurde.</w:t>
      </w:r>
    </w:p>
    <w:p w14:paraId="595DFBFB" w14:textId="497109B5" w:rsidR="001A1895" w:rsidRPr="000F6626" w:rsidRDefault="001A1895" w:rsidP="001A1895">
      <w:pPr>
        <w:rPr>
          <w:rFonts w:cs="Arial"/>
          <w:sz w:val="18"/>
          <w:szCs w:val="18"/>
          <w:u w:val="single"/>
        </w:rPr>
      </w:pPr>
      <w:r w:rsidRPr="000F6626">
        <w:rPr>
          <w:rFonts w:cs="Arial"/>
          <w:sz w:val="18"/>
          <w:szCs w:val="18"/>
          <w:u w:val="single"/>
        </w:rPr>
        <w:t>XML-</w:t>
      </w:r>
      <w:r>
        <w:rPr>
          <w:rFonts w:cs="Arial"/>
          <w:sz w:val="18"/>
          <w:szCs w:val="18"/>
          <w:u w:val="single"/>
        </w:rPr>
        <w:t>Beispiel</w:t>
      </w:r>
    </w:p>
    <w:p w14:paraId="5CA51929" w14:textId="5ED46F87" w:rsidR="009569EE" w:rsidRDefault="009569EE" w:rsidP="00E873D0">
      <w:pPr>
        <w:spacing w:after="0" w:line="240" w:lineRule="auto"/>
        <w:ind w:firstLine="1134"/>
        <w:rPr>
          <w:rFonts w:ascii="Courier New" w:hAnsi="Courier New" w:cs="Courier New"/>
          <w:b/>
          <w:bCs/>
          <w:color w:val="2F5496" w:themeColor="accent1" w:themeShade="BF"/>
          <w:sz w:val="16"/>
          <w:szCs w:val="16"/>
        </w:rPr>
      </w:pPr>
      <w:r w:rsidRPr="009569EE">
        <w:rPr>
          <w:rFonts w:ascii="Courier New" w:hAnsi="Courier New" w:cs="Courier New"/>
          <w:b/>
          <w:bCs/>
          <w:color w:val="2F5496" w:themeColor="accent1" w:themeShade="BF"/>
          <w:sz w:val="16"/>
          <w:szCs w:val="16"/>
        </w:rPr>
        <w:t>&lt;Schichtabschluss&gt;</w:t>
      </w:r>
    </w:p>
    <w:p w14:paraId="0E2A1BBA" w14:textId="03242B89" w:rsidR="009569EE" w:rsidRDefault="009569EE" w:rsidP="00E873D0">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3E2526">
        <w:rPr>
          <w:rFonts w:ascii="Courier New" w:hAnsi="Courier New" w:cs="Courier New"/>
          <w:b/>
          <w:bCs/>
          <w:color w:val="2F5496" w:themeColor="accent1" w:themeShade="BF"/>
          <w:sz w:val="16"/>
          <w:szCs w:val="16"/>
        </w:rPr>
        <w:t xml:space="preserve">  </w:t>
      </w:r>
      <w:r>
        <w:rPr>
          <w:rFonts w:ascii="Courier New" w:hAnsi="Courier New" w:cs="Courier New"/>
          <w:b/>
          <w:bCs/>
          <w:color w:val="2F5496" w:themeColor="accent1" w:themeShade="BF"/>
          <w:sz w:val="16"/>
          <w:szCs w:val="16"/>
        </w:rPr>
        <w:t>&lt;</w:t>
      </w:r>
      <w:proofErr w:type="spellStart"/>
      <w:r w:rsidRPr="009569EE">
        <w:rPr>
          <w:rFonts w:ascii="Courier New" w:hAnsi="Courier New" w:cs="Courier New"/>
          <w:b/>
          <w:bCs/>
          <w:color w:val="2F5496" w:themeColor="accent1" w:themeShade="BF"/>
          <w:sz w:val="16"/>
          <w:szCs w:val="16"/>
        </w:rPr>
        <w:t>Ausloeser</w:t>
      </w:r>
      <w:proofErr w:type="spellEnd"/>
      <w:r>
        <w:rPr>
          <w:rFonts w:ascii="Courier New" w:hAnsi="Courier New" w:cs="Courier New"/>
          <w:b/>
          <w:bCs/>
          <w:color w:val="2F5496" w:themeColor="accent1" w:themeShade="BF"/>
          <w:sz w:val="16"/>
          <w:szCs w:val="16"/>
        </w:rPr>
        <w:t>&gt;</w:t>
      </w:r>
      <w:proofErr w:type="spellStart"/>
      <w:r w:rsidRPr="009569EE">
        <w:rPr>
          <w:rFonts w:ascii="Courier New" w:hAnsi="Courier New" w:cs="Courier New"/>
          <w:b/>
          <w:bCs/>
          <w:color w:val="2F5496" w:themeColor="accent1" w:themeShade="BF"/>
          <w:sz w:val="16"/>
          <w:szCs w:val="16"/>
        </w:rPr>
        <w:t>husst.manuell</w:t>
      </w:r>
      <w:proofErr w:type="spellEnd"/>
      <w:r>
        <w:rPr>
          <w:rFonts w:ascii="Courier New" w:hAnsi="Courier New" w:cs="Courier New"/>
          <w:b/>
          <w:bCs/>
          <w:color w:val="2F5496" w:themeColor="accent1" w:themeShade="BF"/>
          <w:sz w:val="16"/>
          <w:szCs w:val="16"/>
        </w:rPr>
        <w:t>&lt;/</w:t>
      </w:r>
      <w:proofErr w:type="spellStart"/>
      <w:r w:rsidRPr="009569EE">
        <w:rPr>
          <w:rFonts w:ascii="Courier New" w:hAnsi="Courier New" w:cs="Courier New"/>
          <w:b/>
          <w:bCs/>
          <w:color w:val="2F5496" w:themeColor="accent1" w:themeShade="BF"/>
          <w:sz w:val="16"/>
          <w:szCs w:val="16"/>
        </w:rPr>
        <w:t>Ausloeser</w:t>
      </w:r>
      <w:proofErr w:type="spellEnd"/>
      <w:r>
        <w:rPr>
          <w:rFonts w:ascii="Courier New" w:hAnsi="Courier New" w:cs="Courier New"/>
          <w:b/>
          <w:bCs/>
          <w:color w:val="2F5496" w:themeColor="accent1" w:themeShade="BF"/>
          <w:sz w:val="16"/>
          <w:szCs w:val="16"/>
        </w:rPr>
        <w:t>&gt;</w:t>
      </w:r>
      <w:r w:rsidR="008647B8">
        <w:rPr>
          <w:rFonts w:ascii="Courier New" w:hAnsi="Courier New" w:cs="Courier New"/>
          <w:b/>
          <w:bCs/>
          <w:color w:val="2F5496" w:themeColor="accent1" w:themeShade="BF"/>
          <w:sz w:val="16"/>
          <w:szCs w:val="16"/>
        </w:rPr>
        <w:t xml:space="preserve"> </w:t>
      </w:r>
      <w:proofErr w:type="spellStart"/>
      <w:r w:rsidR="008647B8" w:rsidRPr="002068E7">
        <w:rPr>
          <w:rFonts w:cs="Arial"/>
          <w:i/>
          <w:iCs/>
          <w:color w:val="595959" w:themeColor="text1" w:themeTint="A6"/>
          <w:sz w:val="16"/>
          <w:szCs w:val="16"/>
        </w:rPr>
        <w:t>husst.manuell</w:t>
      </w:r>
      <w:proofErr w:type="spellEnd"/>
      <w:r w:rsidR="008647B8" w:rsidRPr="002068E7">
        <w:rPr>
          <w:rFonts w:cs="Arial"/>
          <w:i/>
          <w:iCs/>
          <w:color w:val="595959" w:themeColor="text1" w:themeTint="A6"/>
          <w:sz w:val="16"/>
          <w:szCs w:val="16"/>
        </w:rPr>
        <w:t xml:space="preserve"> oder </w:t>
      </w:r>
      <w:proofErr w:type="spellStart"/>
      <w:r w:rsidR="008647B8" w:rsidRPr="002068E7">
        <w:rPr>
          <w:rFonts w:cs="Arial"/>
          <w:i/>
          <w:iCs/>
          <w:color w:val="595959" w:themeColor="text1" w:themeTint="A6"/>
          <w:sz w:val="16"/>
          <w:szCs w:val="16"/>
        </w:rPr>
        <w:t>husst.automatisch</w:t>
      </w:r>
      <w:proofErr w:type="spellEnd"/>
    </w:p>
    <w:p w14:paraId="2DFD90B0" w14:textId="7D925C1F" w:rsidR="009569EE" w:rsidRDefault="009569EE" w:rsidP="00E873D0">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&lt;/Schichtabschluss&gt;</w:t>
      </w:r>
    </w:p>
    <w:p w14:paraId="774856FF" w14:textId="77777777" w:rsidR="00C57A32" w:rsidRDefault="00C57A32" w:rsidP="00C57A32">
      <w:pPr>
        <w:rPr>
          <w:rFonts w:cs="Arial"/>
        </w:rPr>
      </w:pPr>
    </w:p>
    <w:p w14:paraId="2D3E7717" w14:textId="5471C4C9" w:rsidR="00C57A32" w:rsidRPr="006A308F" w:rsidRDefault="00C57A32" w:rsidP="00C57A32">
      <w:pPr>
        <w:pStyle w:val="HUSSTberschrift1"/>
        <w:numPr>
          <w:ilvl w:val="1"/>
          <w:numId w:val="5"/>
        </w:numPr>
        <w:ind w:left="426" w:hanging="426"/>
        <w:rPr>
          <w:sz w:val="24"/>
          <w:szCs w:val="24"/>
        </w:rPr>
      </w:pPr>
      <w:bookmarkStart w:id="26" w:name="_Toc136955081"/>
      <w:bookmarkStart w:id="27" w:name="_Ref136968966"/>
      <w:r>
        <w:rPr>
          <w:sz w:val="24"/>
          <w:szCs w:val="24"/>
        </w:rPr>
        <w:t>Aufbau Warenkorb</w:t>
      </w:r>
      <w:bookmarkEnd w:id="26"/>
      <w:bookmarkEnd w:id="27"/>
    </w:p>
    <w:p w14:paraId="43639544" w14:textId="108E4364" w:rsidR="00B7550B" w:rsidRDefault="00371E7C" w:rsidP="009569EE">
      <w:pPr>
        <w:rPr>
          <w:rFonts w:cs="Arial"/>
        </w:rPr>
      </w:pPr>
      <w:r>
        <w:rPr>
          <w:rFonts w:cs="Arial"/>
        </w:rPr>
        <w:t>Ein Warenkorb besteht aus</w:t>
      </w:r>
      <w:r w:rsidR="00B7550B">
        <w:rPr>
          <w:rFonts w:cs="Arial"/>
        </w:rPr>
        <w:t xml:space="preserve"> 3</w:t>
      </w:r>
      <w:r>
        <w:rPr>
          <w:rFonts w:cs="Arial"/>
        </w:rPr>
        <w:t xml:space="preserve"> unterschiedlichen </w:t>
      </w:r>
      <w:r w:rsidR="006254FE">
        <w:rPr>
          <w:rFonts w:cs="Arial"/>
        </w:rPr>
        <w:t>Datenfeldern</w:t>
      </w:r>
      <w:r w:rsidR="00B7550B">
        <w:rPr>
          <w:rFonts w:cs="Arial"/>
        </w:rPr>
        <w:t>:</w:t>
      </w:r>
    </w:p>
    <w:p w14:paraId="06836EBA" w14:textId="63E441BC" w:rsidR="00B7550B" w:rsidRPr="002068E7" w:rsidRDefault="00B7550B" w:rsidP="00B7550B">
      <w:pPr>
        <w:pStyle w:val="Listenabsatz"/>
        <w:numPr>
          <w:ilvl w:val="0"/>
          <w:numId w:val="4"/>
        </w:numPr>
        <w:rPr>
          <w:rFonts w:cs="Arial"/>
          <w:sz w:val="20"/>
          <w:szCs w:val="20"/>
        </w:rPr>
      </w:pPr>
      <w:r w:rsidRPr="002068E7">
        <w:rPr>
          <w:rFonts w:cs="Arial"/>
          <w:sz w:val="20"/>
          <w:szCs w:val="20"/>
        </w:rPr>
        <w:t xml:space="preserve">Transaktionsort </w:t>
      </w:r>
      <w:r w:rsidR="006254FE">
        <w:rPr>
          <w:rFonts w:cs="Arial"/>
          <w:sz w:val="20"/>
          <w:szCs w:val="20"/>
        </w:rPr>
        <w:tab/>
      </w:r>
      <w:r w:rsidR="006254FE" w:rsidRPr="002068E7">
        <w:rPr>
          <w:rFonts w:cs="Arial"/>
          <w:i/>
          <w:iCs/>
          <w:color w:val="595959" w:themeColor="text1" w:themeTint="A6"/>
          <w:sz w:val="20"/>
          <w:szCs w:val="20"/>
        </w:rPr>
        <w:t>Ortspunkt</w:t>
      </w:r>
      <w:r w:rsidRPr="002068E7">
        <w:rPr>
          <w:rFonts w:cs="Arial"/>
          <w:i/>
          <w:iCs/>
          <w:color w:val="595959" w:themeColor="text1" w:themeTint="A6"/>
          <w:sz w:val="20"/>
          <w:szCs w:val="20"/>
        </w:rPr>
        <w:t xml:space="preserve"> </w:t>
      </w:r>
      <w:r w:rsidR="003D37E2" w:rsidRPr="002068E7">
        <w:rPr>
          <w:rFonts w:cs="Arial"/>
          <w:i/>
          <w:iCs/>
          <w:color w:val="595959" w:themeColor="text1" w:themeTint="A6"/>
          <w:sz w:val="20"/>
          <w:szCs w:val="20"/>
        </w:rPr>
        <w:t xml:space="preserve">gem. Vorgabe in den </w:t>
      </w:r>
      <w:r w:rsidR="006254FE" w:rsidRPr="002068E7">
        <w:rPr>
          <w:rFonts w:cs="Arial"/>
          <w:i/>
          <w:iCs/>
          <w:color w:val="595959" w:themeColor="text1" w:themeTint="A6"/>
          <w:sz w:val="20"/>
          <w:szCs w:val="20"/>
        </w:rPr>
        <w:t>Versorgungsdaten</w:t>
      </w:r>
    </w:p>
    <w:p w14:paraId="52CDD8E9" w14:textId="46BAAEF9" w:rsidR="00B7550B" w:rsidRPr="002068E7" w:rsidRDefault="00B7550B" w:rsidP="00B7550B">
      <w:pPr>
        <w:pStyle w:val="Listenabsatz"/>
        <w:numPr>
          <w:ilvl w:val="0"/>
          <w:numId w:val="4"/>
        </w:numPr>
        <w:rPr>
          <w:rFonts w:cs="Arial"/>
          <w:sz w:val="20"/>
          <w:szCs w:val="20"/>
        </w:rPr>
      </w:pPr>
      <w:r w:rsidRPr="002068E7">
        <w:rPr>
          <w:rFonts w:cs="Arial"/>
          <w:sz w:val="20"/>
          <w:szCs w:val="20"/>
        </w:rPr>
        <w:t xml:space="preserve">Transaktionsliste </w:t>
      </w:r>
      <w:r w:rsidR="006254FE">
        <w:rPr>
          <w:rFonts w:cs="Arial"/>
          <w:sz w:val="20"/>
          <w:szCs w:val="20"/>
        </w:rPr>
        <w:tab/>
      </w:r>
      <w:r w:rsidRPr="002068E7">
        <w:rPr>
          <w:rFonts w:cs="Arial"/>
          <w:i/>
          <w:iCs/>
          <w:color w:val="595959" w:themeColor="text1" w:themeTint="A6"/>
          <w:sz w:val="20"/>
          <w:szCs w:val="20"/>
        </w:rPr>
        <w:t>Die Transaktion</w:t>
      </w:r>
      <w:r w:rsidR="00790517" w:rsidRPr="002068E7">
        <w:rPr>
          <w:rFonts w:cs="Arial"/>
          <w:i/>
          <w:iCs/>
          <w:color w:val="595959" w:themeColor="text1" w:themeTint="A6"/>
          <w:sz w:val="20"/>
          <w:szCs w:val="20"/>
        </w:rPr>
        <w:t>s</w:t>
      </w:r>
      <w:r w:rsidRPr="002068E7">
        <w:rPr>
          <w:rFonts w:cs="Arial"/>
          <w:i/>
          <w:iCs/>
          <w:color w:val="595959" w:themeColor="text1" w:themeTint="A6"/>
          <w:sz w:val="20"/>
          <w:szCs w:val="20"/>
        </w:rPr>
        <w:t>liste enthält eine oder mehrere Transaktionen</w:t>
      </w:r>
      <w:r w:rsidR="00790517" w:rsidRPr="002068E7">
        <w:rPr>
          <w:rFonts w:cs="Arial"/>
          <w:color w:val="595959" w:themeColor="text1" w:themeTint="A6"/>
          <w:sz w:val="20"/>
          <w:szCs w:val="20"/>
        </w:rPr>
        <w:t>.</w:t>
      </w:r>
    </w:p>
    <w:p w14:paraId="4B94AE6F" w14:textId="1E61D515" w:rsidR="00B7550B" w:rsidRPr="002068E7" w:rsidRDefault="00B7550B" w:rsidP="00B7550B">
      <w:pPr>
        <w:pStyle w:val="Listenabsatz"/>
        <w:numPr>
          <w:ilvl w:val="0"/>
          <w:numId w:val="4"/>
        </w:numPr>
        <w:rPr>
          <w:rFonts w:cs="Arial"/>
          <w:sz w:val="20"/>
          <w:szCs w:val="20"/>
        </w:rPr>
      </w:pPr>
      <w:r w:rsidRPr="002068E7">
        <w:rPr>
          <w:rFonts w:cs="Arial"/>
          <w:sz w:val="20"/>
          <w:szCs w:val="20"/>
        </w:rPr>
        <w:t>Zahlungsliste</w:t>
      </w:r>
      <w:r w:rsidR="00790517" w:rsidRPr="002068E7">
        <w:rPr>
          <w:rFonts w:cs="Arial"/>
          <w:sz w:val="20"/>
          <w:szCs w:val="20"/>
        </w:rPr>
        <w:t xml:space="preserve"> </w:t>
      </w:r>
      <w:r w:rsidR="006254FE">
        <w:rPr>
          <w:rFonts w:cs="Arial"/>
          <w:sz w:val="20"/>
          <w:szCs w:val="20"/>
        </w:rPr>
        <w:tab/>
      </w:r>
      <w:r w:rsidR="006254FE">
        <w:rPr>
          <w:rFonts w:cs="Arial"/>
          <w:sz w:val="20"/>
          <w:szCs w:val="20"/>
        </w:rPr>
        <w:tab/>
      </w:r>
      <w:r w:rsidR="00790517" w:rsidRPr="002068E7">
        <w:rPr>
          <w:rFonts w:cs="Arial"/>
          <w:i/>
          <w:iCs/>
          <w:color w:val="595959" w:themeColor="text1" w:themeTint="A6"/>
          <w:sz w:val="20"/>
          <w:szCs w:val="20"/>
        </w:rPr>
        <w:t>Die Zahlungsliste enthält eine oder mehrere Zahlungen</w:t>
      </w:r>
      <w:r w:rsidR="006254FE" w:rsidRPr="002068E7">
        <w:rPr>
          <w:rFonts w:cs="Arial"/>
          <w:i/>
          <w:iCs/>
          <w:color w:val="595959" w:themeColor="text1" w:themeTint="A6"/>
          <w:sz w:val="20"/>
          <w:szCs w:val="20"/>
        </w:rPr>
        <w:t>.</w:t>
      </w:r>
    </w:p>
    <w:p w14:paraId="0E02CD2F" w14:textId="4B7B9693" w:rsidR="001A1748" w:rsidRPr="006254FE" w:rsidRDefault="006254FE" w:rsidP="002068E7">
      <w:pPr>
        <w:rPr>
          <w:rFonts w:cs="Arial"/>
        </w:rPr>
      </w:pPr>
      <w:r>
        <w:rPr>
          <w:rFonts w:cs="Arial"/>
        </w:rPr>
        <w:t>Dabei gilt: Die</w:t>
      </w:r>
      <w:r w:rsidR="001A1748" w:rsidRPr="006254FE">
        <w:rPr>
          <w:rFonts w:cs="Arial"/>
        </w:rPr>
        <w:t xml:space="preserve"> Summe der Beträge aus der Transaktionsliste muss immer gleich der Summe der Beträge aus der Zahlungsliste sein.</w:t>
      </w:r>
    </w:p>
    <w:p w14:paraId="62FEF6DA" w14:textId="2C8261EA" w:rsidR="008647B8" w:rsidRPr="000F6626" w:rsidRDefault="008647B8" w:rsidP="008647B8">
      <w:pPr>
        <w:rPr>
          <w:rFonts w:cs="Arial"/>
          <w:sz w:val="18"/>
          <w:szCs w:val="18"/>
          <w:u w:val="single"/>
        </w:rPr>
      </w:pPr>
      <w:r w:rsidRPr="000F6626">
        <w:rPr>
          <w:rFonts w:cs="Arial"/>
          <w:sz w:val="18"/>
          <w:szCs w:val="18"/>
          <w:u w:val="single"/>
        </w:rPr>
        <w:t>XML-</w:t>
      </w:r>
      <w:r>
        <w:rPr>
          <w:rFonts w:cs="Arial"/>
          <w:sz w:val="18"/>
          <w:szCs w:val="18"/>
          <w:u w:val="single"/>
        </w:rPr>
        <w:t>Beispiel</w:t>
      </w:r>
    </w:p>
    <w:p w14:paraId="76AFEEEE" w14:textId="20D4041C"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&lt;Warenkorb</w:t>
      </w:r>
      <w:r w:rsidR="00FD7B8C">
        <w:rPr>
          <w:rFonts w:ascii="Courier New" w:hAnsi="Courier New" w:cs="Courier New"/>
          <w:b/>
          <w:bCs/>
          <w:color w:val="2F5496" w:themeColor="accent1" w:themeShade="BF"/>
          <w:sz w:val="16"/>
          <w:szCs w:val="16"/>
        </w:rPr>
        <w:t xml:space="preserve"> </w:t>
      </w:r>
      <w:proofErr w:type="spellStart"/>
      <w:r w:rsidR="00FD7B8C" w:rsidRPr="003142B1">
        <w:rPr>
          <w:rFonts w:ascii="Courier New" w:hAnsi="Courier New" w:cs="Courier New"/>
          <w:b/>
          <w:bCs/>
          <w:color w:val="2F5496" w:themeColor="accent1" w:themeShade="BF"/>
          <w:sz w:val="16"/>
          <w:szCs w:val="16"/>
        </w:rPr>
        <w:t>DienstNr</w:t>
      </w:r>
      <w:proofErr w:type="spellEnd"/>
      <w:r w:rsidR="00FD7B8C" w:rsidRPr="003142B1">
        <w:rPr>
          <w:rFonts w:ascii="Courier New" w:hAnsi="Courier New" w:cs="Courier New"/>
          <w:b/>
          <w:bCs/>
          <w:color w:val="2F5496" w:themeColor="accent1" w:themeShade="BF"/>
          <w:sz w:val="16"/>
          <w:szCs w:val="16"/>
        </w:rPr>
        <w:t>="</w:t>
      </w:r>
      <w:r w:rsidR="00FD7B8C">
        <w:rPr>
          <w:rFonts w:ascii="Courier New" w:hAnsi="Courier New" w:cs="Courier New"/>
          <w:b/>
          <w:bCs/>
          <w:color w:val="2F5496" w:themeColor="accent1" w:themeShade="BF"/>
          <w:sz w:val="16"/>
          <w:szCs w:val="16"/>
        </w:rPr>
        <w:t>1</w:t>
      </w:r>
      <w:r w:rsidR="00FD7B8C" w:rsidRPr="003142B1">
        <w:rPr>
          <w:rFonts w:ascii="Courier New" w:hAnsi="Courier New" w:cs="Courier New"/>
          <w:b/>
          <w:bCs/>
          <w:color w:val="2F5496" w:themeColor="accent1" w:themeShade="BF"/>
          <w:sz w:val="16"/>
          <w:szCs w:val="16"/>
        </w:rPr>
        <w:t>"&gt;</w:t>
      </w:r>
    </w:p>
    <w:p w14:paraId="566E108D" w14:textId="329D2F61" w:rsidR="00371E7C" w:rsidRPr="00371E7C" w:rsidRDefault="00E873D0" w:rsidP="00E873D0">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371E7C" w:rsidRPr="00371E7C">
        <w:rPr>
          <w:rFonts w:ascii="Courier New" w:hAnsi="Courier New" w:cs="Courier New"/>
          <w:b/>
          <w:bCs/>
          <w:color w:val="2F5496" w:themeColor="accent1" w:themeShade="BF"/>
          <w:sz w:val="16"/>
          <w:szCs w:val="16"/>
        </w:rPr>
        <w:t xml:space="preserve">&lt;Transaktionsort </w:t>
      </w:r>
      <w:proofErr w:type="spellStart"/>
      <w:r w:rsidR="00371E7C" w:rsidRPr="00371E7C">
        <w:rPr>
          <w:rFonts w:ascii="Courier New" w:hAnsi="Courier New" w:cs="Courier New"/>
          <w:b/>
          <w:bCs/>
          <w:color w:val="2F5496" w:themeColor="accent1" w:themeShade="BF"/>
          <w:sz w:val="16"/>
          <w:szCs w:val="16"/>
        </w:rPr>
        <w:t>DatenversionInhalt</w:t>
      </w:r>
      <w:proofErr w:type="spellEnd"/>
      <w:r w:rsidR="00371E7C" w:rsidRPr="00371E7C">
        <w:rPr>
          <w:rFonts w:ascii="Courier New" w:hAnsi="Courier New" w:cs="Courier New"/>
          <w:b/>
          <w:bCs/>
          <w:color w:val="2F5496" w:themeColor="accent1" w:themeShade="BF"/>
          <w:sz w:val="16"/>
          <w:szCs w:val="16"/>
        </w:rPr>
        <w:t>="</w:t>
      </w:r>
      <w:r w:rsidR="00245177">
        <w:rPr>
          <w:rFonts w:ascii="Courier New" w:hAnsi="Courier New" w:cs="Courier New"/>
          <w:b/>
          <w:bCs/>
          <w:color w:val="2F5496" w:themeColor="accent1" w:themeShade="BF"/>
          <w:sz w:val="16"/>
          <w:szCs w:val="16"/>
        </w:rPr>
        <w:t>1</w:t>
      </w:r>
      <w:r w:rsidR="00371E7C" w:rsidRPr="00371E7C">
        <w:rPr>
          <w:rFonts w:ascii="Courier New" w:hAnsi="Courier New" w:cs="Courier New"/>
          <w:b/>
          <w:bCs/>
          <w:color w:val="2F5496" w:themeColor="accent1" w:themeShade="BF"/>
          <w:sz w:val="16"/>
          <w:szCs w:val="16"/>
        </w:rPr>
        <w:t xml:space="preserve">" </w:t>
      </w:r>
      <w:proofErr w:type="spellStart"/>
      <w:r w:rsidR="00371E7C" w:rsidRPr="00371E7C">
        <w:rPr>
          <w:rFonts w:ascii="Courier New" w:hAnsi="Courier New" w:cs="Courier New"/>
          <w:b/>
          <w:bCs/>
          <w:color w:val="2F5496" w:themeColor="accent1" w:themeShade="BF"/>
          <w:sz w:val="16"/>
          <w:szCs w:val="16"/>
        </w:rPr>
        <w:t>DatenversionZeitraum</w:t>
      </w:r>
      <w:proofErr w:type="spellEnd"/>
      <w:r w:rsidR="00371E7C" w:rsidRPr="00371E7C">
        <w:rPr>
          <w:rFonts w:ascii="Courier New" w:hAnsi="Courier New" w:cs="Courier New"/>
          <w:b/>
          <w:bCs/>
          <w:color w:val="2F5496" w:themeColor="accent1" w:themeShade="BF"/>
          <w:sz w:val="16"/>
          <w:szCs w:val="16"/>
        </w:rPr>
        <w:t>="</w:t>
      </w:r>
      <w:r w:rsidR="00245177">
        <w:rPr>
          <w:rFonts w:ascii="Courier New" w:hAnsi="Courier New" w:cs="Courier New"/>
          <w:b/>
          <w:bCs/>
          <w:color w:val="2F5496" w:themeColor="accent1" w:themeShade="BF"/>
          <w:sz w:val="16"/>
          <w:szCs w:val="16"/>
        </w:rPr>
        <w:t>1</w:t>
      </w:r>
      <w:r w:rsidR="00371E7C" w:rsidRPr="00371E7C">
        <w:rPr>
          <w:rFonts w:ascii="Courier New" w:hAnsi="Courier New" w:cs="Courier New"/>
          <w:b/>
          <w:bCs/>
          <w:color w:val="2F5496" w:themeColor="accent1" w:themeShade="BF"/>
          <w:sz w:val="16"/>
          <w:szCs w:val="16"/>
        </w:rPr>
        <w:t>"&gt;</w:t>
      </w:r>
    </w:p>
    <w:p w14:paraId="577DE73C" w14:textId="2E59E8D6"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71E7C">
        <w:rPr>
          <w:rFonts w:ascii="Courier New" w:hAnsi="Courier New" w:cs="Courier New"/>
          <w:b/>
          <w:bCs/>
          <w:color w:val="2F5496" w:themeColor="accent1" w:themeShade="BF"/>
          <w:sz w:val="16"/>
          <w:szCs w:val="16"/>
        </w:rPr>
        <w:t>&lt;Ortspunkt&gt;</w:t>
      </w:r>
    </w:p>
    <w:p w14:paraId="141CC5DC" w14:textId="6FF41534"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71E7C">
        <w:rPr>
          <w:rFonts w:ascii="Courier New" w:hAnsi="Courier New" w:cs="Courier New"/>
          <w:b/>
          <w:bCs/>
          <w:color w:val="2F5496" w:themeColor="accent1" w:themeShade="BF"/>
          <w:sz w:val="16"/>
          <w:szCs w:val="16"/>
        </w:rPr>
        <w:t>&lt;</w:t>
      </w:r>
      <w:proofErr w:type="spellStart"/>
      <w:r w:rsidRPr="00371E7C">
        <w:rPr>
          <w:rFonts w:ascii="Courier New" w:hAnsi="Courier New" w:cs="Courier New"/>
          <w:b/>
          <w:bCs/>
          <w:color w:val="2F5496" w:themeColor="accent1" w:themeShade="BF"/>
          <w:sz w:val="16"/>
          <w:szCs w:val="16"/>
        </w:rPr>
        <w:t>ID_Ortspunkt</w:t>
      </w:r>
      <w:proofErr w:type="spellEnd"/>
      <w:r w:rsidRPr="00371E7C">
        <w:rPr>
          <w:rFonts w:ascii="Courier New" w:hAnsi="Courier New" w:cs="Courier New"/>
          <w:b/>
          <w:bCs/>
          <w:color w:val="2F5496" w:themeColor="accent1" w:themeShade="BF"/>
          <w:sz w:val="16"/>
          <w:szCs w:val="16"/>
        </w:rPr>
        <w:t>&gt;8030918&lt;/</w:t>
      </w:r>
      <w:proofErr w:type="spellStart"/>
      <w:r w:rsidRPr="00371E7C">
        <w:rPr>
          <w:rFonts w:ascii="Courier New" w:hAnsi="Courier New" w:cs="Courier New"/>
          <w:b/>
          <w:bCs/>
          <w:color w:val="2F5496" w:themeColor="accent1" w:themeShade="BF"/>
          <w:sz w:val="16"/>
          <w:szCs w:val="16"/>
        </w:rPr>
        <w:t>ID_Ortspunkt</w:t>
      </w:r>
      <w:proofErr w:type="spellEnd"/>
      <w:r w:rsidRPr="00371E7C">
        <w:rPr>
          <w:rFonts w:ascii="Courier New" w:hAnsi="Courier New" w:cs="Courier New"/>
          <w:b/>
          <w:bCs/>
          <w:color w:val="2F5496" w:themeColor="accent1" w:themeShade="BF"/>
          <w:sz w:val="16"/>
          <w:szCs w:val="16"/>
        </w:rPr>
        <w:t>&gt;</w:t>
      </w:r>
    </w:p>
    <w:p w14:paraId="2EDF5354" w14:textId="58784997"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71E7C">
        <w:rPr>
          <w:rFonts w:ascii="Courier New" w:hAnsi="Courier New" w:cs="Courier New"/>
          <w:b/>
          <w:bCs/>
          <w:color w:val="2F5496" w:themeColor="accent1" w:themeShade="BF"/>
          <w:sz w:val="16"/>
          <w:szCs w:val="16"/>
        </w:rPr>
        <w:t>&lt;/Ortspunkt&gt;</w:t>
      </w:r>
    </w:p>
    <w:p w14:paraId="488C7F27" w14:textId="64A9204C"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lastRenderedPageBreak/>
        <w:t xml:space="preserve">  </w:t>
      </w:r>
      <w:r w:rsidR="00E873D0">
        <w:rPr>
          <w:rFonts w:ascii="Courier New" w:hAnsi="Courier New" w:cs="Courier New"/>
          <w:b/>
          <w:bCs/>
          <w:color w:val="2F5496" w:themeColor="accent1" w:themeShade="BF"/>
          <w:sz w:val="16"/>
          <w:szCs w:val="16"/>
        </w:rPr>
        <w:t xml:space="preserve">  </w:t>
      </w:r>
      <w:r w:rsidRPr="00371E7C">
        <w:rPr>
          <w:rFonts w:ascii="Courier New" w:hAnsi="Courier New" w:cs="Courier New"/>
          <w:b/>
          <w:bCs/>
          <w:color w:val="2F5496" w:themeColor="accent1" w:themeShade="BF"/>
          <w:sz w:val="16"/>
          <w:szCs w:val="16"/>
        </w:rPr>
        <w:t>&lt;/Transaktionsort&gt;</w:t>
      </w:r>
    </w:p>
    <w:p w14:paraId="50F6D981" w14:textId="52E864FD"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71E7C">
        <w:rPr>
          <w:rFonts w:ascii="Courier New" w:hAnsi="Courier New" w:cs="Courier New"/>
          <w:b/>
          <w:bCs/>
          <w:color w:val="2F5496" w:themeColor="accent1" w:themeShade="BF"/>
          <w:sz w:val="16"/>
          <w:szCs w:val="16"/>
        </w:rPr>
        <w:t>&lt;</w:t>
      </w:r>
      <w:proofErr w:type="spellStart"/>
      <w:r w:rsidRPr="00371E7C">
        <w:rPr>
          <w:rFonts w:ascii="Courier New" w:hAnsi="Courier New" w:cs="Courier New"/>
          <w:b/>
          <w:bCs/>
          <w:color w:val="2F5496" w:themeColor="accent1" w:themeShade="BF"/>
          <w:sz w:val="16"/>
          <w:szCs w:val="16"/>
        </w:rPr>
        <w:t>Transaktionliste</w:t>
      </w:r>
      <w:proofErr w:type="spellEnd"/>
      <w:r w:rsidRPr="00371E7C">
        <w:rPr>
          <w:rFonts w:ascii="Courier New" w:hAnsi="Courier New" w:cs="Courier New"/>
          <w:b/>
          <w:bCs/>
          <w:color w:val="2F5496" w:themeColor="accent1" w:themeShade="BF"/>
          <w:sz w:val="16"/>
          <w:szCs w:val="16"/>
        </w:rPr>
        <w:t>&gt;</w:t>
      </w:r>
    </w:p>
    <w:p w14:paraId="2902F7A4" w14:textId="3186BA0B"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71E7C">
        <w:rPr>
          <w:rFonts w:ascii="Courier New" w:hAnsi="Courier New" w:cs="Courier New"/>
          <w:b/>
          <w:bCs/>
          <w:color w:val="2F5496" w:themeColor="accent1" w:themeShade="BF"/>
          <w:sz w:val="16"/>
          <w:szCs w:val="16"/>
        </w:rPr>
        <w:t>&lt;Transaktion Typ="</w:t>
      </w:r>
      <w:proofErr w:type="spellStart"/>
      <w:r w:rsidR="00E873D0" w:rsidRPr="003F648C">
        <w:rPr>
          <w:rFonts w:ascii="Courier New" w:hAnsi="Courier New" w:cs="Courier New"/>
          <w:b/>
          <w:bCs/>
          <w:color w:val="2F5496" w:themeColor="accent1" w:themeShade="BF"/>
          <w:sz w:val="16"/>
          <w:szCs w:val="16"/>
        </w:rPr>
        <w:t>husst.Verkauf</w:t>
      </w:r>
      <w:proofErr w:type="spellEnd"/>
      <w:r w:rsidRPr="00371E7C">
        <w:rPr>
          <w:rFonts w:ascii="Courier New" w:hAnsi="Courier New" w:cs="Courier New"/>
          <w:b/>
          <w:bCs/>
          <w:color w:val="2F5496" w:themeColor="accent1" w:themeShade="BF"/>
          <w:sz w:val="16"/>
          <w:szCs w:val="16"/>
        </w:rPr>
        <w:t>" Storno="</w:t>
      </w:r>
      <w:proofErr w:type="spellStart"/>
      <w:r w:rsidRPr="00371E7C">
        <w:rPr>
          <w:rFonts w:ascii="Courier New" w:hAnsi="Courier New" w:cs="Courier New"/>
          <w:b/>
          <w:bCs/>
          <w:color w:val="2F5496" w:themeColor="accent1" w:themeShade="BF"/>
          <w:sz w:val="16"/>
          <w:szCs w:val="16"/>
        </w:rPr>
        <w:t>false</w:t>
      </w:r>
      <w:proofErr w:type="spellEnd"/>
      <w:r w:rsidRPr="00371E7C">
        <w:rPr>
          <w:rFonts w:ascii="Courier New" w:hAnsi="Courier New" w:cs="Courier New"/>
          <w:b/>
          <w:bCs/>
          <w:color w:val="2F5496" w:themeColor="accent1" w:themeShade="BF"/>
          <w:sz w:val="16"/>
          <w:szCs w:val="16"/>
        </w:rPr>
        <w:t>"&gt;</w:t>
      </w:r>
    </w:p>
    <w:p w14:paraId="71ED5D60" w14:textId="6FB52B78"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Pr>
          <w:rFonts w:ascii="Courier New" w:hAnsi="Courier New" w:cs="Courier New"/>
          <w:b/>
          <w:bCs/>
          <w:color w:val="2F5496" w:themeColor="accent1" w:themeShade="BF"/>
          <w:sz w:val="16"/>
          <w:szCs w:val="16"/>
        </w:rPr>
        <w:t>...</w:t>
      </w:r>
    </w:p>
    <w:p w14:paraId="3A241BE5" w14:textId="4E0F258C"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71E7C">
        <w:rPr>
          <w:rFonts w:ascii="Courier New" w:hAnsi="Courier New" w:cs="Courier New"/>
          <w:b/>
          <w:bCs/>
          <w:color w:val="2F5496" w:themeColor="accent1" w:themeShade="BF"/>
          <w:sz w:val="16"/>
          <w:szCs w:val="16"/>
        </w:rPr>
        <w:t>&lt;/Transaktion&gt;</w:t>
      </w:r>
    </w:p>
    <w:p w14:paraId="164EE8F3" w14:textId="0F74F1D3"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71E7C">
        <w:rPr>
          <w:rFonts w:ascii="Courier New" w:hAnsi="Courier New" w:cs="Courier New"/>
          <w:b/>
          <w:bCs/>
          <w:color w:val="2F5496" w:themeColor="accent1" w:themeShade="BF"/>
          <w:sz w:val="16"/>
          <w:szCs w:val="16"/>
        </w:rPr>
        <w:t>&lt;/</w:t>
      </w:r>
      <w:proofErr w:type="spellStart"/>
      <w:r w:rsidRPr="00371E7C">
        <w:rPr>
          <w:rFonts w:ascii="Courier New" w:hAnsi="Courier New" w:cs="Courier New"/>
          <w:b/>
          <w:bCs/>
          <w:color w:val="2F5496" w:themeColor="accent1" w:themeShade="BF"/>
          <w:sz w:val="16"/>
          <w:szCs w:val="16"/>
        </w:rPr>
        <w:t>Transaktionliste</w:t>
      </w:r>
      <w:proofErr w:type="spellEnd"/>
      <w:r w:rsidRPr="00371E7C">
        <w:rPr>
          <w:rFonts w:ascii="Courier New" w:hAnsi="Courier New" w:cs="Courier New"/>
          <w:b/>
          <w:bCs/>
          <w:color w:val="2F5496" w:themeColor="accent1" w:themeShade="BF"/>
          <w:sz w:val="16"/>
          <w:szCs w:val="16"/>
        </w:rPr>
        <w:t>&gt;</w:t>
      </w:r>
    </w:p>
    <w:p w14:paraId="6C4B7410" w14:textId="54BCD62E"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71E7C">
        <w:rPr>
          <w:rFonts w:ascii="Courier New" w:hAnsi="Courier New" w:cs="Courier New"/>
          <w:b/>
          <w:bCs/>
          <w:color w:val="2F5496" w:themeColor="accent1" w:themeShade="BF"/>
          <w:sz w:val="16"/>
          <w:szCs w:val="16"/>
        </w:rPr>
        <w:t>&lt;Zahlungsliste&gt;</w:t>
      </w:r>
    </w:p>
    <w:p w14:paraId="25B07616" w14:textId="106E65DC"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71E7C">
        <w:rPr>
          <w:rFonts w:ascii="Courier New" w:hAnsi="Courier New" w:cs="Courier New"/>
          <w:b/>
          <w:bCs/>
          <w:color w:val="2F5496" w:themeColor="accent1" w:themeShade="BF"/>
          <w:sz w:val="16"/>
          <w:szCs w:val="16"/>
        </w:rPr>
        <w:t>&lt;Zahlung&gt;</w:t>
      </w:r>
    </w:p>
    <w:p w14:paraId="3188ACDA" w14:textId="4A22FB84"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Pr>
          <w:rFonts w:ascii="Courier New" w:hAnsi="Courier New" w:cs="Courier New"/>
          <w:b/>
          <w:bCs/>
          <w:color w:val="2F5496" w:themeColor="accent1" w:themeShade="BF"/>
          <w:sz w:val="16"/>
          <w:szCs w:val="16"/>
        </w:rPr>
        <w:t>...</w:t>
      </w:r>
    </w:p>
    <w:p w14:paraId="635BF651" w14:textId="374B52CC"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71E7C">
        <w:rPr>
          <w:rFonts w:ascii="Courier New" w:hAnsi="Courier New" w:cs="Courier New"/>
          <w:b/>
          <w:bCs/>
          <w:color w:val="2F5496" w:themeColor="accent1" w:themeShade="BF"/>
          <w:sz w:val="16"/>
          <w:szCs w:val="16"/>
        </w:rPr>
        <w:t>&lt;/Zahlung&gt;</w:t>
      </w:r>
    </w:p>
    <w:p w14:paraId="5A057A6F" w14:textId="5A4C5A02"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71E7C">
        <w:rPr>
          <w:rFonts w:ascii="Courier New" w:hAnsi="Courier New" w:cs="Courier New"/>
          <w:b/>
          <w:bCs/>
          <w:color w:val="2F5496" w:themeColor="accent1" w:themeShade="BF"/>
          <w:sz w:val="16"/>
          <w:szCs w:val="16"/>
        </w:rPr>
        <w:t>&lt;Zahlung&gt;</w:t>
      </w:r>
    </w:p>
    <w:p w14:paraId="43DFB13C" w14:textId="301185EA"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Pr>
          <w:rFonts w:ascii="Courier New" w:hAnsi="Courier New" w:cs="Courier New"/>
          <w:b/>
          <w:bCs/>
          <w:color w:val="2F5496" w:themeColor="accent1" w:themeShade="BF"/>
          <w:sz w:val="16"/>
          <w:szCs w:val="16"/>
        </w:rPr>
        <w:t>...</w:t>
      </w:r>
    </w:p>
    <w:p w14:paraId="779F3052" w14:textId="7984E859"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71E7C">
        <w:rPr>
          <w:rFonts w:ascii="Courier New" w:hAnsi="Courier New" w:cs="Courier New"/>
          <w:b/>
          <w:bCs/>
          <w:color w:val="2F5496" w:themeColor="accent1" w:themeShade="BF"/>
          <w:sz w:val="16"/>
          <w:szCs w:val="16"/>
        </w:rPr>
        <w:t>&lt;/Zahlung&gt;</w:t>
      </w:r>
    </w:p>
    <w:p w14:paraId="310DBEB7" w14:textId="4968B348"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71E7C">
        <w:rPr>
          <w:rFonts w:ascii="Courier New" w:hAnsi="Courier New" w:cs="Courier New"/>
          <w:b/>
          <w:bCs/>
          <w:color w:val="2F5496" w:themeColor="accent1" w:themeShade="BF"/>
          <w:sz w:val="16"/>
          <w:szCs w:val="16"/>
        </w:rPr>
        <w:t>&lt;Zahlung&gt;</w:t>
      </w:r>
    </w:p>
    <w:p w14:paraId="1FEACF88" w14:textId="7843442B"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Pr>
          <w:rFonts w:ascii="Courier New" w:hAnsi="Courier New" w:cs="Courier New"/>
          <w:b/>
          <w:bCs/>
          <w:color w:val="2F5496" w:themeColor="accent1" w:themeShade="BF"/>
          <w:sz w:val="16"/>
          <w:szCs w:val="16"/>
        </w:rPr>
        <w:t>...</w:t>
      </w:r>
    </w:p>
    <w:p w14:paraId="0E284FAE" w14:textId="663C6EB6"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71E7C">
        <w:rPr>
          <w:rFonts w:ascii="Courier New" w:hAnsi="Courier New" w:cs="Courier New"/>
          <w:b/>
          <w:bCs/>
          <w:color w:val="2F5496" w:themeColor="accent1" w:themeShade="BF"/>
          <w:sz w:val="16"/>
          <w:szCs w:val="16"/>
        </w:rPr>
        <w:t>&lt;/Zahlung&gt;</w:t>
      </w:r>
    </w:p>
    <w:p w14:paraId="3B856D53" w14:textId="63BEF5E3"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71E7C">
        <w:rPr>
          <w:rFonts w:ascii="Courier New" w:hAnsi="Courier New" w:cs="Courier New"/>
          <w:b/>
          <w:bCs/>
          <w:color w:val="2F5496" w:themeColor="accent1" w:themeShade="BF"/>
          <w:sz w:val="16"/>
          <w:szCs w:val="16"/>
        </w:rPr>
        <w:t>&lt;/Zahlungsliste&gt;</w:t>
      </w:r>
    </w:p>
    <w:p w14:paraId="07A279B0" w14:textId="08BFDBF4"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&lt;/Warenkorb&gt;</w:t>
      </w:r>
    </w:p>
    <w:p w14:paraId="1DFFB78F" w14:textId="77777777" w:rsidR="003D37E2" w:rsidRDefault="003D37E2" w:rsidP="00D24AE7">
      <w:pPr>
        <w:pStyle w:val="HUSSTberschrift3"/>
      </w:pPr>
    </w:p>
    <w:p w14:paraId="738D8AAA" w14:textId="2E2008D6" w:rsidR="00D24AE7" w:rsidRDefault="00D24AE7" w:rsidP="00D24AE7">
      <w:pPr>
        <w:pStyle w:val="HUSSTberschrift3"/>
      </w:pPr>
      <w:bookmarkStart w:id="28" w:name="_Toc136955082"/>
      <w:r>
        <w:t>Transaktion</w:t>
      </w:r>
      <w:bookmarkEnd w:id="28"/>
    </w:p>
    <w:p w14:paraId="180D9B23" w14:textId="5F4C73EC" w:rsidR="00D24AE7" w:rsidRDefault="00383142" w:rsidP="00D24AE7">
      <w:pPr>
        <w:rPr>
          <w:rFonts w:cs="Arial"/>
        </w:rPr>
      </w:pPr>
      <w:r>
        <w:rPr>
          <w:rFonts w:cs="Arial"/>
        </w:rPr>
        <w:t>Der Verkauf eines Produkts wird anhand einer Transaktion beschrieben.</w:t>
      </w:r>
    </w:p>
    <w:p w14:paraId="7771C1B9" w14:textId="24283429" w:rsidR="00383142" w:rsidRPr="002068E7" w:rsidRDefault="00383142" w:rsidP="00383142">
      <w:pPr>
        <w:pStyle w:val="Listenabsatz"/>
        <w:numPr>
          <w:ilvl w:val="0"/>
          <w:numId w:val="4"/>
        </w:numPr>
        <w:rPr>
          <w:rFonts w:cs="Arial"/>
          <w:i/>
          <w:iCs/>
          <w:sz w:val="20"/>
          <w:szCs w:val="20"/>
        </w:rPr>
      </w:pPr>
      <w:r w:rsidRPr="002068E7">
        <w:rPr>
          <w:rFonts w:cs="Arial"/>
          <w:sz w:val="20"/>
          <w:szCs w:val="20"/>
        </w:rPr>
        <w:t>Typ</w:t>
      </w:r>
      <w:r w:rsidR="003F648C">
        <w:rPr>
          <w:rFonts w:cs="Arial"/>
          <w:sz w:val="20"/>
          <w:szCs w:val="20"/>
        </w:rPr>
        <w:t xml:space="preserve"> </w:t>
      </w:r>
      <w:r w:rsidR="00566022" w:rsidRPr="002068E7">
        <w:rPr>
          <w:rFonts w:cs="Arial"/>
          <w:i/>
          <w:iCs/>
          <w:color w:val="595959" w:themeColor="text1" w:themeTint="A6"/>
          <w:sz w:val="20"/>
          <w:szCs w:val="20"/>
        </w:rPr>
        <w:t>In der Regel</w:t>
      </w:r>
      <w:r w:rsidRPr="002068E7">
        <w:rPr>
          <w:rFonts w:cs="Arial"/>
          <w:i/>
          <w:iCs/>
          <w:color w:val="595959" w:themeColor="text1" w:themeTint="A6"/>
          <w:sz w:val="20"/>
          <w:szCs w:val="20"/>
        </w:rPr>
        <w:t xml:space="preserve"> „</w:t>
      </w:r>
      <w:proofErr w:type="spellStart"/>
      <w:r w:rsidR="003F648C" w:rsidRPr="002068E7">
        <w:rPr>
          <w:rFonts w:cs="Arial"/>
          <w:i/>
          <w:iCs/>
          <w:color w:val="595959" w:themeColor="text1" w:themeTint="A6"/>
          <w:sz w:val="20"/>
          <w:szCs w:val="20"/>
        </w:rPr>
        <w:t>husst.Verkauf</w:t>
      </w:r>
      <w:proofErr w:type="spellEnd"/>
      <w:r w:rsidRPr="002068E7">
        <w:rPr>
          <w:rFonts w:cs="Arial"/>
          <w:i/>
          <w:iCs/>
          <w:color w:val="595959" w:themeColor="text1" w:themeTint="A6"/>
          <w:sz w:val="20"/>
          <w:szCs w:val="20"/>
        </w:rPr>
        <w:t>“</w:t>
      </w:r>
    </w:p>
    <w:p w14:paraId="639233D1" w14:textId="1D3FDFEF" w:rsidR="00383142" w:rsidRPr="002068E7" w:rsidRDefault="00383142" w:rsidP="00383142">
      <w:pPr>
        <w:pStyle w:val="Listenabsatz"/>
        <w:numPr>
          <w:ilvl w:val="0"/>
          <w:numId w:val="4"/>
        </w:numPr>
        <w:rPr>
          <w:rFonts w:cs="Arial"/>
          <w:i/>
          <w:iCs/>
          <w:sz w:val="20"/>
          <w:szCs w:val="20"/>
        </w:rPr>
      </w:pPr>
      <w:r w:rsidRPr="002068E7">
        <w:rPr>
          <w:rFonts w:cs="Arial"/>
          <w:sz w:val="20"/>
          <w:szCs w:val="20"/>
        </w:rPr>
        <w:t>Storno</w:t>
      </w:r>
      <w:r w:rsidR="003F648C">
        <w:rPr>
          <w:rFonts w:cs="Arial"/>
          <w:sz w:val="20"/>
          <w:szCs w:val="20"/>
        </w:rPr>
        <w:t xml:space="preserve"> </w:t>
      </w:r>
      <w:r w:rsidR="003F648C" w:rsidRPr="002068E7">
        <w:rPr>
          <w:rFonts w:cs="Arial"/>
          <w:i/>
          <w:iCs/>
          <w:color w:val="595959" w:themeColor="text1" w:themeTint="A6"/>
          <w:sz w:val="20"/>
          <w:szCs w:val="20"/>
        </w:rPr>
        <w:t>(optional)</w:t>
      </w:r>
      <w:r w:rsidRPr="002068E7">
        <w:rPr>
          <w:rFonts w:cs="Arial"/>
          <w:color w:val="595959" w:themeColor="text1" w:themeTint="A6"/>
          <w:sz w:val="20"/>
          <w:szCs w:val="20"/>
        </w:rPr>
        <w:t xml:space="preserve"> </w:t>
      </w:r>
      <w:r w:rsidR="00F003B0" w:rsidRPr="002068E7">
        <w:rPr>
          <w:rFonts w:cs="Arial"/>
          <w:i/>
          <w:iCs/>
          <w:color w:val="595959" w:themeColor="text1" w:themeTint="A6"/>
          <w:sz w:val="20"/>
          <w:szCs w:val="20"/>
        </w:rPr>
        <w:t>Attribut</w:t>
      </w:r>
      <w:r w:rsidRPr="002068E7">
        <w:rPr>
          <w:rFonts w:cs="Arial"/>
          <w:i/>
          <w:iCs/>
          <w:color w:val="595959" w:themeColor="text1" w:themeTint="A6"/>
          <w:sz w:val="20"/>
          <w:szCs w:val="20"/>
        </w:rPr>
        <w:t xml:space="preserve">, welches angibt, ob es sich hierbei um einen Datensatz handelt, der eine andere Transaktion </w:t>
      </w:r>
      <w:r w:rsidR="0053766B" w:rsidRPr="002068E7">
        <w:rPr>
          <w:rFonts w:cs="Arial"/>
          <w:i/>
          <w:iCs/>
          <w:color w:val="595959" w:themeColor="text1" w:themeTint="A6"/>
          <w:sz w:val="20"/>
          <w:szCs w:val="20"/>
        </w:rPr>
        <w:t>a</w:t>
      </w:r>
      <w:r w:rsidRPr="002068E7">
        <w:rPr>
          <w:rFonts w:cs="Arial"/>
          <w:i/>
          <w:iCs/>
          <w:color w:val="595959" w:themeColor="text1" w:themeTint="A6"/>
          <w:sz w:val="20"/>
          <w:szCs w:val="20"/>
        </w:rPr>
        <w:t>usgleich</w:t>
      </w:r>
      <w:r w:rsidR="0053766B" w:rsidRPr="002068E7">
        <w:rPr>
          <w:rFonts w:cs="Arial"/>
          <w:i/>
          <w:iCs/>
          <w:color w:val="595959" w:themeColor="text1" w:themeTint="A6"/>
          <w:sz w:val="20"/>
          <w:szCs w:val="20"/>
        </w:rPr>
        <w:t>t</w:t>
      </w:r>
      <w:r w:rsidRPr="002068E7">
        <w:rPr>
          <w:rFonts w:cs="Arial"/>
          <w:i/>
          <w:iCs/>
          <w:color w:val="595959" w:themeColor="text1" w:themeTint="A6"/>
          <w:sz w:val="20"/>
          <w:szCs w:val="20"/>
        </w:rPr>
        <w:t>.</w:t>
      </w:r>
      <w:r w:rsidR="00F003B0" w:rsidRPr="002068E7">
        <w:rPr>
          <w:rFonts w:cs="Arial"/>
          <w:i/>
          <w:iCs/>
          <w:color w:val="595959" w:themeColor="text1" w:themeTint="A6"/>
          <w:sz w:val="20"/>
          <w:szCs w:val="20"/>
        </w:rPr>
        <w:t xml:space="preserve"> Die </w:t>
      </w:r>
      <w:r w:rsidR="00825C8A" w:rsidRPr="002068E7">
        <w:rPr>
          <w:rFonts w:cs="Arial"/>
          <w:i/>
          <w:iCs/>
          <w:color w:val="595959" w:themeColor="text1" w:themeTint="A6"/>
          <w:sz w:val="20"/>
          <w:szCs w:val="20"/>
        </w:rPr>
        <w:t>Datenfelder werden dabei identisch der ursprünglichen Transaktion angegeben mit Ausnahme des Betrages – dieser erhält ein umgekehrtes Vorzeichen.</w:t>
      </w:r>
    </w:p>
    <w:p w14:paraId="1B9A6601" w14:textId="138A2AF7" w:rsidR="00383142" w:rsidRPr="002068E7" w:rsidRDefault="00383142" w:rsidP="00383142">
      <w:pPr>
        <w:pStyle w:val="Listenabsatz"/>
        <w:numPr>
          <w:ilvl w:val="0"/>
          <w:numId w:val="4"/>
        </w:numPr>
        <w:rPr>
          <w:rFonts w:cs="Arial"/>
          <w:sz w:val="20"/>
          <w:szCs w:val="20"/>
        </w:rPr>
      </w:pPr>
      <w:proofErr w:type="spellStart"/>
      <w:r w:rsidRPr="002068E7">
        <w:rPr>
          <w:rFonts w:cs="Arial"/>
          <w:sz w:val="20"/>
          <w:szCs w:val="20"/>
        </w:rPr>
        <w:t>KundenNr</w:t>
      </w:r>
      <w:proofErr w:type="spellEnd"/>
      <w:r w:rsidRPr="002068E7">
        <w:rPr>
          <w:rFonts w:cs="Arial"/>
          <w:sz w:val="20"/>
          <w:szCs w:val="20"/>
        </w:rPr>
        <w:t xml:space="preserve"> </w:t>
      </w:r>
      <w:r w:rsidR="009C3605" w:rsidRPr="002068E7">
        <w:rPr>
          <w:rFonts w:cs="Arial"/>
          <w:i/>
          <w:iCs/>
          <w:color w:val="595959" w:themeColor="text1" w:themeTint="A6"/>
          <w:sz w:val="20"/>
          <w:szCs w:val="20"/>
        </w:rPr>
        <w:t xml:space="preserve">(optional) Über die </w:t>
      </w:r>
      <w:proofErr w:type="spellStart"/>
      <w:r w:rsidR="009C3605" w:rsidRPr="002068E7">
        <w:rPr>
          <w:rFonts w:cs="Arial"/>
          <w:i/>
          <w:iCs/>
          <w:color w:val="595959" w:themeColor="text1" w:themeTint="A6"/>
          <w:sz w:val="20"/>
          <w:szCs w:val="20"/>
        </w:rPr>
        <w:t>KundenNr</w:t>
      </w:r>
      <w:proofErr w:type="spellEnd"/>
      <w:r w:rsidR="009C3605" w:rsidRPr="002068E7">
        <w:rPr>
          <w:rFonts w:cs="Arial"/>
          <w:i/>
          <w:iCs/>
          <w:color w:val="595959" w:themeColor="text1" w:themeTint="A6"/>
          <w:sz w:val="20"/>
          <w:szCs w:val="20"/>
        </w:rPr>
        <w:t xml:space="preserve"> </w:t>
      </w:r>
      <w:r w:rsidRPr="002068E7">
        <w:rPr>
          <w:rFonts w:cs="Arial"/>
          <w:i/>
          <w:iCs/>
          <w:color w:val="595959" w:themeColor="text1" w:themeTint="A6"/>
          <w:sz w:val="20"/>
          <w:szCs w:val="20"/>
        </w:rPr>
        <w:t>kann</w:t>
      </w:r>
      <w:r w:rsidR="006254FE" w:rsidRPr="002068E7">
        <w:rPr>
          <w:rFonts w:cs="Arial"/>
          <w:i/>
          <w:iCs/>
          <w:color w:val="595959" w:themeColor="text1" w:themeTint="A6"/>
          <w:sz w:val="20"/>
          <w:szCs w:val="20"/>
        </w:rPr>
        <w:t xml:space="preserve"> bei personalisierter Nutzung / Kauf der Bezug zu eine</w:t>
      </w:r>
      <w:r w:rsidR="009C3605" w:rsidRPr="002068E7">
        <w:rPr>
          <w:rFonts w:cs="Arial"/>
          <w:i/>
          <w:iCs/>
          <w:color w:val="595959" w:themeColor="text1" w:themeTint="A6"/>
          <w:sz w:val="20"/>
          <w:szCs w:val="20"/>
        </w:rPr>
        <w:t>m</w:t>
      </w:r>
      <w:r w:rsidR="006254FE" w:rsidRPr="002068E7">
        <w:rPr>
          <w:rFonts w:cs="Arial"/>
          <w:i/>
          <w:iCs/>
          <w:color w:val="595959" w:themeColor="text1" w:themeTint="A6"/>
          <w:sz w:val="20"/>
          <w:szCs w:val="20"/>
        </w:rPr>
        <w:t xml:space="preserve"> im Backend</w:t>
      </w:r>
      <w:r w:rsidR="009C3605" w:rsidRPr="002068E7">
        <w:rPr>
          <w:rFonts w:cs="Arial"/>
          <w:i/>
          <w:iCs/>
          <w:color w:val="595959" w:themeColor="text1" w:themeTint="A6"/>
          <w:sz w:val="20"/>
          <w:szCs w:val="20"/>
        </w:rPr>
        <w:t xml:space="preserve"> hinterlegten Kundendatensatz hergestellt werden</w:t>
      </w:r>
    </w:p>
    <w:p w14:paraId="7511F53E" w14:textId="29A79D22" w:rsidR="00383142" w:rsidRPr="002068E7" w:rsidRDefault="00383142" w:rsidP="00383142">
      <w:pPr>
        <w:pStyle w:val="Listenabsatz"/>
        <w:numPr>
          <w:ilvl w:val="0"/>
          <w:numId w:val="4"/>
        </w:numPr>
        <w:rPr>
          <w:rFonts w:cs="Arial"/>
          <w:color w:val="808080" w:themeColor="background1" w:themeShade="80"/>
          <w:sz w:val="20"/>
          <w:szCs w:val="20"/>
        </w:rPr>
      </w:pPr>
      <w:proofErr w:type="spellStart"/>
      <w:r w:rsidRPr="002068E7">
        <w:rPr>
          <w:rFonts w:cs="Arial"/>
          <w:sz w:val="20"/>
          <w:szCs w:val="20"/>
        </w:rPr>
        <w:t>BezugsNr</w:t>
      </w:r>
      <w:proofErr w:type="spellEnd"/>
      <w:r w:rsidR="003F648C">
        <w:rPr>
          <w:rFonts w:cs="Arial"/>
          <w:sz w:val="20"/>
          <w:szCs w:val="20"/>
        </w:rPr>
        <w:t xml:space="preserve"> </w:t>
      </w:r>
      <w:r w:rsidR="009C3605" w:rsidRPr="002068E7">
        <w:rPr>
          <w:rFonts w:cs="Arial"/>
          <w:i/>
          <w:iCs/>
          <w:color w:val="595959" w:themeColor="text1" w:themeTint="A6"/>
          <w:sz w:val="20"/>
          <w:szCs w:val="20"/>
        </w:rPr>
        <w:t>(optional)</w:t>
      </w:r>
      <w:r w:rsidR="009C3605" w:rsidRPr="002068E7">
        <w:rPr>
          <w:rFonts w:cs="Arial"/>
          <w:color w:val="595959" w:themeColor="text1" w:themeTint="A6"/>
          <w:sz w:val="20"/>
          <w:szCs w:val="20"/>
        </w:rPr>
        <w:t xml:space="preserve"> </w:t>
      </w:r>
      <w:r w:rsidR="009C3605" w:rsidRPr="002068E7">
        <w:rPr>
          <w:rFonts w:cs="Arial"/>
          <w:i/>
          <w:iCs/>
          <w:color w:val="595959" w:themeColor="text1" w:themeTint="A6"/>
          <w:sz w:val="20"/>
          <w:szCs w:val="20"/>
        </w:rPr>
        <w:t xml:space="preserve">Die </w:t>
      </w:r>
      <w:proofErr w:type="spellStart"/>
      <w:r w:rsidR="009C3605" w:rsidRPr="002068E7">
        <w:rPr>
          <w:rFonts w:cs="Arial"/>
          <w:i/>
          <w:iCs/>
          <w:color w:val="595959" w:themeColor="text1" w:themeTint="A6"/>
          <w:sz w:val="20"/>
          <w:szCs w:val="20"/>
        </w:rPr>
        <w:t>BezugsNr</w:t>
      </w:r>
      <w:proofErr w:type="spellEnd"/>
      <w:r w:rsidR="009C3605" w:rsidRPr="002068E7">
        <w:rPr>
          <w:rFonts w:cs="Arial"/>
          <w:i/>
          <w:iCs/>
          <w:color w:val="595959" w:themeColor="text1" w:themeTint="A6"/>
          <w:sz w:val="20"/>
          <w:szCs w:val="20"/>
        </w:rPr>
        <w:t xml:space="preserve"> findet unterschiedlich Verwendung und ist zwischen den Austauschpartnern der Schnittstelle zu vereinbaren. Beispiele wären eine EBE-Kontonummer, eine Gutscheinnummer, eine </w:t>
      </w:r>
      <w:proofErr w:type="spellStart"/>
      <w:r w:rsidR="009C3605" w:rsidRPr="002068E7">
        <w:rPr>
          <w:rFonts w:cs="Arial"/>
          <w:i/>
          <w:iCs/>
          <w:color w:val="595959" w:themeColor="text1" w:themeTint="A6"/>
          <w:sz w:val="20"/>
          <w:szCs w:val="20"/>
        </w:rPr>
        <w:t>KartenNr</w:t>
      </w:r>
      <w:proofErr w:type="spellEnd"/>
      <w:r w:rsidR="009C3605" w:rsidRPr="002068E7">
        <w:rPr>
          <w:rFonts w:cs="Arial"/>
          <w:i/>
          <w:iCs/>
          <w:color w:val="595959" w:themeColor="text1" w:themeTint="A6"/>
          <w:sz w:val="20"/>
          <w:szCs w:val="20"/>
        </w:rPr>
        <w:t>.</w:t>
      </w:r>
    </w:p>
    <w:p w14:paraId="7B68793B" w14:textId="77777777" w:rsidR="009C3605" w:rsidRDefault="009C3605" w:rsidP="0070627D">
      <w:pPr>
        <w:rPr>
          <w:rFonts w:ascii="Courier New" w:hAnsi="Courier New" w:cs="Courier New"/>
          <w:b/>
          <w:bCs/>
          <w:color w:val="2F5496" w:themeColor="accent1" w:themeShade="BF"/>
          <w:sz w:val="16"/>
          <w:szCs w:val="16"/>
        </w:rPr>
      </w:pPr>
    </w:p>
    <w:p w14:paraId="2DD88C84" w14:textId="23D41F11" w:rsidR="0070627D" w:rsidRPr="000F6626" w:rsidRDefault="0070627D" w:rsidP="0070627D">
      <w:pPr>
        <w:rPr>
          <w:rFonts w:cs="Arial"/>
          <w:sz w:val="18"/>
          <w:szCs w:val="18"/>
          <w:u w:val="single"/>
        </w:rPr>
      </w:pPr>
      <w:r w:rsidRPr="000F6626">
        <w:rPr>
          <w:rFonts w:cs="Arial"/>
          <w:sz w:val="18"/>
          <w:szCs w:val="18"/>
          <w:u w:val="single"/>
        </w:rPr>
        <w:t>XML-</w:t>
      </w:r>
      <w:r>
        <w:rPr>
          <w:rFonts w:cs="Arial"/>
          <w:sz w:val="18"/>
          <w:szCs w:val="18"/>
          <w:u w:val="single"/>
        </w:rPr>
        <w:t>Beispiel</w:t>
      </w:r>
    </w:p>
    <w:p w14:paraId="2BCBE032" w14:textId="1BB89C5B"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&lt;Transaktion Typ="</w:t>
      </w:r>
      <w:proofErr w:type="spellStart"/>
      <w:r w:rsidR="003F648C" w:rsidRPr="003F648C">
        <w:rPr>
          <w:rFonts w:ascii="Courier New" w:hAnsi="Courier New" w:cs="Courier New"/>
          <w:b/>
          <w:bCs/>
          <w:color w:val="2F5496" w:themeColor="accent1" w:themeShade="BF"/>
          <w:sz w:val="16"/>
          <w:szCs w:val="16"/>
        </w:rPr>
        <w:t>husst.Verkauf</w:t>
      </w:r>
      <w:proofErr w:type="spellEnd"/>
      <w:r w:rsidRPr="00371E7C">
        <w:rPr>
          <w:rFonts w:ascii="Courier New" w:hAnsi="Courier New" w:cs="Courier New"/>
          <w:b/>
          <w:bCs/>
          <w:color w:val="2F5496" w:themeColor="accent1" w:themeShade="BF"/>
          <w:sz w:val="16"/>
          <w:szCs w:val="16"/>
        </w:rPr>
        <w:t>" Storno="</w:t>
      </w:r>
      <w:proofErr w:type="spellStart"/>
      <w:r w:rsidRPr="00371E7C">
        <w:rPr>
          <w:rFonts w:ascii="Courier New" w:hAnsi="Courier New" w:cs="Courier New"/>
          <w:b/>
          <w:bCs/>
          <w:color w:val="2F5496" w:themeColor="accent1" w:themeShade="BF"/>
          <w:sz w:val="16"/>
          <w:szCs w:val="16"/>
        </w:rPr>
        <w:t>false</w:t>
      </w:r>
      <w:proofErr w:type="spellEnd"/>
      <w:r w:rsidRPr="00371E7C">
        <w:rPr>
          <w:rFonts w:ascii="Courier New" w:hAnsi="Courier New" w:cs="Courier New"/>
          <w:b/>
          <w:bCs/>
          <w:color w:val="2F5496" w:themeColor="accent1" w:themeShade="BF"/>
          <w:sz w:val="16"/>
          <w:szCs w:val="16"/>
        </w:rPr>
        <w:t>"&gt;</w:t>
      </w:r>
    </w:p>
    <w:p w14:paraId="4764AF03" w14:textId="25D69942" w:rsidR="00371E7C" w:rsidRPr="00371E7C" w:rsidRDefault="00E873D0" w:rsidP="00E873D0">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371E7C" w:rsidRPr="00371E7C">
        <w:rPr>
          <w:rFonts w:ascii="Courier New" w:hAnsi="Courier New" w:cs="Courier New"/>
          <w:b/>
          <w:bCs/>
          <w:color w:val="2F5496" w:themeColor="accent1" w:themeShade="BF"/>
          <w:sz w:val="16"/>
          <w:szCs w:val="16"/>
        </w:rPr>
        <w:t>&lt;</w:t>
      </w:r>
      <w:proofErr w:type="spellStart"/>
      <w:r w:rsidR="00371E7C" w:rsidRPr="00371E7C">
        <w:rPr>
          <w:rFonts w:ascii="Courier New" w:hAnsi="Courier New" w:cs="Courier New"/>
          <w:b/>
          <w:bCs/>
          <w:color w:val="2F5496" w:themeColor="accent1" w:themeShade="BF"/>
          <w:sz w:val="16"/>
          <w:szCs w:val="16"/>
        </w:rPr>
        <w:t>KundenNr</w:t>
      </w:r>
      <w:proofErr w:type="spellEnd"/>
      <w:r w:rsidR="00371E7C" w:rsidRPr="00371E7C">
        <w:rPr>
          <w:rFonts w:ascii="Courier New" w:hAnsi="Courier New" w:cs="Courier New"/>
          <w:b/>
          <w:bCs/>
          <w:color w:val="2F5496" w:themeColor="accent1" w:themeShade="BF"/>
          <w:sz w:val="16"/>
          <w:szCs w:val="16"/>
        </w:rPr>
        <w:t>&gt;5000123&lt;/</w:t>
      </w:r>
      <w:proofErr w:type="spellStart"/>
      <w:r w:rsidR="00371E7C" w:rsidRPr="00371E7C">
        <w:rPr>
          <w:rFonts w:ascii="Courier New" w:hAnsi="Courier New" w:cs="Courier New"/>
          <w:b/>
          <w:bCs/>
          <w:color w:val="2F5496" w:themeColor="accent1" w:themeShade="BF"/>
          <w:sz w:val="16"/>
          <w:szCs w:val="16"/>
        </w:rPr>
        <w:t>KundenNr</w:t>
      </w:r>
      <w:proofErr w:type="spellEnd"/>
      <w:r w:rsidR="00371E7C" w:rsidRPr="00371E7C">
        <w:rPr>
          <w:rFonts w:ascii="Courier New" w:hAnsi="Courier New" w:cs="Courier New"/>
          <w:b/>
          <w:bCs/>
          <w:color w:val="2F5496" w:themeColor="accent1" w:themeShade="BF"/>
          <w:sz w:val="16"/>
          <w:szCs w:val="16"/>
        </w:rPr>
        <w:t>&gt;</w:t>
      </w:r>
    </w:p>
    <w:p w14:paraId="13F3035E" w14:textId="34C24362"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&lt;</w:t>
      </w:r>
      <w:proofErr w:type="spellStart"/>
      <w:r w:rsidRPr="00371E7C">
        <w:rPr>
          <w:rFonts w:ascii="Courier New" w:hAnsi="Courier New" w:cs="Courier New"/>
          <w:b/>
          <w:bCs/>
          <w:color w:val="2F5496" w:themeColor="accent1" w:themeShade="BF"/>
          <w:sz w:val="16"/>
          <w:szCs w:val="16"/>
        </w:rPr>
        <w:t>BezugsNr</w:t>
      </w:r>
      <w:proofErr w:type="spellEnd"/>
      <w:r w:rsidRPr="00371E7C">
        <w:rPr>
          <w:rFonts w:ascii="Courier New" w:hAnsi="Courier New" w:cs="Courier New"/>
          <w:b/>
          <w:bCs/>
          <w:color w:val="2F5496" w:themeColor="accent1" w:themeShade="BF"/>
          <w:sz w:val="16"/>
          <w:szCs w:val="16"/>
        </w:rPr>
        <w:t>&gt;</w:t>
      </w:r>
      <w:proofErr w:type="spellStart"/>
      <w:r w:rsidRPr="00371E7C">
        <w:rPr>
          <w:rFonts w:ascii="Courier New" w:hAnsi="Courier New" w:cs="Courier New"/>
          <w:b/>
          <w:bCs/>
          <w:color w:val="2F5496" w:themeColor="accent1" w:themeShade="BF"/>
          <w:sz w:val="16"/>
          <w:szCs w:val="16"/>
        </w:rPr>
        <w:t>abcdefgh</w:t>
      </w:r>
      <w:proofErr w:type="spellEnd"/>
      <w:r w:rsidRPr="00371E7C">
        <w:rPr>
          <w:rFonts w:ascii="Courier New" w:hAnsi="Courier New" w:cs="Courier New"/>
          <w:b/>
          <w:bCs/>
          <w:color w:val="2F5496" w:themeColor="accent1" w:themeShade="BF"/>
          <w:sz w:val="16"/>
          <w:szCs w:val="16"/>
        </w:rPr>
        <w:t>&lt;/</w:t>
      </w:r>
      <w:proofErr w:type="spellStart"/>
      <w:r w:rsidRPr="00371E7C">
        <w:rPr>
          <w:rFonts w:ascii="Courier New" w:hAnsi="Courier New" w:cs="Courier New"/>
          <w:b/>
          <w:bCs/>
          <w:color w:val="2F5496" w:themeColor="accent1" w:themeShade="BF"/>
          <w:sz w:val="16"/>
          <w:szCs w:val="16"/>
        </w:rPr>
        <w:t>BezugsNr</w:t>
      </w:r>
      <w:proofErr w:type="spellEnd"/>
      <w:r w:rsidRPr="00371E7C">
        <w:rPr>
          <w:rFonts w:ascii="Courier New" w:hAnsi="Courier New" w:cs="Courier New"/>
          <w:b/>
          <w:bCs/>
          <w:color w:val="2F5496" w:themeColor="accent1" w:themeShade="BF"/>
          <w:sz w:val="16"/>
          <w:szCs w:val="16"/>
        </w:rPr>
        <w:t xml:space="preserve">&gt;          </w:t>
      </w:r>
    </w:p>
    <w:p w14:paraId="6CD4DA1A" w14:textId="5BD1AA7E"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&lt;Produkt&gt;</w:t>
      </w:r>
    </w:p>
    <w:p w14:paraId="4B58E624" w14:textId="2813C1CC"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w:t>
      </w:r>
      <w:r>
        <w:rPr>
          <w:rFonts w:ascii="Courier New" w:hAnsi="Courier New" w:cs="Courier New"/>
          <w:b/>
          <w:bCs/>
          <w:color w:val="2F5496" w:themeColor="accent1" w:themeShade="BF"/>
          <w:sz w:val="16"/>
          <w:szCs w:val="16"/>
        </w:rPr>
        <w:t>...</w:t>
      </w:r>
    </w:p>
    <w:p w14:paraId="2C81DA42" w14:textId="677EB450" w:rsidR="00371E7C" w:rsidRP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 xml:space="preserve">    &lt;/Produkt&gt;</w:t>
      </w:r>
    </w:p>
    <w:p w14:paraId="51FCF42E" w14:textId="11095E85" w:rsidR="00371E7C" w:rsidRDefault="00371E7C" w:rsidP="00E873D0">
      <w:pPr>
        <w:spacing w:after="0" w:line="240" w:lineRule="auto"/>
        <w:ind w:firstLine="1134"/>
        <w:rPr>
          <w:rFonts w:ascii="Courier New" w:hAnsi="Courier New" w:cs="Courier New"/>
          <w:b/>
          <w:bCs/>
          <w:color w:val="2F5496" w:themeColor="accent1" w:themeShade="BF"/>
          <w:sz w:val="16"/>
          <w:szCs w:val="16"/>
        </w:rPr>
      </w:pPr>
      <w:r w:rsidRPr="00371E7C">
        <w:rPr>
          <w:rFonts w:ascii="Courier New" w:hAnsi="Courier New" w:cs="Courier New"/>
          <w:b/>
          <w:bCs/>
          <w:color w:val="2F5496" w:themeColor="accent1" w:themeShade="BF"/>
          <w:sz w:val="16"/>
          <w:szCs w:val="16"/>
        </w:rPr>
        <w:t>&lt;/Transaktion&gt;</w:t>
      </w:r>
    </w:p>
    <w:p w14:paraId="7790EF04" w14:textId="77777777" w:rsidR="003D37E2" w:rsidRPr="00371E7C" w:rsidRDefault="003D37E2" w:rsidP="00371E7C">
      <w:pPr>
        <w:spacing w:after="0" w:line="240" w:lineRule="auto"/>
        <w:ind w:firstLine="709"/>
        <w:rPr>
          <w:rFonts w:ascii="Courier New" w:hAnsi="Courier New" w:cs="Courier New"/>
          <w:b/>
          <w:bCs/>
          <w:color w:val="2F5496" w:themeColor="accent1" w:themeShade="BF"/>
          <w:sz w:val="16"/>
          <w:szCs w:val="16"/>
        </w:rPr>
      </w:pPr>
    </w:p>
    <w:p w14:paraId="5FC2B420" w14:textId="158826BE" w:rsidR="005A355C" w:rsidRDefault="005A355C" w:rsidP="005A355C">
      <w:pPr>
        <w:pStyle w:val="HUSSTberschrift3"/>
      </w:pPr>
      <w:bookmarkStart w:id="29" w:name="_Toc136955083"/>
      <w:r>
        <w:t>Produkt</w:t>
      </w:r>
      <w:bookmarkEnd w:id="29"/>
    </w:p>
    <w:p w14:paraId="4B850E09" w14:textId="77BC458F" w:rsidR="005A355C" w:rsidRDefault="00A129E1" w:rsidP="005A355C">
      <w:pPr>
        <w:rPr>
          <w:rFonts w:cs="Arial"/>
        </w:rPr>
      </w:pPr>
      <w:r>
        <w:rPr>
          <w:rFonts w:cs="Arial"/>
        </w:rPr>
        <w:t>Ein Produkt enthält grundlegende Informationen zum verkauften Produkt:</w:t>
      </w:r>
    </w:p>
    <w:p w14:paraId="51056D99" w14:textId="2895AF47" w:rsidR="00A129E1" w:rsidRPr="002068E7" w:rsidRDefault="00A129E1" w:rsidP="00A129E1">
      <w:pPr>
        <w:pStyle w:val="Listenabsatz"/>
        <w:numPr>
          <w:ilvl w:val="0"/>
          <w:numId w:val="4"/>
        </w:numPr>
        <w:rPr>
          <w:rFonts w:cs="Arial"/>
          <w:sz w:val="20"/>
          <w:szCs w:val="20"/>
        </w:rPr>
      </w:pPr>
      <w:r w:rsidRPr="002068E7">
        <w:rPr>
          <w:rFonts w:cs="Arial"/>
          <w:sz w:val="20"/>
          <w:szCs w:val="20"/>
        </w:rPr>
        <w:t>Anzahl</w:t>
      </w:r>
      <w:r w:rsidR="00627036" w:rsidRPr="002068E7">
        <w:rPr>
          <w:rFonts w:cs="Arial"/>
          <w:sz w:val="20"/>
          <w:szCs w:val="20"/>
        </w:rPr>
        <w:t xml:space="preserve"> </w:t>
      </w:r>
      <w:r w:rsidRPr="002068E7">
        <w:rPr>
          <w:rFonts w:cs="Arial"/>
          <w:i/>
          <w:iCs/>
          <w:color w:val="595959" w:themeColor="text1" w:themeTint="A6"/>
          <w:sz w:val="20"/>
          <w:szCs w:val="20"/>
        </w:rPr>
        <w:t>Wie oft wurde das Produkt ausgegeben</w:t>
      </w:r>
    </w:p>
    <w:p w14:paraId="397D7E3B" w14:textId="1171F284" w:rsidR="00A129E1" w:rsidRPr="002068E7" w:rsidRDefault="00A129E1" w:rsidP="00A129E1">
      <w:pPr>
        <w:pStyle w:val="Listenabsatz"/>
        <w:numPr>
          <w:ilvl w:val="0"/>
          <w:numId w:val="4"/>
        </w:numPr>
        <w:rPr>
          <w:rFonts w:cs="Arial"/>
          <w:sz w:val="20"/>
          <w:szCs w:val="20"/>
        </w:rPr>
      </w:pPr>
      <w:r w:rsidRPr="002068E7">
        <w:rPr>
          <w:rFonts w:cs="Arial"/>
          <w:sz w:val="20"/>
          <w:szCs w:val="20"/>
        </w:rPr>
        <w:t>Tarifprodukt</w:t>
      </w:r>
      <w:r w:rsidR="00627036" w:rsidRPr="002068E7">
        <w:rPr>
          <w:rFonts w:cs="Arial"/>
          <w:sz w:val="20"/>
          <w:szCs w:val="20"/>
        </w:rPr>
        <w:t xml:space="preserve"> </w:t>
      </w:r>
      <w:r w:rsidRPr="002068E7">
        <w:rPr>
          <w:rFonts w:cs="Arial"/>
          <w:i/>
          <w:iCs/>
          <w:color w:val="595959" w:themeColor="text1" w:themeTint="A6"/>
          <w:sz w:val="20"/>
          <w:szCs w:val="20"/>
        </w:rPr>
        <w:t>Eine Datenstruktur, die die tariflichen Merkmale des verkauften Produkts beschreibt</w:t>
      </w:r>
    </w:p>
    <w:p w14:paraId="792B1092" w14:textId="5B715C83" w:rsidR="00A129E1" w:rsidRPr="002068E7" w:rsidRDefault="00A129E1" w:rsidP="00A129E1">
      <w:pPr>
        <w:pStyle w:val="Listenabsatz"/>
        <w:numPr>
          <w:ilvl w:val="0"/>
          <w:numId w:val="4"/>
        </w:numPr>
        <w:rPr>
          <w:rFonts w:cs="Arial"/>
          <w:sz w:val="20"/>
          <w:szCs w:val="20"/>
        </w:rPr>
      </w:pPr>
      <w:r w:rsidRPr="002068E7">
        <w:rPr>
          <w:rFonts w:cs="Arial"/>
          <w:sz w:val="20"/>
          <w:szCs w:val="20"/>
        </w:rPr>
        <w:t>Preis</w:t>
      </w:r>
      <w:r w:rsidR="00627036" w:rsidRPr="002068E7">
        <w:rPr>
          <w:rFonts w:cs="Arial"/>
          <w:sz w:val="20"/>
          <w:szCs w:val="20"/>
        </w:rPr>
        <w:t xml:space="preserve"> </w:t>
      </w:r>
      <w:r w:rsidRPr="002068E7">
        <w:rPr>
          <w:rFonts w:cs="Arial"/>
          <w:i/>
          <w:iCs/>
          <w:color w:val="595959" w:themeColor="text1" w:themeTint="A6"/>
          <w:sz w:val="20"/>
          <w:szCs w:val="20"/>
        </w:rPr>
        <w:t>Enthält alle Preisrelevanten Informationen</w:t>
      </w:r>
    </w:p>
    <w:p w14:paraId="76BD94FC" w14:textId="26F6EE06" w:rsidR="00A129E1" w:rsidRPr="002068E7" w:rsidRDefault="00A129E1" w:rsidP="00A129E1">
      <w:pPr>
        <w:pStyle w:val="Listenabsatz"/>
        <w:numPr>
          <w:ilvl w:val="0"/>
          <w:numId w:val="4"/>
        </w:numPr>
        <w:rPr>
          <w:rFonts w:cs="Arial"/>
          <w:sz w:val="20"/>
          <w:szCs w:val="20"/>
        </w:rPr>
      </w:pPr>
      <w:r w:rsidRPr="002068E7">
        <w:rPr>
          <w:rFonts w:cs="Arial"/>
          <w:sz w:val="20"/>
          <w:szCs w:val="20"/>
        </w:rPr>
        <w:t>Fahrschein</w:t>
      </w:r>
      <w:r w:rsidR="00B8582A" w:rsidRPr="002068E7">
        <w:rPr>
          <w:rFonts w:cs="Arial"/>
          <w:sz w:val="20"/>
          <w:szCs w:val="20"/>
        </w:rPr>
        <w:t xml:space="preserve"> </w:t>
      </w:r>
      <w:r w:rsidR="00B8582A" w:rsidRPr="002068E7">
        <w:rPr>
          <w:rFonts w:cs="Arial"/>
          <w:i/>
          <w:iCs/>
          <w:color w:val="595959" w:themeColor="text1" w:themeTint="A6"/>
          <w:sz w:val="20"/>
          <w:szCs w:val="20"/>
        </w:rPr>
        <w:t>(optional)</w:t>
      </w:r>
      <w:r w:rsidR="00627036" w:rsidRPr="002068E7">
        <w:rPr>
          <w:rFonts w:cs="Arial"/>
          <w:i/>
          <w:iCs/>
          <w:color w:val="595959" w:themeColor="text1" w:themeTint="A6"/>
          <w:sz w:val="20"/>
          <w:szCs w:val="20"/>
        </w:rPr>
        <w:t xml:space="preserve"> </w:t>
      </w:r>
      <w:r w:rsidRPr="002068E7">
        <w:rPr>
          <w:rFonts w:cs="Arial"/>
          <w:i/>
          <w:iCs/>
          <w:color w:val="595959" w:themeColor="text1" w:themeTint="A6"/>
          <w:sz w:val="20"/>
          <w:szCs w:val="20"/>
        </w:rPr>
        <w:t>Beschreibt die räumliche und zeitliche Gültigkeit des verkauften Produkts</w:t>
      </w:r>
    </w:p>
    <w:p w14:paraId="6030F268" w14:textId="6A162D40" w:rsidR="0070627D" w:rsidRPr="000F6626" w:rsidRDefault="00E90087" w:rsidP="0070627D">
      <w:pPr>
        <w:rPr>
          <w:rFonts w:cs="Arial"/>
          <w:sz w:val="18"/>
          <w:szCs w:val="18"/>
          <w:u w:val="single"/>
        </w:rPr>
      </w:pPr>
      <w:r w:rsidRPr="00E90087">
        <w:rPr>
          <w:rFonts w:ascii="Courier New" w:hAnsi="Courier New" w:cs="Courier New"/>
          <w:b/>
          <w:bCs/>
          <w:color w:val="2F5496" w:themeColor="accent1" w:themeShade="BF"/>
          <w:sz w:val="16"/>
          <w:szCs w:val="16"/>
        </w:rPr>
        <w:t xml:space="preserve">   </w:t>
      </w:r>
      <w:r w:rsidR="0070627D" w:rsidRPr="000F6626">
        <w:rPr>
          <w:rFonts w:cs="Arial"/>
          <w:sz w:val="18"/>
          <w:szCs w:val="18"/>
          <w:u w:val="single"/>
        </w:rPr>
        <w:t>XML-</w:t>
      </w:r>
      <w:r w:rsidR="0070627D">
        <w:rPr>
          <w:rFonts w:cs="Arial"/>
          <w:sz w:val="18"/>
          <w:szCs w:val="18"/>
          <w:u w:val="single"/>
        </w:rPr>
        <w:t>Beispiel</w:t>
      </w:r>
    </w:p>
    <w:p w14:paraId="211E5CD5" w14:textId="50D0683B" w:rsidR="00E90087" w:rsidRPr="00E90087" w:rsidRDefault="00E90087" w:rsidP="00E873D0">
      <w:pPr>
        <w:spacing w:after="0" w:line="240" w:lineRule="auto"/>
        <w:ind w:firstLine="1134"/>
        <w:rPr>
          <w:rFonts w:ascii="Courier New" w:hAnsi="Courier New" w:cs="Courier New"/>
          <w:b/>
          <w:bCs/>
          <w:color w:val="2F5496" w:themeColor="accent1" w:themeShade="BF"/>
          <w:sz w:val="16"/>
          <w:szCs w:val="16"/>
        </w:rPr>
      </w:pPr>
      <w:r w:rsidRPr="00E90087">
        <w:rPr>
          <w:rFonts w:ascii="Courier New" w:hAnsi="Courier New" w:cs="Courier New"/>
          <w:b/>
          <w:bCs/>
          <w:color w:val="2F5496" w:themeColor="accent1" w:themeShade="BF"/>
          <w:sz w:val="16"/>
          <w:szCs w:val="16"/>
        </w:rPr>
        <w:t>&lt;Produkt&gt;</w:t>
      </w:r>
    </w:p>
    <w:p w14:paraId="24DC2023" w14:textId="701B9574" w:rsidR="00E90087" w:rsidRPr="00E90087" w:rsidRDefault="00E873D0" w:rsidP="00E873D0">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E90087" w:rsidRPr="00E90087">
        <w:rPr>
          <w:rFonts w:ascii="Courier New" w:hAnsi="Courier New" w:cs="Courier New"/>
          <w:b/>
          <w:bCs/>
          <w:color w:val="2F5496" w:themeColor="accent1" w:themeShade="BF"/>
          <w:sz w:val="16"/>
          <w:szCs w:val="16"/>
        </w:rPr>
        <w:t>&lt;Anzahl&gt;1&lt;/Anzahl&gt;</w:t>
      </w:r>
    </w:p>
    <w:p w14:paraId="2BC9A081" w14:textId="6D41642C" w:rsidR="00E90087" w:rsidRPr="00E90087" w:rsidRDefault="00E90087" w:rsidP="00E873D0">
      <w:pPr>
        <w:spacing w:after="0" w:line="240" w:lineRule="auto"/>
        <w:ind w:firstLine="1134"/>
        <w:rPr>
          <w:rFonts w:ascii="Courier New" w:hAnsi="Courier New" w:cs="Courier New"/>
          <w:b/>
          <w:bCs/>
          <w:color w:val="2F5496" w:themeColor="accent1" w:themeShade="BF"/>
          <w:sz w:val="16"/>
          <w:szCs w:val="16"/>
        </w:rPr>
      </w:pPr>
      <w:r w:rsidRPr="00E90087">
        <w:rPr>
          <w:rFonts w:ascii="Courier New" w:hAnsi="Courier New" w:cs="Courier New"/>
          <w:b/>
          <w:bCs/>
          <w:color w:val="2F5496" w:themeColor="accent1" w:themeShade="BF"/>
          <w:sz w:val="16"/>
          <w:szCs w:val="16"/>
        </w:rPr>
        <w:t xml:space="preserve">    &lt;Tarifprodukt </w:t>
      </w:r>
      <w:proofErr w:type="spellStart"/>
      <w:r w:rsidRPr="00E90087">
        <w:rPr>
          <w:rFonts w:ascii="Courier New" w:hAnsi="Courier New" w:cs="Courier New"/>
          <w:b/>
          <w:bCs/>
          <w:color w:val="2F5496" w:themeColor="accent1" w:themeShade="BF"/>
          <w:sz w:val="16"/>
          <w:szCs w:val="16"/>
        </w:rPr>
        <w:t>DatenversionInhalt</w:t>
      </w:r>
      <w:proofErr w:type="spellEnd"/>
      <w:r w:rsidRPr="00E90087">
        <w:rPr>
          <w:rFonts w:ascii="Courier New" w:hAnsi="Courier New" w:cs="Courier New"/>
          <w:b/>
          <w:bCs/>
          <w:color w:val="2F5496" w:themeColor="accent1" w:themeShade="BF"/>
          <w:sz w:val="16"/>
          <w:szCs w:val="16"/>
        </w:rPr>
        <w:t xml:space="preserve">="0" </w:t>
      </w:r>
      <w:proofErr w:type="spellStart"/>
      <w:r w:rsidRPr="00E90087">
        <w:rPr>
          <w:rFonts w:ascii="Courier New" w:hAnsi="Courier New" w:cs="Courier New"/>
          <w:b/>
          <w:bCs/>
          <w:color w:val="2F5496" w:themeColor="accent1" w:themeShade="BF"/>
          <w:sz w:val="16"/>
          <w:szCs w:val="16"/>
        </w:rPr>
        <w:t>DatenversionZeitraum</w:t>
      </w:r>
      <w:proofErr w:type="spellEnd"/>
      <w:r w:rsidRPr="00E90087">
        <w:rPr>
          <w:rFonts w:ascii="Courier New" w:hAnsi="Courier New" w:cs="Courier New"/>
          <w:b/>
          <w:bCs/>
          <w:color w:val="2F5496" w:themeColor="accent1" w:themeShade="BF"/>
          <w:sz w:val="16"/>
          <w:szCs w:val="16"/>
        </w:rPr>
        <w:t>="0"&gt;</w:t>
      </w:r>
    </w:p>
    <w:p w14:paraId="62570F2E" w14:textId="59A4E831" w:rsidR="00E90087" w:rsidRPr="00E90087" w:rsidRDefault="00E90087" w:rsidP="00E873D0">
      <w:pPr>
        <w:spacing w:after="0" w:line="240" w:lineRule="auto"/>
        <w:ind w:firstLine="1134"/>
        <w:rPr>
          <w:rFonts w:ascii="Courier New" w:hAnsi="Courier New" w:cs="Courier New"/>
          <w:b/>
          <w:bCs/>
          <w:color w:val="2F5496" w:themeColor="accent1" w:themeShade="BF"/>
          <w:sz w:val="16"/>
          <w:szCs w:val="16"/>
        </w:rPr>
      </w:pPr>
      <w:r w:rsidRPr="00E90087">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Pr>
          <w:rFonts w:ascii="Courier New" w:hAnsi="Courier New" w:cs="Courier New"/>
          <w:b/>
          <w:bCs/>
          <w:color w:val="2F5496" w:themeColor="accent1" w:themeShade="BF"/>
          <w:sz w:val="16"/>
          <w:szCs w:val="16"/>
        </w:rPr>
        <w:t>...</w:t>
      </w:r>
    </w:p>
    <w:p w14:paraId="40EE33A6" w14:textId="70C494E0" w:rsidR="00E90087" w:rsidRPr="00E90087" w:rsidRDefault="00E90087" w:rsidP="00E873D0">
      <w:pPr>
        <w:spacing w:after="0" w:line="240" w:lineRule="auto"/>
        <w:ind w:firstLine="1134"/>
        <w:rPr>
          <w:rFonts w:ascii="Courier New" w:hAnsi="Courier New" w:cs="Courier New"/>
          <w:b/>
          <w:bCs/>
          <w:color w:val="2F5496" w:themeColor="accent1" w:themeShade="BF"/>
          <w:sz w:val="16"/>
          <w:szCs w:val="16"/>
        </w:rPr>
      </w:pPr>
      <w:r w:rsidRPr="00E90087">
        <w:rPr>
          <w:rFonts w:ascii="Courier New" w:hAnsi="Courier New" w:cs="Courier New"/>
          <w:b/>
          <w:bCs/>
          <w:color w:val="2F5496" w:themeColor="accent1" w:themeShade="BF"/>
          <w:sz w:val="16"/>
          <w:szCs w:val="16"/>
        </w:rPr>
        <w:t xml:space="preserve">    &lt;/Tarifprodukt&gt;</w:t>
      </w:r>
    </w:p>
    <w:p w14:paraId="0D403C47" w14:textId="40904B63" w:rsidR="00E90087" w:rsidRPr="00E90087" w:rsidRDefault="00E90087" w:rsidP="00E873D0">
      <w:pPr>
        <w:spacing w:after="0" w:line="240" w:lineRule="auto"/>
        <w:ind w:firstLine="1134"/>
        <w:rPr>
          <w:rFonts w:ascii="Courier New" w:hAnsi="Courier New" w:cs="Courier New"/>
          <w:b/>
          <w:bCs/>
          <w:color w:val="2F5496" w:themeColor="accent1" w:themeShade="BF"/>
          <w:sz w:val="16"/>
          <w:szCs w:val="16"/>
        </w:rPr>
      </w:pPr>
      <w:r w:rsidRPr="00E90087">
        <w:rPr>
          <w:rFonts w:ascii="Courier New" w:hAnsi="Courier New" w:cs="Courier New"/>
          <w:b/>
          <w:bCs/>
          <w:color w:val="2F5496" w:themeColor="accent1" w:themeShade="BF"/>
          <w:sz w:val="16"/>
          <w:szCs w:val="16"/>
        </w:rPr>
        <w:t xml:space="preserve">    &lt;Preis Verrechnung="Basispreis"&gt;</w:t>
      </w:r>
    </w:p>
    <w:p w14:paraId="72657173" w14:textId="4D45FEE6" w:rsidR="00D90BE6" w:rsidRDefault="00E90087" w:rsidP="00E873D0">
      <w:pPr>
        <w:spacing w:after="0" w:line="240" w:lineRule="auto"/>
        <w:ind w:firstLine="1134"/>
        <w:rPr>
          <w:rFonts w:ascii="Courier New" w:hAnsi="Courier New" w:cs="Courier New"/>
          <w:b/>
          <w:bCs/>
          <w:color w:val="2F5496" w:themeColor="accent1" w:themeShade="BF"/>
          <w:sz w:val="16"/>
          <w:szCs w:val="16"/>
        </w:rPr>
      </w:pPr>
      <w:r w:rsidRPr="00E90087">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00D90BE6">
        <w:rPr>
          <w:rFonts w:ascii="Courier New" w:hAnsi="Courier New" w:cs="Courier New"/>
          <w:b/>
          <w:bCs/>
          <w:color w:val="2F5496" w:themeColor="accent1" w:themeShade="BF"/>
          <w:sz w:val="16"/>
          <w:szCs w:val="16"/>
        </w:rPr>
        <w:t>...</w:t>
      </w:r>
    </w:p>
    <w:p w14:paraId="41B37708" w14:textId="531A1B79" w:rsidR="00E90087" w:rsidRPr="00E90087" w:rsidRDefault="00E90087" w:rsidP="00E873D0">
      <w:pPr>
        <w:spacing w:after="0" w:line="240" w:lineRule="auto"/>
        <w:ind w:firstLine="1134"/>
        <w:rPr>
          <w:rFonts w:ascii="Courier New" w:hAnsi="Courier New" w:cs="Courier New"/>
          <w:b/>
          <w:bCs/>
          <w:color w:val="2F5496" w:themeColor="accent1" w:themeShade="BF"/>
          <w:sz w:val="16"/>
          <w:szCs w:val="16"/>
        </w:rPr>
      </w:pPr>
      <w:r w:rsidRPr="00E90087">
        <w:rPr>
          <w:rFonts w:ascii="Courier New" w:hAnsi="Courier New" w:cs="Courier New"/>
          <w:b/>
          <w:bCs/>
          <w:color w:val="2F5496" w:themeColor="accent1" w:themeShade="BF"/>
          <w:sz w:val="16"/>
          <w:szCs w:val="16"/>
        </w:rPr>
        <w:t xml:space="preserve">    &lt;/Preis&gt;</w:t>
      </w:r>
    </w:p>
    <w:p w14:paraId="1CEA51B7" w14:textId="26DB8116" w:rsidR="00E90087" w:rsidRPr="00E90087" w:rsidRDefault="00E873D0" w:rsidP="00E873D0">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E90087" w:rsidRPr="00E90087">
        <w:rPr>
          <w:rFonts w:ascii="Courier New" w:hAnsi="Courier New" w:cs="Courier New"/>
          <w:b/>
          <w:bCs/>
          <w:color w:val="2F5496" w:themeColor="accent1" w:themeShade="BF"/>
          <w:sz w:val="16"/>
          <w:szCs w:val="16"/>
        </w:rPr>
        <w:t>&lt;Fahrschein&gt;</w:t>
      </w:r>
    </w:p>
    <w:p w14:paraId="1AEA42FF" w14:textId="20F30708" w:rsidR="00E90087" w:rsidRPr="00E90087" w:rsidRDefault="00E90087" w:rsidP="00E873D0">
      <w:pPr>
        <w:spacing w:after="0" w:line="240" w:lineRule="auto"/>
        <w:ind w:firstLine="1134"/>
        <w:rPr>
          <w:rFonts w:ascii="Courier New" w:hAnsi="Courier New" w:cs="Courier New"/>
          <w:b/>
          <w:bCs/>
          <w:color w:val="2F5496" w:themeColor="accent1" w:themeShade="BF"/>
          <w:sz w:val="16"/>
          <w:szCs w:val="16"/>
        </w:rPr>
      </w:pPr>
      <w:r w:rsidRPr="00E90087">
        <w:rPr>
          <w:rFonts w:ascii="Courier New" w:hAnsi="Courier New" w:cs="Courier New"/>
          <w:b/>
          <w:bCs/>
          <w:color w:val="2F5496" w:themeColor="accent1" w:themeShade="BF"/>
          <w:sz w:val="16"/>
          <w:szCs w:val="16"/>
        </w:rPr>
        <w:t xml:space="preserve">        </w:t>
      </w:r>
      <w:r w:rsidR="00D90BE6">
        <w:rPr>
          <w:rFonts w:ascii="Courier New" w:hAnsi="Courier New" w:cs="Courier New"/>
          <w:b/>
          <w:bCs/>
          <w:color w:val="2F5496" w:themeColor="accent1" w:themeShade="BF"/>
          <w:sz w:val="16"/>
          <w:szCs w:val="16"/>
        </w:rPr>
        <w:t>...</w:t>
      </w:r>
    </w:p>
    <w:p w14:paraId="2818EE4E" w14:textId="4FEA09E8" w:rsidR="00E90087" w:rsidRPr="00E90087" w:rsidRDefault="00E90087" w:rsidP="00E873D0">
      <w:pPr>
        <w:spacing w:after="0" w:line="240" w:lineRule="auto"/>
        <w:ind w:firstLine="1134"/>
        <w:rPr>
          <w:rFonts w:ascii="Courier New" w:hAnsi="Courier New" w:cs="Courier New"/>
          <w:b/>
          <w:bCs/>
          <w:color w:val="2F5496" w:themeColor="accent1" w:themeShade="BF"/>
          <w:sz w:val="16"/>
          <w:szCs w:val="16"/>
        </w:rPr>
      </w:pPr>
      <w:r w:rsidRPr="00E90087">
        <w:rPr>
          <w:rFonts w:ascii="Courier New" w:hAnsi="Courier New" w:cs="Courier New"/>
          <w:b/>
          <w:bCs/>
          <w:color w:val="2F5496" w:themeColor="accent1" w:themeShade="BF"/>
          <w:sz w:val="16"/>
          <w:szCs w:val="16"/>
        </w:rPr>
        <w:t xml:space="preserve">    &lt;/Fahrschein&gt;</w:t>
      </w:r>
    </w:p>
    <w:p w14:paraId="74FB5101" w14:textId="60C8226D" w:rsidR="00E90087" w:rsidRDefault="00E90087" w:rsidP="00E873D0">
      <w:pPr>
        <w:spacing w:after="0" w:line="240" w:lineRule="auto"/>
        <w:ind w:firstLine="1134"/>
        <w:rPr>
          <w:rFonts w:ascii="Courier New" w:hAnsi="Courier New" w:cs="Courier New"/>
          <w:b/>
          <w:bCs/>
          <w:color w:val="2F5496" w:themeColor="accent1" w:themeShade="BF"/>
          <w:sz w:val="16"/>
          <w:szCs w:val="16"/>
        </w:rPr>
      </w:pPr>
      <w:r w:rsidRPr="00E90087">
        <w:rPr>
          <w:rFonts w:ascii="Courier New" w:hAnsi="Courier New" w:cs="Courier New"/>
          <w:b/>
          <w:bCs/>
          <w:color w:val="2F5496" w:themeColor="accent1" w:themeShade="BF"/>
          <w:sz w:val="16"/>
          <w:szCs w:val="16"/>
        </w:rPr>
        <w:lastRenderedPageBreak/>
        <w:t>&lt;/Produkt&gt;</w:t>
      </w:r>
    </w:p>
    <w:p w14:paraId="24FFE6E2" w14:textId="77777777" w:rsidR="003D37E2" w:rsidRPr="00371E7C" w:rsidRDefault="003D37E2" w:rsidP="00E90087">
      <w:pPr>
        <w:spacing w:after="0" w:line="240" w:lineRule="auto"/>
        <w:ind w:firstLine="709"/>
        <w:rPr>
          <w:rFonts w:ascii="Courier New" w:hAnsi="Courier New" w:cs="Courier New"/>
          <w:b/>
          <w:bCs/>
          <w:color w:val="2F5496" w:themeColor="accent1" w:themeShade="BF"/>
          <w:sz w:val="16"/>
          <w:szCs w:val="16"/>
        </w:rPr>
      </w:pPr>
    </w:p>
    <w:p w14:paraId="4A784403" w14:textId="2D46D7E5" w:rsidR="005A355C" w:rsidRDefault="005A355C" w:rsidP="005A355C">
      <w:pPr>
        <w:pStyle w:val="HUSSTberschrift3"/>
      </w:pPr>
      <w:bookmarkStart w:id="30" w:name="_Toc136955084"/>
      <w:r>
        <w:t>Tarifprodukt</w:t>
      </w:r>
      <w:bookmarkEnd w:id="30"/>
    </w:p>
    <w:p w14:paraId="7AEDA0B0" w14:textId="126B3DFA" w:rsidR="00B943E5" w:rsidRDefault="00B8582A" w:rsidP="00B943E5">
      <w:pPr>
        <w:rPr>
          <w:rFonts w:cs="Arial"/>
        </w:rPr>
      </w:pPr>
      <w:r>
        <w:rPr>
          <w:rFonts w:cs="Arial"/>
        </w:rPr>
        <w:t>Das Tarifprodukt stellt einen Verweis da</w:t>
      </w:r>
      <w:r w:rsidR="004161CB">
        <w:rPr>
          <w:rFonts w:cs="Arial"/>
        </w:rPr>
        <w:t>r</w:t>
      </w:r>
      <w:r>
        <w:rPr>
          <w:rFonts w:cs="Arial"/>
        </w:rPr>
        <w:t xml:space="preserve"> auf d</w:t>
      </w:r>
      <w:r w:rsidR="004161CB">
        <w:rPr>
          <w:rFonts w:cs="Arial"/>
        </w:rPr>
        <w:t>ie</w:t>
      </w:r>
      <w:r>
        <w:rPr>
          <w:rFonts w:cs="Arial"/>
        </w:rPr>
        <w:t xml:space="preserve"> dem Verkauf / Geschäftsvorfall </w:t>
      </w:r>
      <w:r w:rsidR="00065334">
        <w:rPr>
          <w:rFonts w:cs="Arial"/>
        </w:rPr>
        <w:t xml:space="preserve">zu Grunde liegenden Stammdatensätze aus den Versorgungsdaten. </w:t>
      </w:r>
      <w:r w:rsidR="006369C9">
        <w:rPr>
          <w:rFonts w:cs="Arial"/>
        </w:rPr>
        <w:t>Die Tarifprodukt-Struktur besteht aus 6 Feldern:</w:t>
      </w:r>
    </w:p>
    <w:p w14:paraId="2E1B2BB0" w14:textId="30DF0524" w:rsidR="006369C9" w:rsidRPr="002068E7" w:rsidRDefault="006369C9" w:rsidP="006369C9">
      <w:pPr>
        <w:pStyle w:val="Listenabsatz"/>
        <w:numPr>
          <w:ilvl w:val="0"/>
          <w:numId w:val="4"/>
        </w:numPr>
        <w:rPr>
          <w:rFonts w:cs="Arial"/>
          <w:sz w:val="20"/>
          <w:szCs w:val="20"/>
        </w:rPr>
      </w:pPr>
      <w:proofErr w:type="spellStart"/>
      <w:r w:rsidRPr="002068E7">
        <w:rPr>
          <w:rFonts w:cs="Arial"/>
          <w:sz w:val="20"/>
          <w:szCs w:val="20"/>
        </w:rPr>
        <w:t>DatenversionInhalt</w:t>
      </w:r>
      <w:proofErr w:type="spellEnd"/>
      <w:r w:rsidRPr="002068E7">
        <w:rPr>
          <w:rFonts w:cs="Arial"/>
          <w:sz w:val="20"/>
          <w:szCs w:val="20"/>
        </w:rPr>
        <w:t xml:space="preserve"> </w:t>
      </w:r>
      <w:r w:rsidRPr="002068E7">
        <w:rPr>
          <w:rFonts w:cs="Arial"/>
          <w:i/>
          <w:iCs/>
          <w:color w:val="595959" w:themeColor="text1" w:themeTint="A6"/>
          <w:sz w:val="20"/>
          <w:szCs w:val="20"/>
        </w:rPr>
        <w:t>Der Inhalt von "</w:t>
      </w:r>
      <w:proofErr w:type="spellStart"/>
      <w:r w:rsidRPr="002068E7">
        <w:rPr>
          <w:rFonts w:cs="Arial"/>
          <w:i/>
          <w:iCs/>
          <w:color w:val="595959" w:themeColor="text1" w:themeTint="A6"/>
          <w:sz w:val="20"/>
          <w:szCs w:val="20"/>
        </w:rPr>
        <w:t>DatenversionInhalt</w:t>
      </w:r>
      <w:proofErr w:type="spellEnd"/>
      <w:r w:rsidRPr="002068E7">
        <w:rPr>
          <w:rFonts w:cs="Arial"/>
          <w:i/>
          <w:iCs/>
          <w:color w:val="595959" w:themeColor="text1" w:themeTint="A6"/>
          <w:sz w:val="20"/>
          <w:szCs w:val="20"/>
        </w:rPr>
        <w:t xml:space="preserve">" der Tabelle </w:t>
      </w:r>
      <w:proofErr w:type="spellStart"/>
      <w:r w:rsidRPr="002068E7">
        <w:rPr>
          <w:rFonts w:cs="Arial"/>
          <w:i/>
          <w:iCs/>
          <w:color w:val="595959" w:themeColor="text1" w:themeTint="A6"/>
          <w:sz w:val="20"/>
          <w:szCs w:val="20"/>
        </w:rPr>
        <w:t>VersionInhalt</w:t>
      </w:r>
      <w:proofErr w:type="spellEnd"/>
      <w:r w:rsidRPr="002068E7">
        <w:rPr>
          <w:rFonts w:cs="Arial"/>
          <w:i/>
          <w:iCs/>
          <w:color w:val="595959" w:themeColor="text1" w:themeTint="A6"/>
          <w:sz w:val="20"/>
          <w:szCs w:val="20"/>
        </w:rPr>
        <w:t xml:space="preserve"> der Versorgung</w:t>
      </w:r>
    </w:p>
    <w:p w14:paraId="3A9901C3" w14:textId="5A679890" w:rsidR="006369C9" w:rsidRPr="002068E7" w:rsidRDefault="006369C9" w:rsidP="006369C9">
      <w:pPr>
        <w:pStyle w:val="Listenabsatz"/>
        <w:numPr>
          <w:ilvl w:val="0"/>
          <w:numId w:val="4"/>
        </w:numPr>
        <w:rPr>
          <w:rFonts w:cs="Arial"/>
          <w:sz w:val="20"/>
          <w:szCs w:val="20"/>
        </w:rPr>
      </w:pPr>
      <w:proofErr w:type="spellStart"/>
      <w:r w:rsidRPr="002068E7">
        <w:rPr>
          <w:rFonts w:cs="Arial"/>
          <w:sz w:val="20"/>
          <w:szCs w:val="20"/>
        </w:rPr>
        <w:t>DatenversionZeitraum</w:t>
      </w:r>
      <w:proofErr w:type="spellEnd"/>
      <w:r w:rsidRPr="002068E7">
        <w:rPr>
          <w:rFonts w:cs="Arial"/>
          <w:sz w:val="20"/>
          <w:szCs w:val="20"/>
        </w:rPr>
        <w:t xml:space="preserve"> </w:t>
      </w:r>
      <w:r w:rsidRPr="002068E7">
        <w:rPr>
          <w:rFonts w:cs="Arial"/>
          <w:i/>
          <w:iCs/>
          <w:color w:val="595959" w:themeColor="text1" w:themeTint="A6"/>
          <w:sz w:val="20"/>
          <w:szCs w:val="20"/>
        </w:rPr>
        <w:t xml:space="preserve">Als </w:t>
      </w:r>
      <w:proofErr w:type="spellStart"/>
      <w:r w:rsidRPr="002068E7">
        <w:rPr>
          <w:rFonts w:cs="Arial"/>
          <w:i/>
          <w:iCs/>
          <w:color w:val="595959" w:themeColor="text1" w:themeTint="A6"/>
          <w:sz w:val="20"/>
          <w:szCs w:val="20"/>
        </w:rPr>
        <w:t>DatenversionZeitraum</w:t>
      </w:r>
      <w:proofErr w:type="spellEnd"/>
      <w:r w:rsidRPr="002068E7">
        <w:rPr>
          <w:rFonts w:cs="Arial"/>
          <w:i/>
          <w:iCs/>
          <w:color w:val="595959" w:themeColor="text1" w:themeTint="A6"/>
          <w:sz w:val="20"/>
          <w:szCs w:val="20"/>
        </w:rPr>
        <w:t xml:space="preserve"> wird das Feld "</w:t>
      </w:r>
      <w:proofErr w:type="spellStart"/>
      <w:r w:rsidRPr="002068E7">
        <w:rPr>
          <w:rFonts w:cs="Arial"/>
          <w:i/>
          <w:iCs/>
          <w:color w:val="595959" w:themeColor="text1" w:themeTint="A6"/>
          <w:sz w:val="20"/>
          <w:szCs w:val="20"/>
        </w:rPr>
        <w:t>DatenversionZeitraum</w:t>
      </w:r>
      <w:proofErr w:type="spellEnd"/>
      <w:r w:rsidRPr="002068E7">
        <w:rPr>
          <w:rFonts w:cs="Arial"/>
          <w:i/>
          <w:iCs/>
          <w:color w:val="595959" w:themeColor="text1" w:themeTint="A6"/>
          <w:sz w:val="20"/>
          <w:szCs w:val="20"/>
        </w:rPr>
        <w:t xml:space="preserve">" des zum Verkaufszeitpunkt gültigen Zeitraum-Eintrages mit der höchsten </w:t>
      </w:r>
      <w:proofErr w:type="spellStart"/>
      <w:r w:rsidRPr="002068E7">
        <w:rPr>
          <w:rFonts w:cs="Arial"/>
          <w:i/>
          <w:iCs/>
          <w:color w:val="595959" w:themeColor="text1" w:themeTint="A6"/>
          <w:sz w:val="20"/>
          <w:szCs w:val="20"/>
        </w:rPr>
        <w:t>SubZeitraumNr</w:t>
      </w:r>
      <w:proofErr w:type="spellEnd"/>
      <w:r w:rsidRPr="002068E7">
        <w:rPr>
          <w:rFonts w:cs="Arial"/>
          <w:i/>
          <w:iCs/>
          <w:color w:val="595959" w:themeColor="text1" w:themeTint="A6"/>
          <w:sz w:val="20"/>
          <w:szCs w:val="20"/>
        </w:rPr>
        <w:t xml:space="preserve"> geliefert.</w:t>
      </w:r>
    </w:p>
    <w:p w14:paraId="5991896D" w14:textId="4D19D05C" w:rsidR="006369C9" w:rsidRPr="002068E7" w:rsidRDefault="006369C9" w:rsidP="006369C9">
      <w:pPr>
        <w:pStyle w:val="Listenabsatz"/>
        <w:numPr>
          <w:ilvl w:val="0"/>
          <w:numId w:val="4"/>
        </w:numPr>
        <w:rPr>
          <w:rFonts w:cs="Arial"/>
          <w:sz w:val="20"/>
          <w:szCs w:val="20"/>
        </w:rPr>
      </w:pPr>
      <w:proofErr w:type="spellStart"/>
      <w:r w:rsidRPr="002068E7">
        <w:rPr>
          <w:rFonts w:cs="Arial"/>
          <w:sz w:val="20"/>
          <w:szCs w:val="20"/>
        </w:rPr>
        <w:t>ID_Tarifgebiet</w:t>
      </w:r>
      <w:proofErr w:type="spellEnd"/>
      <w:r w:rsidR="001F3262" w:rsidRPr="002068E7">
        <w:rPr>
          <w:rFonts w:cs="Arial"/>
          <w:sz w:val="20"/>
          <w:szCs w:val="20"/>
        </w:rPr>
        <w:t xml:space="preserve"> </w:t>
      </w:r>
      <w:r w:rsidR="001F3262" w:rsidRPr="002068E7">
        <w:rPr>
          <w:rFonts w:cs="Arial"/>
          <w:i/>
          <w:iCs/>
          <w:color w:val="595959" w:themeColor="text1" w:themeTint="A6"/>
          <w:sz w:val="20"/>
          <w:szCs w:val="20"/>
        </w:rPr>
        <w:t>Enthält die Nummer des Tarifgebiets aus der zugrundeliegenden Tarifdatenbank</w:t>
      </w:r>
      <w:r w:rsidR="000F344D">
        <w:rPr>
          <w:rFonts w:cs="Arial"/>
          <w:i/>
          <w:iCs/>
          <w:color w:val="595959" w:themeColor="text1" w:themeTint="A6"/>
          <w:sz w:val="20"/>
          <w:szCs w:val="20"/>
        </w:rPr>
        <w:t xml:space="preserve"> (Versorgungsdaten).</w:t>
      </w:r>
    </w:p>
    <w:p w14:paraId="146B8BBC" w14:textId="260BABE1" w:rsidR="001F3262" w:rsidRPr="002068E7" w:rsidRDefault="001F3262" w:rsidP="006369C9">
      <w:pPr>
        <w:pStyle w:val="Listenabsatz"/>
        <w:numPr>
          <w:ilvl w:val="0"/>
          <w:numId w:val="4"/>
        </w:numPr>
        <w:rPr>
          <w:rFonts w:cs="Arial"/>
          <w:sz w:val="20"/>
          <w:szCs w:val="20"/>
        </w:rPr>
      </w:pPr>
      <w:proofErr w:type="spellStart"/>
      <w:r w:rsidRPr="002068E7">
        <w:rPr>
          <w:rFonts w:cs="Arial"/>
          <w:sz w:val="20"/>
          <w:szCs w:val="20"/>
        </w:rPr>
        <w:t>ID_Sorte</w:t>
      </w:r>
      <w:proofErr w:type="spellEnd"/>
      <w:r w:rsidRPr="002068E7">
        <w:rPr>
          <w:rFonts w:cs="Arial"/>
          <w:sz w:val="20"/>
          <w:szCs w:val="20"/>
        </w:rPr>
        <w:t xml:space="preserve"> </w:t>
      </w:r>
      <w:r w:rsidRPr="002068E7">
        <w:rPr>
          <w:rFonts w:cs="Arial"/>
          <w:i/>
          <w:iCs/>
          <w:color w:val="595959" w:themeColor="text1" w:themeTint="A6"/>
          <w:sz w:val="20"/>
          <w:szCs w:val="20"/>
        </w:rPr>
        <w:t xml:space="preserve">Enthält die </w:t>
      </w:r>
      <w:r w:rsidR="00B8582A" w:rsidRPr="002068E7">
        <w:rPr>
          <w:rFonts w:cs="Arial"/>
          <w:i/>
          <w:iCs/>
          <w:color w:val="595959" w:themeColor="text1" w:themeTint="A6"/>
          <w:sz w:val="20"/>
          <w:szCs w:val="20"/>
        </w:rPr>
        <w:t>in den Versorgungsdaten festgelegte</w:t>
      </w:r>
      <w:r w:rsidR="00065334" w:rsidRPr="002068E7">
        <w:rPr>
          <w:rFonts w:cs="Arial"/>
          <w:i/>
          <w:iCs/>
          <w:color w:val="595959" w:themeColor="text1" w:themeTint="A6"/>
          <w:sz w:val="20"/>
          <w:szCs w:val="20"/>
        </w:rPr>
        <w:t xml:space="preserve"> ID der Sorte</w:t>
      </w:r>
      <w:r w:rsidR="004161CB">
        <w:rPr>
          <w:rFonts w:cs="Arial"/>
          <w:i/>
          <w:iCs/>
          <w:color w:val="595959" w:themeColor="text1" w:themeTint="A6"/>
          <w:sz w:val="20"/>
          <w:szCs w:val="20"/>
        </w:rPr>
        <w:t xml:space="preserve"> (s. </w:t>
      </w:r>
      <w:r w:rsidR="004161CB">
        <w:rPr>
          <w:rFonts w:cs="Arial"/>
          <w:i/>
          <w:iCs/>
          <w:color w:val="595959" w:themeColor="text1" w:themeTint="A6"/>
          <w:sz w:val="20"/>
          <w:szCs w:val="20"/>
        </w:rPr>
        <w:fldChar w:fldCharType="begin"/>
      </w:r>
      <w:r w:rsidR="004161CB">
        <w:rPr>
          <w:rFonts w:cs="Arial"/>
          <w:i/>
          <w:iCs/>
          <w:color w:val="595959" w:themeColor="text1" w:themeTint="A6"/>
          <w:sz w:val="20"/>
          <w:szCs w:val="20"/>
        </w:rPr>
        <w:instrText xml:space="preserve"> REF _Ref136969042 \r \h </w:instrText>
      </w:r>
      <w:r w:rsidR="004161CB">
        <w:rPr>
          <w:rFonts w:cs="Arial"/>
          <w:i/>
          <w:iCs/>
          <w:color w:val="595959" w:themeColor="text1" w:themeTint="A6"/>
          <w:sz w:val="20"/>
          <w:szCs w:val="20"/>
        </w:rPr>
      </w:r>
      <w:r w:rsidR="004161CB">
        <w:rPr>
          <w:rFonts w:cs="Arial"/>
          <w:i/>
          <w:iCs/>
          <w:color w:val="595959" w:themeColor="text1" w:themeTint="A6"/>
          <w:sz w:val="20"/>
          <w:szCs w:val="20"/>
        </w:rPr>
        <w:fldChar w:fldCharType="separate"/>
      </w:r>
      <w:r w:rsidR="004161CB">
        <w:rPr>
          <w:rFonts w:cs="Arial"/>
          <w:i/>
          <w:iCs/>
          <w:color w:val="595959" w:themeColor="text1" w:themeTint="A6"/>
          <w:sz w:val="20"/>
          <w:szCs w:val="20"/>
        </w:rPr>
        <w:t>3.1</w:t>
      </w:r>
      <w:r w:rsidR="004161CB">
        <w:rPr>
          <w:rFonts w:cs="Arial"/>
          <w:i/>
          <w:iCs/>
          <w:color w:val="595959" w:themeColor="text1" w:themeTint="A6"/>
          <w:sz w:val="20"/>
          <w:szCs w:val="20"/>
        </w:rPr>
        <w:fldChar w:fldCharType="end"/>
      </w:r>
      <w:r w:rsidR="004161CB">
        <w:rPr>
          <w:rFonts w:cs="Arial"/>
          <w:i/>
          <w:iCs/>
          <w:color w:val="595959" w:themeColor="text1" w:themeTint="A6"/>
          <w:sz w:val="20"/>
          <w:szCs w:val="20"/>
        </w:rPr>
        <w:t>)</w:t>
      </w:r>
      <w:r w:rsidRPr="002068E7">
        <w:rPr>
          <w:rFonts w:cs="Arial"/>
          <w:i/>
          <w:iCs/>
          <w:color w:val="595959" w:themeColor="text1" w:themeTint="A6"/>
          <w:sz w:val="20"/>
          <w:szCs w:val="20"/>
        </w:rPr>
        <w:t>.</w:t>
      </w:r>
    </w:p>
    <w:p w14:paraId="5ACC7EEE" w14:textId="042CB09B" w:rsidR="001F3262" w:rsidRPr="004161CB" w:rsidRDefault="001F3262" w:rsidP="004161CB">
      <w:pPr>
        <w:pStyle w:val="Listenabsatz"/>
        <w:numPr>
          <w:ilvl w:val="0"/>
          <w:numId w:val="4"/>
        </w:numPr>
        <w:rPr>
          <w:rFonts w:cs="Arial"/>
          <w:sz w:val="20"/>
          <w:szCs w:val="20"/>
        </w:rPr>
      </w:pPr>
      <w:proofErr w:type="spellStart"/>
      <w:r w:rsidRPr="002068E7">
        <w:rPr>
          <w:rFonts w:cs="Arial"/>
          <w:sz w:val="20"/>
          <w:szCs w:val="20"/>
        </w:rPr>
        <w:t>ID_Preisstufe</w:t>
      </w:r>
      <w:proofErr w:type="spellEnd"/>
      <w:r w:rsidR="00627036" w:rsidRPr="002068E7">
        <w:rPr>
          <w:rFonts w:cs="Arial"/>
          <w:sz w:val="20"/>
          <w:szCs w:val="20"/>
        </w:rPr>
        <w:t xml:space="preserve"> </w:t>
      </w:r>
      <w:r w:rsidRPr="002068E7">
        <w:rPr>
          <w:rFonts w:cs="Arial"/>
          <w:i/>
          <w:iCs/>
          <w:color w:val="595959" w:themeColor="text1" w:themeTint="A6"/>
          <w:sz w:val="20"/>
          <w:szCs w:val="20"/>
        </w:rPr>
        <w:t>Enthält die Nummer der Preisstufe/Variante des verkauften Produkts. Basiert auf dem Tarif</w:t>
      </w:r>
      <w:r w:rsidR="004161CB">
        <w:rPr>
          <w:rFonts w:cs="Arial"/>
          <w:i/>
          <w:iCs/>
          <w:color w:val="595959" w:themeColor="text1" w:themeTint="A6"/>
          <w:sz w:val="20"/>
          <w:szCs w:val="20"/>
        </w:rPr>
        <w:t xml:space="preserve"> (</w:t>
      </w:r>
      <w:r w:rsidR="004161CB">
        <w:rPr>
          <w:rFonts w:cs="Arial"/>
          <w:i/>
          <w:iCs/>
          <w:color w:val="595959" w:themeColor="text1" w:themeTint="A6"/>
          <w:sz w:val="20"/>
          <w:szCs w:val="20"/>
        </w:rPr>
        <w:t xml:space="preserve">s. </w:t>
      </w:r>
      <w:r w:rsidR="004161CB">
        <w:rPr>
          <w:rFonts w:cs="Arial"/>
          <w:i/>
          <w:iCs/>
          <w:color w:val="595959" w:themeColor="text1" w:themeTint="A6"/>
          <w:sz w:val="20"/>
          <w:szCs w:val="20"/>
        </w:rPr>
        <w:fldChar w:fldCharType="begin"/>
      </w:r>
      <w:r w:rsidR="004161CB">
        <w:rPr>
          <w:rFonts w:cs="Arial"/>
          <w:i/>
          <w:iCs/>
          <w:color w:val="595959" w:themeColor="text1" w:themeTint="A6"/>
          <w:sz w:val="20"/>
          <w:szCs w:val="20"/>
        </w:rPr>
        <w:instrText xml:space="preserve"> REF _Ref136969042 \r \h </w:instrText>
      </w:r>
      <w:r w:rsidR="004161CB">
        <w:rPr>
          <w:rFonts w:cs="Arial"/>
          <w:i/>
          <w:iCs/>
          <w:color w:val="595959" w:themeColor="text1" w:themeTint="A6"/>
          <w:sz w:val="20"/>
          <w:szCs w:val="20"/>
        </w:rPr>
      </w:r>
      <w:r w:rsidR="004161CB">
        <w:rPr>
          <w:rFonts w:cs="Arial"/>
          <w:i/>
          <w:iCs/>
          <w:color w:val="595959" w:themeColor="text1" w:themeTint="A6"/>
          <w:sz w:val="20"/>
          <w:szCs w:val="20"/>
        </w:rPr>
        <w:fldChar w:fldCharType="separate"/>
      </w:r>
      <w:r w:rsidR="004161CB">
        <w:rPr>
          <w:rFonts w:cs="Arial"/>
          <w:i/>
          <w:iCs/>
          <w:color w:val="595959" w:themeColor="text1" w:themeTint="A6"/>
          <w:sz w:val="20"/>
          <w:szCs w:val="20"/>
        </w:rPr>
        <w:t>3.1</w:t>
      </w:r>
      <w:r w:rsidR="004161CB">
        <w:rPr>
          <w:rFonts w:cs="Arial"/>
          <w:i/>
          <w:iCs/>
          <w:color w:val="595959" w:themeColor="text1" w:themeTint="A6"/>
          <w:sz w:val="20"/>
          <w:szCs w:val="20"/>
        </w:rPr>
        <w:fldChar w:fldCharType="end"/>
      </w:r>
      <w:r w:rsidR="004161CB">
        <w:rPr>
          <w:rFonts w:cs="Arial"/>
          <w:i/>
          <w:iCs/>
          <w:color w:val="595959" w:themeColor="text1" w:themeTint="A6"/>
          <w:sz w:val="20"/>
          <w:szCs w:val="20"/>
        </w:rPr>
        <w:t>)</w:t>
      </w:r>
      <w:r w:rsidR="004161CB" w:rsidRPr="002068E7">
        <w:rPr>
          <w:rFonts w:cs="Arial"/>
          <w:i/>
          <w:iCs/>
          <w:color w:val="595959" w:themeColor="text1" w:themeTint="A6"/>
          <w:sz w:val="20"/>
          <w:szCs w:val="20"/>
        </w:rPr>
        <w:t>.</w:t>
      </w:r>
    </w:p>
    <w:p w14:paraId="4E9D0B39" w14:textId="725B3D39" w:rsidR="001F3262" w:rsidRPr="002068E7" w:rsidRDefault="001F3262" w:rsidP="006369C9">
      <w:pPr>
        <w:pStyle w:val="Listenabsatz"/>
        <w:numPr>
          <w:ilvl w:val="0"/>
          <w:numId w:val="4"/>
        </w:numPr>
        <w:rPr>
          <w:rFonts w:cs="Arial"/>
          <w:sz w:val="20"/>
          <w:szCs w:val="20"/>
        </w:rPr>
      </w:pPr>
      <w:proofErr w:type="spellStart"/>
      <w:r w:rsidRPr="002068E7">
        <w:rPr>
          <w:rFonts w:cs="Arial"/>
          <w:sz w:val="20"/>
          <w:szCs w:val="20"/>
        </w:rPr>
        <w:t>ID_Preisspalte</w:t>
      </w:r>
      <w:proofErr w:type="spellEnd"/>
      <w:r w:rsidRPr="002068E7">
        <w:rPr>
          <w:rFonts w:cs="Arial"/>
          <w:sz w:val="20"/>
          <w:szCs w:val="20"/>
        </w:rPr>
        <w:t xml:space="preserve"> </w:t>
      </w:r>
      <w:r w:rsidRPr="002068E7">
        <w:rPr>
          <w:rFonts w:cs="Arial"/>
          <w:i/>
          <w:iCs/>
          <w:color w:val="595959" w:themeColor="text1" w:themeTint="A6"/>
          <w:sz w:val="20"/>
          <w:szCs w:val="20"/>
        </w:rPr>
        <w:t>Bietet weitere Unterscheidungsmöglichkeiten, die nicht über die Preisstufe abgebildet werden können</w:t>
      </w:r>
      <w:r w:rsidR="004161CB">
        <w:rPr>
          <w:rFonts w:cs="Arial"/>
          <w:i/>
          <w:iCs/>
          <w:color w:val="595959" w:themeColor="text1" w:themeTint="A6"/>
          <w:sz w:val="20"/>
          <w:szCs w:val="20"/>
        </w:rPr>
        <w:t xml:space="preserve"> </w:t>
      </w:r>
      <w:r w:rsidR="004161CB">
        <w:rPr>
          <w:rFonts w:cs="Arial"/>
          <w:i/>
          <w:iCs/>
          <w:color w:val="595959" w:themeColor="text1" w:themeTint="A6"/>
          <w:sz w:val="20"/>
          <w:szCs w:val="20"/>
        </w:rPr>
        <w:t xml:space="preserve">(s. </w:t>
      </w:r>
      <w:r w:rsidR="004161CB">
        <w:rPr>
          <w:rFonts w:cs="Arial"/>
          <w:i/>
          <w:iCs/>
          <w:color w:val="595959" w:themeColor="text1" w:themeTint="A6"/>
          <w:sz w:val="20"/>
          <w:szCs w:val="20"/>
        </w:rPr>
        <w:fldChar w:fldCharType="begin"/>
      </w:r>
      <w:r w:rsidR="004161CB">
        <w:rPr>
          <w:rFonts w:cs="Arial"/>
          <w:i/>
          <w:iCs/>
          <w:color w:val="595959" w:themeColor="text1" w:themeTint="A6"/>
          <w:sz w:val="20"/>
          <w:szCs w:val="20"/>
        </w:rPr>
        <w:instrText xml:space="preserve"> REF _Ref136969042 \r \h </w:instrText>
      </w:r>
      <w:r w:rsidR="004161CB">
        <w:rPr>
          <w:rFonts w:cs="Arial"/>
          <w:i/>
          <w:iCs/>
          <w:color w:val="595959" w:themeColor="text1" w:themeTint="A6"/>
          <w:sz w:val="20"/>
          <w:szCs w:val="20"/>
        </w:rPr>
      </w:r>
      <w:r w:rsidR="004161CB">
        <w:rPr>
          <w:rFonts w:cs="Arial"/>
          <w:i/>
          <w:iCs/>
          <w:color w:val="595959" w:themeColor="text1" w:themeTint="A6"/>
          <w:sz w:val="20"/>
          <w:szCs w:val="20"/>
        </w:rPr>
        <w:fldChar w:fldCharType="separate"/>
      </w:r>
      <w:r w:rsidR="004161CB">
        <w:rPr>
          <w:rFonts w:cs="Arial"/>
          <w:i/>
          <w:iCs/>
          <w:color w:val="595959" w:themeColor="text1" w:themeTint="A6"/>
          <w:sz w:val="20"/>
          <w:szCs w:val="20"/>
        </w:rPr>
        <w:t>3.1</w:t>
      </w:r>
      <w:r w:rsidR="004161CB">
        <w:rPr>
          <w:rFonts w:cs="Arial"/>
          <w:i/>
          <w:iCs/>
          <w:color w:val="595959" w:themeColor="text1" w:themeTint="A6"/>
          <w:sz w:val="20"/>
          <w:szCs w:val="20"/>
        </w:rPr>
        <w:fldChar w:fldCharType="end"/>
      </w:r>
      <w:r w:rsidR="004161CB">
        <w:rPr>
          <w:rFonts w:cs="Arial"/>
          <w:i/>
          <w:iCs/>
          <w:color w:val="595959" w:themeColor="text1" w:themeTint="A6"/>
          <w:sz w:val="20"/>
          <w:szCs w:val="20"/>
        </w:rPr>
        <w:t>)</w:t>
      </w:r>
      <w:r w:rsidR="004161CB" w:rsidRPr="002068E7">
        <w:rPr>
          <w:rFonts w:cs="Arial"/>
          <w:i/>
          <w:iCs/>
          <w:color w:val="595959" w:themeColor="text1" w:themeTint="A6"/>
          <w:sz w:val="20"/>
          <w:szCs w:val="20"/>
        </w:rPr>
        <w:t>.</w:t>
      </w:r>
    </w:p>
    <w:p w14:paraId="639B02F0" w14:textId="624FEBA8" w:rsidR="0070627D" w:rsidRPr="000F6626" w:rsidRDefault="0070627D" w:rsidP="0070627D">
      <w:pPr>
        <w:rPr>
          <w:rFonts w:cs="Arial"/>
          <w:sz w:val="18"/>
          <w:szCs w:val="18"/>
          <w:u w:val="single"/>
        </w:rPr>
      </w:pPr>
      <w:r w:rsidRPr="000F6626">
        <w:rPr>
          <w:rFonts w:cs="Arial"/>
          <w:sz w:val="18"/>
          <w:szCs w:val="18"/>
          <w:u w:val="single"/>
        </w:rPr>
        <w:t>XML-</w:t>
      </w:r>
      <w:r>
        <w:rPr>
          <w:rFonts w:cs="Arial"/>
          <w:sz w:val="18"/>
          <w:szCs w:val="18"/>
          <w:u w:val="single"/>
        </w:rPr>
        <w:t>Beispiel</w:t>
      </w:r>
    </w:p>
    <w:p w14:paraId="53D57A3B" w14:textId="504E0567" w:rsidR="006369C9" w:rsidRPr="006369C9" w:rsidRDefault="006369C9" w:rsidP="00E873D0">
      <w:pPr>
        <w:spacing w:after="0" w:line="240" w:lineRule="auto"/>
        <w:ind w:firstLine="1134"/>
        <w:rPr>
          <w:rFonts w:ascii="Courier New" w:hAnsi="Courier New" w:cs="Courier New"/>
          <w:b/>
          <w:bCs/>
          <w:color w:val="2F5496" w:themeColor="accent1" w:themeShade="BF"/>
          <w:sz w:val="16"/>
          <w:szCs w:val="16"/>
        </w:rPr>
      </w:pPr>
      <w:r w:rsidRPr="006369C9">
        <w:rPr>
          <w:rFonts w:ascii="Courier New" w:hAnsi="Courier New" w:cs="Courier New"/>
          <w:b/>
          <w:bCs/>
          <w:color w:val="2F5496" w:themeColor="accent1" w:themeShade="BF"/>
          <w:sz w:val="16"/>
          <w:szCs w:val="16"/>
        </w:rPr>
        <w:t xml:space="preserve">&lt;Tarifprodukt </w:t>
      </w:r>
      <w:proofErr w:type="spellStart"/>
      <w:r w:rsidRPr="006369C9">
        <w:rPr>
          <w:rFonts w:ascii="Courier New" w:hAnsi="Courier New" w:cs="Courier New"/>
          <w:b/>
          <w:bCs/>
          <w:color w:val="2F5496" w:themeColor="accent1" w:themeShade="BF"/>
          <w:sz w:val="16"/>
          <w:szCs w:val="16"/>
        </w:rPr>
        <w:t>DatenversionInhalt</w:t>
      </w:r>
      <w:proofErr w:type="spellEnd"/>
      <w:r w:rsidRPr="006369C9">
        <w:rPr>
          <w:rFonts w:ascii="Courier New" w:hAnsi="Courier New" w:cs="Courier New"/>
          <w:b/>
          <w:bCs/>
          <w:color w:val="2F5496" w:themeColor="accent1" w:themeShade="BF"/>
          <w:sz w:val="16"/>
          <w:szCs w:val="16"/>
        </w:rPr>
        <w:t>="</w:t>
      </w:r>
      <w:r w:rsidR="000F344D">
        <w:rPr>
          <w:rFonts w:ascii="Courier New" w:hAnsi="Courier New" w:cs="Courier New"/>
          <w:b/>
          <w:bCs/>
          <w:color w:val="2F5496" w:themeColor="accent1" w:themeShade="BF"/>
          <w:sz w:val="16"/>
          <w:szCs w:val="16"/>
        </w:rPr>
        <w:t>1</w:t>
      </w:r>
      <w:r w:rsidRPr="006369C9">
        <w:rPr>
          <w:rFonts w:ascii="Courier New" w:hAnsi="Courier New" w:cs="Courier New"/>
          <w:b/>
          <w:bCs/>
          <w:color w:val="2F5496" w:themeColor="accent1" w:themeShade="BF"/>
          <w:sz w:val="16"/>
          <w:szCs w:val="16"/>
        </w:rPr>
        <w:t xml:space="preserve">" </w:t>
      </w:r>
      <w:proofErr w:type="spellStart"/>
      <w:r w:rsidRPr="006369C9">
        <w:rPr>
          <w:rFonts w:ascii="Courier New" w:hAnsi="Courier New" w:cs="Courier New"/>
          <w:b/>
          <w:bCs/>
          <w:color w:val="2F5496" w:themeColor="accent1" w:themeShade="BF"/>
          <w:sz w:val="16"/>
          <w:szCs w:val="16"/>
        </w:rPr>
        <w:t>DatenversionZeitraum</w:t>
      </w:r>
      <w:proofErr w:type="spellEnd"/>
      <w:r w:rsidRPr="006369C9">
        <w:rPr>
          <w:rFonts w:ascii="Courier New" w:hAnsi="Courier New" w:cs="Courier New"/>
          <w:b/>
          <w:bCs/>
          <w:color w:val="2F5496" w:themeColor="accent1" w:themeShade="BF"/>
          <w:sz w:val="16"/>
          <w:szCs w:val="16"/>
        </w:rPr>
        <w:t>="</w:t>
      </w:r>
      <w:r w:rsidR="000F344D">
        <w:rPr>
          <w:rFonts w:ascii="Courier New" w:hAnsi="Courier New" w:cs="Courier New"/>
          <w:b/>
          <w:bCs/>
          <w:color w:val="2F5496" w:themeColor="accent1" w:themeShade="BF"/>
          <w:sz w:val="16"/>
          <w:szCs w:val="16"/>
        </w:rPr>
        <w:t>1</w:t>
      </w:r>
      <w:r w:rsidRPr="006369C9">
        <w:rPr>
          <w:rFonts w:ascii="Courier New" w:hAnsi="Courier New" w:cs="Courier New"/>
          <w:b/>
          <w:bCs/>
          <w:color w:val="2F5496" w:themeColor="accent1" w:themeShade="BF"/>
          <w:sz w:val="16"/>
          <w:szCs w:val="16"/>
        </w:rPr>
        <w:t>"&gt;</w:t>
      </w:r>
    </w:p>
    <w:p w14:paraId="3FBEFF74" w14:textId="30C37D5E" w:rsidR="006369C9" w:rsidRPr="006369C9" w:rsidRDefault="00E873D0" w:rsidP="00E873D0">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6369C9" w:rsidRPr="006369C9">
        <w:rPr>
          <w:rFonts w:ascii="Courier New" w:hAnsi="Courier New" w:cs="Courier New"/>
          <w:b/>
          <w:bCs/>
          <w:color w:val="2F5496" w:themeColor="accent1" w:themeShade="BF"/>
          <w:sz w:val="16"/>
          <w:szCs w:val="16"/>
        </w:rPr>
        <w:t>&lt;</w:t>
      </w:r>
      <w:proofErr w:type="spellStart"/>
      <w:r w:rsidR="006369C9" w:rsidRPr="006369C9">
        <w:rPr>
          <w:rFonts w:ascii="Courier New" w:hAnsi="Courier New" w:cs="Courier New"/>
          <w:b/>
          <w:bCs/>
          <w:color w:val="2F5496" w:themeColor="accent1" w:themeShade="BF"/>
          <w:sz w:val="16"/>
          <w:szCs w:val="16"/>
        </w:rPr>
        <w:t>ID_Tarifgebiet</w:t>
      </w:r>
      <w:proofErr w:type="spellEnd"/>
      <w:r w:rsidR="006369C9" w:rsidRPr="006369C9">
        <w:rPr>
          <w:rFonts w:ascii="Courier New" w:hAnsi="Courier New" w:cs="Courier New"/>
          <w:b/>
          <w:bCs/>
          <w:color w:val="2F5496" w:themeColor="accent1" w:themeShade="BF"/>
          <w:sz w:val="16"/>
          <w:szCs w:val="16"/>
        </w:rPr>
        <w:t>&gt;1&lt;/</w:t>
      </w:r>
      <w:proofErr w:type="spellStart"/>
      <w:r w:rsidR="006369C9" w:rsidRPr="006369C9">
        <w:rPr>
          <w:rFonts w:ascii="Courier New" w:hAnsi="Courier New" w:cs="Courier New"/>
          <w:b/>
          <w:bCs/>
          <w:color w:val="2F5496" w:themeColor="accent1" w:themeShade="BF"/>
          <w:sz w:val="16"/>
          <w:szCs w:val="16"/>
        </w:rPr>
        <w:t>ID_Tarifgebiet</w:t>
      </w:r>
      <w:proofErr w:type="spellEnd"/>
      <w:r w:rsidR="006369C9" w:rsidRPr="006369C9">
        <w:rPr>
          <w:rFonts w:ascii="Courier New" w:hAnsi="Courier New" w:cs="Courier New"/>
          <w:b/>
          <w:bCs/>
          <w:color w:val="2F5496" w:themeColor="accent1" w:themeShade="BF"/>
          <w:sz w:val="16"/>
          <w:szCs w:val="16"/>
        </w:rPr>
        <w:t>&gt;</w:t>
      </w:r>
    </w:p>
    <w:p w14:paraId="1D5ACCB3" w14:textId="56AD528B" w:rsidR="006369C9" w:rsidRPr="006369C9" w:rsidRDefault="006369C9" w:rsidP="00E873D0">
      <w:pPr>
        <w:spacing w:after="0" w:line="240" w:lineRule="auto"/>
        <w:ind w:firstLine="1134"/>
        <w:rPr>
          <w:rFonts w:ascii="Courier New" w:hAnsi="Courier New" w:cs="Courier New"/>
          <w:b/>
          <w:bCs/>
          <w:color w:val="2F5496" w:themeColor="accent1" w:themeShade="BF"/>
          <w:sz w:val="16"/>
          <w:szCs w:val="16"/>
        </w:rPr>
      </w:pPr>
      <w:r w:rsidRPr="006369C9">
        <w:rPr>
          <w:rFonts w:ascii="Courier New" w:hAnsi="Courier New" w:cs="Courier New"/>
          <w:b/>
          <w:bCs/>
          <w:color w:val="2F5496" w:themeColor="accent1" w:themeShade="BF"/>
          <w:sz w:val="16"/>
          <w:szCs w:val="16"/>
        </w:rPr>
        <w:t xml:space="preserve">    &lt;</w:t>
      </w:r>
      <w:proofErr w:type="spellStart"/>
      <w:r w:rsidRPr="006369C9">
        <w:rPr>
          <w:rFonts w:ascii="Courier New" w:hAnsi="Courier New" w:cs="Courier New"/>
          <w:b/>
          <w:bCs/>
          <w:color w:val="2F5496" w:themeColor="accent1" w:themeShade="BF"/>
          <w:sz w:val="16"/>
          <w:szCs w:val="16"/>
        </w:rPr>
        <w:t>ID_Sorte</w:t>
      </w:r>
      <w:proofErr w:type="spellEnd"/>
      <w:r w:rsidRPr="006369C9">
        <w:rPr>
          <w:rFonts w:ascii="Courier New" w:hAnsi="Courier New" w:cs="Courier New"/>
          <w:b/>
          <w:bCs/>
          <w:color w:val="2F5496" w:themeColor="accent1" w:themeShade="BF"/>
          <w:sz w:val="16"/>
          <w:szCs w:val="16"/>
        </w:rPr>
        <w:t>&gt;1000&lt;/</w:t>
      </w:r>
      <w:proofErr w:type="spellStart"/>
      <w:r w:rsidRPr="006369C9">
        <w:rPr>
          <w:rFonts w:ascii="Courier New" w:hAnsi="Courier New" w:cs="Courier New"/>
          <w:b/>
          <w:bCs/>
          <w:color w:val="2F5496" w:themeColor="accent1" w:themeShade="BF"/>
          <w:sz w:val="16"/>
          <w:szCs w:val="16"/>
        </w:rPr>
        <w:t>ID_Sorte</w:t>
      </w:r>
      <w:proofErr w:type="spellEnd"/>
      <w:r w:rsidRPr="006369C9">
        <w:rPr>
          <w:rFonts w:ascii="Courier New" w:hAnsi="Courier New" w:cs="Courier New"/>
          <w:b/>
          <w:bCs/>
          <w:color w:val="2F5496" w:themeColor="accent1" w:themeShade="BF"/>
          <w:sz w:val="16"/>
          <w:szCs w:val="16"/>
        </w:rPr>
        <w:t>&gt;</w:t>
      </w:r>
    </w:p>
    <w:p w14:paraId="3F6BB469" w14:textId="49B2DEA0" w:rsidR="006369C9" w:rsidRPr="006369C9" w:rsidRDefault="006369C9" w:rsidP="00E873D0">
      <w:pPr>
        <w:spacing w:after="0" w:line="240" w:lineRule="auto"/>
        <w:ind w:firstLine="1134"/>
        <w:rPr>
          <w:rFonts w:ascii="Courier New" w:hAnsi="Courier New" w:cs="Courier New"/>
          <w:b/>
          <w:bCs/>
          <w:color w:val="2F5496" w:themeColor="accent1" w:themeShade="BF"/>
          <w:sz w:val="16"/>
          <w:szCs w:val="16"/>
        </w:rPr>
      </w:pPr>
      <w:r w:rsidRPr="006369C9">
        <w:rPr>
          <w:rFonts w:ascii="Courier New" w:hAnsi="Courier New" w:cs="Courier New"/>
          <w:b/>
          <w:bCs/>
          <w:color w:val="2F5496" w:themeColor="accent1" w:themeShade="BF"/>
          <w:sz w:val="16"/>
          <w:szCs w:val="16"/>
        </w:rPr>
        <w:t xml:space="preserve">    &lt;</w:t>
      </w:r>
      <w:proofErr w:type="spellStart"/>
      <w:r w:rsidRPr="006369C9">
        <w:rPr>
          <w:rFonts w:ascii="Courier New" w:hAnsi="Courier New" w:cs="Courier New"/>
          <w:b/>
          <w:bCs/>
          <w:color w:val="2F5496" w:themeColor="accent1" w:themeShade="BF"/>
          <w:sz w:val="16"/>
          <w:szCs w:val="16"/>
        </w:rPr>
        <w:t>ID_Preisstufe</w:t>
      </w:r>
      <w:proofErr w:type="spellEnd"/>
      <w:r w:rsidRPr="006369C9">
        <w:rPr>
          <w:rFonts w:ascii="Courier New" w:hAnsi="Courier New" w:cs="Courier New"/>
          <w:b/>
          <w:bCs/>
          <w:color w:val="2F5496" w:themeColor="accent1" w:themeShade="BF"/>
          <w:sz w:val="16"/>
          <w:szCs w:val="16"/>
        </w:rPr>
        <w:t>&gt;</w:t>
      </w:r>
      <w:r w:rsidR="004161CB">
        <w:rPr>
          <w:rFonts w:ascii="Courier New" w:hAnsi="Courier New" w:cs="Courier New"/>
          <w:b/>
          <w:bCs/>
          <w:color w:val="2F5496" w:themeColor="accent1" w:themeShade="BF"/>
          <w:sz w:val="16"/>
          <w:szCs w:val="16"/>
        </w:rPr>
        <w:t>4</w:t>
      </w:r>
      <w:r w:rsidRPr="006369C9">
        <w:rPr>
          <w:rFonts w:ascii="Courier New" w:hAnsi="Courier New" w:cs="Courier New"/>
          <w:b/>
          <w:bCs/>
          <w:color w:val="2F5496" w:themeColor="accent1" w:themeShade="BF"/>
          <w:sz w:val="16"/>
          <w:szCs w:val="16"/>
        </w:rPr>
        <w:t>&lt;/</w:t>
      </w:r>
      <w:proofErr w:type="spellStart"/>
      <w:r w:rsidRPr="006369C9">
        <w:rPr>
          <w:rFonts w:ascii="Courier New" w:hAnsi="Courier New" w:cs="Courier New"/>
          <w:b/>
          <w:bCs/>
          <w:color w:val="2F5496" w:themeColor="accent1" w:themeShade="BF"/>
          <w:sz w:val="16"/>
          <w:szCs w:val="16"/>
        </w:rPr>
        <w:t>ID_Preisstufe</w:t>
      </w:r>
      <w:proofErr w:type="spellEnd"/>
      <w:r w:rsidRPr="006369C9">
        <w:rPr>
          <w:rFonts w:ascii="Courier New" w:hAnsi="Courier New" w:cs="Courier New"/>
          <w:b/>
          <w:bCs/>
          <w:color w:val="2F5496" w:themeColor="accent1" w:themeShade="BF"/>
          <w:sz w:val="16"/>
          <w:szCs w:val="16"/>
        </w:rPr>
        <w:t>&gt;</w:t>
      </w:r>
    </w:p>
    <w:p w14:paraId="21F501A1" w14:textId="01AA9D5C" w:rsidR="006369C9" w:rsidRPr="006369C9" w:rsidRDefault="006369C9" w:rsidP="00E873D0">
      <w:pPr>
        <w:spacing w:after="0" w:line="240" w:lineRule="auto"/>
        <w:ind w:firstLine="1134"/>
        <w:rPr>
          <w:rFonts w:ascii="Courier New" w:hAnsi="Courier New" w:cs="Courier New"/>
          <w:b/>
          <w:bCs/>
          <w:color w:val="2F5496" w:themeColor="accent1" w:themeShade="BF"/>
          <w:sz w:val="16"/>
          <w:szCs w:val="16"/>
        </w:rPr>
      </w:pPr>
      <w:r w:rsidRPr="006369C9">
        <w:rPr>
          <w:rFonts w:ascii="Courier New" w:hAnsi="Courier New" w:cs="Courier New"/>
          <w:b/>
          <w:bCs/>
          <w:color w:val="2F5496" w:themeColor="accent1" w:themeShade="BF"/>
          <w:sz w:val="16"/>
          <w:szCs w:val="16"/>
        </w:rPr>
        <w:t xml:space="preserve">    &lt;</w:t>
      </w:r>
      <w:proofErr w:type="spellStart"/>
      <w:r w:rsidRPr="006369C9">
        <w:rPr>
          <w:rFonts w:ascii="Courier New" w:hAnsi="Courier New" w:cs="Courier New"/>
          <w:b/>
          <w:bCs/>
          <w:color w:val="2F5496" w:themeColor="accent1" w:themeShade="BF"/>
          <w:sz w:val="16"/>
          <w:szCs w:val="16"/>
        </w:rPr>
        <w:t>ID_Preisspalte</w:t>
      </w:r>
      <w:proofErr w:type="spellEnd"/>
      <w:r w:rsidRPr="006369C9">
        <w:rPr>
          <w:rFonts w:ascii="Courier New" w:hAnsi="Courier New" w:cs="Courier New"/>
          <w:b/>
          <w:bCs/>
          <w:color w:val="2F5496" w:themeColor="accent1" w:themeShade="BF"/>
          <w:sz w:val="16"/>
          <w:szCs w:val="16"/>
        </w:rPr>
        <w:t>&gt;</w:t>
      </w:r>
      <w:r w:rsidR="004161CB">
        <w:rPr>
          <w:rFonts w:ascii="Courier New" w:hAnsi="Courier New" w:cs="Courier New"/>
          <w:b/>
          <w:bCs/>
          <w:color w:val="2F5496" w:themeColor="accent1" w:themeShade="BF"/>
          <w:sz w:val="16"/>
          <w:szCs w:val="16"/>
        </w:rPr>
        <w:t>1</w:t>
      </w:r>
      <w:r w:rsidRPr="006369C9">
        <w:rPr>
          <w:rFonts w:ascii="Courier New" w:hAnsi="Courier New" w:cs="Courier New"/>
          <w:b/>
          <w:bCs/>
          <w:color w:val="2F5496" w:themeColor="accent1" w:themeShade="BF"/>
          <w:sz w:val="16"/>
          <w:szCs w:val="16"/>
        </w:rPr>
        <w:t>&lt;/</w:t>
      </w:r>
      <w:proofErr w:type="spellStart"/>
      <w:r w:rsidRPr="006369C9">
        <w:rPr>
          <w:rFonts w:ascii="Courier New" w:hAnsi="Courier New" w:cs="Courier New"/>
          <w:b/>
          <w:bCs/>
          <w:color w:val="2F5496" w:themeColor="accent1" w:themeShade="BF"/>
          <w:sz w:val="16"/>
          <w:szCs w:val="16"/>
        </w:rPr>
        <w:t>ID_Preisspalte</w:t>
      </w:r>
      <w:proofErr w:type="spellEnd"/>
      <w:r w:rsidRPr="006369C9">
        <w:rPr>
          <w:rFonts w:ascii="Courier New" w:hAnsi="Courier New" w:cs="Courier New"/>
          <w:b/>
          <w:bCs/>
          <w:color w:val="2F5496" w:themeColor="accent1" w:themeShade="BF"/>
          <w:sz w:val="16"/>
          <w:szCs w:val="16"/>
        </w:rPr>
        <w:t>&gt;</w:t>
      </w:r>
    </w:p>
    <w:p w14:paraId="3462FB8F" w14:textId="40DA75C6" w:rsidR="001F4B84" w:rsidRDefault="006369C9" w:rsidP="00E873D0">
      <w:pPr>
        <w:spacing w:after="0" w:line="240" w:lineRule="auto"/>
        <w:ind w:firstLine="1134"/>
        <w:rPr>
          <w:rFonts w:ascii="Courier New" w:hAnsi="Courier New" w:cs="Courier New"/>
          <w:b/>
          <w:bCs/>
          <w:color w:val="2F5496" w:themeColor="accent1" w:themeShade="BF"/>
          <w:sz w:val="16"/>
          <w:szCs w:val="16"/>
        </w:rPr>
      </w:pPr>
      <w:r w:rsidRPr="006369C9">
        <w:rPr>
          <w:rFonts w:ascii="Courier New" w:hAnsi="Courier New" w:cs="Courier New"/>
          <w:b/>
          <w:bCs/>
          <w:color w:val="2F5496" w:themeColor="accent1" w:themeShade="BF"/>
          <w:sz w:val="16"/>
          <w:szCs w:val="16"/>
        </w:rPr>
        <w:t>&lt;/Tarifprodukt&gt;</w:t>
      </w:r>
    </w:p>
    <w:p w14:paraId="7A444BCD" w14:textId="77777777" w:rsidR="003D37E2" w:rsidRPr="00A333A3" w:rsidRDefault="003D37E2" w:rsidP="00A333A3">
      <w:pPr>
        <w:spacing w:after="0" w:line="240" w:lineRule="auto"/>
        <w:ind w:firstLine="709"/>
        <w:rPr>
          <w:rFonts w:ascii="Courier New" w:hAnsi="Courier New" w:cs="Courier New"/>
          <w:b/>
          <w:bCs/>
          <w:color w:val="2F5496" w:themeColor="accent1" w:themeShade="BF"/>
          <w:sz w:val="16"/>
          <w:szCs w:val="16"/>
        </w:rPr>
      </w:pPr>
    </w:p>
    <w:p w14:paraId="093A83AA" w14:textId="5A240F12" w:rsidR="00B943E5" w:rsidRDefault="00B943E5" w:rsidP="00B943E5">
      <w:pPr>
        <w:pStyle w:val="HUSSTberschrift3"/>
      </w:pPr>
      <w:bookmarkStart w:id="31" w:name="_Toc136955085"/>
      <w:r>
        <w:t>Produktfahrschein</w:t>
      </w:r>
      <w:bookmarkEnd w:id="31"/>
    </w:p>
    <w:p w14:paraId="0FCA6AD9" w14:textId="656A1280" w:rsidR="003118E0" w:rsidRDefault="00B943E5" w:rsidP="002068E7">
      <w:r>
        <w:rPr>
          <w:rFonts w:cs="Arial"/>
        </w:rPr>
        <w:t>D</w:t>
      </w:r>
      <w:r w:rsidR="003118E0">
        <w:rPr>
          <w:rFonts w:cs="Arial"/>
        </w:rPr>
        <w:t>er Produktfahrschein enthält alle Informationen über die räumliche und zeitliche Gültigkeit des verkauften Produkts:</w:t>
      </w:r>
    </w:p>
    <w:p w14:paraId="3BAC6671" w14:textId="14B582D3" w:rsidR="003118E0" w:rsidRPr="002068E7" w:rsidRDefault="003118E0" w:rsidP="002068E7">
      <w:pPr>
        <w:pStyle w:val="Listenabsatz"/>
        <w:numPr>
          <w:ilvl w:val="0"/>
          <w:numId w:val="4"/>
        </w:numPr>
        <w:ind w:firstLine="414"/>
        <w:rPr>
          <w:rFonts w:cs="Arial"/>
          <w:i/>
          <w:iCs/>
          <w:sz w:val="20"/>
          <w:szCs w:val="20"/>
        </w:rPr>
      </w:pPr>
      <w:r w:rsidRPr="002068E7">
        <w:rPr>
          <w:rFonts w:cs="Arial"/>
          <w:sz w:val="20"/>
          <w:szCs w:val="20"/>
        </w:rPr>
        <w:t xml:space="preserve">Von </w:t>
      </w:r>
      <w:r w:rsidR="000654B5" w:rsidRPr="002068E7">
        <w:rPr>
          <w:rFonts w:cs="Arial"/>
          <w:sz w:val="20"/>
          <w:szCs w:val="20"/>
        </w:rPr>
        <w:tab/>
      </w:r>
      <w:r w:rsidR="000654B5" w:rsidRPr="002068E7">
        <w:rPr>
          <w:rFonts w:cs="Arial"/>
          <w:sz w:val="20"/>
          <w:szCs w:val="20"/>
        </w:rPr>
        <w:tab/>
      </w:r>
      <w:r w:rsidR="000654B5" w:rsidRPr="002068E7">
        <w:rPr>
          <w:rFonts w:cs="Arial"/>
          <w:i/>
          <w:iCs/>
          <w:color w:val="808080" w:themeColor="background1" w:themeShade="80"/>
          <w:sz w:val="20"/>
          <w:szCs w:val="20"/>
        </w:rPr>
        <w:t>räumlicher</w:t>
      </w:r>
      <w:r w:rsidRPr="002068E7">
        <w:rPr>
          <w:rFonts w:cs="Arial"/>
          <w:i/>
          <w:iCs/>
          <w:color w:val="808080" w:themeColor="background1" w:themeShade="80"/>
          <w:sz w:val="20"/>
          <w:szCs w:val="20"/>
        </w:rPr>
        <w:t xml:space="preserve"> Startpunkt </w:t>
      </w:r>
    </w:p>
    <w:p w14:paraId="7F971368" w14:textId="098CF445" w:rsidR="003118E0" w:rsidRPr="002068E7" w:rsidRDefault="003118E0" w:rsidP="002068E7">
      <w:pPr>
        <w:pStyle w:val="Listenabsatz"/>
        <w:numPr>
          <w:ilvl w:val="0"/>
          <w:numId w:val="4"/>
        </w:numPr>
        <w:ind w:firstLine="414"/>
        <w:rPr>
          <w:rFonts w:cs="Arial"/>
          <w:i/>
          <w:iCs/>
          <w:sz w:val="20"/>
          <w:szCs w:val="20"/>
        </w:rPr>
      </w:pPr>
      <w:r w:rsidRPr="002068E7">
        <w:rPr>
          <w:rFonts w:cs="Arial"/>
          <w:sz w:val="20"/>
          <w:szCs w:val="20"/>
        </w:rPr>
        <w:t xml:space="preserve">Nach </w:t>
      </w:r>
      <w:r w:rsidR="000654B5" w:rsidRPr="002068E7">
        <w:rPr>
          <w:rFonts w:cs="Arial"/>
          <w:sz w:val="20"/>
          <w:szCs w:val="20"/>
        </w:rPr>
        <w:tab/>
      </w:r>
      <w:r w:rsidR="000654B5" w:rsidRPr="002068E7">
        <w:rPr>
          <w:rFonts w:cs="Arial"/>
          <w:sz w:val="20"/>
          <w:szCs w:val="20"/>
        </w:rPr>
        <w:tab/>
      </w:r>
      <w:r w:rsidR="004161CB">
        <w:rPr>
          <w:rFonts w:cs="Arial"/>
          <w:i/>
          <w:iCs/>
          <w:color w:val="808080" w:themeColor="background1" w:themeShade="80"/>
          <w:sz w:val="20"/>
          <w:szCs w:val="20"/>
        </w:rPr>
        <w:t>räumlicher</w:t>
      </w:r>
      <w:r w:rsidRPr="002068E7">
        <w:rPr>
          <w:rFonts w:cs="Arial"/>
          <w:i/>
          <w:iCs/>
          <w:color w:val="808080" w:themeColor="background1" w:themeShade="80"/>
          <w:sz w:val="20"/>
          <w:szCs w:val="20"/>
        </w:rPr>
        <w:t xml:space="preserve"> Zielpunkt</w:t>
      </w:r>
    </w:p>
    <w:p w14:paraId="38A8B920" w14:textId="31B945AD" w:rsidR="00BB76E4" w:rsidRPr="002068E7" w:rsidRDefault="00BB76E4" w:rsidP="002068E7">
      <w:pPr>
        <w:pStyle w:val="Listenabsatz"/>
        <w:numPr>
          <w:ilvl w:val="0"/>
          <w:numId w:val="4"/>
        </w:numPr>
        <w:ind w:firstLine="414"/>
        <w:rPr>
          <w:rFonts w:cs="Arial"/>
          <w:sz w:val="20"/>
          <w:szCs w:val="20"/>
        </w:rPr>
      </w:pPr>
      <w:proofErr w:type="spellStart"/>
      <w:r w:rsidRPr="002068E7">
        <w:rPr>
          <w:rFonts w:cs="Arial"/>
          <w:sz w:val="20"/>
          <w:szCs w:val="20"/>
        </w:rPr>
        <w:t>ZeitVon</w:t>
      </w:r>
      <w:proofErr w:type="spellEnd"/>
      <w:r w:rsidRPr="002068E7">
        <w:rPr>
          <w:rFonts w:cs="Arial"/>
          <w:sz w:val="20"/>
          <w:szCs w:val="20"/>
        </w:rPr>
        <w:t xml:space="preserve"> </w:t>
      </w:r>
      <w:r w:rsidR="000654B5" w:rsidRPr="002068E7">
        <w:rPr>
          <w:rFonts w:cs="Arial"/>
          <w:sz w:val="20"/>
          <w:szCs w:val="20"/>
        </w:rPr>
        <w:tab/>
      </w:r>
      <w:r w:rsidR="000654B5" w:rsidRPr="002068E7">
        <w:rPr>
          <w:rFonts w:cs="Arial"/>
          <w:i/>
          <w:iCs/>
          <w:color w:val="808080" w:themeColor="background1" w:themeShade="80"/>
          <w:sz w:val="20"/>
          <w:szCs w:val="20"/>
        </w:rPr>
        <w:t>z</w:t>
      </w:r>
      <w:r w:rsidRPr="002068E7">
        <w:rPr>
          <w:rFonts w:cs="Arial"/>
          <w:i/>
          <w:iCs/>
          <w:color w:val="808080" w:themeColor="background1" w:themeShade="80"/>
          <w:sz w:val="20"/>
          <w:szCs w:val="20"/>
        </w:rPr>
        <w:t xml:space="preserve">eitlicher </w:t>
      </w:r>
      <w:r w:rsidR="000654B5" w:rsidRPr="002068E7">
        <w:rPr>
          <w:rFonts w:cs="Arial"/>
          <w:i/>
          <w:iCs/>
          <w:color w:val="808080" w:themeColor="background1" w:themeShade="80"/>
          <w:sz w:val="20"/>
          <w:szCs w:val="20"/>
        </w:rPr>
        <w:t>Anfang</w:t>
      </w:r>
      <w:r w:rsidRPr="002068E7">
        <w:rPr>
          <w:rFonts w:cs="Arial"/>
          <w:i/>
          <w:iCs/>
          <w:color w:val="808080" w:themeColor="background1" w:themeShade="80"/>
          <w:sz w:val="20"/>
          <w:szCs w:val="20"/>
        </w:rPr>
        <w:t xml:space="preserve"> der Gültigkeit</w:t>
      </w:r>
    </w:p>
    <w:p w14:paraId="6688B3CA" w14:textId="0E9A9E31" w:rsidR="00BB76E4" w:rsidRPr="00BB76E4" w:rsidRDefault="00BB76E4" w:rsidP="002068E7">
      <w:pPr>
        <w:pStyle w:val="Listenabsatz"/>
        <w:numPr>
          <w:ilvl w:val="0"/>
          <w:numId w:val="4"/>
        </w:numPr>
        <w:ind w:firstLine="414"/>
        <w:rPr>
          <w:rFonts w:cs="Arial"/>
        </w:rPr>
      </w:pPr>
      <w:proofErr w:type="spellStart"/>
      <w:r w:rsidRPr="002068E7">
        <w:rPr>
          <w:rFonts w:cs="Arial"/>
          <w:sz w:val="20"/>
          <w:szCs w:val="20"/>
        </w:rPr>
        <w:t>ZeitBis</w:t>
      </w:r>
      <w:proofErr w:type="spellEnd"/>
      <w:r w:rsidRPr="002068E7">
        <w:rPr>
          <w:rFonts w:cs="Arial"/>
          <w:sz w:val="20"/>
          <w:szCs w:val="20"/>
        </w:rPr>
        <w:t xml:space="preserve"> </w:t>
      </w:r>
      <w:r w:rsidR="000654B5" w:rsidRPr="002068E7">
        <w:rPr>
          <w:rFonts w:cs="Arial"/>
          <w:sz w:val="20"/>
          <w:szCs w:val="20"/>
        </w:rPr>
        <w:tab/>
      </w:r>
      <w:r w:rsidR="000654B5">
        <w:rPr>
          <w:rFonts w:cs="Arial"/>
          <w:sz w:val="20"/>
          <w:szCs w:val="20"/>
        </w:rPr>
        <w:tab/>
      </w:r>
      <w:r w:rsidR="000654B5" w:rsidRPr="002068E7">
        <w:rPr>
          <w:rFonts w:cs="Arial"/>
          <w:i/>
          <w:iCs/>
          <w:color w:val="808080" w:themeColor="background1" w:themeShade="80"/>
          <w:sz w:val="20"/>
          <w:szCs w:val="20"/>
        </w:rPr>
        <w:t>z</w:t>
      </w:r>
      <w:r w:rsidRPr="002068E7">
        <w:rPr>
          <w:rFonts w:cs="Arial"/>
          <w:i/>
          <w:iCs/>
          <w:color w:val="808080" w:themeColor="background1" w:themeShade="80"/>
          <w:sz w:val="20"/>
          <w:szCs w:val="20"/>
        </w:rPr>
        <w:t>eitliches Ende der Gültigkeit</w:t>
      </w:r>
    </w:p>
    <w:p w14:paraId="0099C7AE" w14:textId="4EB5B435" w:rsidR="0070627D" w:rsidRPr="000F6626" w:rsidRDefault="0070627D" w:rsidP="0070627D">
      <w:pPr>
        <w:rPr>
          <w:rFonts w:cs="Arial"/>
          <w:sz w:val="18"/>
          <w:szCs w:val="18"/>
          <w:u w:val="single"/>
        </w:rPr>
      </w:pPr>
      <w:r w:rsidRPr="000F6626">
        <w:rPr>
          <w:rFonts w:cs="Arial"/>
          <w:sz w:val="18"/>
          <w:szCs w:val="18"/>
          <w:u w:val="single"/>
        </w:rPr>
        <w:t>XML-</w:t>
      </w:r>
      <w:r>
        <w:rPr>
          <w:rFonts w:cs="Arial"/>
          <w:sz w:val="18"/>
          <w:szCs w:val="18"/>
          <w:u w:val="single"/>
        </w:rPr>
        <w:t>Beispiel</w:t>
      </w:r>
    </w:p>
    <w:p w14:paraId="62BCF7FB" w14:textId="30587472" w:rsidR="003118E0" w:rsidRPr="003118E0" w:rsidRDefault="003118E0" w:rsidP="00E873D0">
      <w:pPr>
        <w:spacing w:after="0" w:line="240" w:lineRule="auto"/>
        <w:ind w:firstLine="1134"/>
        <w:rPr>
          <w:rFonts w:ascii="Courier New" w:hAnsi="Courier New" w:cs="Courier New"/>
          <w:b/>
          <w:bCs/>
          <w:color w:val="2F5496" w:themeColor="accent1" w:themeShade="BF"/>
          <w:sz w:val="16"/>
          <w:szCs w:val="16"/>
        </w:rPr>
      </w:pPr>
      <w:r w:rsidRPr="003118E0">
        <w:rPr>
          <w:rFonts w:ascii="Courier New" w:hAnsi="Courier New" w:cs="Courier New"/>
          <w:b/>
          <w:bCs/>
          <w:color w:val="2F5496" w:themeColor="accent1" w:themeShade="BF"/>
          <w:sz w:val="16"/>
          <w:szCs w:val="16"/>
        </w:rPr>
        <w:t>&lt;Fahrschein&gt;</w:t>
      </w:r>
    </w:p>
    <w:p w14:paraId="02D36654" w14:textId="3A488867" w:rsidR="003118E0" w:rsidRPr="003118E0" w:rsidRDefault="00E873D0" w:rsidP="00E873D0">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3118E0" w:rsidRPr="003118E0">
        <w:rPr>
          <w:rFonts w:ascii="Courier New" w:hAnsi="Courier New" w:cs="Courier New"/>
          <w:b/>
          <w:bCs/>
          <w:color w:val="2F5496" w:themeColor="accent1" w:themeShade="BF"/>
          <w:sz w:val="16"/>
          <w:szCs w:val="16"/>
        </w:rPr>
        <w:t xml:space="preserve">&lt;Von </w:t>
      </w:r>
      <w:proofErr w:type="spellStart"/>
      <w:r w:rsidR="003118E0" w:rsidRPr="003118E0">
        <w:rPr>
          <w:rFonts w:ascii="Courier New" w:hAnsi="Courier New" w:cs="Courier New"/>
          <w:b/>
          <w:bCs/>
          <w:color w:val="2F5496" w:themeColor="accent1" w:themeShade="BF"/>
          <w:sz w:val="16"/>
          <w:szCs w:val="16"/>
        </w:rPr>
        <w:t>DatenversionInhalt</w:t>
      </w:r>
      <w:proofErr w:type="spellEnd"/>
      <w:r w:rsidR="003118E0" w:rsidRPr="003118E0">
        <w:rPr>
          <w:rFonts w:ascii="Courier New" w:hAnsi="Courier New" w:cs="Courier New"/>
          <w:b/>
          <w:bCs/>
          <w:color w:val="2F5496" w:themeColor="accent1" w:themeShade="BF"/>
          <w:sz w:val="16"/>
          <w:szCs w:val="16"/>
        </w:rPr>
        <w:t>="</w:t>
      </w:r>
      <w:r w:rsidR="00014704">
        <w:rPr>
          <w:rFonts w:ascii="Courier New" w:hAnsi="Courier New" w:cs="Courier New"/>
          <w:b/>
          <w:bCs/>
          <w:color w:val="2F5496" w:themeColor="accent1" w:themeShade="BF"/>
          <w:sz w:val="16"/>
          <w:szCs w:val="16"/>
        </w:rPr>
        <w:t>1</w:t>
      </w:r>
      <w:r w:rsidR="003118E0" w:rsidRPr="003118E0">
        <w:rPr>
          <w:rFonts w:ascii="Courier New" w:hAnsi="Courier New" w:cs="Courier New"/>
          <w:b/>
          <w:bCs/>
          <w:color w:val="2F5496" w:themeColor="accent1" w:themeShade="BF"/>
          <w:sz w:val="16"/>
          <w:szCs w:val="16"/>
        </w:rPr>
        <w:t xml:space="preserve">" </w:t>
      </w:r>
      <w:proofErr w:type="spellStart"/>
      <w:r w:rsidR="003118E0" w:rsidRPr="003118E0">
        <w:rPr>
          <w:rFonts w:ascii="Courier New" w:hAnsi="Courier New" w:cs="Courier New"/>
          <w:b/>
          <w:bCs/>
          <w:color w:val="2F5496" w:themeColor="accent1" w:themeShade="BF"/>
          <w:sz w:val="16"/>
          <w:szCs w:val="16"/>
        </w:rPr>
        <w:t>DatenversionZeitraum</w:t>
      </w:r>
      <w:proofErr w:type="spellEnd"/>
      <w:r w:rsidR="003118E0" w:rsidRPr="003118E0">
        <w:rPr>
          <w:rFonts w:ascii="Courier New" w:hAnsi="Courier New" w:cs="Courier New"/>
          <w:b/>
          <w:bCs/>
          <w:color w:val="2F5496" w:themeColor="accent1" w:themeShade="BF"/>
          <w:sz w:val="16"/>
          <w:szCs w:val="16"/>
        </w:rPr>
        <w:t>="</w:t>
      </w:r>
      <w:r w:rsidR="00014704">
        <w:rPr>
          <w:rFonts w:ascii="Courier New" w:hAnsi="Courier New" w:cs="Courier New"/>
          <w:b/>
          <w:bCs/>
          <w:color w:val="2F5496" w:themeColor="accent1" w:themeShade="BF"/>
          <w:sz w:val="16"/>
          <w:szCs w:val="16"/>
        </w:rPr>
        <w:t>1</w:t>
      </w:r>
      <w:r w:rsidR="003118E0" w:rsidRPr="003118E0">
        <w:rPr>
          <w:rFonts w:ascii="Courier New" w:hAnsi="Courier New" w:cs="Courier New"/>
          <w:b/>
          <w:bCs/>
          <w:color w:val="2F5496" w:themeColor="accent1" w:themeShade="BF"/>
          <w:sz w:val="16"/>
          <w:szCs w:val="16"/>
        </w:rPr>
        <w:t>"&gt;</w:t>
      </w:r>
    </w:p>
    <w:p w14:paraId="0309572C" w14:textId="0330911F" w:rsidR="003118E0" w:rsidRPr="003118E0" w:rsidRDefault="003118E0" w:rsidP="00E873D0">
      <w:pPr>
        <w:spacing w:after="0" w:line="240" w:lineRule="auto"/>
        <w:ind w:firstLine="1134"/>
        <w:rPr>
          <w:rFonts w:ascii="Courier New" w:hAnsi="Courier New" w:cs="Courier New"/>
          <w:b/>
          <w:bCs/>
          <w:color w:val="2F5496" w:themeColor="accent1" w:themeShade="BF"/>
          <w:sz w:val="16"/>
          <w:szCs w:val="16"/>
        </w:rPr>
      </w:pPr>
      <w:r w:rsidRPr="003118E0">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118E0">
        <w:rPr>
          <w:rFonts w:ascii="Courier New" w:hAnsi="Courier New" w:cs="Courier New"/>
          <w:b/>
          <w:bCs/>
          <w:color w:val="2F5496" w:themeColor="accent1" w:themeShade="BF"/>
          <w:sz w:val="16"/>
          <w:szCs w:val="16"/>
        </w:rPr>
        <w:t>&lt;Ortspunkt&gt;</w:t>
      </w:r>
    </w:p>
    <w:p w14:paraId="1861DE5F" w14:textId="5B2EC487" w:rsidR="003118E0" w:rsidRPr="003118E0" w:rsidRDefault="003118E0" w:rsidP="00E873D0">
      <w:pPr>
        <w:spacing w:after="0" w:line="240" w:lineRule="auto"/>
        <w:ind w:firstLine="1134"/>
        <w:rPr>
          <w:rFonts w:ascii="Courier New" w:hAnsi="Courier New" w:cs="Courier New"/>
          <w:b/>
          <w:bCs/>
          <w:color w:val="2F5496" w:themeColor="accent1" w:themeShade="BF"/>
          <w:sz w:val="16"/>
          <w:szCs w:val="16"/>
        </w:rPr>
      </w:pPr>
      <w:r w:rsidRPr="003118E0">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118E0">
        <w:rPr>
          <w:rFonts w:ascii="Courier New" w:hAnsi="Courier New" w:cs="Courier New"/>
          <w:b/>
          <w:bCs/>
          <w:color w:val="2F5496" w:themeColor="accent1" w:themeShade="BF"/>
          <w:sz w:val="16"/>
          <w:szCs w:val="16"/>
        </w:rPr>
        <w:t>&lt;</w:t>
      </w:r>
      <w:proofErr w:type="spellStart"/>
      <w:r w:rsidRPr="003118E0">
        <w:rPr>
          <w:rFonts w:ascii="Courier New" w:hAnsi="Courier New" w:cs="Courier New"/>
          <w:b/>
          <w:bCs/>
          <w:color w:val="2F5496" w:themeColor="accent1" w:themeShade="BF"/>
          <w:sz w:val="16"/>
          <w:szCs w:val="16"/>
        </w:rPr>
        <w:t>ID_Ortspunkt</w:t>
      </w:r>
      <w:proofErr w:type="spellEnd"/>
      <w:r w:rsidRPr="003118E0">
        <w:rPr>
          <w:rFonts w:ascii="Courier New" w:hAnsi="Courier New" w:cs="Courier New"/>
          <w:b/>
          <w:bCs/>
          <w:color w:val="2F5496" w:themeColor="accent1" w:themeShade="BF"/>
          <w:sz w:val="16"/>
          <w:szCs w:val="16"/>
        </w:rPr>
        <w:t>&gt;8030918&lt;/</w:t>
      </w:r>
      <w:proofErr w:type="spellStart"/>
      <w:r w:rsidRPr="003118E0">
        <w:rPr>
          <w:rFonts w:ascii="Courier New" w:hAnsi="Courier New" w:cs="Courier New"/>
          <w:b/>
          <w:bCs/>
          <w:color w:val="2F5496" w:themeColor="accent1" w:themeShade="BF"/>
          <w:sz w:val="16"/>
          <w:szCs w:val="16"/>
        </w:rPr>
        <w:t>ID_Ortspunkt</w:t>
      </w:r>
      <w:proofErr w:type="spellEnd"/>
      <w:r w:rsidRPr="003118E0">
        <w:rPr>
          <w:rFonts w:ascii="Courier New" w:hAnsi="Courier New" w:cs="Courier New"/>
          <w:b/>
          <w:bCs/>
          <w:color w:val="2F5496" w:themeColor="accent1" w:themeShade="BF"/>
          <w:sz w:val="16"/>
          <w:szCs w:val="16"/>
        </w:rPr>
        <w:t>&gt;</w:t>
      </w:r>
    </w:p>
    <w:p w14:paraId="7D9CB380" w14:textId="09511AEF" w:rsidR="003118E0" w:rsidRPr="003118E0" w:rsidRDefault="003118E0" w:rsidP="00E873D0">
      <w:pPr>
        <w:spacing w:after="0" w:line="240" w:lineRule="auto"/>
        <w:ind w:firstLine="1134"/>
        <w:rPr>
          <w:rFonts w:ascii="Courier New" w:hAnsi="Courier New" w:cs="Courier New"/>
          <w:b/>
          <w:bCs/>
          <w:color w:val="2F5496" w:themeColor="accent1" w:themeShade="BF"/>
          <w:sz w:val="16"/>
          <w:szCs w:val="16"/>
        </w:rPr>
      </w:pPr>
      <w:r w:rsidRPr="003118E0">
        <w:rPr>
          <w:rFonts w:ascii="Courier New" w:hAnsi="Courier New" w:cs="Courier New"/>
          <w:b/>
          <w:bCs/>
          <w:color w:val="2F5496" w:themeColor="accent1" w:themeShade="BF"/>
          <w:sz w:val="16"/>
          <w:szCs w:val="16"/>
        </w:rPr>
        <w:t xml:space="preserve">        &lt;/Ortspunkt&gt;</w:t>
      </w:r>
    </w:p>
    <w:p w14:paraId="7F9F3BA3" w14:textId="7FA29EE1" w:rsidR="003118E0" w:rsidRPr="003118E0" w:rsidRDefault="003118E0" w:rsidP="00E873D0">
      <w:pPr>
        <w:spacing w:after="0" w:line="240" w:lineRule="auto"/>
        <w:ind w:firstLine="1134"/>
        <w:rPr>
          <w:rFonts w:ascii="Courier New" w:hAnsi="Courier New" w:cs="Courier New"/>
          <w:b/>
          <w:bCs/>
          <w:color w:val="2F5496" w:themeColor="accent1" w:themeShade="BF"/>
          <w:sz w:val="16"/>
          <w:szCs w:val="16"/>
        </w:rPr>
      </w:pPr>
      <w:r w:rsidRPr="003118E0">
        <w:rPr>
          <w:rFonts w:ascii="Courier New" w:hAnsi="Courier New" w:cs="Courier New"/>
          <w:b/>
          <w:bCs/>
          <w:color w:val="2F5496" w:themeColor="accent1" w:themeShade="BF"/>
          <w:sz w:val="16"/>
          <w:szCs w:val="16"/>
        </w:rPr>
        <w:t xml:space="preserve">    &lt;/Von&gt;</w:t>
      </w:r>
    </w:p>
    <w:p w14:paraId="1ABFD9DF" w14:textId="372292EC" w:rsidR="003118E0" w:rsidRPr="003118E0" w:rsidRDefault="003118E0" w:rsidP="00E873D0">
      <w:pPr>
        <w:spacing w:after="0" w:line="240" w:lineRule="auto"/>
        <w:ind w:firstLine="1134"/>
        <w:rPr>
          <w:rFonts w:ascii="Courier New" w:hAnsi="Courier New" w:cs="Courier New"/>
          <w:b/>
          <w:bCs/>
          <w:color w:val="2F5496" w:themeColor="accent1" w:themeShade="BF"/>
          <w:sz w:val="16"/>
          <w:szCs w:val="16"/>
        </w:rPr>
      </w:pPr>
      <w:r w:rsidRPr="003118E0">
        <w:rPr>
          <w:rFonts w:ascii="Courier New" w:hAnsi="Courier New" w:cs="Courier New"/>
          <w:b/>
          <w:bCs/>
          <w:color w:val="2F5496" w:themeColor="accent1" w:themeShade="BF"/>
          <w:sz w:val="16"/>
          <w:szCs w:val="16"/>
        </w:rPr>
        <w:t xml:space="preserve">    &lt;Nach </w:t>
      </w:r>
      <w:proofErr w:type="spellStart"/>
      <w:r w:rsidRPr="003118E0">
        <w:rPr>
          <w:rFonts w:ascii="Courier New" w:hAnsi="Courier New" w:cs="Courier New"/>
          <w:b/>
          <w:bCs/>
          <w:color w:val="2F5496" w:themeColor="accent1" w:themeShade="BF"/>
          <w:sz w:val="16"/>
          <w:szCs w:val="16"/>
        </w:rPr>
        <w:t>DatenversionInhalt</w:t>
      </w:r>
      <w:proofErr w:type="spellEnd"/>
      <w:r w:rsidRPr="003118E0">
        <w:rPr>
          <w:rFonts w:ascii="Courier New" w:hAnsi="Courier New" w:cs="Courier New"/>
          <w:b/>
          <w:bCs/>
          <w:color w:val="2F5496" w:themeColor="accent1" w:themeShade="BF"/>
          <w:sz w:val="16"/>
          <w:szCs w:val="16"/>
        </w:rPr>
        <w:t>="</w:t>
      </w:r>
      <w:r w:rsidR="00014704">
        <w:rPr>
          <w:rFonts w:ascii="Courier New" w:hAnsi="Courier New" w:cs="Courier New"/>
          <w:b/>
          <w:bCs/>
          <w:color w:val="2F5496" w:themeColor="accent1" w:themeShade="BF"/>
          <w:sz w:val="16"/>
          <w:szCs w:val="16"/>
        </w:rPr>
        <w:t>1</w:t>
      </w:r>
      <w:r w:rsidRPr="003118E0">
        <w:rPr>
          <w:rFonts w:ascii="Courier New" w:hAnsi="Courier New" w:cs="Courier New"/>
          <w:b/>
          <w:bCs/>
          <w:color w:val="2F5496" w:themeColor="accent1" w:themeShade="BF"/>
          <w:sz w:val="16"/>
          <w:szCs w:val="16"/>
        </w:rPr>
        <w:t xml:space="preserve">" </w:t>
      </w:r>
      <w:proofErr w:type="spellStart"/>
      <w:r w:rsidRPr="003118E0">
        <w:rPr>
          <w:rFonts w:ascii="Courier New" w:hAnsi="Courier New" w:cs="Courier New"/>
          <w:b/>
          <w:bCs/>
          <w:color w:val="2F5496" w:themeColor="accent1" w:themeShade="BF"/>
          <w:sz w:val="16"/>
          <w:szCs w:val="16"/>
        </w:rPr>
        <w:t>DatenversionZeitraum</w:t>
      </w:r>
      <w:proofErr w:type="spellEnd"/>
      <w:r w:rsidRPr="003118E0">
        <w:rPr>
          <w:rFonts w:ascii="Courier New" w:hAnsi="Courier New" w:cs="Courier New"/>
          <w:b/>
          <w:bCs/>
          <w:color w:val="2F5496" w:themeColor="accent1" w:themeShade="BF"/>
          <w:sz w:val="16"/>
          <w:szCs w:val="16"/>
        </w:rPr>
        <w:t>="</w:t>
      </w:r>
      <w:r w:rsidR="00014704">
        <w:rPr>
          <w:rFonts w:ascii="Courier New" w:hAnsi="Courier New" w:cs="Courier New"/>
          <w:b/>
          <w:bCs/>
          <w:color w:val="2F5496" w:themeColor="accent1" w:themeShade="BF"/>
          <w:sz w:val="16"/>
          <w:szCs w:val="16"/>
        </w:rPr>
        <w:t>1</w:t>
      </w:r>
      <w:r w:rsidRPr="003118E0">
        <w:rPr>
          <w:rFonts w:ascii="Courier New" w:hAnsi="Courier New" w:cs="Courier New"/>
          <w:b/>
          <w:bCs/>
          <w:color w:val="2F5496" w:themeColor="accent1" w:themeShade="BF"/>
          <w:sz w:val="16"/>
          <w:szCs w:val="16"/>
        </w:rPr>
        <w:t>"&gt;</w:t>
      </w:r>
    </w:p>
    <w:p w14:paraId="4D160B04" w14:textId="216C97F9" w:rsidR="003118E0" w:rsidRPr="003118E0" w:rsidRDefault="003118E0" w:rsidP="00E873D0">
      <w:pPr>
        <w:spacing w:after="0" w:line="240" w:lineRule="auto"/>
        <w:ind w:firstLine="1134"/>
        <w:rPr>
          <w:rFonts w:ascii="Courier New" w:hAnsi="Courier New" w:cs="Courier New"/>
          <w:b/>
          <w:bCs/>
          <w:color w:val="2F5496" w:themeColor="accent1" w:themeShade="BF"/>
          <w:sz w:val="16"/>
          <w:szCs w:val="16"/>
        </w:rPr>
      </w:pPr>
      <w:r w:rsidRPr="003118E0">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118E0">
        <w:rPr>
          <w:rFonts w:ascii="Courier New" w:hAnsi="Courier New" w:cs="Courier New"/>
          <w:b/>
          <w:bCs/>
          <w:color w:val="2F5496" w:themeColor="accent1" w:themeShade="BF"/>
          <w:sz w:val="16"/>
          <w:szCs w:val="16"/>
        </w:rPr>
        <w:t>&lt;Ortspunkt&gt;</w:t>
      </w:r>
    </w:p>
    <w:p w14:paraId="61B16B79" w14:textId="73A951BE" w:rsidR="003118E0" w:rsidRPr="003118E0" w:rsidRDefault="003118E0" w:rsidP="00E873D0">
      <w:pPr>
        <w:spacing w:after="0" w:line="240" w:lineRule="auto"/>
        <w:ind w:firstLine="1134"/>
        <w:rPr>
          <w:rFonts w:ascii="Courier New" w:hAnsi="Courier New" w:cs="Courier New"/>
          <w:b/>
          <w:bCs/>
          <w:color w:val="2F5496" w:themeColor="accent1" w:themeShade="BF"/>
          <w:sz w:val="16"/>
          <w:szCs w:val="16"/>
        </w:rPr>
      </w:pPr>
      <w:r w:rsidRPr="003118E0">
        <w:rPr>
          <w:rFonts w:ascii="Courier New" w:hAnsi="Courier New" w:cs="Courier New"/>
          <w:b/>
          <w:bCs/>
          <w:color w:val="2F5496" w:themeColor="accent1" w:themeShade="BF"/>
          <w:sz w:val="16"/>
          <w:szCs w:val="16"/>
        </w:rPr>
        <w:t xml:space="preserve">        </w:t>
      </w:r>
      <w:r w:rsidR="00E873D0">
        <w:rPr>
          <w:rFonts w:ascii="Courier New" w:hAnsi="Courier New" w:cs="Courier New"/>
          <w:b/>
          <w:bCs/>
          <w:color w:val="2F5496" w:themeColor="accent1" w:themeShade="BF"/>
          <w:sz w:val="16"/>
          <w:szCs w:val="16"/>
        </w:rPr>
        <w:t xml:space="preserve">    </w:t>
      </w:r>
      <w:r w:rsidRPr="003118E0">
        <w:rPr>
          <w:rFonts w:ascii="Courier New" w:hAnsi="Courier New" w:cs="Courier New"/>
          <w:b/>
          <w:bCs/>
          <w:color w:val="2F5496" w:themeColor="accent1" w:themeShade="BF"/>
          <w:sz w:val="16"/>
          <w:szCs w:val="16"/>
        </w:rPr>
        <w:t>&lt;</w:t>
      </w:r>
      <w:proofErr w:type="spellStart"/>
      <w:r w:rsidRPr="003118E0">
        <w:rPr>
          <w:rFonts w:ascii="Courier New" w:hAnsi="Courier New" w:cs="Courier New"/>
          <w:b/>
          <w:bCs/>
          <w:color w:val="2F5496" w:themeColor="accent1" w:themeShade="BF"/>
          <w:sz w:val="16"/>
          <w:szCs w:val="16"/>
        </w:rPr>
        <w:t>ID_Ortspunkt</w:t>
      </w:r>
      <w:proofErr w:type="spellEnd"/>
      <w:r w:rsidRPr="003118E0">
        <w:rPr>
          <w:rFonts w:ascii="Courier New" w:hAnsi="Courier New" w:cs="Courier New"/>
          <w:b/>
          <w:bCs/>
          <w:color w:val="2F5496" w:themeColor="accent1" w:themeShade="BF"/>
          <w:sz w:val="16"/>
          <w:szCs w:val="16"/>
        </w:rPr>
        <w:t>&gt;8085311&lt;/</w:t>
      </w:r>
      <w:proofErr w:type="spellStart"/>
      <w:r w:rsidRPr="003118E0">
        <w:rPr>
          <w:rFonts w:ascii="Courier New" w:hAnsi="Courier New" w:cs="Courier New"/>
          <w:b/>
          <w:bCs/>
          <w:color w:val="2F5496" w:themeColor="accent1" w:themeShade="BF"/>
          <w:sz w:val="16"/>
          <w:szCs w:val="16"/>
        </w:rPr>
        <w:t>ID_Ortspunkt</w:t>
      </w:r>
      <w:proofErr w:type="spellEnd"/>
      <w:r w:rsidRPr="003118E0">
        <w:rPr>
          <w:rFonts w:ascii="Courier New" w:hAnsi="Courier New" w:cs="Courier New"/>
          <w:b/>
          <w:bCs/>
          <w:color w:val="2F5496" w:themeColor="accent1" w:themeShade="BF"/>
          <w:sz w:val="16"/>
          <w:szCs w:val="16"/>
        </w:rPr>
        <w:t>&gt;</w:t>
      </w:r>
    </w:p>
    <w:p w14:paraId="6E74E4AF" w14:textId="584E2EE0" w:rsidR="003118E0" w:rsidRPr="003118E0" w:rsidRDefault="003118E0" w:rsidP="00E873D0">
      <w:pPr>
        <w:spacing w:after="0" w:line="240" w:lineRule="auto"/>
        <w:ind w:firstLine="1134"/>
        <w:rPr>
          <w:rFonts w:ascii="Courier New" w:hAnsi="Courier New" w:cs="Courier New"/>
          <w:b/>
          <w:bCs/>
          <w:color w:val="2F5496" w:themeColor="accent1" w:themeShade="BF"/>
          <w:sz w:val="16"/>
          <w:szCs w:val="16"/>
        </w:rPr>
      </w:pPr>
      <w:r w:rsidRPr="003118E0">
        <w:rPr>
          <w:rFonts w:ascii="Courier New" w:hAnsi="Courier New" w:cs="Courier New"/>
          <w:b/>
          <w:bCs/>
          <w:color w:val="2F5496" w:themeColor="accent1" w:themeShade="BF"/>
          <w:sz w:val="16"/>
          <w:szCs w:val="16"/>
        </w:rPr>
        <w:t xml:space="preserve">        &lt;/Ortspunkt&gt;</w:t>
      </w:r>
    </w:p>
    <w:p w14:paraId="157604B7" w14:textId="5CDD33DD" w:rsidR="003118E0" w:rsidRDefault="003118E0" w:rsidP="00E873D0">
      <w:pPr>
        <w:spacing w:after="0" w:line="240" w:lineRule="auto"/>
        <w:ind w:firstLine="1134"/>
        <w:rPr>
          <w:rFonts w:ascii="Courier New" w:hAnsi="Courier New" w:cs="Courier New"/>
          <w:b/>
          <w:bCs/>
          <w:color w:val="2F5496" w:themeColor="accent1" w:themeShade="BF"/>
          <w:sz w:val="16"/>
          <w:szCs w:val="16"/>
        </w:rPr>
      </w:pPr>
      <w:r w:rsidRPr="003118E0">
        <w:rPr>
          <w:rFonts w:ascii="Courier New" w:hAnsi="Courier New" w:cs="Courier New"/>
          <w:b/>
          <w:bCs/>
          <w:color w:val="2F5496" w:themeColor="accent1" w:themeShade="BF"/>
          <w:sz w:val="16"/>
          <w:szCs w:val="16"/>
        </w:rPr>
        <w:t xml:space="preserve">    &lt;/Nach&gt;</w:t>
      </w:r>
    </w:p>
    <w:p w14:paraId="76693D2A" w14:textId="50C49A9D" w:rsidR="00BB76E4" w:rsidRDefault="00BB76E4" w:rsidP="00E873D0">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&lt;</w:t>
      </w:r>
      <w:proofErr w:type="spellStart"/>
      <w:r>
        <w:rPr>
          <w:rFonts w:ascii="Courier New" w:hAnsi="Courier New" w:cs="Courier New"/>
          <w:b/>
          <w:bCs/>
          <w:color w:val="2F5496" w:themeColor="accent1" w:themeShade="BF"/>
          <w:sz w:val="16"/>
          <w:szCs w:val="16"/>
        </w:rPr>
        <w:t>ZeitVon</w:t>
      </w:r>
      <w:proofErr w:type="spellEnd"/>
      <w:r>
        <w:rPr>
          <w:rFonts w:ascii="Courier New" w:hAnsi="Courier New" w:cs="Courier New"/>
          <w:b/>
          <w:bCs/>
          <w:color w:val="2F5496" w:themeColor="accent1" w:themeShade="BF"/>
          <w:sz w:val="16"/>
          <w:szCs w:val="16"/>
        </w:rPr>
        <w:t>&gt;</w:t>
      </w:r>
      <w:r w:rsidRPr="003118E0">
        <w:rPr>
          <w:rFonts w:ascii="Courier New" w:hAnsi="Courier New" w:cs="Courier New"/>
          <w:b/>
          <w:bCs/>
          <w:color w:val="2F5496" w:themeColor="accent1" w:themeShade="BF"/>
          <w:sz w:val="16"/>
          <w:szCs w:val="16"/>
        </w:rPr>
        <w:t>2023-05-07T09:21:59.000+02:00</w:t>
      </w:r>
      <w:r>
        <w:rPr>
          <w:rFonts w:ascii="Courier New" w:hAnsi="Courier New" w:cs="Courier New"/>
          <w:b/>
          <w:bCs/>
          <w:color w:val="2F5496" w:themeColor="accent1" w:themeShade="BF"/>
          <w:sz w:val="16"/>
          <w:szCs w:val="16"/>
        </w:rPr>
        <w:t>&lt;/</w:t>
      </w:r>
      <w:proofErr w:type="spellStart"/>
      <w:r>
        <w:rPr>
          <w:rFonts w:ascii="Courier New" w:hAnsi="Courier New" w:cs="Courier New"/>
          <w:b/>
          <w:bCs/>
          <w:color w:val="2F5496" w:themeColor="accent1" w:themeShade="BF"/>
          <w:sz w:val="16"/>
          <w:szCs w:val="16"/>
        </w:rPr>
        <w:t>ZeitVon</w:t>
      </w:r>
      <w:proofErr w:type="spellEnd"/>
      <w:r>
        <w:rPr>
          <w:rFonts w:ascii="Courier New" w:hAnsi="Courier New" w:cs="Courier New"/>
          <w:b/>
          <w:bCs/>
          <w:color w:val="2F5496" w:themeColor="accent1" w:themeShade="BF"/>
          <w:sz w:val="16"/>
          <w:szCs w:val="16"/>
        </w:rPr>
        <w:t>&gt;</w:t>
      </w:r>
    </w:p>
    <w:p w14:paraId="1B6070ED" w14:textId="731741B7" w:rsidR="00BB76E4" w:rsidRPr="003118E0" w:rsidRDefault="00BB76E4" w:rsidP="00E873D0">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&lt;</w:t>
      </w:r>
      <w:proofErr w:type="spellStart"/>
      <w:r>
        <w:rPr>
          <w:rFonts w:ascii="Courier New" w:hAnsi="Courier New" w:cs="Courier New"/>
          <w:b/>
          <w:bCs/>
          <w:color w:val="2F5496" w:themeColor="accent1" w:themeShade="BF"/>
          <w:sz w:val="16"/>
          <w:szCs w:val="16"/>
        </w:rPr>
        <w:t>ZeitBis</w:t>
      </w:r>
      <w:proofErr w:type="spellEnd"/>
      <w:r>
        <w:rPr>
          <w:rFonts w:ascii="Courier New" w:hAnsi="Courier New" w:cs="Courier New"/>
          <w:b/>
          <w:bCs/>
          <w:color w:val="2F5496" w:themeColor="accent1" w:themeShade="BF"/>
          <w:sz w:val="16"/>
          <w:szCs w:val="16"/>
        </w:rPr>
        <w:t>&gt;</w:t>
      </w:r>
      <w:r w:rsidRPr="003118E0">
        <w:rPr>
          <w:rFonts w:ascii="Courier New" w:hAnsi="Courier New" w:cs="Courier New"/>
          <w:b/>
          <w:bCs/>
          <w:color w:val="2F5496" w:themeColor="accent1" w:themeShade="BF"/>
          <w:sz w:val="16"/>
          <w:szCs w:val="16"/>
        </w:rPr>
        <w:t>2023-05-0</w:t>
      </w:r>
      <w:r>
        <w:rPr>
          <w:rFonts w:ascii="Courier New" w:hAnsi="Courier New" w:cs="Courier New"/>
          <w:b/>
          <w:bCs/>
          <w:color w:val="2F5496" w:themeColor="accent1" w:themeShade="BF"/>
          <w:sz w:val="16"/>
          <w:szCs w:val="16"/>
        </w:rPr>
        <w:t>8</w:t>
      </w:r>
      <w:r w:rsidRPr="003118E0">
        <w:rPr>
          <w:rFonts w:ascii="Courier New" w:hAnsi="Courier New" w:cs="Courier New"/>
          <w:b/>
          <w:bCs/>
          <w:color w:val="2F5496" w:themeColor="accent1" w:themeShade="BF"/>
          <w:sz w:val="16"/>
          <w:szCs w:val="16"/>
        </w:rPr>
        <w:t>T09:21:59.000+02:00</w:t>
      </w:r>
      <w:r>
        <w:rPr>
          <w:rFonts w:ascii="Courier New" w:hAnsi="Courier New" w:cs="Courier New"/>
          <w:b/>
          <w:bCs/>
          <w:color w:val="2F5496" w:themeColor="accent1" w:themeShade="BF"/>
          <w:sz w:val="16"/>
          <w:szCs w:val="16"/>
        </w:rPr>
        <w:t>&lt;/</w:t>
      </w:r>
      <w:proofErr w:type="spellStart"/>
      <w:r>
        <w:rPr>
          <w:rFonts w:ascii="Courier New" w:hAnsi="Courier New" w:cs="Courier New"/>
          <w:b/>
          <w:bCs/>
          <w:color w:val="2F5496" w:themeColor="accent1" w:themeShade="BF"/>
          <w:sz w:val="16"/>
          <w:szCs w:val="16"/>
        </w:rPr>
        <w:t>ZeitBis</w:t>
      </w:r>
      <w:proofErr w:type="spellEnd"/>
      <w:r>
        <w:rPr>
          <w:rFonts w:ascii="Courier New" w:hAnsi="Courier New" w:cs="Courier New"/>
          <w:b/>
          <w:bCs/>
          <w:color w:val="2F5496" w:themeColor="accent1" w:themeShade="BF"/>
          <w:sz w:val="16"/>
          <w:szCs w:val="16"/>
        </w:rPr>
        <w:t>&gt;</w:t>
      </w:r>
    </w:p>
    <w:p w14:paraId="5E8D6BB1" w14:textId="3BACE8C0" w:rsidR="003118E0" w:rsidRDefault="003118E0" w:rsidP="00E873D0">
      <w:pPr>
        <w:spacing w:after="0" w:line="240" w:lineRule="auto"/>
        <w:ind w:firstLine="1134"/>
        <w:rPr>
          <w:rFonts w:ascii="Courier New" w:hAnsi="Courier New" w:cs="Courier New"/>
          <w:b/>
          <w:bCs/>
          <w:color w:val="2F5496" w:themeColor="accent1" w:themeShade="BF"/>
          <w:sz w:val="16"/>
          <w:szCs w:val="16"/>
        </w:rPr>
      </w:pPr>
      <w:r w:rsidRPr="003118E0">
        <w:rPr>
          <w:rFonts w:ascii="Courier New" w:hAnsi="Courier New" w:cs="Courier New"/>
          <w:b/>
          <w:bCs/>
          <w:color w:val="2F5496" w:themeColor="accent1" w:themeShade="BF"/>
          <w:sz w:val="16"/>
          <w:szCs w:val="16"/>
        </w:rPr>
        <w:t>&lt;/Fahrschein&gt;</w:t>
      </w:r>
    </w:p>
    <w:p w14:paraId="41E47FDE" w14:textId="77777777" w:rsidR="00F003B0" w:rsidRPr="00371E7C" w:rsidRDefault="00F003B0" w:rsidP="00F003B0">
      <w:pPr>
        <w:spacing w:after="0" w:line="240" w:lineRule="auto"/>
        <w:ind w:firstLine="709"/>
        <w:rPr>
          <w:rFonts w:ascii="Courier New" w:hAnsi="Courier New" w:cs="Courier New"/>
          <w:b/>
          <w:bCs/>
          <w:color w:val="2F5496" w:themeColor="accent1" w:themeShade="BF"/>
          <w:sz w:val="16"/>
          <w:szCs w:val="16"/>
        </w:rPr>
      </w:pPr>
    </w:p>
    <w:p w14:paraId="760A34F9" w14:textId="7C803FFC" w:rsidR="00F003B0" w:rsidRDefault="00F003B0" w:rsidP="00F003B0">
      <w:pPr>
        <w:pStyle w:val="HUSSTberschrift3"/>
      </w:pPr>
      <w:bookmarkStart w:id="32" w:name="_Toc136955086"/>
      <w:r>
        <w:t>Betrag</w:t>
      </w:r>
      <w:bookmarkEnd w:id="32"/>
    </w:p>
    <w:p w14:paraId="7D4CDA41" w14:textId="77777777" w:rsidR="009804DD" w:rsidRDefault="00F003B0">
      <w:pPr>
        <w:spacing w:after="0" w:line="240" w:lineRule="auto"/>
        <w:rPr>
          <w:rFonts w:cs="Arial"/>
        </w:rPr>
      </w:pPr>
      <w:r>
        <w:rPr>
          <w:rFonts w:cs="Arial"/>
        </w:rPr>
        <w:t xml:space="preserve">Der Betrag dokumentiert aus Sicht des Vertriebssystems </w:t>
      </w:r>
      <w:r w:rsidR="00825C8A">
        <w:rPr>
          <w:rFonts w:cs="Arial"/>
        </w:rPr>
        <w:t xml:space="preserve">in der Regel </w:t>
      </w:r>
      <w:r>
        <w:rPr>
          <w:rFonts w:cs="Arial"/>
        </w:rPr>
        <w:t xml:space="preserve">eine Einnahme </w:t>
      </w:r>
      <w:r w:rsidR="009804DD">
        <w:rPr>
          <w:rFonts w:cs="Arial"/>
        </w:rPr>
        <w:t>im Ausnahmefall eine Ausgabe.</w:t>
      </w:r>
    </w:p>
    <w:p w14:paraId="547A6796" w14:textId="79FEC3AB" w:rsidR="009804DD" w:rsidRDefault="009804DD" w:rsidP="009804DD">
      <w:pPr>
        <w:pStyle w:val="Listenabsatz"/>
        <w:numPr>
          <w:ilvl w:val="0"/>
          <w:numId w:val="9"/>
        </w:numPr>
        <w:spacing w:after="0" w:line="240" w:lineRule="auto"/>
        <w:rPr>
          <w:rFonts w:cs="Arial"/>
          <w:sz w:val="20"/>
          <w:szCs w:val="20"/>
        </w:rPr>
      </w:pPr>
      <w:r>
        <w:rPr>
          <w:rFonts w:cs="Arial"/>
          <w:sz w:val="20"/>
          <w:szCs w:val="20"/>
        </w:rPr>
        <w:t xml:space="preserve">Betrag </w:t>
      </w:r>
      <w:r w:rsidR="00F003B0" w:rsidRPr="002068E7">
        <w:rPr>
          <w:rFonts w:cs="Arial"/>
          <w:i/>
          <w:iCs/>
          <w:color w:val="595959" w:themeColor="text1" w:themeTint="A6"/>
          <w:sz w:val="20"/>
          <w:szCs w:val="20"/>
        </w:rPr>
        <w:t xml:space="preserve">ist </w:t>
      </w:r>
      <w:r w:rsidRPr="002068E7">
        <w:rPr>
          <w:rFonts w:cs="Arial"/>
          <w:i/>
          <w:iCs/>
          <w:color w:val="595959" w:themeColor="text1" w:themeTint="A6"/>
          <w:sz w:val="20"/>
          <w:szCs w:val="20"/>
        </w:rPr>
        <w:t>bei Einnahme</w:t>
      </w:r>
      <w:r w:rsidR="00825C8A" w:rsidRPr="002068E7">
        <w:rPr>
          <w:rFonts w:cs="Arial"/>
          <w:i/>
          <w:iCs/>
          <w:color w:val="595959" w:themeColor="text1" w:themeTint="A6"/>
          <w:sz w:val="20"/>
          <w:szCs w:val="20"/>
        </w:rPr>
        <w:t xml:space="preserve"> </w:t>
      </w:r>
      <w:r w:rsidR="00F003B0" w:rsidRPr="002068E7">
        <w:rPr>
          <w:rFonts w:cs="Arial"/>
          <w:i/>
          <w:iCs/>
          <w:color w:val="595959" w:themeColor="text1" w:themeTint="A6"/>
          <w:sz w:val="20"/>
          <w:szCs w:val="20"/>
        </w:rPr>
        <w:t xml:space="preserve">ein positiver Ganzzahlwert entsprechend der kleinsten Währungseinheit </w:t>
      </w:r>
      <w:r>
        <w:rPr>
          <w:rFonts w:cs="Arial"/>
          <w:i/>
          <w:iCs/>
          <w:color w:val="595959" w:themeColor="text1" w:themeTint="A6"/>
          <w:sz w:val="20"/>
          <w:szCs w:val="20"/>
        </w:rPr>
        <w:t>(</w:t>
      </w:r>
      <w:r w:rsidR="00F003B0" w:rsidRPr="002068E7">
        <w:rPr>
          <w:rFonts w:cs="Arial"/>
          <w:i/>
          <w:iCs/>
          <w:color w:val="595959" w:themeColor="text1" w:themeTint="A6"/>
          <w:sz w:val="20"/>
          <w:szCs w:val="20"/>
        </w:rPr>
        <w:t>z. B. Cent). Soll eine Ausgabe dokumentiert werden, so ist der Betrag negativ anzugeben (z. B. bei Storno).</w:t>
      </w:r>
    </w:p>
    <w:p w14:paraId="44BE9DA6" w14:textId="0D4F8EEC" w:rsidR="003D37E2" w:rsidRPr="002068E7" w:rsidRDefault="009804DD" w:rsidP="002068E7">
      <w:pPr>
        <w:pStyle w:val="Listenabsatz"/>
        <w:numPr>
          <w:ilvl w:val="0"/>
          <w:numId w:val="9"/>
        </w:numPr>
        <w:spacing w:after="0" w:line="240" w:lineRule="auto"/>
        <w:rPr>
          <w:rFonts w:cs="Arial"/>
          <w:i/>
          <w:iCs/>
          <w:color w:val="595959" w:themeColor="text1" w:themeTint="A6"/>
          <w:sz w:val="20"/>
          <w:szCs w:val="20"/>
        </w:rPr>
      </w:pPr>
      <w:proofErr w:type="spellStart"/>
      <w:r>
        <w:rPr>
          <w:rFonts w:cs="Arial"/>
          <w:sz w:val="20"/>
          <w:szCs w:val="20"/>
        </w:rPr>
        <w:t>Waehrung</w:t>
      </w:r>
      <w:proofErr w:type="spellEnd"/>
      <w:r>
        <w:rPr>
          <w:rFonts w:cs="Arial"/>
          <w:sz w:val="20"/>
          <w:szCs w:val="20"/>
        </w:rPr>
        <w:t xml:space="preserve"> </w:t>
      </w:r>
      <w:r w:rsidRPr="002068E7">
        <w:rPr>
          <w:rFonts w:cs="Arial"/>
          <w:i/>
          <w:iCs/>
          <w:color w:val="595959" w:themeColor="text1" w:themeTint="A6"/>
          <w:sz w:val="20"/>
          <w:szCs w:val="20"/>
        </w:rPr>
        <w:t>Hier wird</w:t>
      </w:r>
      <w:r w:rsidR="00F003B0" w:rsidRPr="002068E7">
        <w:rPr>
          <w:rFonts w:cs="Arial"/>
          <w:i/>
          <w:iCs/>
          <w:color w:val="595959" w:themeColor="text1" w:themeTint="A6"/>
          <w:sz w:val="20"/>
          <w:szCs w:val="20"/>
        </w:rPr>
        <w:t xml:space="preserve"> die Währung</w:t>
      </w:r>
      <w:r w:rsidR="00547869" w:rsidRPr="002068E7">
        <w:rPr>
          <w:rFonts w:cs="Arial"/>
          <w:i/>
          <w:iCs/>
          <w:color w:val="595959" w:themeColor="text1" w:themeTint="A6"/>
          <w:sz w:val="20"/>
          <w:szCs w:val="20"/>
        </w:rPr>
        <w:t xml:space="preserve"> gem. dem 3-stelligen Buchstabencode nach ISO 4217</w:t>
      </w:r>
      <w:r w:rsidR="00F003B0" w:rsidRPr="002068E7">
        <w:rPr>
          <w:rFonts w:cs="Arial"/>
          <w:i/>
          <w:iCs/>
          <w:color w:val="595959" w:themeColor="text1" w:themeTint="A6"/>
          <w:sz w:val="20"/>
          <w:szCs w:val="20"/>
        </w:rPr>
        <w:t xml:space="preserve"> </w:t>
      </w:r>
      <w:r w:rsidR="00547869" w:rsidRPr="002068E7">
        <w:rPr>
          <w:rFonts w:cs="Arial"/>
          <w:i/>
          <w:iCs/>
          <w:color w:val="595959" w:themeColor="text1" w:themeTint="A6"/>
          <w:sz w:val="20"/>
          <w:szCs w:val="20"/>
        </w:rPr>
        <w:t>z. B.</w:t>
      </w:r>
      <w:r w:rsidR="00F003B0" w:rsidRPr="002068E7">
        <w:rPr>
          <w:rFonts w:cs="Arial"/>
          <w:i/>
          <w:iCs/>
          <w:color w:val="595959" w:themeColor="text1" w:themeTint="A6"/>
          <w:sz w:val="20"/>
          <w:szCs w:val="20"/>
        </w:rPr>
        <w:t xml:space="preserve"> EUR angegeben.</w:t>
      </w:r>
    </w:p>
    <w:p w14:paraId="2A27E056" w14:textId="77777777" w:rsidR="00E02C6F" w:rsidRDefault="00E02C6F">
      <w:pPr>
        <w:spacing w:after="0" w:line="240" w:lineRule="auto"/>
        <w:rPr>
          <w:rFonts w:cs="Arial"/>
        </w:rPr>
      </w:pPr>
    </w:p>
    <w:p w14:paraId="46405C14" w14:textId="77777777" w:rsidR="00E02C6F" w:rsidRPr="000F6626" w:rsidRDefault="00E02C6F" w:rsidP="00E02C6F">
      <w:pPr>
        <w:rPr>
          <w:rFonts w:cs="Arial"/>
          <w:sz w:val="18"/>
          <w:szCs w:val="18"/>
          <w:u w:val="single"/>
        </w:rPr>
      </w:pPr>
      <w:r w:rsidRPr="000F6626">
        <w:rPr>
          <w:rFonts w:cs="Arial"/>
          <w:sz w:val="18"/>
          <w:szCs w:val="18"/>
          <w:u w:val="single"/>
        </w:rPr>
        <w:t>XML-</w:t>
      </w:r>
      <w:r>
        <w:rPr>
          <w:rFonts w:cs="Arial"/>
          <w:sz w:val="18"/>
          <w:szCs w:val="18"/>
          <w:u w:val="single"/>
        </w:rPr>
        <w:t>Beispiel</w:t>
      </w:r>
    </w:p>
    <w:p w14:paraId="18448C01" w14:textId="1A2095CF" w:rsidR="00E02C6F" w:rsidRPr="00985C81" w:rsidRDefault="00E02C6F" w:rsidP="00E02C6F">
      <w:pPr>
        <w:spacing w:after="0" w:line="240" w:lineRule="auto"/>
        <w:ind w:firstLine="1134"/>
        <w:rPr>
          <w:rFonts w:ascii="Courier New" w:hAnsi="Courier New" w:cs="Courier New"/>
          <w:b/>
          <w:bCs/>
          <w:color w:val="2F5496" w:themeColor="accent1" w:themeShade="BF"/>
          <w:sz w:val="16"/>
          <w:szCs w:val="16"/>
        </w:rPr>
      </w:pPr>
      <w:r w:rsidRPr="00985C81">
        <w:rPr>
          <w:rFonts w:ascii="Courier New" w:hAnsi="Courier New" w:cs="Courier New"/>
          <w:b/>
          <w:bCs/>
          <w:color w:val="2F5496" w:themeColor="accent1" w:themeShade="BF"/>
          <w:sz w:val="16"/>
          <w:szCs w:val="16"/>
        </w:rPr>
        <w:lastRenderedPageBreak/>
        <w:t>&lt;Betrag&gt;</w:t>
      </w:r>
    </w:p>
    <w:p w14:paraId="18BBBAF0" w14:textId="1E3D71AF" w:rsidR="00E02C6F" w:rsidRPr="00985C81" w:rsidRDefault="00E02C6F" w:rsidP="00E02C6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Pr="00985C81">
        <w:rPr>
          <w:rFonts w:ascii="Courier New" w:hAnsi="Courier New" w:cs="Courier New"/>
          <w:b/>
          <w:bCs/>
          <w:color w:val="2F5496" w:themeColor="accent1" w:themeShade="BF"/>
          <w:sz w:val="16"/>
          <w:szCs w:val="16"/>
        </w:rPr>
        <w:t>&lt;Betrag&gt;4500&lt;/Betrag&gt;</w:t>
      </w:r>
      <w:r w:rsidRPr="00E02C6F">
        <w:rPr>
          <w:rFonts w:cs="Arial"/>
          <w:i/>
          <w:iCs/>
          <w:color w:val="808080" w:themeColor="background1" w:themeShade="80"/>
          <w:sz w:val="16"/>
          <w:szCs w:val="16"/>
        </w:rPr>
        <w:t xml:space="preserve"> </w:t>
      </w:r>
      <w:r>
        <w:rPr>
          <w:rFonts w:cs="Arial"/>
          <w:i/>
          <w:iCs/>
          <w:color w:val="808080" w:themeColor="background1" w:themeShade="80"/>
          <w:sz w:val="16"/>
          <w:szCs w:val="16"/>
        </w:rPr>
        <w:tab/>
      </w:r>
      <w:r w:rsidRPr="002068E7">
        <w:rPr>
          <w:rFonts w:cs="Arial"/>
          <w:i/>
          <w:iCs/>
          <w:color w:val="595959" w:themeColor="text1" w:themeTint="A6"/>
          <w:sz w:val="16"/>
          <w:szCs w:val="16"/>
        </w:rPr>
        <w:t>Angabe in kleinster Währungseinheit z. B. Cent, Rappen, …</w:t>
      </w:r>
    </w:p>
    <w:p w14:paraId="74FF41FB" w14:textId="2EA57C2D" w:rsidR="00E02C6F" w:rsidRPr="00985C81" w:rsidRDefault="00E02C6F" w:rsidP="00E02C6F">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Pr="00985C81">
        <w:rPr>
          <w:rFonts w:ascii="Courier New" w:hAnsi="Courier New" w:cs="Courier New"/>
          <w:b/>
          <w:bCs/>
          <w:color w:val="2F5496" w:themeColor="accent1" w:themeShade="BF"/>
          <w:sz w:val="16"/>
          <w:szCs w:val="16"/>
        </w:rPr>
        <w:t>&lt;</w:t>
      </w:r>
      <w:proofErr w:type="spellStart"/>
      <w:r w:rsidRPr="00985C81">
        <w:rPr>
          <w:rFonts w:ascii="Courier New" w:hAnsi="Courier New" w:cs="Courier New"/>
          <w:b/>
          <w:bCs/>
          <w:color w:val="2F5496" w:themeColor="accent1" w:themeShade="BF"/>
          <w:sz w:val="16"/>
          <w:szCs w:val="16"/>
        </w:rPr>
        <w:t>Waehrung</w:t>
      </w:r>
      <w:proofErr w:type="spellEnd"/>
      <w:r w:rsidRPr="00985C81">
        <w:rPr>
          <w:rFonts w:ascii="Courier New" w:hAnsi="Courier New" w:cs="Courier New"/>
          <w:b/>
          <w:bCs/>
          <w:color w:val="2F5496" w:themeColor="accent1" w:themeShade="BF"/>
          <w:sz w:val="16"/>
          <w:szCs w:val="16"/>
        </w:rPr>
        <w:t>&gt;EUR&lt;/</w:t>
      </w:r>
      <w:proofErr w:type="spellStart"/>
      <w:r w:rsidRPr="00985C81">
        <w:rPr>
          <w:rFonts w:ascii="Courier New" w:hAnsi="Courier New" w:cs="Courier New"/>
          <w:b/>
          <w:bCs/>
          <w:color w:val="2F5496" w:themeColor="accent1" w:themeShade="BF"/>
          <w:sz w:val="16"/>
          <w:szCs w:val="16"/>
        </w:rPr>
        <w:t>Waehrung</w:t>
      </w:r>
      <w:proofErr w:type="spellEnd"/>
      <w:r w:rsidRPr="00985C81">
        <w:rPr>
          <w:rFonts w:ascii="Courier New" w:hAnsi="Courier New" w:cs="Courier New"/>
          <w:b/>
          <w:bCs/>
          <w:color w:val="2F5496" w:themeColor="accent1" w:themeShade="BF"/>
          <w:sz w:val="16"/>
          <w:szCs w:val="16"/>
        </w:rPr>
        <w:t>&gt;</w:t>
      </w:r>
      <w:r>
        <w:rPr>
          <w:rFonts w:ascii="Courier New" w:hAnsi="Courier New" w:cs="Courier New"/>
          <w:b/>
          <w:bCs/>
          <w:color w:val="2F5496" w:themeColor="accent1" w:themeShade="BF"/>
          <w:sz w:val="16"/>
          <w:szCs w:val="16"/>
        </w:rPr>
        <w:tab/>
      </w:r>
      <w:r w:rsidRPr="002068E7">
        <w:rPr>
          <w:rFonts w:cs="Arial"/>
          <w:i/>
          <w:iCs/>
          <w:color w:val="595959" w:themeColor="text1" w:themeTint="A6"/>
          <w:sz w:val="16"/>
          <w:szCs w:val="16"/>
        </w:rPr>
        <w:t xml:space="preserve">3-stelliges Kürzel nach ISO 4217 </w:t>
      </w:r>
      <w:r w:rsidR="00547869" w:rsidRPr="002068E7">
        <w:rPr>
          <w:rFonts w:cs="Arial"/>
          <w:i/>
          <w:iCs/>
          <w:color w:val="595959" w:themeColor="text1" w:themeTint="A6"/>
          <w:sz w:val="16"/>
          <w:szCs w:val="16"/>
        </w:rPr>
        <w:t>z. B.</w:t>
      </w:r>
      <w:r w:rsidRPr="002068E7">
        <w:rPr>
          <w:rFonts w:cs="Arial"/>
          <w:i/>
          <w:iCs/>
          <w:color w:val="595959" w:themeColor="text1" w:themeTint="A6"/>
          <w:sz w:val="16"/>
          <w:szCs w:val="16"/>
        </w:rPr>
        <w:t xml:space="preserve"> EUR, </w:t>
      </w:r>
      <w:r w:rsidR="00547869" w:rsidRPr="002068E7">
        <w:rPr>
          <w:rFonts w:cs="Arial"/>
          <w:i/>
          <w:iCs/>
          <w:color w:val="595959" w:themeColor="text1" w:themeTint="A6"/>
          <w:sz w:val="16"/>
          <w:szCs w:val="16"/>
        </w:rPr>
        <w:t>CHF</w:t>
      </w:r>
      <w:r w:rsidRPr="002068E7">
        <w:rPr>
          <w:rFonts w:cs="Arial"/>
          <w:i/>
          <w:iCs/>
          <w:color w:val="595959" w:themeColor="text1" w:themeTint="A6"/>
          <w:sz w:val="16"/>
          <w:szCs w:val="16"/>
        </w:rPr>
        <w:t>, …</w:t>
      </w:r>
    </w:p>
    <w:p w14:paraId="68D95943" w14:textId="4B553CC8" w:rsidR="00E02C6F" w:rsidRDefault="00E02C6F" w:rsidP="002068E7">
      <w:pPr>
        <w:spacing w:after="0" w:line="240" w:lineRule="auto"/>
        <w:ind w:firstLine="1134"/>
        <w:rPr>
          <w:rFonts w:ascii="Courier New" w:hAnsi="Courier New" w:cs="Courier New"/>
          <w:b/>
          <w:bCs/>
          <w:color w:val="2F5496" w:themeColor="accent1" w:themeShade="BF"/>
          <w:sz w:val="16"/>
          <w:szCs w:val="16"/>
        </w:rPr>
      </w:pPr>
      <w:r w:rsidRPr="00985C81">
        <w:rPr>
          <w:rFonts w:ascii="Courier New" w:hAnsi="Courier New" w:cs="Courier New"/>
          <w:b/>
          <w:bCs/>
          <w:color w:val="2F5496" w:themeColor="accent1" w:themeShade="BF"/>
          <w:sz w:val="16"/>
          <w:szCs w:val="16"/>
        </w:rPr>
        <w:t>&lt;/Betrag&gt;</w:t>
      </w:r>
    </w:p>
    <w:p w14:paraId="1FE6D78D" w14:textId="77777777" w:rsidR="00F003B0" w:rsidRDefault="00F003B0" w:rsidP="00F003B0">
      <w:pPr>
        <w:spacing w:after="0" w:line="240" w:lineRule="auto"/>
        <w:ind w:firstLine="709"/>
        <w:rPr>
          <w:rFonts w:cs="Arial"/>
        </w:rPr>
      </w:pPr>
    </w:p>
    <w:p w14:paraId="2912AE83" w14:textId="77777777" w:rsidR="00F003B0" w:rsidRPr="00371E7C" w:rsidRDefault="00F003B0" w:rsidP="00F003B0">
      <w:pPr>
        <w:spacing w:after="0" w:line="240" w:lineRule="auto"/>
        <w:ind w:firstLine="709"/>
        <w:rPr>
          <w:rFonts w:ascii="Courier New" w:hAnsi="Courier New" w:cs="Courier New"/>
          <w:b/>
          <w:bCs/>
          <w:color w:val="2F5496" w:themeColor="accent1" w:themeShade="BF"/>
          <w:sz w:val="16"/>
          <w:szCs w:val="16"/>
        </w:rPr>
      </w:pPr>
    </w:p>
    <w:p w14:paraId="3D59D92D" w14:textId="40578EDB" w:rsidR="005A355C" w:rsidRDefault="00B943E5" w:rsidP="005A355C">
      <w:pPr>
        <w:pStyle w:val="HUSSTberschrift3"/>
      </w:pPr>
      <w:bookmarkStart w:id="33" w:name="_Toc136955087"/>
      <w:r>
        <w:t>Preis</w:t>
      </w:r>
      <w:bookmarkEnd w:id="33"/>
    </w:p>
    <w:p w14:paraId="5F911B53" w14:textId="09077CF4" w:rsidR="00371E7C" w:rsidRPr="00E02C6F" w:rsidRDefault="00C7434F" w:rsidP="000358E4">
      <w:pPr>
        <w:rPr>
          <w:rFonts w:cs="Arial"/>
        </w:rPr>
      </w:pPr>
      <w:r>
        <w:rPr>
          <w:rFonts w:cs="Arial"/>
        </w:rPr>
        <w:t>Der Preis e</w:t>
      </w:r>
      <w:r w:rsidR="00985C81">
        <w:rPr>
          <w:rFonts w:cs="Arial"/>
        </w:rPr>
        <w:t>nthält alle Informationen bzgl. de</w:t>
      </w:r>
      <w:r>
        <w:rPr>
          <w:rFonts w:cs="Arial"/>
        </w:rPr>
        <w:t>s</w:t>
      </w:r>
      <w:r w:rsidR="00985C81">
        <w:rPr>
          <w:rFonts w:cs="Arial"/>
        </w:rPr>
        <w:t xml:space="preserve"> </w:t>
      </w:r>
      <w:r>
        <w:rPr>
          <w:rFonts w:cs="Arial"/>
        </w:rPr>
        <w:t>zug</w:t>
      </w:r>
      <w:r w:rsidR="00E02C6F">
        <w:rPr>
          <w:rFonts w:cs="Arial"/>
        </w:rPr>
        <w:t>e</w:t>
      </w:r>
      <w:r>
        <w:rPr>
          <w:rFonts w:cs="Arial"/>
        </w:rPr>
        <w:t xml:space="preserve">ordneten / berechneten / zu zahlenden </w:t>
      </w:r>
      <w:r w:rsidR="00985C81">
        <w:rPr>
          <w:rFonts w:cs="Arial"/>
        </w:rPr>
        <w:t>Betrag</w:t>
      </w:r>
      <w:r w:rsidR="00E02C6F">
        <w:rPr>
          <w:rFonts w:cs="Arial"/>
        </w:rPr>
        <w:t>e</w:t>
      </w:r>
      <w:r w:rsidR="00985C81">
        <w:rPr>
          <w:rFonts w:cs="Arial"/>
        </w:rPr>
        <w:t>s:</w:t>
      </w:r>
    </w:p>
    <w:p w14:paraId="10E24578" w14:textId="07BB2CAF" w:rsidR="00985C81" w:rsidRPr="002068E7" w:rsidRDefault="00E02C6F">
      <w:pPr>
        <w:pStyle w:val="Listenabsatz"/>
        <w:numPr>
          <w:ilvl w:val="0"/>
          <w:numId w:val="4"/>
        </w:numPr>
        <w:ind w:firstLine="414"/>
        <w:rPr>
          <w:rFonts w:cs="Arial"/>
          <w:sz w:val="20"/>
          <w:szCs w:val="20"/>
        </w:rPr>
      </w:pPr>
      <w:r>
        <w:rPr>
          <w:rFonts w:cs="Arial"/>
          <w:sz w:val="20"/>
          <w:szCs w:val="20"/>
        </w:rPr>
        <w:t>Verrechnung</w:t>
      </w:r>
      <w:r>
        <w:rPr>
          <w:rFonts w:cs="Arial"/>
          <w:sz w:val="20"/>
          <w:szCs w:val="20"/>
        </w:rPr>
        <w:tab/>
      </w:r>
      <w:r>
        <w:rPr>
          <w:rFonts w:cs="Arial"/>
          <w:i/>
          <w:iCs/>
          <w:color w:val="808080" w:themeColor="background1" w:themeShade="80"/>
          <w:sz w:val="20"/>
          <w:szCs w:val="20"/>
        </w:rPr>
        <w:t>im Regelfall</w:t>
      </w:r>
      <w:r w:rsidRPr="00437E53">
        <w:rPr>
          <w:rFonts w:cs="Arial"/>
          <w:i/>
          <w:iCs/>
          <w:color w:val="808080" w:themeColor="background1" w:themeShade="80"/>
          <w:sz w:val="20"/>
          <w:szCs w:val="20"/>
        </w:rPr>
        <w:t xml:space="preserve"> „Basispreis“</w:t>
      </w:r>
    </w:p>
    <w:p w14:paraId="7482A31D" w14:textId="622D6540" w:rsidR="00E02C6F" w:rsidRPr="002068E7" w:rsidRDefault="00E02C6F" w:rsidP="002068E7">
      <w:pPr>
        <w:pStyle w:val="Listenabsatz"/>
        <w:numPr>
          <w:ilvl w:val="0"/>
          <w:numId w:val="4"/>
        </w:numPr>
        <w:ind w:firstLine="414"/>
        <w:rPr>
          <w:rFonts w:cs="Arial"/>
          <w:sz w:val="20"/>
          <w:szCs w:val="20"/>
        </w:rPr>
      </w:pPr>
      <w:proofErr w:type="spellStart"/>
      <w:r w:rsidRPr="00437E53">
        <w:rPr>
          <w:rFonts w:cs="Arial"/>
          <w:sz w:val="20"/>
          <w:szCs w:val="20"/>
        </w:rPr>
        <w:t>MwStSatz</w:t>
      </w:r>
      <w:proofErr w:type="spellEnd"/>
      <w:r w:rsidRPr="00437E53">
        <w:rPr>
          <w:rFonts w:cs="Arial"/>
          <w:sz w:val="20"/>
          <w:szCs w:val="20"/>
        </w:rPr>
        <w:t xml:space="preserve"> </w:t>
      </w:r>
      <w:r>
        <w:rPr>
          <w:rFonts w:cs="Arial"/>
          <w:sz w:val="20"/>
          <w:szCs w:val="20"/>
        </w:rPr>
        <w:tab/>
      </w:r>
      <w:r w:rsidRPr="00437E53">
        <w:rPr>
          <w:rFonts w:cs="Arial"/>
          <w:i/>
          <w:iCs/>
          <w:color w:val="808080" w:themeColor="background1" w:themeShade="80"/>
          <w:sz w:val="20"/>
          <w:szCs w:val="20"/>
        </w:rPr>
        <w:t xml:space="preserve">Steuersatz </w:t>
      </w:r>
      <w:r>
        <w:rPr>
          <w:rFonts w:cs="Arial"/>
          <w:i/>
          <w:iCs/>
          <w:color w:val="808080" w:themeColor="background1" w:themeShade="80"/>
          <w:sz w:val="20"/>
          <w:szCs w:val="20"/>
        </w:rPr>
        <w:t>in % ggf. als Fließkommazahl</w:t>
      </w:r>
      <w:r w:rsidRPr="00437E53">
        <w:rPr>
          <w:rFonts w:cs="Arial"/>
          <w:i/>
          <w:iCs/>
          <w:color w:val="808080" w:themeColor="background1" w:themeShade="80"/>
          <w:sz w:val="20"/>
          <w:szCs w:val="20"/>
        </w:rPr>
        <w:t xml:space="preserve"> „7“ im Falle von 7%</w:t>
      </w:r>
    </w:p>
    <w:p w14:paraId="2A5FD8CF" w14:textId="32ADFC75" w:rsidR="0070627D" w:rsidRPr="000F6626" w:rsidRDefault="0070627D" w:rsidP="0070627D">
      <w:pPr>
        <w:rPr>
          <w:rFonts w:cs="Arial"/>
          <w:sz w:val="18"/>
          <w:szCs w:val="18"/>
          <w:u w:val="single"/>
        </w:rPr>
      </w:pPr>
      <w:r w:rsidRPr="000F6626">
        <w:rPr>
          <w:rFonts w:cs="Arial"/>
          <w:sz w:val="18"/>
          <w:szCs w:val="18"/>
          <w:u w:val="single"/>
        </w:rPr>
        <w:t>XML-</w:t>
      </w:r>
      <w:r>
        <w:rPr>
          <w:rFonts w:cs="Arial"/>
          <w:sz w:val="18"/>
          <w:szCs w:val="18"/>
          <w:u w:val="single"/>
        </w:rPr>
        <w:t>Beispiel</w:t>
      </w:r>
    </w:p>
    <w:p w14:paraId="6033675A" w14:textId="3A0D49DA" w:rsidR="00985C81" w:rsidRPr="00985C81" w:rsidRDefault="00985C81" w:rsidP="002068E7">
      <w:pPr>
        <w:spacing w:after="0" w:line="240" w:lineRule="auto"/>
        <w:ind w:firstLine="1134"/>
        <w:rPr>
          <w:rFonts w:ascii="Courier New" w:hAnsi="Courier New" w:cs="Courier New"/>
          <w:b/>
          <w:bCs/>
          <w:color w:val="2F5496" w:themeColor="accent1" w:themeShade="BF"/>
          <w:sz w:val="16"/>
          <w:szCs w:val="16"/>
        </w:rPr>
      </w:pPr>
      <w:r w:rsidRPr="00985C81">
        <w:rPr>
          <w:rFonts w:ascii="Courier New" w:hAnsi="Courier New" w:cs="Courier New"/>
          <w:b/>
          <w:bCs/>
          <w:color w:val="2F5496" w:themeColor="accent1" w:themeShade="BF"/>
          <w:sz w:val="16"/>
          <w:szCs w:val="16"/>
        </w:rPr>
        <w:t>&lt;Preis Verrechnung="Basispreis"&gt;</w:t>
      </w:r>
    </w:p>
    <w:p w14:paraId="2F10E474" w14:textId="57BAE7E6" w:rsidR="00985C81" w:rsidRPr="00985C81" w:rsidRDefault="00E02C6F" w:rsidP="002068E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985C81" w:rsidRPr="00985C81">
        <w:rPr>
          <w:rFonts w:ascii="Courier New" w:hAnsi="Courier New" w:cs="Courier New"/>
          <w:b/>
          <w:bCs/>
          <w:color w:val="2F5496" w:themeColor="accent1" w:themeShade="BF"/>
          <w:sz w:val="16"/>
          <w:szCs w:val="16"/>
        </w:rPr>
        <w:t>&lt;</w:t>
      </w:r>
      <w:proofErr w:type="spellStart"/>
      <w:r w:rsidR="00985C81" w:rsidRPr="00985C81">
        <w:rPr>
          <w:rFonts w:ascii="Courier New" w:hAnsi="Courier New" w:cs="Courier New"/>
          <w:b/>
          <w:bCs/>
          <w:color w:val="2F5496" w:themeColor="accent1" w:themeShade="BF"/>
          <w:sz w:val="16"/>
          <w:szCs w:val="16"/>
        </w:rPr>
        <w:t>MwstSatz</w:t>
      </w:r>
      <w:proofErr w:type="spellEnd"/>
      <w:r w:rsidR="00985C81" w:rsidRPr="00985C81">
        <w:rPr>
          <w:rFonts w:ascii="Courier New" w:hAnsi="Courier New" w:cs="Courier New"/>
          <w:b/>
          <w:bCs/>
          <w:color w:val="2F5496" w:themeColor="accent1" w:themeShade="BF"/>
          <w:sz w:val="16"/>
          <w:szCs w:val="16"/>
        </w:rPr>
        <w:t>&gt;7&lt;/</w:t>
      </w:r>
      <w:proofErr w:type="spellStart"/>
      <w:r w:rsidR="00985C81" w:rsidRPr="00985C81">
        <w:rPr>
          <w:rFonts w:ascii="Courier New" w:hAnsi="Courier New" w:cs="Courier New"/>
          <w:b/>
          <w:bCs/>
          <w:color w:val="2F5496" w:themeColor="accent1" w:themeShade="BF"/>
          <w:sz w:val="16"/>
          <w:szCs w:val="16"/>
        </w:rPr>
        <w:t>MwstSatz</w:t>
      </w:r>
      <w:proofErr w:type="spellEnd"/>
      <w:r w:rsidR="00985C81" w:rsidRPr="00985C81">
        <w:rPr>
          <w:rFonts w:ascii="Courier New" w:hAnsi="Courier New" w:cs="Courier New"/>
          <w:b/>
          <w:bCs/>
          <w:color w:val="2F5496" w:themeColor="accent1" w:themeShade="BF"/>
          <w:sz w:val="16"/>
          <w:szCs w:val="16"/>
        </w:rPr>
        <w:t>&gt;</w:t>
      </w:r>
    </w:p>
    <w:p w14:paraId="3618FA2D" w14:textId="385F42C3" w:rsidR="00985C81" w:rsidRPr="00985C81" w:rsidRDefault="00E02C6F" w:rsidP="002068E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985C81" w:rsidRPr="00985C81">
        <w:rPr>
          <w:rFonts w:ascii="Courier New" w:hAnsi="Courier New" w:cs="Courier New"/>
          <w:b/>
          <w:bCs/>
          <w:color w:val="2F5496" w:themeColor="accent1" w:themeShade="BF"/>
          <w:sz w:val="16"/>
          <w:szCs w:val="16"/>
        </w:rPr>
        <w:t>&lt;Betrag&gt;</w:t>
      </w:r>
    </w:p>
    <w:p w14:paraId="7742677C" w14:textId="3991155F" w:rsidR="00985C81" w:rsidRPr="00985C81" w:rsidRDefault="00E02C6F" w:rsidP="002068E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985C81" w:rsidRPr="00985C81">
        <w:rPr>
          <w:rFonts w:ascii="Courier New" w:hAnsi="Courier New" w:cs="Courier New"/>
          <w:b/>
          <w:bCs/>
          <w:color w:val="2F5496" w:themeColor="accent1" w:themeShade="BF"/>
          <w:sz w:val="16"/>
          <w:szCs w:val="16"/>
        </w:rPr>
        <w:t>&lt;Betrag&gt;4500&lt;/Betrag&gt;</w:t>
      </w:r>
    </w:p>
    <w:p w14:paraId="498909C4" w14:textId="0DEDB1E2" w:rsidR="00985C81" w:rsidRPr="00985C81" w:rsidRDefault="00E02C6F" w:rsidP="002068E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985C81" w:rsidRPr="00985C81">
        <w:rPr>
          <w:rFonts w:ascii="Courier New" w:hAnsi="Courier New" w:cs="Courier New"/>
          <w:b/>
          <w:bCs/>
          <w:color w:val="2F5496" w:themeColor="accent1" w:themeShade="BF"/>
          <w:sz w:val="16"/>
          <w:szCs w:val="16"/>
        </w:rPr>
        <w:t>&lt;</w:t>
      </w:r>
      <w:proofErr w:type="spellStart"/>
      <w:r w:rsidR="00985C81" w:rsidRPr="00985C81">
        <w:rPr>
          <w:rFonts w:ascii="Courier New" w:hAnsi="Courier New" w:cs="Courier New"/>
          <w:b/>
          <w:bCs/>
          <w:color w:val="2F5496" w:themeColor="accent1" w:themeShade="BF"/>
          <w:sz w:val="16"/>
          <w:szCs w:val="16"/>
        </w:rPr>
        <w:t>Waehrung</w:t>
      </w:r>
      <w:proofErr w:type="spellEnd"/>
      <w:r w:rsidR="00985C81" w:rsidRPr="00985C81">
        <w:rPr>
          <w:rFonts w:ascii="Courier New" w:hAnsi="Courier New" w:cs="Courier New"/>
          <w:b/>
          <w:bCs/>
          <w:color w:val="2F5496" w:themeColor="accent1" w:themeShade="BF"/>
          <w:sz w:val="16"/>
          <w:szCs w:val="16"/>
        </w:rPr>
        <w:t>&gt;EUR&lt;/</w:t>
      </w:r>
      <w:proofErr w:type="spellStart"/>
      <w:r w:rsidR="00985C81" w:rsidRPr="00985C81">
        <w:rPr>
          <w:rFonts w:ascii="Courier New" w:hAnsi="Courier New" w:cs="Courier New"/>
          <w:b/>
          <w:bCs/>
          <w:color w:val="2F5496" w:themeColor="accent1" w:themeShade="BF"/>
          <w:sz w:val="16"/>
          <w:szCs w:val="16"/>
        </w:rPr>
        <w:t>Waehrung</w:t>
      </w:r>
      <w:proofErr w:type="spellEnd"/>
      <w:r w:rsidR="00985C81" w:rsidRPr="00985C81">
        <w:rPr>
          <w:rFonts w:ascii="Courier New" w:hAnsi="Courier New" w:cs="Courier New"/>
          <w:b/>
          <w:bCs/>
          <w:color w:val="2F5496" w:themeColor="accent1" w:themeShade="BF"/>
          <w:sz w:val="16"/>
          <w:szCs w:val="16"/>
        </w:rPr>
        <w:t>&gt;</w:t>
      </w:r>
    </w:p>
    <w:p w14:paraId="294878A6" w14:textId="72CDF2CE" w:rsidR="00985C81" w:rsidRPr="00985C81" w:rsidRDefault="00E02C6F" w:rsidP="002068E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985C81" w:rsidRPr="00985C81">
        <w:rPr>
          <w:rFonts w:ascii="Courier New" w:hAnsi="Courier New" w:cs="Courier New"/>
          <w:b/>
          <w:bCs/>
          <w:color w:val="2F5496" w:themeColor="accent1" w:themeShade="BF"/>
          <w:sz w:val="16"/>
          <w:szCs w:val="16"/>
        </w:rPr>
        <w:t>&lt;/Betrag&gt;</w:t>
      </w:r>
    </w:p>
    <w:p w14:paraId="6084AF79" w14:textId="61E8C285" w:rsidR="006A308F" w:rsidRDefault="00985C81" w:rsidP="002068E7">
      <w:pPr>
        <w:spacing w:after="0" w:line="240" w:lineRule="auto"/>
        <w:ind w:firstLine="1134"/>
        <w:rPr>
          <w:rFonts w:ascii="Courier New" w:hAnsi="Courier New" w:cs="Courier New"/>
          <w:b/>
          <w:bCs/>
          <w:color w:val="2F5496" w:themeColor="accent1" w:themeShade="BF"/>
          <w:sz w:val="16"/>
          <w:szCs w:val="16"/>
        </w:rPr>
      </w:pPr>
      <w:r w:rsidRPr="00985C81">
        <w:rPr>
          <w:rFonts w:ascii="Courier New" w:hAnsi="Courier New" w:cs="Courier New"/>
          <w:b/>
          <w:bCs/>
          <w:color w:val="2F5496" w:themeColor="accent1" w:themeShade="BF"/>
          <w:sz w:val="16"/>
          <w:szCs w:val="16"/>
        </w:rPr>
        <w:t>&lt;/Preis&gt;</w:t>
      </w:r>
    </w:p>
    <w:p w14:paraId="297BB758" w14:textId="77777777" w:rsidR="003D37E2" w:rsidRDefault="003D37E2" w:rsidP="002068E7">
      <w:pPr>
        <w:spacing w:after="0" w:line="240" w:lineRule="auto"/>
        <w:rPr>
          <w:rFonts w:ascii="Courier New" w:hAnsi="Courier New" w:cs="Courier New"/>
          <w:b/>
          <w:bCs/>
          <w:color w:val="2F5496" w:themeColor="accent1" w:themeShade="BF"/>
          <w:sz w:val="16"/>
          <w:szCs w:val="16"/>
        </w:rPr>
      </w:pPr>
    </w:p>
    <w:p w14:paraId="1180A0B3" w14:textId="77777777" w:rsidR="00572A59" w:rsidRDefault="00572A59" w:rsidP="00572A59">
      <w:pPr>
        <w:pStyle w:val="HUSSTberschrift3"/>
      </w:pPr>
      <w:bookmarkStart w:id="34" w:name="_Toc136955088"/>
      <w:r>
        <w:t>Zahlung</w:t>
      </w:r>
      <w:bookmarkEnd w:id="34"/>
    </w:p>
    <w:p w14:paraId="38F45DF7" w14:textId="1D058C2E" w:rsidR="002667ED" w:rsidRDefault="00E61354" w:rsidP="002068E7">
      <w:pPr>
        <w:rPr>
          <w:rFonts w:ascii="Courier New" w:hAnsi="Courier New" w:cs="Courier New"/>
          <w:b/>
          <w:bCs/>
          <w:color w:val="2F5496" w:themeColor="accent1" w:themeShade="BF"/>
          <w:sz w:val="16"/>
          <w:szCs w:val="16"/>
        </w:rPr>
      </w:pPr>
      <w:r w:rsidRPr="002667ED">
        <w:rPr>
          <w:rFonts w:cs="Arial"/>
        </w:rPr>
        <w:t>In einer Zahlung werden die Informationen zum Ausgleich der Forderung in der Transaktion vermerkt:</w:t>
      </w:r>
    </w:p>
    <w:p w14:paraId="7EAA71FC" w14:textId="40189E30" w:rsidR="00C36CDE" w:rsidRPr="002068E7" w:rsidRDefault="00E61354" w:rsidP="001C6B63">
      <w:pPr>
        <w:pStyle w:val="Listenabsatz"/>
        <w:numPr>
          <w:ilvl w:val="0"/>
          <w:numId w:val="4"/>
        </w:numPr>
        <w:rPr>
          <w:rFonts w:cs="Arial"/>
          <w:i/>
          <w:iCs/>
          <w:color w:val="595959" w:themeColor="text1" w:themeTint="A6"/>
          <w:sz w:val="20"/>
          <w:szCs w:val="20"/>
        </w:rPr>
      </w:pPr>
      <w:r w:rsidRPr="002068E7">
        <w:rPr>
          <w:rFonts w:cs="Arial"/>
          <w:sz w:val="20"/>
          <w:szCs w:val="20"/>
        </w:rPr>
        <w:t xml:space="preserve">Zahlart </w:t>
      </w:r>
      <w:r w:rsidRPr="002068E7">
        <w:rPr>
          <w:rFonts w:cs="Arial"/>
          <w:i/>
          <w:iCs/>
          <w:color w:val="595959" w:themeColor="text1" w:themeTint="A6"/>
          <w:sz w:val="20"/>
          <w:szCs w:val="20"/>
        </w:rPr>
        <w:t>Enumeration über die Art des Ausgleichs</w:t>
      </w:r>
      <w:r w:rsidR="001C6B63" w:rsidRPr="002068E7">
        <w:rPr>
          <w:rFonts w:cs="Arial"/>
          <w:i/>
          <w:iCs/>
          <w:color w:val="595959" w:themeColor="text1" w:themeTint="A6"/>
          <w:sz w:val="20"/>
          <w:szCs w:val="20"/>
        </w:rPr>
        <w:t xml:space="preserve">, wobei die Quelle hierfür die Bezahlart aus der VDV-KA ist. vgl. EN1545: </w:t>
      </w:r>
      <w:proofErr w:type="spellStart"/>
      <w:r w:rsidR="001C6B63" w:rsidRPr="002068E7">
        <w:rPr>
          <w:rFonts w:cs="Arial"/>
          <w:i/>
          <w:iCs/>
          <w:color w:val="595959" w:themeColor="text1" w:themeTint="A6"/>
          <w:sz w:val="20"/>
          <w:szCs w:val="20"/>
        </w:rPr>
        <w:t>PaymentMeansCode</w:t>
      </w:r>
      <w:proofErr w:type="spellEnd"/>
      <w:r w:rsidR="009804DD" w:rsidRPr="002068E7">
        <w:rPr>
          <w:rFonts w:cs="Arial"/>
          <w:i/>
          <w:iCs/>
          <w:color w:val="595959" w:themeColor="text1" w:themeTint="A6"/>
          <w:sz w:val="20"/>
          <w:szCs w:val="20"/>
        </w:rPr>
        <w:t>. Hier ein Auszug der wichtigsten Zahlarten</w:t>
      </w:r>
      <w:r w:rsidR="00C36CDE" w:rsidRPr="002068E7">
        <w:rPr>
          <w:rFonts w:cs="Arial"/>
          <w:i/>
          <w:iCs/>
          <w:color w:val="595959" w:themeColor="text1" w:themeTint="A6"/>
          <w:sz w:val="20"/>
          <w:szCs w:val="20"/>
        </w:rPr>
        <w:t>:</w:t>
      </w:r>
    </w:p>
    <w:p w14:paraId="7E8372E3"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0= Keine Angabe/Undefiniert</w:t>
      </w:r>
    </w:p>
    <w:p w14:paraId="4AA6C02C"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1 = Bar</w:t>
      </w:r>
    </w:p>
    <w:p w14:paraId="3877575C"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3 = Kreditkarte</w:t>
      </w:r>
    </w:p>
    <w:p w14:paraId="359D996B"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6 = EC-Karte/Lastschrift</w:t>
      </w:r>
    </w:p>
    <w:p w14:paraId="53C56240"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7 = Rechnung</w:t>
      </w:r>
    </w:p>
    <w:p w14:paraId="0D67858B"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17 = EC-Cash</w:t>
      </w:r>
    </w:p>
    <w:p w14:paraId="28179310"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25 = Mastercard</w:t>
      </w:r>
    </w:p>
    <w:p w14:paraId="7E6749FC"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 xml:space="preserve">26 = </w:t>
      </w:r>
      <w:proofErr w:type="spellStart"/>
      <w:r w:rsidRPr="002068E7">
        <w:rPr>
          <w:rFonts w:cs="Arial"/>
          <w:i/>
          <w:iCs/>
          <w:color w:val="595959" w:themeColor="text1" w:themeTint="A6"/>
          <w:sz w:val="20"/>
          <w:szCs w:val="20"/>
        </w:rPr>
        <w:t>Visacard</w:t>
      </w:r>
      <w:proofErr w:type="spellEnd"/>
    </w:p>
    <w:p w14:paraId="4F8CA33C"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 xml:space="preserve">27 = </w:t>
      </w:r>
      <w:proofErr w:type="spellStart"/>
      <w:r w:rsidRPr="002068E7">
        <w:rPr>
          <w:rFonts w:cs="Arial"/>
          <w:i/>
          <w:iCs/>
          <w:color w:val="595959" w:themeColor="text1" w:themeTint="A6"/>
          <w:sz w:val="20"/>
          <w:szCs w:val="20"/>
        </w:rPr>
        <w:t>HandyTicket</w:t>
      </w:r>
      <w:proofErr w:type="spellEnd"/>
      <w:r w:rsidRPr="002068E7">
        <w:rPr>
          <w:rFonts w:cs="Arial"/>
          <w:i/>
          <w:iCs/>
          <w:color w:val="595959" w:themeColor="text1" w:themeTint="A6"/>
          <w:sz w:val="20"/>
          <w:szCs w:val="20"/>
        </w:rPr>
        <w:t xml:space="preserve"> Konto</w:t>
      </w:r>
    </w:p>
    <w:p w14:paraId="3AC94548"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28 = Mobilfunkrechnung</w:t>
      </w:r>
    </w:p>
    <w:p w14:paraId="301E8A5F"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100 = Amazon Pay</w:t>
      </w:r>
    </w:p>
    <w:p w14:paraId="62B3D92B"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 xml:space="preserve">101 = </w:t>
      </w:r>
      <w:proofErr w:type="spellStart"/>
      <w:r w:rsidRPr="002068E7">
        <w:rPr>
          <w:rFonts w:cs="Arial"/>
          <w:i/>
          <w:iCs/>
          <w:color w:val="595959" w:themeColor="text1" w:themeTint="A6"/>
          <w:sz w:val="20"/>
          <w:szCs w:val="20"/>
        </w:rPr>
        <w:t>Amex</w:t>
      </w:r>
      <w:proofErr w:type="spellEnd"/>
    </w:p>
    <w:p w14:paraId="3D9C7CF7"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102 = Android Pay</w:t>
      </w:r>
    </w:p>
    <w:p w14:paraId="1B0D542C"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103 = Apple-Pay</w:t>
      </w:r>
    </w:p>
    <w:p w14:paraId="23137014"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104 = Sonstige appbasierte Zahlverfahren</w:t>
      </w:r>
    </w:p>
    <w:p w14:paraId="088EB419"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108 = Maestro</w:t>
      </w:r>
    </w:p>
    <w:p w14:paraId="417B0C2A"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110 = Paydirekt</w:t>
      </w:r>
    </w:p>
    <w:p w14:paraId="2393EC8A" w14:textId="77777777" w:rsidR="00C36CDE"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111 = PayPal</w:t>
      </w:r>
    </w:p>
    <w:p w14:paraId="4878E21F" w14:textId="7CE62B78" w:rsidR="00572A59" w:rsidRPr="002068E7" w:rsidRDefault="0068004D" w:rsidP="00C36CDE">
      <w:pPr>
        <w:pStyle w:val="Listenabsatz"/>
        <w:numPr>
          <w:ilvl w:val="1"/>
          <w:numId w:val="4"/>
        </w:numPr>
        <w:rPr>
          <w:rFonts w:cs="Arial"/>
          <w:i/>
          <w:iCs/>
          <w:color w:val="595959" w:themeColor="text1" w:themeTint="A6"/>
          <w:sz w:val="20"/>
          <w:szCs w:val="20"/>
        </w:rPr>
      </w:pPr>
      <w:r w:rsidRPr="002068E7">
        <w:rPr>
          <w:rFonts w:cs="Arial"/>
          <w:i/>
          <w:iCs/>
          <w:color w:val="595959" w:themeColor="text1" w:themeTint="A6"/>
          <w:sz w:val="20"/>
          <w:szCs w:val="20"/>
        </w:rPr>
        <w:t>116 = Sonstige Web-basierte Zahlverfahren</w:t>
      </w:r>
    </w:p>
    <w:p w14:paraId="07B7EC1F" w14:textId="77777777" w:rsidR="00C7434F" w:rsidRPr="002068E7" w:rsidRDefault="00C7434F" w:rsidP="002068E7">
      <w:pPr>
        <w:pStyle w:val="Listenabsatz"/>
        <w:ind w:left="1440"/>
        <w:rPr>
          <w:rFonts w:cs="Arial"/>
          <w:sz w:val="20"/>
          <w:szCs w:val="20"/>
        </w:rPr>
      </w:pPr>
    </w:p>
    <w:p w14:paraId="60878DEF" w14:textId="0B795C60" w:rsidR="00572A59" w:rsidRPr="002068E7" w:rsidRDefault="00FA41B5" w:rsidP="00572A59">
      <w:pPr>
        <w:pStyle w:val="Listenabsatz"/>
        <w:numPr>
          <w:ilvl w:val="0"/>
          <w:numId w:val="4"/>
        </w:numPr>
        <w:rPr>
          <w:rFonts w:cs="Arial"/>
          <w:sz w:val="20"/>
          <w:szCs w:val="20"/>
        </w:rPr>
      </w:pPr>
      <w:r w:rsidRPr="002068E7">
        <w:rPr>
          <w:rFonts w:cs="Arial"/>
          <w:sz w:val="20"/>
          <w:szCs w:val="20"/>
        </w:rPr>
        <w:t xml:space="preserve">Betrag </w:t>
      </w:r>
      <w:r w:rsidRPr="002068E7">
        <w:rPr>
          <w:rFonts w:cs="Arial"/>
          <w:i/>
          <w:iCs/>
          <w:color w:val="595959" w:themeColor="text1" w:themeTint="A6"/>
          <w:sz w:val="20"/>
          <w:szCs w:val="20"/>
        </w:rPr>
        <w:t xml:space="preserve">Summe und Währung des </w:t>
      </w:r>
      <w:r w:rsidR="00D175EE" w:rsidRPr="002068E7">
        <w:rPr>
          <w:rFonts w:cs="Arial"/>
          <w:i/>
          <w:iCs/>
          <w:color w:val="595959" w:themeColor="text1" w:themeTint="A6"/>
          <w:sz w:val="20"/>
          <w:szCs w:val="20"/>
        </w:rPr>
        <w:t xml:space="preserve">ausgleichenden </w:t>
      </w:r>
      <w:r w:rsidRPr="002068E7">
        <w:rPr>
          <w:rFonts w:cs="Arial"/>
          <w:i/>
          <w:iCs/>
          <w:color w:val="595959" w:themeColor="text1" w:themeTint="A6"/>
          <w:sz w:val="20"/>
          <w:szCs w:val="20"/>
        </w:rPr>
        <w:t>Betrags</w:t>
      </w:r>
    </w:p>
    <w:p w14:paraId="193CB980" w14:textId="13AC9123" w:rsidR="00547869" w:rsidRPr="000F6626" w:rsidRDefault="00547869" w:rsidP="00014704">
      <w:pPr>
        <w:ind w:firstLine="426"/>
        <w:rPr>
          <w:rFonts w:cs="Arial"/>
          <w:sz w:val="18"/>
          <w:szCs w:val="18"/>
          <w:u w:val="single"/>
        </w:rPr>
      </w:pPr>
      <w:r w:rsidRPr="000F6626">
        <w:rPr>
          <w:rFonts w:cs="Arial"/>
          <w:sz w:val="18"/>
          <w:szCs w:val="18"/>
          <w:u w:val="single"/>
        </w:rPr>
        <w:t>XML-</w:t>
      </w:r>
      <w:r>
        <w:rPr>
          <w:rFonts w:cs="Arial"/>
          <w:sz w:val="18"/>
          <w:szCs w:val="18"/>
          <w:u w:val="single"/>
        </w:rPr>
        <w:t>Beispiel</w:t>
      </w:r>
    </w:p>
    <w:p w14:paraId="2DFA385F" w14:textId="77777777" w:rsidR="002068E7" w:rsidRPr="002068E7" w:rsidRDefault="002068E7" w:rsidP="002068E7">
      <w:pPr>
        <w:spacing w:after="0" w:line="240" w:lineRule="auto"/>
        <w:ind w:firstLine="1134"/>
        <w:rPr>
          <w:rFonts w:ascii="Courier New" w:hAnsi="Courier New" w:cs="Courier New"/>
          <w:b/>
          <w:bCs/>
          <w:color w:val="2F5496" w:themeColor="accent1" w:themeShade="BF"/>
          <w:sz w:val="16"/>
          <w:szCs w:val="16"/>
        </w:rPr>
      </w:pPr>
      <w:r w:rsidRPr="002068E7">
        <w:rPr>
          <w:rFonts w:ascii="Courier New" w:hAnsi="Courier New" w:cs="Courier New"/>
          <w:b/>
          <w:bCs/>
          <w:color w:val="2F5496" w:themeColor="accent1" w:themeShade="BF"/>
          <w:sz w:val="16"/>
          <w:szCs w:val="16"/>
        </w:rPr>
        <w:t>&lt;Zahlung&gt;</w:t>
      </w:r>
    </w:p>
    <w:p w14:paraId="73515672" w14:textId="3A2DDE4C" w:rsidR="002068E7" w:rsidRPr="002068E7" w:rsidRDefault="002068E7" w:rsidP="002068E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Pr="002068E7">
        <w:rPr>
          <w:rFonts w:ascii="Courier New" w:hAnsi="Courier New" w:cs="Courier New"/>
          <w:b/>
          <w:bCs/>
          <w:color w:val="2F5496" w:themeColor="accent1" w:themeShade="BF"/>
          <w:sz w:val="16"/>
          <w:szCs w:val="16"/>
        </w:rPr>
        <w:t>&lt;Zahlart&gt;7&lt;/Zahlart&gt;</w:t>
      </w:r>
    </w:p>
    <w:p w14:paraId="126E4DA0" w14:textId="6E1AC730" w:rsidR="002068E7" w:rsidRPr="002068E7" w:rsidRDefault="002068E7" w:rsidP="002068E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Pr="002068E7">
        <w:rPr>
          <w:rFonts w:ascii="Courier New" w:hAnsi="Courier New" w:cs="Courier New"/>
          <w:b/>
          <w:bCs/>
          <w:color w:val="2F5496" w:themeColor="accent1" w:themeShade="BF"/>
          <w:sz w:val="16"/>
          <w:szCs w:val="16"/>
        </w:rPr>
        <w:t>&lt;Betrag&gt;</w:t>
      </w:r>
    </w:p>
    <w:p w14:paraId="2CA4B07E" w14:textId="326440B6" w:rsidR="002068E7" w:rsidRPr="002068E7" w:rsidRDefault="002068E7" w:rsidP="002068E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Pr="002068E7">
        <w:rPr>
          <w:rFonts w:ascii="Courier New" w:hAnsi="Courier New" w:cs="Courier New"/>
          <w:b/>
          <w:bCs/>
          <w:color w:val="2F5496" w:themeColor="accent1" w:themeShade="BF"/>
          <w:sz w:val="16"/>
          <w:szCs w:val="16"/>
        </w:rPr>
        <w:t>&lt;Betrag&gt;1000&lt;/Betrag&gt;</w:t>
      </w:r>
    </w:p>
    <w:p w14:paraId="4513A28C" w14:textId="0D8F0639" w:rsidR="002068E7" w:rsidRPr="002068E7" w:rsidRDefault="002068E7" w:rsidP="002068E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Pr="002068E7">
        <w:rPr>
          <w:rFonts w:ascii="Courier New" w:hAnsi="Courier New" w:cs="Courier New"/>
          <w:b/>
          <w:bCs/>
          <w:color w:val="2F5496" w:themeColor="accent1" w:themeShade="BF"/>
          <w:sz w:val="16"/>
          <w:szCs w:val="16"/>
        </w:rPr>
        <w:t>&lt;</w:t>
      </w:r>
      <w:proofErr w:type="spellStart"/>
      <w:r w:rsidRPr="002068E7">
        <w:rPr>
          <w:rFonts w:ascii="Courier New" w:hAnsi="Courier New" w:cs="Courier New"/>
          <w:b/>
          <w:bCs/>
          <w:color w:val="2F5496" w:themeColor="accent1" w:themeShade="BF"/>
          <w:sz w:val="16"/>
          <w:szCs w:val="16"/>
        </w:rPr>
        <w:t>Waehrung</w:t>
      </w:r>
      <w:proofErr w:type="spellEnd"/>
      <w:r w:rsidRPr="002068E7">
        <w:rPr>
          <w:rFonts w:ascii="Courier New" w:hAnsi="Courier New" w:cs="Courier New"/>
          <w:b/>
          <w:bCs/>
          <w:color w:val="2F5496" w:themeColor="accent1" w:themeShade="BF"/>
          <w:sz w:val="16"/>
          <w:szCs w:val="16"/>
        </w:rPr>
        <w:t>&gt;EUR&lt;/</w:t>
      </w:r>
      <w:proofErr w:type="spellStart"/>
      <w:r w:rsidRPr="002068E7">
        <w:rPr>
          <w:rFonts w:ascii="Courier New" w:hAnsi="Courier New" w:cs="Courier New"/>
          <w:b/>
          <w:bCs/>
          <w:color w:val="2F5496" w:themeColor="accent1" w:themeShade="BF"/>
          <w:sz w:val="16"/>
          <w:szCs w:val="16"/>
        </w:rPr>
        <w:t>Waehrung</w:t>
      </w:r>
      <w:proofErr w:type="spellEnd"/>
      <w:r w:rsidRPr="002068E7">
        <w:rPr>
          <w:rFonts w:ascii="Courier New" w:hAnsi="Courier New" w:cs="Courier New"/>
          <w:b/>
          <w:bCs/>
          <w:color w:val="2F5496" w:themeColor="accent1" w:themeShade="BF"/>
          <w:sz w:val="16"/>
          <w:szCs w:val="16"/>
        </w:rPr>
        <w:t>&gt;</w:t>
      </w:r>
    </w:p>
    <w:p w14:paraId="1D4FA75C" w14:textId="43840038" w:rsidR="002068E7" w:rsidRPr="002068E7" w:rsidRDefault="002068E7" w:rsidP="002068E7">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Pr="002068E7">
        <w:rPr>
          <w:rFonts w:ascii="Courier New" w:hAnsi="Courier New" w:cs="Courier New"/>
          <w:b/>
          <w:bCs/>
          <w:color w:val="2F5496" w:themeColor="accent1" w:themeShade="BF"/>
          <w:sz w:val="16"/>
          <w:szCs w:val="16"/>
        </w:rPr>
        <w:t>&lt;/Betrag&gt;</w:t>
      </w:r>
    </w:p>
    <w:p w14:paraId="4842422B" w14:textId="13D42760" w:rsidR="00C7434F" w:rsidRPr="002667ED" w:rsidRDefault="002068E7" w:rsidP="002068E7">
      <w:pPr>
        <w:spacing w:after="0" w:line="240" w:lineRule="auto"/>
        <w:ind w:firstLine="1134"/>
        <w:rPr>
          <w:rFonts w:ascii="Courier New" w:hAnsi="Courier New" w:cs="Courier New"/>
          <w:b/>
          <w:bCs/>
          <w:color w:val="2F5496" w:themeColor="accent1" w:themeShade="BF"/>
          <w:sz w:val="16"/>
          <w:szCs w:val="16"/>
        </w:rPr>
      </w:pPr>
      <w:r w:rsidRPr="002068E7">
        <w:rPr>
          <w:rFonts w:ascii="Courier New" w:hAnsi="Courier New" w:cs="Courier New"/>
          <w:b/>
          <w:bCs/>
          <w:color w:val="2F5496" w:themeColor="accent1" w:themeShade="BF"/>
          <w:sz w:val="16"/>
          <w:szCs w:val="16"/>
        </w:rPr>
        <w:t>&lt;/Zahlung&gt;</w:t>
      </w:r>
    </w:p>
    <w:p w14:paraId="0FC53194" w14:textId="77777777" w:rsidR="00C7434F" w:rsidRDefault="00C7434F" w:rsidP="00C7434F">
      <w:pPr>
        <w:spacing w:after="0" w:line="240" w:lineRule="auto"/>
        <w:ind w:firstLine="709"/>
        <w:rPr>
          <w:rFonts w:ascii="Courier New" w:hAnsi="Courier New" w:cs="Courier New"/>
          <w:b/>
          <w:bCs/>
          <w:color w:val="2F5496" w:themeColor="accent1" w:themeShade="BF"/>
          <w:sz w:val="16"/>
          <w:szCs w:val="16"/>
        </w:rPr>
      </w:pPr>
    </w:p>
    <w:p w14:paraId="1B0BA6FA" w14:textId="2DBF5E72" w:rsidR="00C7434F" w:rsidRDefault="00C7434F" w:rsidP="00C7434F">
      <w:pPr>
        <w:pStyle w:val="HUSSTberschrift3"/>
      </w:pPr>
      <w:bookmarkStart w:id="35" w:name="_Toc136955089"/>
      <w:r>
        <w:lastRenderedPageBreak/>
        <w:t>Zahlart spezifisches Datenfeld</w:t>
      </w:r>
      <w:bookmarkEnd w:id="35"/>
    </w:p>
    <w:p w14:paraId="55A659C3" w14:textId="1622A2B7" w:rsidR="002667ED" w:rsidRPr="00C7434F" w:rsidRDefault="002667ED" w:rsidP="002068E7">
      <w:pPr>
        <w:rPr>
          <w:rFonts w:ascii="Courier New" w:hAnsi="Courier New" w:cs="Courier New"/>
          <w:b/>
          <w:bCs/>
          <w:color w:val="2F5496" w:themeColor="accent1" w:themeShade="BF"/>
          <w:sz w:val="16"/>
          <w:szCs w:val="16"/>
        </w:rPr>
      </w:pPr>
      <w:r w:rsidRPr="00C7434F">
        <w:rPr>
          <w:rFonts w:cs="Arial"/>
        </w:rPr>
        <w:t xml:space="preserve">Zusätzlich gibt es </w:t>
      </w:r>
      <w:proofErr w:type="spellStart"/>
      <w:r w:rsidRPr="00C7434F">
        <w:rPr>
          <w:rFonts w:cs="Arial"/>
        </w:rPr>
        <w:t>abh.</w:t>
      </w:r>
      <w:proofErr w:type="spellEnd"/>
      <w:r w:rsidRPr="00C7434F">
        <w:rPr>
          <w:rFonts w:cs="Arial"/>
        </w:rPr>
        <w:t xml:space="preserve"> von der „Zahlart“</w:t>
      </w:r>
      <w:r w:rsidR="00C57DE0" w:rsidRPr="00C7434F">
        <w:rPr>
          <w:rFonts w:cs="Arial"/>
        </w:rPr>
        <w:t xml:space="preserve"> noch ein Zahlart-spezifisches </w:t>
      </w:r>
      <w:r w:rsidR="00C7434F">
        <w:rPr>
          <w:rFonts w:cs="Arial"/>
        </w:rPr>
        <w:t>Datenfeld</w:t>
      </w:r>
      <w:r w:rsidR="00C942FF" w:rsidRPr="00C7434F">
        <w:rPr>
          <w:rFonts w:cs="Arial"/>
        </w:rPr>
        <w:t>:</w:t>
      </w:r>
    </w:p>
    <w:p w14:paraId="056719E5" w14:textId="587AFC55" w:rsidR="00C942FF" w:rsidRPr="002068E7" w:rsidRDefault="00FB0635" w:rsidP="00C7434F">
      <w:pPr>
        <w:pStyle w:val="Listenabsatz"/>
        <w:numPr>
          <w:ilvl w:val="0"/>
          <w:numId w:val="4"/>
        </w:numPr>
        <w:rPr>
          <w:rFonts w:ascii="Courier New" w:hAnsi="Courier New" w:cs="Courier New"/>
          <w:b/>
          <w:bCs/>
          <w:color w:val="2F5496" w:themeColor="accent1" w:themeShade="BF"/>
          <w:sz w:val="20"/>
          <w:szCs w:val="20"/>
        </w:rPr>
      </w:pPr>
      <w:r w:rsidRPr="002068E7">
        <w:rPr>
          <w:rFonts w:cs="Arial"/>
          <w:sz w:val="20"/>
          <w:szCs w:val="20"/>
        </w:rPr>
        <w:t>Barzahlung</w:t>
      </w:r>
      <w:r w:rsidR="007F376D" w:rsidRPr="002068E7">
        <w:rPr>
          <w:rFonts w:cs="Arial"/>
          <w:sz w:val="20"/>
          <w:szCs w:val="20"/>
        </w:rPr>
        <w:t xml:space="preserve"> </w:t>
      </w:r>
      <w:r w:rsidR="007F376D" w:rsidRPr="002068E7">
        <w:rPr>
          <w:rFonts w:cs="Arial"/>
          <w:i/>
          <w:iCs/>
          <w:color w:val="595959" w:themeColor="text1" w:themeTint="A6"/>
          <w:sz w:val="20"/>
          <w:szCs w:val="20"/>
        </w:rPr>
        <w:t xml:space="preserve">Bei einer Barzahlung wird zusätzlich dokumentiert, welcher Betrag </w:t>
      </w:r>
      <w:r w:rsidR="00014704">
        <w:rPr>
          <w:rFonts w:cs="Arial"/>
          <w:i/>
          <w:iCs/>
          <w:color w:val="595959" w:themeColor="text1" w:themeTint="A6"/>
          <w:sz w:val="20"/>
          <w:szCs w:val="20"/>
        </w:rPr>
        <w:t>an</w:t>
      </w:r>
      <w:r w:rsidR="007F376D" w:rsidRPr="002068E7">
        <w:rPr>
          <w:rFonts w:cs="Arial"/>
          <w:i/>
          <w:iCs/>
          <w:color w:val="595959" w:themeColor="text1" w:themeTint="A6"/>
          <w:sz w:val="20"/>
          <w:szCs w:val="20"/>
        </w:rPr>
        <w:t>genommen und was dem Kunden wieder zurückgegeben wurde. Hierbei gilt: Zahlungsbetrag = Einnahme – R</w:t>
      </w:r>
      <w:r w:rsidR="00B349C3" w:rsidRPr="002068E7">
        <w:rPr>
          <w:rFonts w:cs="Arial"/>
          <w:i/>
          <w:iCs/>
          <w:color w:val="595959" w:themeColor="text1" w:themeTint="A6"/>
          <w:sz w:val="20"/>
          <w:szCs w:val="20"/>
        </w:rPr>
        <w:t>ü</w:t>
      </w:r>
      <w:r w:rsidR="007F376D" w:rsidRPr="002068E7">
        <w:rPr>
          <w:rFonts w:cs="Arial"/>
          <w:i/>
          <w:iCs/>
          <w:color w:val="595959" w:themeColor="text1" w:themeTint="A6"/>
          <w:sz w:val="20"/>
          <w:szCs w:val="20"/>
        </w:rPr>
        <w:t>ckgabe.</w:t>
      </w:r>
    </w:p>
    <w:p w14:paraId="4E8C9128" w14:textId="77777777" w:rsidR="00C7434F" w:rsidRPr="002068E7" w:rsidRDefault="00C7434F" w:rsidP="002068E7">
      <w:pPr>
        <w:pStyle w:val="Listenabsatz"/>
        <w:rPr>
          <w:rFonts w:ascii="Courier New" w:hAnsi="Courier New" w:cs="Courier New"/>
          <w:b/>
          <w:bCs/>
          <w:color w:val="2F5496" w:themeColor="accent1" w:themeShade="BF"/>
          <w:sz w:val="20"/>
          <w:szCs w:val="20"/>
        </w:rPr>
      </w:pPr>
    </w:p>
    <w:p w14:paraId="1FA3FD9E" w14:textId="40FE5D16" w:rsidR="00547869" w:rsidRPr="000F6626" w:rsidRDefault="00547869" w:rsidP="00014704">
      <w:pPr>
        <w:ind w:firstLine="426"/>
        <w:rPr>
          <w:rFonts w:cs="Arial"/>
          <w:sz w:val="18"/>
          <w:szCs w:val="18"/>
          <w:u w:val="single"/>
        </w:rPr>
      </w:pPr>
      <w:r w:rsidRPr="000F6626">
        <w:rPr>
          <w:rFonts w:cs="Arial"/>
          <w:sz w:val="18"/>
          <w:szCs w:val="18"/>
          <w:u w:val="single"/>
        </w:rPr>
        <w:t>XML-</w:t>
      </w:r>
      <w:r>
        <w:rPr>
          <w:rFonts w:cs="Arial"/>
          <w:sz w:val="18"/>
          <w:szCs w:val="18"/>
          <w:u w:val="single"/>
        </w:rPr>
        <w:t>Beispiel</w:t>
      </w:r>
    </w:p>
    <w:p w14:paraId="178BEB63" w14:textId="714552CA" w:rsidR="007F376D" w:rsidRPr="007F376D" w:rsidRDefault="007F376D"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7F376D">
        <w:rPr>
          <w:rFonts w:ascii="Courier New" w:hAnsi="Courier New" w:cs="Courier New"/>
          <w:b/>
          <w:bCs/>
          <w:color w:val="2F5496" w:themeColor="accent1" w:themeShade="BF"/>
          <w:sz w:val="16"/>
          <w:szCs w:val="16"/>
        </w:rPr>
        <w:t>&lt;Barbezahlung&gt;</w:t>
      </w:r>
    </w:p>
    <w:p w14:paraId="6DD1E8AA" w14:textId="1BCE1344" w:rsidR="007F376D" w:rsidRPr="007F376D" w:rsidRDefault="00C80ABB" w:rsidP="00C80ABB">
      <w:pPr>
        <w:pStyle w:val="Listenabsatz"/>
        <w:spacing w:after="0" w:line="240" w:lineRule="auto"/>
        <w:ind w:left="0"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F376D" w:rsidRPr="007F376D">
        <w:rPr>
          <w:rFonts w:ascii="Courier New" w:hAnsi="Courier New" w:cs="Courier New"/>
          <w:b/>
          <w:bCs/>
          <w:color w:val="2F5496" w:themeColor="accent1" w:themeShade="BF"/>
          <w:sz w:val="16"/>
          <w:szCs w:val="16"/>
        </w:rPr>
        <w:t>&lt;Einnahme&gt;</w:t>
      </w:r>
    </w:p>
    <w:p w14:paraId="28D7A856" w14:textId="167EC7B1" w:rsidR="007F376D" w:rsidRPr="007F376D" w:rsidRDefault="00C80ABB" w:rsidP="00C80ABB">
      <w:pPr>
        <w:pStyle w:val="Listenabsatz"/>
        <w:spacing w:after="0" w:line="240" w:lineRule="auto"/>
        <w:ind w:left="0"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F376D" w:rsidRPr="007F376D">
        <w:rPr>
          <w:rFonts w:ascii="Courier New" w:hAnsi="Courier New" w:cs="Courier New"/>
          <w:b/>
          <w:bCs/>
          <w:color w:val="2F5496" w:themeColor="accent1" w:themeShade="BF"/>
          <w:sz w:val="16"/>
          <w:szCs w:val="16"/>
        </w:rPr>
        <w:t>&lt;Betrag&gt;</w:t>
      </w:r>
      <w:r w:rsidR="007F376D">
        <w:rPr>
          <w:rFonts w:ascii="Courier New" w:hAnsi="Courier New" w:cs="Courier New"/>
          <w:b/>
          <w:bCs/>
          <w:color w:val="2F5496" w:themeColor="accent1" w:themeShade="BF"/>
          <w:sz w:val="16"/>
          <w:szCs w:val="16"/>
        </w:rPr>
        <w:t>5000</w:t>
      </w:r>
      <w:r w:rsidR="007F376D" w:rsidRPr="007F376D">
        <w:rPr>
          <w:rFonts w:ascii="Courier New" w:hAnsi="Courier New" w:cs="Courier New"/>
          <w:b/>
          <w:bCs/>
          <w:color w:val="2F5496" w:themeColor="accent1" w:themeShade="BF"/>
          <w:sz w:val="16"/>
          <w:szCs w:val="16"/>
        </w:rPr>
        <w:t>&lt;/Betrag&gt;</w:t>
      </w:r>
    </w:p>
    <w:p w14:paraId="7461B857" w14:textId="7437646B" w:rsidR="007F376D" w:rsidRPr="007F376D" w:rsidRDefault="007F376D"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7F376D">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7F376D">
        <w:rPr>
          <w:rFonts w:ascii="Courier New" w:hAnsi="Courier New" w:cs="Courier New"/>
          <w:b/>
          <w:bCs/>
          <w:color w:val="2F5496" w:themeColor="accent1" w:themeShade="BF"/>
          <w:sz w:val="16"/>
          <w:szCs w:val="16"/>
        </w:rPr>
        <w:t>&lt;</w:t>
      </w:r>
      <w:proofErr w:type="spellStart"/>
      <w:r w:rsidRPr="007F376D">
        <w:rPr>
          <w:rFonts w:ascii="Courier New" w:hAnsi="Courier New" w:cs="Courier New"/>
          <w:b/>
          <w:bCs/>
          <w:color w:val="2F5496" w:themeColor="accent1" w:themeShade="BF"/>
          <w:sz w:val="16"/>
          <w:szCs w:val="16"/>
        </w:rPr>
        <w:t>Waehrung</w:t>
      </w:r>
      <w:proofErr w:type="spellEnd"/>
      <w:r w:rsidRPr="007F376D">
        <w:rPr>
          <w:rFonts w:ascii="Courier New" w:hAnsi="Courier New" w:cs="Courier New"/>
          <w:b/>
          <w:bCs/>
          <w:color w:val="2F5496" w:themeColor="accent1" w:themeShade="BF"/>
          <w:sz w:val="16"/>
          <w:szCs w:val="16"/>
        </w:rPr>
        <w:t>&gt;EUR&lt;/</w:t>
      </w:r>
      <w:proofErr w:type="spellStart"/>
      <w:r w:rsidRPr="007F376D">
        <w:rPr>
          <w:rFonts w:ascii="Courier New" w:hAnsi="Courier New" w:cs="Courier New"/>
          <w:b/>
          <w:bCs/>
          <w:color w:val="2F5496" w:themeColor="accent1" w:themeShade="BF"/>
          <w:sz w:val="16"/>
          <w:szCs w:val="16"/>
        </w:rPr>
        <w:t>Waehrung</w:t>
      </w:r>
      <w:proofErr w:type="spellEnd"/>
      <w:r w:rsidRPr="007F376D">
        <w:rPr>
          <w:rFonts w:ascii="Courier New" w:hAnsi="Courier New" w:cs="Courier New"/>
          <w:b/>
          <w:bCs/>
          <w:color w:val="2F5496" w:themeColor="accent1" w:themeShade="BF"/>
          <w:sz w:val="16"/>
          <w:szCs w:val="16"/>
        </w:rPr>
        <w:t>&gt;</w:t>
      </w:r>
    </w:p>
    <w:p w14:paraId="63E9DE49" w14:textId="6CC7B6AD" w:rsidR="007F376D" w:rsidRPr="007F376D" w:rsidRDefault="007F376D"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7F376D">
        <w:rPr>
          <w:rFonts w:ascii="Courier New" w:hAnsi="Courier New" w:cs="Courier New"/>
          <w:b/>
          <w:bCs/>
          <w:color w:val="2F5496" w:themeColor="accent1" w:themeShade="BF"/>
          <w:sz w:val="16"/>
          <w:szCs w:val="16"/>
        </w:rPr>
        <w:t xml:space="preserve">    &lt;/Einnahme&gt;</w:t>
      </w:r>
    </w:p>
    <w:p w14:paraId="1E0179F4" w14:textId="121FF2CF" w:rsidR="007F376D" w:rsidRPr="007F376D" w:rsidRDefault="007F376D"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7F376D">
        <w:rPr>
          <w:rFonts w:ascii="Courier New" w:hAnsi="Courier New" w:cs="Courier New"/>
          <w:b/>
          <w:bCs/>
          <w:color w:val="2F5496" w:themeColor="accent1" w:themeShade="BF"/>
          <w:sz w:val="16"/>
          <w:szCs w:val="16"/>
        </w:rPr>
        <w:t xml:space="preserve">    &lt;</w:t>
      </w:r>
      <w:proofErr w:type="spellStart"/>
      <w:r w:rsidRPr="007F376D">
        <w:rPr>
          <w:rFonts w:ascii="Courier New" w:hAnsi="Courier New" w:cs="Courier New"/>
          <w:b/>
          <w:bCs/>
          <w:color w:val="2F5496" w:themeColor="accent1" w:themeShade="BF"/>
          <w:sz w:val="16"/>
          <w:szCs w:val="16"/>
        </w:rPr>
        <w:t>Rueckgabe</w:t>
      </w:r>
      <w:proofErr w:type="spellEnd"/>
      <w:r w:rsidRPr="007F376D">
        <w:rPr>
          <w:rFonts w:ascii="Courier New" w:hAnsi="Courier New" w:cs="Courier New"/>
          <w:b/>
          <w:bCs/>
          <w:color w:val="2F5496" w:themeColor="accent1" w:themeShade="BF"/>
          <w:sz w:val="16"/>
          <w:szCs w:val="16"/>
        </w:rPr>
        <w:t>&gt;</w:t>
      </w:r>
    </w:p>
    <w:p w14:paraId="39B03A8A" w14:textId="391593E9" w:rsidR="007F376D" w:rsidRPr="007F376D" w:rsidRDefault="007F376D"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7F376D">
        <w:rPr>
          <w:rFonts w:ascii="Courier New" w:hAnsi="Courier New" w:cs="Courier New"/>
          <w:b/>
          <w:bCs/>
          <w:color w:val="2F5496" w:themeColor="accent1" w:themeShade="BF"/>
          <w:sz w:val="16"/>
          <w:szCs w:val="16"/>
        </w:rPr>
        <w:t xml:space="preserve">        &lt;Betrag&gt;</w:t>
      </w:r>
      <w:r>
        <w:rPr>
          <w:rFonts w:ascii="Courier New" w:hAnsi="Courier New" w:cs="Courier New"/>
          <w:b/>
          <w:bCs/>
          <w:color w:val="2F5496" w:themeColor="accent1" w:themeShade="BF"/>
          <w:sz w:val="16"/>
          <w:szCs w:val="16"/>
        </w:rPr>
        <w:t>4000</w:t>
      </w:r>
      <w:r w:rsidRPr="007F376D">
        <w:rPr>
          <w:rFonts w:ascii="Courier New" w:hAnsi="Courier New" w:cs="Courier New"/>
          <w:b/>
          <w:bCs/>
          <w:color w:val="2F5496" w:themeColor="accent1" w:themeShade="BF"/>
          <w:sz w:val="16"/>
          <w:szCs w:val="16"/>
        </w:rPr>
        <w:t>&lt;/Betrag&gt;</w:t>
      </w:r>
    </w:p>
    <w:p w14:paraId="38C2A31D" w14:textId="33D1DBA3" w:rsidR="007F376D" w:rsidRPr="007F376D" w:rsidRDefault="007F376D"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7F376D">
        <w:rPr>
          <w:rFonts w:ascii="Courier New" w:hAnsi="Courier New" w:cs="Courier New"/>
          <w:b/>
          <w:bCs/>
          <w:color w:val="2F5496" w:themeColor="accent1" w:themeShade="BF"/>
          <w:sz w:val="16"/>
          <w:szCs w:val="16"/>
        </w:rPr>
        <w:t xml:space="preserve">        &lt;</w:t>
      </w:r>
      <w:proofErr w:type="spellStart"/>
      <w:r w:rsidRPr="007F376D">
        <w:rPr>
          <w:rFonts w:ascii="Courier New" w:hAnsi="Courier New" w:cs="Courier New"/>
          <w:b/>
          <w:bCs/>
          <w:color w:val="2F5496" w:themeColor="accent1" w:themeShade="BF"/>
          <w:sz w:val="16"/>
          <w:szCs w:val="16"/>
        </w:rPr>
        <w:t>Waehrung</w:t>
      </w:r>
      <w:proofErr w:type="spellEnd"/>
      <w:r w:rsidRPr="007F376D">
        <w:rPr>
          <w:rFonts w:ascii="Courier New" w:hAnsi="Courier New" w:cs="Courier New"/>
          <w:b/>
          <w:bCs/>
          <w:color w:val="2F5496" w:themeColor="accent1" w:themeShade="BF"/>
          <w:sz w:val="16"/>
          <w:szCs w:val="16"/>
        </w:rPr>
        <w:t>&gt;EUR&lt;/</w:t>
      </w:r>
      <w:proofErr w:type="spellStart"/>
      <w:r w:rsidRPr="007F376D">
        <w:rPr>
          <w:rFonts w:ascii="Courier New" w:hAnsi="Courier New" w:cs="Courier New"/>
          <w:b/>
          <w:bCs/>
          <w:color w:val="2F5496" w:themeColor="accent1" w:themeShade="BF"/>
          <w:sz w:val="16"/>
          <w:szCs w:val="16"/>
        </w:rPr>
        <w:t>Waehrung</w:t>
      </w:r>
      <w:proofErr w:type="spellEnd"/>
      <w:r w:rsidRPr="007F376D">
        <w:rPr>
          <w:rFonts w:ascii="Courier New" w:hAnsi="Courier New" w:cs="Courier New"/>
          <w:b/>
          <w:bCs/>
          <w:color w:val="2F5496" w:themeColor="accent1" w:themeShade="BF"/>
          <w:sz w:val="16"/>
          <w:szCs w:val="16"/>
        </w:rPr>
        <w:t>&gt;</w:t>
      </w:r>
    </w:p>
    <w:p w14:paraId="1DF8675B" w14:textId="3A4C2CE3" w:rsidR="007F376D" w:rsidRPr="007F376D" w:rsidRDefault="007F376D"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7F376D">
        <w:rPr>
          <w:rFonts w:ascii="Courier New" w:hAnsi="Courier New" w:cs="Courier New"/>
          <w:b/>
          <w:bCs/>
          <w:color w:val="2F5496" w:themeColor="accent1" w:themeShade="BF"/>
          <w:sz w:val="16"/>
          <w:szCs w:val="16"/>
        </w:rPr>
        <w:t xml:space="preserve">    &lt;/</w:t>
      </w:r>
      <w:proofErr w:type="spellStart"/>
      <w:r w:rsidRPr="007F376D">
        <w:rPr>
          <w:rFonts w:ascii="Courier New" w:hAnsi="Courier New" w:cs="Courier New"/>
          <w:b/>
          <w:bCs/>
          <w:color w:val="2F5496" w:themeColor="accent1" w:themeShade="BF"/>
          <w:sz w:val="16"/>
          <w:szCs w:val="16"/>
        </w:rPr>
        <w:t>Rueckgabe</w:t>
      </w:r>
      <w:proofErr w:type="spellEnd"/>
      <w:r w:rsidRPr="007F376D">
        <w:rPr>
          <w:rFonts w:ascii="Courier New" w:hAnsi="Courier New" w:cs="Courier New"/>
          <w:b/>
          <w:bCs/>
          <w:color w:val="2F5496" w:themeColor="accent1" w:themeShade="BF"/>
          <w:sz w:val="16"/>
          <w:szCs w:val="16"/>
        </w:rPr>
        <w:t>&gt;</w:t>
      </w:r>
    </w:p>
    <w:p w14:paraId="6CB79E33" w14:textId="7D504B7D" w:rsidR="00FB0635" w:rsidRDefault="007F376D"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7F376D">
        <w:rPr>
          <w:rFonts w:ascii="Courier New" w:hAnsi="Courier New" w:cs="Courier New"/>
          <w:b/>
          <w:bCs/>
          <w:color w:val="2F5496" w:themeColor="accent1" w:themeShade="BF"/>
          <w:sz w:val="16"/>
          <w:szCs w:val="16"/>
        </w:rPr>
        <w:t>&lt;/Barbezahlung&gt;</w:t>
      </w:r>
    </w:p>
    <w:p w14:paraId="6A96F5FB" w14:textId="77777777" w:rsidR="00C7434F" w:rsidRPr="00FB0635" w:rsidRDefault="00C7434F" w:rsidP="007F376D">
      <w:pPr>
        <w:pStyle w:val="Listenabsatz"/>
        <w:spacing w:after="0" w:line="240" w:lineRule="auto"/>
        <w:rPr>
          <w:rFonts w:ascii="Courier New" w:hAnsi="Courier New" w:cs="Courier New"/>
          <w:b/>
          <w:bCs/>
          <w:color w:val="2F5496" w:themeColor="accent1" w:themeShade="BF"/>
          <w:sz w:val="16"/>
          <w:szCs w:val="16"/>
        </w:rPr>
      </w:pPr>
    </w:p>
    <w:p w14:paraId="58F09896" w14:textId="7945EBAE" w:rsidR="00C7434F" w:rsidRPr="002068E7" w:rsidRDefault="00FB0635" w:rsidP="00C7434F">
      <w:pPr>
        <w:pStyle w:val="Listenabsatz"/>
        <w:numPr>
          <w:ilvl w:val="0"/>
          <w:numId w:val="4"/>
        </w:numPr>
        <w:rPr>
          <w:rFonts w:ascii="Courier New" w:hAnsi="Courier New" w:cs="Courier New"/>
          <w:b/>
          <w:bCs/>
          <w:sz w:val="20"/>
          <w:szCs w:val="20"/>
        </w:rPr>
      </w:pPr>
      <w:r w:rsidRPr="002068E7">
        <w:rPr>
          <w:rFonts w:cs="Arial"/>
          <w:sz w:val="20"/>
          <w:szCs w:val="20"/>
        </w:rPr>
        <w:t>Rechnung</w:t>
      </w:r>
      <w:r w:rsidR="001A1748" w:rsidRPr="002068E7">
        <w:rPr>
          <w:rFonts w:cs="Arial"/>
          <w:sz w:val="20"/>
          <w:szCs w:val="20"/>
        </w:rPr>
        <w:t xml:space="preserve"> </w:t>
      </w:r>
      <w:r w:rsidR="001A1748" w:rsidRPr="002068E7">
        <w:rPr>
          <w:rFonts w:cs="Arial"/>
          <w:i/>
          <w:iCs/>
          <w:color w:val="595959" w:themeColor="text1" w:themeTint="A6"/>
          <w:sz w:val="20"/>
          <w:szCs w:val="20"/>
        </w:rPr>
        <w:t>Bei einer Rechnung werden zusätzlich notwendige Referenzen (interne IDs) dokumentiert, um die Zahlung einer Rechnung, einem Kunden und einem Vorgang zuzuordnen.</w:t>
      </w:r>
    </w:p>
    <w:p w14:paraId="4A5EADFB" w14:textId="77777777" w:rsidR="00C7434F" w:rsidRPr="002068E7" w:rsidRDefault="00C7434F" w:rsidP="002068E7">
      <w:pPr>
        <w:pStyle w:val="Listenabsatz"/>
        <w:rPr>
          <w:rFonts w:ascii="Courier New" w:hAnsi="Courier New" w:cs="Courier New"/>
          <w:b/>
          <w:bCs/>
          <w:sz w:val="20"/>
          <w:szCs w:val="20"/>
        </w:rPr>
      </w:pPr>
    </w:p>
    <w:p w14:paraId="28E89788" w14:textId="0A6F787C" w:rsidR="00547869" w:rsidRPr="000F6626" w:rsidRDefault="00547869" w:rsidP="00014704">
      <w:pPr>
        <w:ind w:firstLine="426"/>
        <w:rPr>
          <w:rFonts w:cs="Arial"/>
          <w:sz w:val="18"/>
          <w:szCs w:val="18"/>
          <w:u w:val="single"/>
        </w:rPr>
      </w:pPr>
      <w:r w:rsidRPr="000F6626">
        <w:rPr>
          <w:rFonts w:cs="Arial"/>
          <w:sz w:val="18"/>
          <w:szCs w:val="18"/>
          <w:u w:val="single"/>
        </w:rPr>
        <w:t>XML-</w:t>
      </w:r>
      <w:r>
        <w:rPr>
          <w:rFonts w:cs="Arial"/>
          <w:sz w:val="18"/>
          <w:szCs w:val="18"/>
          <w:u w:val="single"/>
        </w:rPr>
        <w:t>Beispiel</w:t>
      </w:r>
    </w:p>
    <w:p w14:paraId="3EEA08B3" w14:textId="7E09F93F" w:rsidR="00FB0635" w:rsidRPr="00FB0635" w:rsidRDefault="00FB0635"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FB0635">
        <w:rPr>
          <w:rFonts w:ascii="Courier New" w:hAnsi="Courier New" w:cs="Courier New"/>
          <w:b/>
          <w:bCs/>
          <w:color w:val="2F5496" w:themeColor="accent1" w:themeShade="BF"/>
          <w:sz w:val="16"/>
          <w:szCs w:val="16"/>
        </w:rPr>
        <w:t>&lt;Rechnungsstellung&gt;</w:t>
      </w:r>
    </w:p>
    <w:p w14:paraId="335C8DD3" w14:textId="0CC46E06" w:rsidR="00FB0635" w:rsidRPr="00FB0635" w:rsidRDefault="00C80ABB" w:rsidP="00C80ABB">
      <w:pPr>
        <w:pStyle w:val="Listenabsatz"/>
        <w:spacing w:after="0" w:line="240" w:lineRule="auto"/>
        <w:ind w:left="0"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FB0635" w:rsidRPr="00FB0635">
        <w:rPr>
          <w:rFonts w:ascii="Courier New" w:hAnsi="Courier New" w:cs="Courier New"/>
          <w:b/>
          <w:bCs/>
          <w:color w:val="2F5496" w:themeColor="accent1" w:themeShade="BF"/>
          <w:sz w:val="16"/>
          <w:szCs w:val="16"/>
        </w:rPr>
        <w:t>&lt;</w:t>
      </w:r>
      <w:proofErr w:type="spellStart"/>
      <w:r w:rsidR="00FB0635" w:rsidRPr="00FB0635">
        <w:rPr>
          <w:rFonts w:ascii="Courier New" w:hAnsi="Courier New" w:cs="Courier New"/>
          <w:b/>
          <w:bCs/>
          <w:color w:val="2F5496" w:themeColor="accent1" w:themeShade="BF"/>
          <w:sz w:val="16"/>
          <w:szCs w:val="16"/>
        </w:rPr>
        <w:t>RechnungsRef</w:t>
      </w:r>
      <w:proofErr w:type="spellEnd"/>
      <w:r w:rsidR="00FB0635" w:rsidRPr="00FB0635">
        <w:rPr>
          <w:rFonts w:ascii="Courier New" w:hAnsi="Courier New" w:cs="Courier New"/>
          <w:b/>
          <w:bCs/>
          <w:color w:val="2F5496" w:themeColor="accent1" w:themeShade="BF"/>
          <w:sz w:val="16"/>
          <w:szCs w:val="16"/>
        </w:rPr>
        <w:t>&gt;</w:t>
      </w:r>
      <w:proofErr w:type="spellStart"/>
      <w:r w:rsidR="00FB0635" w:rsidRPr="00FB0635">
        <w:rPr>
          <w:rFonts w:ascii="Courier New" w:hAnsi="Courier New" w:cs="Courier New"/>
          <w:b/>
          <w:bCs/>
          <w:color w:val="2F5496" w:themeColor="accent1" w:themeShade="BF"/>
          <w:sz w:val="16"/>
          <w:szCs w:val="16"/>
        </w:rPr>
        <w:t>zabc</w:t>
      </w:r>
      <w:proofErr w:type="spellEnd"/>
      <w:r w:rsidR="00FB0635" w:rsidRPr="00FB0635">
        <w:rPr>
          <w:rFonts w:ascii="Courier New" w:hAnsi="Courier New" w:cs="Courier New"/>
          <w:b/>
          <w:bCs/>
          <w:color w:val="2F5496" w:themeColor="accent1" w:themeShade="BF"/>
          <w:sz w:val="16"/>
          <w:szCs w:val="16"/>
        </w:rPr>
        <w:t>&lt;/</w:t>
      </w:r>
      <w:proofErr w:type="spellStart"/>
      <w:r w:rsidR="00FB0635" w:rsidRPr="00FB0635">
        <w:rPr>
          <w:rFonts w:ascii="Courier New" w:hAnsi="Courier New" w:cs="Courier New"/>
          <w:b/>
          <w:bCs/>
          <w:color w:val="2F5496" w:themeColor="accent1" w:themeShade="BF"/>
          <w:sz w:val="16"/>
          <w:szCs w:val="16"/>
        </w:rPr>
        <w:t>RechnungsRef</w:t>
      </w:r>
      <w:proofErr w:type="spellEnd"/>
      <w:r w:rsidR="00FB0635" w:rsidRPr="00FB0635">
        <w:rPr>
          <w:rFonts w:ascii="Courier New" w:hAnsi="Courier New" w:cs="Courier New"/>
          <w:b/>
          <w:bCs/>
          <w:color w:val="2F5496" w:themeColor="accent1" w:themeShade="BF"/>
          <w:sz w:val="16"/>
          <w:szCs w:val="16"/>
        </w:rPr>
        <w:t>&gt;</w:t>
      </w:r>
    </w:p>
    <w:p w14:paraId="00B9A67B" w14:textId="66BD93D9" w:rsidR="00FB0635" w:rsidRPr="00FB0635" w:rsidRDefault="00FB0635"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FB0635">
        <w:rPr>
          <w:rFonts w:ascii="Courier New" w:hAnsi="Courier New" w:cs="Courier New"/>
          <w:b/>
          <w:bCs/>
          <w:color w:val="2F5496" w:themeColor="accent1" w:themeShade="BF"/>
          <w:sz w:val="16"/>
          <w:szCs w:val="16"/>
        </w:rPr>
        <w:t xml:space="preserve">    &lt;</w:t>
      </w:r>
      <w:proofErr w:type="spellStart"/>
      <w:r w:rsidRPr="00FB0635">
        <w:rPr>
          <w:rFonts w:ascii="Courier New" w:hAnsi="Courier New" w:cs="Courier New"/>
          <w:b/>
          <w:bCs/>
          <w:color w:val="2F5496" w:themeColor="accent1" w:themeShade="BF"/>
          <w:sz w:val="16"/>
          <w:szCs w:val="16"/>
        </w:rPr>
        <w:t>KundenRef</w:t>
      </w:r>
      <w:proofErr w:type="spellEnd"/>
      <w:r w:rsidRPr="00FB0635">
        <w:rPr>
          <w:rFonts w:ascii="Courier New" w:hAnsi="Courier New" w:cs="Courier New"/>
          <w:b/>
          <w:bCs/>
          <w:color w:val="2F5496" w:themeColor="accent1" w:themeShade="BF"/>
          <w:sz w:val="16"/>
          <w:szCs w:val="16"/>
        </w:rPr>
        <w:t>&gt;5000123&lt;/</w:t>
      </w:r>
      <w:proofErr w:type="spellStart"/>
      <w:r w:rsidRPr="00FB0635">
        <w:rPr>
          <w:rFonts w:ascii="Courier New" w:hAnsi="Courier New" w:cs="Courier New"/>
          <w:b/>
          <w:bCs/>
          <w:color w:val="2F5496" w:themeColor="accent1" w:themeShade="BF"/>
          <w:sz w:val="16"/>
          <w:szCs w:val="16"/>
        </w:rPr>
        <w:t>KundenRef</w:t>
      </w:r>
      <w:proofErr w:type="spellEnd"/>
      <w:r w:rsidRPr="00FB0635">
        <w:rPr>
          <w:rFonts w:ascii="Courier New" w:hAnsi="Courier New" w:cs="Courier New"/>
          <w:b/>
          <w:bCs/>
          <w:color w:val="2F5496" w:themeColor="accent1" w:themeShade="BF"/>
          <w:sz w:val="16"/>
          <w:szCs w:val="16"/>
        </w:rPr>
        <w:t>&gt;</w:t>
      </w:r>
    </w:p>
    <w:p w14:paraId="6D347374" w14:textId="11DDEA77" w:rsidR="00FB0635" w:rsidRPr="00FB0635" w:rsidRDefault="00FB0635"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FB0635">
        <w:rPr>
          <w:rFonts w:ascii="Courier New" w:hAnsi="Courier New" w:cs="Courier New"/>
          <w:b/>
          <w:bCs/>
          <w:color w:val="2F5496" w:themeColor="accent1" w:themeShade="BF"/>
          <w:sz w:val="16"/>
          <w:szCs w:val="16"/>
        </w:rPr>
        <w:t xml:space="preserve">    &lt;Vorgangszeitpunkt&gt;2023-05-07T09:21:59.000+02:00&lt;/Vorgangszeitpunkt&gt;</w:t>
      </w:r>
    </w:p>
    <w:p w14:paraId="103E20E1" w14:textId="097889A9" w:rsidR="00FB0635" w:rsidRPr="00FB0635" w:rsidRDefault="00FB0635"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FB0635">
        <w:rPr>
          <w:rFonts w:ascii="Courier New" w:hAnsi="Courier New" w:cs="Courier New"/>
          <w:b/>
          <w:bCs/>
          <w:color w:val="2F5496" w:themeColor="accent1" w:themeShade="BF"/>
          <w:sz w:val="16"/>
          <w:szCs w:val="16"/>
        </w:rPr>
        <w:t xml:space="preserve">    &lt;</w:t>
      </w:r>
      <w:proofErr w:type="spellStart"/>
      <w:r w:rsidRPr="00FB0635">
        <w:rPr>
          <w:rFonts w:ascii="Courier New" w:hAnsi="Courier New" w:cs="Courier New"/>
          <w:b/>
          <w:bCs/>
          <w:color w:val="2F5496" w:themeColor="accent1" w:themeShade="BF"/>
          <w:sz w:val="16"/>
          <w:szCs w:val="16"/>
        </w:rPr>
        <w:t>VorgangsRef</w:t>
      </w:r>
      <w:proofErr w:type="spellEnd"/>
      <w:r w:rsidRPr="00FB0635">
        <w:rPr>
          <w:rFonts w:ascii="Courier New" w:hAnsi="Courier New" w:cs="Courier New"/>
          <w:b/>
          <w:bCs/>
          <w:color w:val="2F5496" w:themeColor="accent1" w:themeShade="BF"/>
          <w:sz w:val="16"/>
          <w:szCs w:val="16"/>
        </w:rPr>
        <w:t>&gt;</w:t>
      </w:r>
      <w:proofErr w:type="spellStart"/>
      <w:r w:rsidRPr="00FB0635">
        <w:rPr>
          <w:rFonts w:ascii="Courier New" w:hAnsi="Courier New" w:cs="Courier New"/>
          <w:b/>
          <w:bCs/>
          <w:color w:val="2F5496" w:themeColor="accent1" w:themeShade="BF"/>
          <w:sz w:val="16"/>
          <w:szCs w:val="16"/>
        </w:rPr>
        <w:t>zabc</w:t>
      </w:r>
      <w:proofErr w:type="spellEnd"/>
      <w:r w:rsidRPr="00FB0635">
        <w:rPr>
          <w:rFonts w:ascii="Courier New" w:hAnsi="Courier New" w:cs="Courier New"/>
          <w:b/>
          <w:bCs/>
          <w:color w:val="2F5496" w:themeColor="accent1" w:themeShade="BF"/>
          <w:sz w:val="16"/>
          <w:szCs w:val="16"/>
        </w:rPr>
        <w:t>&lt;/</w:t>
      </w:r>
      <w:proofErr w:type="spellStart"/>
      <w:r w:rsidRPr="00FB0635">
        <w:rPr>
          <w:rFonts w:ascii="Courier New" w:hAnsi="Courier New" w:cs="Courier New"/>
          <w:b/>
          <w:bCs/>
          <w:color w:val="2F5496" w:themeColor="accent1" w:themeShade="BF"/>
          <w:sz w:val="16"/>
          <w:szCs w:val="16"/>
        </w:rPr>
        <w:t>VorgangsRef</w:t>
      </w:r>
      <w:proofErr w:type="spellEnd"/>
      <w:r w:rsidRPr="00FB0635">
        <w:rPr>
          <w:rFonts w:ascii="Courier New" w:hAnsi="Courier New" w:cs="Courier New"/>
          <w:b/>
          <w:bCs/>
          <w:color w:val="2F5496" w:themeColor="accent1" w:themeShade="BF"/>
          <w:sz w:val="16"/>
          <w:szCs w:val="16"/>
        </w:rPr>
        <w:t>&gt;</w:t>
      </w:r>
    </w:p>
    <w:p w14:paraId="51386C14" w14:textId="7045D53C" w:rsidR="00FB0635" w:rsidRDefault="00FB0635"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FB0635">
        <w:rPr>
          <w:rFonts w:ascii="Courier New" w:hAnsi="Courier New" w:cs="Courier New"/>
          <w:b/>
          <w:bCs/>
          <w:color w:val="2F5496" w:themeColor="accent1" w:themeShade="BF"/>
          <w:sz w:val="16"/>
          <w:szCs w:val="16"/>
        </w:rPr>
        <w:t>&lt;/Rechnungsstellung&gt;</w:t>
      </w:r>
    </w:p>
    <w:p w14:paraId="5051CA46" w14:textId="77777777" w:rsidR="00C7434F" w:rsidRPr="00FB0635" w:rsidRDefault="00C7434F" w:rsidP="00FB0635">
      <w:pPr>
        <w:pStyle w:val="Listenabsatz"/>
        <w:spacing w:after="0" w:line="240" w:lineRule="auto"/>
        <w:rPr>
          <w:rFonts w:ascii="Courier New" w:hAnsi="Courier New" w:cs="Courier New"/>
          <w:b/>
          <w:bCs/>
          <w:color w:val="2F5496" w:themeColor="accent1" w:themeShade="BF"/>
          <w:sz w:val="16"/>
          <w:szCs w:val="16"/>
        </w:rPr>
      </w:pPr>
    </w:p>
    <w:p w14:paraId="0913C425" w14:textId="716DF3B4" w:rsidR="00FB0635" w:rsidRPr="002068E7" w:rsidRDefault="00FB0635" w:rsidP="00C7434F">
      <w:pPr>
        <w:pStyle w:val="Listenabsatz"/>
        <w:numPr>
          <w:ilvl w:val="0"/>
          <w:numId w:val="4"/>
        </w:numPr>
        <w:rPr>
          <w:rFonts w:ascii="Courier New" w:hAnsi="Courier New" w:cs="Courier New"/>
          <w:b/>
          <w:bCs/>
          <w:sz w:val="20"/>
          <w:szCs w:val="20"/>
        </w:rPr>
      </w:pPr>
      <w:r w:rsidRPr="002068E7">
        <w:rPr>
          <w:rFonts w:cs="Arial"/>
          <w:sz w:val="20"/>
          <w:szCs w:val="20"/>
        </w:rPr>
        <w:t>Lastschrift</w:t>
      </w:r>
      <w:r w:rsidR="001A1748" w:rsidRPr="002068E7">
        <w:rPr>
          <w:rFonts w:cs="Arial"/>
          <w:sz w:val="20"/>
          <w:szCs w:val="20"/>
        </w:rPr>
        <w:t xml:space="preserve"> </w:t>
      </w:r>
      <w:r w:rsidR="008249A2" w:rsidRPr="002068E7">
        <w:rPr>
          <w:rFonts w:cs="Arial"/>
          <w:i/>
          <w:iCs/>
          <w:color w:val="595959" w:themeColor="text1" w:themeTint="A6"/>
          <w:sz w:val="20"/>
          <w:szCs w:val="20"/>
        </w:rPr>
        <w:t xml:space="preserve">Werden am Verkaufsgerät Kontodaten erfasst, so können diese zur späteren Abbuchung am Hintergrundsystem mitgeliefert werden. Bei personalisierten Verkäufen (Online-Systeme mit Kundenaccount) sind diese Daten jedoch leer zu lassen, da über die </w:t>
      </w:r>
      <w:proofErr w:type="spellStart"/>
      <w:r w:rsidR="008249A2" w:rsidRPr="002068E7">
        <w:rPr>
          <w:rFonts w:cs="Arial"/>
          <w:i/>
          <w:iCs/>
          <w:color w:val="595959" w:themeColor="text1" w:themeTint="A6"/>
          <w:sz w:val="20"/>
          <w:szCs w:val="20"/>
        </w:rPr>
        <w:t>KundenNr</w:t>
      </w:r>
      <w:proofErr w:type="spellEnd"/>
      <w:r w:rsidR="008249A2" w:rsidRPr="002068E7">
        <w:rPr>
          <w:rFonts w:cs="Arial"/>
          <w:i/>
          <w:iCs/>
          <w:color w:val="595959" w:themeColor="text1" w:themeTint="A6"/>
          <w:sz w:val="20"/>
          <w:szCs w:val="20"/>
        </w:rPr>
        <w:t xml:space="preserve"> eine Verknüpfung zu den am Hintergrundsystem hinterlegten Kontodaten möglich ist.</w:t>
      </w:r>
    </w:p>
    <w:p w14:paraId="680B1A7A" w14:textId="77777777" w:rsidR="00C7434F" w:rsidRPr="002068E7" w:rsidRDefault="00C7434F" w:rsidP="002068E7">
      <w:pPr>
        <w:pStyle w:val="Listenabsatz"/>
        <w:rPr>
          <w:rFonts w:ascii="Courier New" w:hAnsi="Courier New" w:cs="Courier New"/>
          <w:b/>
          <w:bCs/>
          <w:color w:val="2F5496" w:themeColor="accent1" w:themeShade="BF"/>
          <w:sz w:val="20"/>
          <w:szCs w:val="20"/>
        </w:rPr>
      </w:pPr>
    </w:p>
    <w:p w14:paraId="014AE92E" w14:textId="222B253F" w:rsidR="00547869" w:rsidRPr="000F6626" w:rsidRDefault="00547869" w:rsidP="00014704">
      <w:pPr>
        <w:ind w:firstLine="426"/>
        <w:rPr>
          <w:rFonts w:cs="Arial"/>
          <w:sz w:val="18"/>
          <w:szCs w:val="18"/>
          <w:u w:val="single"/>
        </w:rPr>
      </w:pPr>
      <w:r w:rsidRPr="000F6626">
        <w:rPr>
          <w:rFonts w:cs="Arial"/>
          <w:sz w:val="18"/>
          <w:szCs w:val="18"/>
          <w:u w:val="single"/>
        </w:rPr>
        <w:t>XML-</w:t>
      </w:r>
      <w:r>
        <w:rPr>
          <w:rFonts w:cs="Arial"/>
          <w:sz w:val="18"/>
          <w:szCs w:val="18"/>
          <w:u w:val="single"/>
        </w:rPr>
        <w:t>Beispiel</w:t>
      </w:r>
    </w:p>
    <w:p w14:paraId="2F54BCE9" w14:textId="31E03C97" w:rsidR="00FB0635" w:rsidRPr="00FB0635" w:rsidRDefault="00FB0635"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FB0635">
        <w:rPr>
          <w:rFonts w:ascii="Courier New" w:hAnsi="Courier New" w:cs="Courier New"/>
          <w:b/>
          <w:bCs/>
          <w:color w:val="2F5496" w:themeColor="accent1" w:themeShade="BF"/>
          <w:sz w:val="16"/>
          <w:szCs w:val="16"/>
        </w:rPr>
        <w:t>&lt;Lastschrift&gt;</w:t>
      </w:r>
    </w:p>
    <w:p w14:paraId="60E00A56" w14:textId="1A99A567" w:rsidR="00FB0635" w:rsidRPr="00FB0635" w:rsidRDefault="00C80ABB" w:rsidP="00C80ABB">
      <w:pPr>
        <w:pStyle w:val="Listenabsatz"/>
        <w:spacing w:after="0" w:line="240" w:lineRule="auto"/>
        <w:ind w:left="0"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FB0635" w:rsidRPr="00FB0635">
        <w:rPr>
          <w:rFonts w:ascii="Courier New" w:hAnsi="Courier New" w:cs="Courier New"/>
          <w:b/>
          <w:bCs/>
          <w:color w:val="2F5496" w:themeColor="accent1" w:themeShade="BF"/>
          <w:sz w:val="16"/>
          <w:szCs w:val="16"/>
        </w:rPr>
        <w:t>&lt;BLZ-BIC&gt;12345678&lt;/BLZ-BIC&gt;</w:t>
      </w:r>
    </w:p>
    <w:p w14:paraId="0DF98154" w14:textId="136B1EFC" w:rsidR="00FB0635" w:rsidRPr="00FB0635" w:rsidRDefault="00FB0635"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FB0635">
        <w:rPr>
          <w:rFonts w:ascii="Courier New" w:hAnsi="Courier New" w:cs="Courier New"/>
          <w:b/>
          <w:bCs/>
          <w:color w:val="2F5496" w:themeColor="accent1" w:themeShade="BF"/>
          <w:sz w:val="16"/>
          <w:szCs w:val="16"/>
        </w:rPr>
        <w:t xml:space="preserve">    &lt;Konto-IBAN&gt;DEXX123456789876543210&lt;/Konto-IBAN&gt;</w:t>
      </w:r>
    </w:p>
    <w:p w14:paraId="37E31F33" w14:textId="0F9076BA" w:rsidR="00FB0635" w:rsidRPr="00FB0635" w:rsidRDefault="00FB0635"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FB0635">
        <w:rPr>
          <w:rFonts w:ascii="Courier New" w:hAnsi="Courier New" w:cs="Courier New"/>
          <w:b/>
          <w:bCs/>
          <w:color w:val="2F5496" w:themeColor="accent1" w:themeShade="BF"/>
          <w:sz w:val="16"/>
          <w:szCs w:val="16"/>
        </w:rPr>
        <w:t xml:space="preserve">    &lt;</w:t>
      </w:r>
      <w:proofErr w:type="spellStart"/>
      <w:r w:rsidRPr="00FB0635">
        <w:rPr>
          <w:rFonts w:ascii="Courier New" w:hAnsi="Courier New" w:cs="Courier New"/>
          <w:b/>
          <w:bCs/>
          <w:color w:val="2F5496" w:themeColor="accent1" w:themeShade="BF"/>
          <w:sz w:val="16"/>
          <w:szCs w:val="16"/>
        </w:rPr>
        <w:t>KartenfolgeNr</w:t>
      </w:r>
      <w:proofErr w:type="spellEnd"/>
      <w:r w:rsidRPr="00FB0635">
        <w:rPr>
          <w:rFonts w:ascii="Courier New" w:hAnsi="Courier New" w:cs="Courier New"/>
          <w:b/>
          <w:bCs/>
          <w:color w:val="2F5496" w:themeColor="accent1" w:themeShade="BF"/>
          <w:sz w:val="16"/>
          <w:szCs w:val="16"/>
        </w:rPr>
        <w:t>&gt;0&lt;/</w:t>
      </w:r>
      <w:proofErr w:type="spellStart"/>
      <w:r w:rsidRPr="00FB0635">
        <w:rPr>
          <w:rFonts w:ascii="Courier New" w:hAnsi="Courier New" w:cs="Courier New"/>
          <w:b/>
          <w:bCs/>
          <w:color w:val="2F5496" w:themeColor="accent1" w:themeShade="BF"/>
          <w:sz w:val="16"/>
          <w:szCs w:val="16"/>
        </w:rPr>
        <w:t>KartenfolgeNr</w:t>
      </w:r>
      <w:proofErr w:type="spellEnd"/>
      <w:r w:rsidRPr="00FB0635">
        <w:rPr>
          <w:rFonts w:ascii="Courier New" w:hAnsi="Courier New" w:cs="Courier New"/>
          <w:b/>
          <w:bCs/>
          <w:color w:val="2F5496" w:themeColor="accent1" w:themeShade="BF"/>
          <w:sz w:val="16"/>
          <w:szCs w:val="16"/>
        </w:rPr>
        <w:t>&gt;</w:t>
      </w:r>
    </w:p>
    <w:p w14:paraId="1F30BD66" w14:textId="3427747E" w:rsidR="00FB0635" w:rsidRPr="00FB0635" w:rsidRDefault="00FB0635"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FB0635">
        <w:rPr>
          <w:rFonts w:ascii="Courier New" w:hAnsi="Courier New" w:cs="Courier New"/>
          <w:b/>
          <w:bCs/>
          <w:color w:val="2F5496" w:themeColor="accent1" w:themeShade="BF"/>
          <w:sz w:val="16"/>
          <w:szCs w:val="16"/>
        </w:rPr>
        <w:t xml:space="preserve">    &lt;Kartenart&gt;0&lt;/Kartenart&gt;</w:t>
      </w:r>
    </w:p>
    <w:p w14:paraId="2BDEABAD" w14:textId="68ACE514" w:rsidR="00FB0635" w:rsidRPr="00FB0635" w:rsidRDefault="00FB0635"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FB0635">
        <w:rPr>
          <w:rFonts w:ascii="Courier New" w:hAnsi="Courier New" w:cs="Courier New"/>
          <w:b/>
          <w:bCs/>
          <w:color w:val="2F5496" w:themeColor="accent1" w:themeShade="BF"/>
          <w:sz w:val="16"/>
          <w:szCs w:val="16"/>
        </w:rPr>
        <w:t xml:space="preserve">    &lt;</w:t>
      </w:r>
      <w:proofErr w:type="spellStart"/>
      <w:r w:rsidRPr="00FB0635">
        <w:rPr>
          <w:rFonts w:ascii="Courier New" w:hAnsi="Courier New" w:cs="Courier New"/>
          <w:b/>
          <w:bCs/>
          <w:color w:val="2F5496" w:themeColor="accent1" w:themeShade="BF"/>
          <w:sz w:val="16"/>
          <w:szCs w:val="16"/>
        </w:rPr>
        <w:t>GueltigBis</w:t>
      </w:r>
      <w:proofErr w:type="spellEnd"/>
      <w:r w:rsidRPr="00FB0635">
        <w:rPr>
          <w:rFonts w:ascii="Courier New" w:hAnsi="Courier New" w:cs="Courier New"/>
          <w:b/>
          <w:bCs/>
          <w:color w:val="2F5496" w:themeColor="accent1" w:themeShade="BF"/>
          <w:sz w:val="16"/>
          <w:szCs w:val="16"/>
        </w:rPr>
        <w:t>&gt;0000-00&lt;/</w:t>
      </w:r>
      <w:proofErr w:type="spellStart"/>
      <w:r w:rsidRPr="00FB0635">
        <w:rPr>
          <w:rFonts w:ascii="Courier New" w:hAnsi="Courier New" w:cs="Courier New"/>
          <w:b/>
          <w:bCs/>
          <w:color w:val="2F5496" w:themeColor="accent1" w:themeShade="BF"/>
          <w:sz w:val="16"/>
          <w:szCs w:val="16"/>
        </w:rPr>
        <w:t>GueltigBis</w:t>
      </w:r>
      <w:proofErr w:type="spellEnd"/>
      <w:r w:rsidRPr="00FB0635">
        <w:rPr>
          <w:rFonts w:ascii="Courier New" w:hAnsi="Courier New" w:cs="Courier New"/>
          <w:b/>
          <w:bCs/>
          <w:color w:val="2F5496" w:themeColor="accent1" w:themeShade="BF"/>
          <w:sz w:val="16"/>
          <w:szCs w:val="16"/>
        </w:rPr>
        <w:t>&gt;</w:t>
      </w:r>
    </w:p>
    <w:p w14:paraId="186CD97A" w14:textId="4BDD3244" w:rsidR="00FB0635" w:rsidRPr="00FB0635" w:rsidRDefault="00FB0635"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FB0635">
        <w:rPr>
          <w:rFonts w:ascii="Courier New" w:hAnsi="Courier New" w:cs="Courier New"/>
          <w:b/>
          <w:bCs/>
          <w:color w:val="2F5496" w:themeColor="accent1" w:themeShade="BF"/>
          <w:sz w:val="16"/>
          <w:szCs w:val="16"/>
        </w:rPr>
        <w:t xml:space="preserve">    &lt;Unterschrift&gt;</w:t>
      </w:r>
      <w:proofErr w:type="spellStart"/>
      <w:r w:rsidRPr="00FB0635">
        <w:rPr>
          <w:rFonts w:ascii="Courier New" w:hAnsi="Courier New" w:cs="Courier New"/>
          <w:b/>
          <w:bCs/>
          <w:color w:val="2F5496" w:themeColor="accent1" w:themeShade="BF"/>
          <w:sz w:val="16"/>
          <w:szCs w:val="16"/>
        </w:rPr>
        <w:t>false</w:t>
      </w:r>
      <w:proofErr w:type="spellEnd"/>
      <w:r w:rsidRPr="00FB0635">
        <w:rPr>
          <w:rFonts w:ascii="Courier New" w:hAnsi="Courier New" w:cs="Courier New"/>
          <w:b/>
          <w:bCs/>
          <w:color w:val="2F5496" w:themeColor="accent1" w:themeShade="BF"/>
          <w:sz w:val="16"/>
          <w:szCs w:val="16"/>
        </w:rPr>
        <w:t>&lt;/Unterschrift&gt;</w:t>
      </w:r>
    </w:p>
    <w:p w14:paraId="1A924447" w14:textId="2A26A3BF" w:rsidR="00FB0635" w:rsidRDefault="00FB0635"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FB0635">
        <w:rPr>
          <w:rFonts w:ascii="Courier New" w:hAnsi="Courier New" w:cs="Courier New"/>
          <w:b/>
          <w:bCs/>
          <w:color w:val="2F5496" w:themeColor="accent1" w:themeShade="BF"/>
          <w:sz w:val="16"/>
          <w:szCs w:val="16"/>
        </w:rPr>
        <w:t>&lt;/Lastschrift</w:t>
      </w:r>
      <w:r w:rsidR="00C7434F">
        <w:rPr>
          <w:rFonts w:ascii="Courier New" w:hAnsi="Courier New" w:cs="Courier New"/>
          <w:b/>
          <w:bCs/>
          <w:color w:val="2F5496" w:themeColor="accent1" w:themeShade="BF"/>
          <w:sz w:val="16"/>
          <w:szCs w:val="16"/>
        </w:rPr>
        <w:t>&gt;</w:t>
      </w:r>
    </w:p>
    <w:p w14:paraId="65B66FD2" w14:textId="77777777" w:rsidR="00C7434F" w:rsidRPr="00FB0635" w:rsidRDefault="00C7434F" w:rsidP="00FB0635">
      <w:pPr>
        <w:pStyle w:val="Listenabsatz"/>
        <w:spacing w:after="0" w:line="240" w:lineRule="auto"/>
        <w:rPr>
          <w:rFonts w:ascii="Courier New" w:hAnsi="Courier New" w:cs="Courier New"/>
          <w:b/>
          <w:bCs/>
          <w:color w:val="2F5496" w:themeColor="accent1" w:themeShade="BF"/>
          <w:sz w:val="16"/>
          <w:szCs w:val="16"/>
        </w:rPr>
      </w:pPr>
    </w:p>
    <w:p w14:paraId="16F073BF" w14:textId="5182B87D" w:rsidR="00FB0635" w:rsidRPr="002068E7" w:rsidRDefault="00FB0635" w:rsidP="00C7434F">
      <w:pPr>
        <w:pStyle w:val="Listenabsatz"/>
        <w:numPr>
          <w:ilvl w:val="0"/>
          <w:numId w:val="4"/>
        </w:numPr>
        <w:rPr>
          <w:rFonts w:ascii="Courier New" w:hAnsi="Courier New" w:cs="Courier New"/>
          <w:b/>
          <w:bCs/>
          <w:color w:val="595959" w:themeColor="text1" w:themeTint="A6"/>
          <w:sz w:val="20"/>
          <w:szCs w:val="20"/>
        </w:rPr>
      </w:pPr>
      <w:r w:rsidRPr="002068E7">
        <w:rPr>
          <w:rFonts w:cs="Arial"/>
          <w:sz w:val="20"/>
          <w:szCs w:val="20"/>
        </w:rPr>
        <w:t>Sonstige</w:t>
      </w:r>
      <w:r w:rsidR="001A1748" w:rsidRPr="002068E7">
        <w:rPr>
          <w:rFonts w:cs="Arial"/>
          <w:sz w:val="20"/>
          <w:szCs w:val="20"/>
        </w:rPr>
        <w:t xml:space="preserve"> </w:t>
      </w:r>
      <w:r w:rsidR="001A1748" w:rsidRPr="002068E7">
        <w:rPr>
          <w:rFonts w:cs="Arial"/>
          <w:color w:val="595959" w:themeColor="text1" w:themeTint="A6"/>
          <w:sz w:val="20"/>
          <w:szCs w:val="20"/>
        </w:rPr>
        <w:t xml:space="preserve">Alle anderen Zahlungsarten </w:t>
      </w:r>
      <w:r w:rsidR="007303F3" w:rsidRPr="002068E7">
        <w:rPr>
          <w:rFonts w:cs="Arial"/>
          <w:color w:val="595959" w:themeColor="text1" w:themeTint="A6"/>
          <w:sz w:val="20"/>
          <w:szCs w:val="20"/>
        </w:rPr>
        <w:t xml:space="preserve">(-&gt; Externe Zahlungsdienstleister) werden </w:t>
      </w:r>
      <w:r w:rsidR="00C7434F" w:rsidRPr="002068E7">
        <w:rPr>
          <w:rFonts w:cs="Arial"/>
          <w:color w:val="595959" w:themeColor="text1" w:themeTint="A6"/>
          <w:sz w:val="20"/>
          <w:szCs w:val="20"/>
        </w:rPr>
        <w:t xml:space="preserve">als ZVT (Zentrales Verkaufsterminal) </w:t>
      </w:r>
      <w:r w:rsidR="007303F3" w:rsidRPr="002068E7">
        <w:rPr>
          <w:rFonts w:cs="Arial"/>
          <w:color w:val="595959" w:themeColor="text1" w:themeTint="A6"/>
          <w:sz w:val="20"/>
          <w:szCs w:val="20"/>
        </w:rPr>
        <w:t>beschrieben.</w:t>
      </w:r>
    </w:p>
    <w:p w14:paraId="67FA9DD7" w14:textId="77777777" w:rsidR="00C7434F" w:rsidRPr="002068E7" w:rsidRDefault="00C7434F" w:rsidP="002068E7">
      <w:pPr>
        <w:pStyle w:val="Listenabsatz"/>
        <w:rPr>
          <w:rFonts w:ascii="Courier New" w:hAnsi="Courier New" w:cs="Courier New"/>
          <w:b/>
          <w:bCs/>
          <w:color w:val="2F5496" w:themeColor="accent1" w:themeShade="BF"/>
          <w:sz w:val="20"/>
          <w:szCs w:val="20"/>
        </w:rPr>
      </w:pPr>
    </w:p>
    <w:p w14:paraId="71C7C710" w14:textId="77777777" w:rsidR="00547869" w:rsidRPr="000F6626" w:rsidRDefault="00547869" w:rsidP="00014704">
      <w:pPr>
        <w:ind w:firstLine="426"/>
        <w:rPr>
          <w:rFonts w:cs="Arial"/>
          <w:sz w:val="18"/>
          <w:szCs w:val="18"/>
          <w:u w:val="single"/>
        </w:rPr>
      </w:pPr>
      <w:r w:rsidRPr="000F6626">
        <w:rPr>
          <w:rFonts w:cs="Arial"/>
          <w:sz w:val="18"/>
          <w:szCs w:val="18"/>
          <w:u w:val="single"/>
        </w:rPr>
        <w:t>XML-</w:t>
      </w:r>
      <w:r>
        <w:rPr>
          <w:rFonts w:cs="Arial"/>
          <w:sz w:val="18"/>
          <w:szCs w:val="18"/>
          <w:u w:val="single"/>
        </w:rPr>
        <w:t>Beispiel</w:t>
      </w:r>
    </w:p>
    <w:p w14:paraId="054E93DF" w14:textId="1EEC8142" w:rsidR="007F376D" w:rsidRPr="007F376D" w:rsidRDefault="007F376D"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7F376D">
        <w:rPr>
          <w:rFonts w:ascii="Courier New" w:hAnsi="Courier New" w:cs="Courier New"/>
          <w:b/>
          <w:bCs/>
          <w:color w:val="2F5496" w:themeColor="accent1" w:themeShade="BF"/>
          <w:sz w:val="16"/>
          <w:szCs w:val="16"/>
        </w:rPr>
        <w:t>&lt;</w:t>
      </w:r>
      <w:proofErr w:type="spellStart"/>
      <w:r w:rsidRPr="007F376D">
        <w:rPr>
          <w:rFonts w:ascii="Courier New" w:hAnsi="Courier New" w:cs="Courier New"/>
          <w:b/>
          <w:bCs/>
          <w:color w:val="2F5496" w:themeColor="accent1" w:themeShade="BF"/>
          <w:sz w:val="16"/>
          <w:szCs w:val="16"/>
        </w:rPr>
        <w:t>ZVTBezahlung</w:t>
      </w:r>
      <w:proofErr w:type="spellEnd"/>
      <w:r w:rsidRPr="007F376D">
        <w:rPr>
          <w:rFonts w:ascii="Courier New" w:hAnsi="Courier New" w:cs="Courier New"/>
          <w:b/>
          <w:bCs/>
          <w:color w:val="2F5496" w:themeColor="accent1" w:themeShade="BF"/>
          <w:sz w:val="16"/>
          <w:szCs w:val="16"/>
        </w:rPr>
        <w:t>&gt;</w:t>
      </w:r>
    </w:p>
    <w:p w14:paraId="328B912D" w14:textId="58E4B32C" w:rsidR="007F376D" w:rsidRPr="007F376D" w:rsidRDefault="00C80ABB" w:rsidP="00C80ABB">
      <w:pPr>
        <w:pStyle w:val="Listenabsatz"/>
        <w:spacing w:after="0" w:line="240" w:lineRule="auto"/>
        <w:ind w:left="0"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7F376D" w:rsidRPr="007F376D">
        <w:rPr>
          <w:rFonts w:ascii="Courier New" w:hAnsi="Courier New" w:cs="Courier New"/>
          <w:b/>
          <w:bCs/>
          <w:color w:val="2F5496" w:themeColor="accent1" w:themeShade="BF"/>
          <w:sz w:val="16"/>
          <w:szCs w:val="16"/>
        </w:rPr>
        <w:t>&lt;Kartenherausgeber&gt;</w:t>
      </w:r>
      <w:proofErr w:type="spellStart"/>
      <w:r w:rsidR="007F376D" w:rsidRPr="007F376D">
        <w:rPr>
          <w:rFonts w:ascii="Courier New" w:hAnsi="Courier New" w:cs="Courier New"/>
          <w:b/>
          <w:bCs/>
          <w:color w:val="2F5496" w:themeColor="accent1" w:themeShade="BF"/>
          <w:sz w:val="16"/>
          <w:szCs w:val="16"/>
        </w:rPr>
        <w:t>LPy</w:t>
      </w:r>
      <w:proofErr w:type="spellEnd"/>
      <w:r w:rsidR="007F376D" w:rsidRPr="007F376D">
        <w:rPr>
          <w:rFonts w:ascii="Courier New" w:hAnsi="Courier New" w:cs="Courier New"/>
          <w:b/>
          <w:bCs/>
          <w:color w:val="2F5496" w:themeColor="accent1" w:themeShade="BF"/>
          <w:sz w:val="16"/>
          <w:szCs w:val="16"/>
        </w:rPr>
        <w:t>&lt;/Kartenherausgeber&gt;</w:t>
      </w:r>
    </w:p>
    <w:p w14:paraId="2F4D49E9" w14:textId="58BA961F" w:rsidR="007F376D" w:rsidRPr="007F376D" w:rsidRDefault="007F376D"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7F376D">
        <w:rPr>
          <w:rFonts w:ascii="Courier New" w:hAnsi="Courier New" w:cs="Courier New"/>
          <w:b/>
          <w:bCs/>
          <w:color w:val="2F5496" w:themeColor="accent1" w:themeShade="BF"/>
          <w:sz w:val="16"/>
          <w:szCs w:val="16"/>
        </w:rPr>
        <w:t xml:space="preserve">    &lt;</w:t>
      </w:r>
      <w:proofErr w:type="spellStart"/>
      <w:r w:rsidRPr="007F376D">
        <w:rPr>
          <w:rFonts w:ascii="Courier New" w:hAnsi="Courier New" w:cs="Courier New"/>
          <w:b/>
          <w:bCs/>
          <w:color w:val="2F5496" w:themeColor="accent1" w:themeShade="BF"/>
          <w:sz w:val="16"/>
          <w:szCs w:val="16"/>
        </w:rPr>
        <w:t>TerminalId</w:t>
      </w:r>
      <w:proofErr w:type="spellEnd"/>
      <w:r w:rsidRPr="007F376D">
        <w:rPr>
          <w:rFonts w:ascii="Courier New" w:hAnsi="Courier New" w:cs="Courier New"/>
          <w:b/>
          <w:bCs/>
          <w:color w:val="2F5496" w:themeColor="accent1" w:themeShade="BF"/>
          <w:sz w:val="16"/>
          <w:szCs w:val="16"/>
        </w:rPr>
        <w:t>&gt;&lt;/</w:t>
      </w:r>
      <w:proofErr w:type="spellStart"/>
      <w:r w:rsidRPr="007F376D">
        <w:rPr>
          <w:rFonts w:ascii="Courier New" w:hAnsi="Courier New" w:cs="Courier New"/>
          <w:b/>
          <w:bCs/>
          <w:color w:val="2F5496" w:themeColor="accent1" w:themeShade="BF"/>
          <w:sz w:val="16"/>
          <w:szCs w:val="16"/>
        </w:rPr>
        <w:t>TerminalId</w:t>
      </w:r>
      <w:proofErr w:type="spellEnd"/>
      <w:r w:rsidRPr="007F376D">
        <w:rPr>
          <w:rFonts w:ascii="Courier New" w:hAnsi="Courier New" w:cs="Courier New"/>
          <w:b/>
          <w:bCs/>
          <w:color w:val="2F5496" w:themeColor="accent1" w:themeShade="BF"/>
          <w:sz w:val="16"/>
          <w:szCs w:val="16"/>
        </w:rPr>
        <w:t>&gt;</w:t>
      </w:r>
    </w:p>
    <w:p w14:paraId="43192BF6" w14:textId="091DF5C3" w:rsidR="007F376D" w:rsidRPr="007F376D" w:rsidRDefault="007F376D"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7F376D">
        <w:rPr>
          <w:rFonts w:ascii="Courier New" w:hAnsi="Courier New" w:cs="Courier New"/>
          <w:b/>
          <w:bCs/>
          <w:color w:val="2F5496" w:themeColor="accent1" w:themeShade="BF"/>
          <w:sz w:val="16"/>
          <w:szCs w:val="16"/>
        </w:rPr>
        <w:t xml:space="preserve">    &lt;</w:t>
      </w:r>
      <w:proofErr w:type="spellStart"/>
      <w:r w:rsidRPr="007F376D">
        <w:rPr>
          <w:rFonts w:ascii="Courier New" w:hAnsi="Courier New" w:cs="Courier New"/>
          <w:b/>
          <w:bCs/>
          <w:color w:val="2F5496" w:themeColor="accent1" w:themeShade="BF"/>
          <w:sz w:val="16"/>
          <w:szCs w:val="16"/>
        </w:rPr>
        <w:t>TransaktionsNr</w:t>
      </w:r>
      <w:proofErr w:type="spellEnd"/>
      <w:r w:rsidRPr="007F376D">
        <w:rPr>
          <w:rFonts w:ascii="Courier New" w:hAnsi="Courier New" w:cs="Courier New"/>
          <w:b/>
          <w:bCs/>
          <w:color w:val="2F5496" w:themeColor="accent1" w:themeShade="BF"/>
          <w:sz w:val="16"/>
          <w:szCs w:val="16"/>
        </w:rPr>
        <w:t>&gt;</w:t>
      </w:r>
      <w:proofErr w:type="spellStart"/>
      <w:r w:rsidRPr="007F376D">
        <w:rPr>
          <w:rFonts w:ascii="Courier New" w:hAnsi="Courier New" w:cs="Courier New"/>
          <w:b/>
          <w:bCs/>
          <w:color w:val="2F5496" w:themeColor="accent1" w:themeShade="BF"/>
          <w:sz w:val="16"/>
          <w:szCs w:val="16"/>
        </w:rPr>
        <w:t>zghi</w:t>
      </w:r>
      <w:proofErr w:type="spellEnd"/>
      <w:r w:rsidRPr="007F376D">
        <w:rPr>
          <w:rFonts w:ascii="Courier New" w:hAnsi="Courier New" w:cs="Courier New"/>
          <w:b/>
          <w:bCs/>
          <w:color w:val="2F5496" w:themeColor="accent1" w:themeShade="BF"/>
          <w:sz w:val="16"/>
          <w:szCs w:val="16"/>
        </w:rPr>
        <w:t>&lt;/</w:t>
      </w:r>
      <w:proofErr w:type="spellStart"/>
      <w:r w:rsidRPr="007F376D">
        <w:rPr>
          <w:rFonts w:ascii="Courier New" w:hAnsi="Courier New" w:cs="Courier New"/>
          <w:b/>
          <w:bCs/>
          <w:color w:val="2F5496" w:themeColor="accent1" w:themeShade="BF"/>
          <w:sz w:val="16"/>
          <w:szCs w:val="16"/>
        </w:rPr>
        <w:t>TransaktionsNr</w:t>
      </w:r>
      <w:proofErr w:type="spellEnd"/>
      <w:r w:rsidRPr="007F376D">
        <w:rPr>
          <w:rFonts w:ascii="Courier New" w:hAnsi="Courier New" w:cs="Courier New"/>
          <w:b/>
          <w:bCs/>
          <w:color w:val="2F5496" w:themeColor="accent1" w:themeShade="BF"/>
          <w:sz w:val="16"/>
          <w:szCs w:val="16"/>
        </w:rPr>
        <w:t>&gt;</w:t>
      </w:r>
    </w:p>
    <w:p w14:paraId="37B85EAD" w14:textId="5D69ECCA" w:rsidR="007F376D" w:rsidRPr="007F376D" w:rsidRDefault="007F376D"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7F376D">
        <w:rPr>
          <w:rFonts w:ascii="Courier New" w:hAnsi="Courier New" w:cs="Courier New"/>
          <w:b/>
          <w:bCs/>
          <w:color w:val="2F5496" w:themeColor="accent1" w:themeShade="BF"/>
          <w:sz w:val="16"/>
          <w:szCs w:val="16"/>
        </w:rPr>
        <w:t xml:space="preserve">    &lt;Zeitpunkt&gt;2023-05-07T09:21:59.000+02:00&lt;/Zeitpunkt&gt;</w:t>
      </w:r>
    </w:p>
    <w:p w14:paraId="0CDF6346" w14:textId="05F667A8" w:rsidR="00FB0635" w:rsidRPr="00FB0635" w:rsidRDefault="007F376D" w:rsidP="00C80ABB">
      <w:pPr>
        <w:pStyle w:val="Listenabsatz"/>
        <w:spacing w:after="0" w:line="240" w:lineRule="auto"/>
        <w:ind w:left="0" w:firstLine="1134"/>
        <w:rPr>
          <w:rFonts w:ascii="Courier New" w:hAnsi="Courier New" w:cs="Courier New"/>
          <w:b/>
          <w:bCs/>
          <w:color w:val="2F5496" w:themeColor="accent1" w:themeShade="BF"/>
          <w:sz w:val="16"/>
          <w:szCs w:val="16"/>
        </w:rPr>
      </w:pPr>
      <w:r w:rsidRPr="007F376D">
        <w:rPr>
          <w:rFonts w:ascii="Courier New" w:hAnsi="Courier New" w:cs="Courier New"/>
          <w:b/>
          <w:bCs/>
          <w:color w:val="2F5496" w:themeColor="accent1" w:themeShade="BF"/>
          <w:sz w:val="16"/>
          <w:szCs w:val="16"/>
        </w:rPr>
        <w:t>&lt;/</w:t>
      </w:r>
      <w:proofErr w:type="spellStart"/>
      <w:r w:rsidRPr="007F376D">
        <w:rPr>
          <w:rFonts w:ascii="Courier New" w:hAnsi="Courier New" w:cs="Courier New"/>
          <w:b/>
          <w:bCs/>
          <w:color w:val="2F5496" w:themeColor="accent1" w:themeShade="BF"/>
          <w:sz w:val="16"/>
          <w:szCs w:val="16"/>
        </w:rPr>
        <w:t>ZVTBezahlung</w:t>
      </w:r>
      <w:proofErr w:type="spellEnd"/>
      <w:r w:rsidRPr="007F376D">
        <w:rPr>
          <w:rFonts w:ascii="Courier New" w:hAnsi="Courier New" w:cs="Courier New"/>
          <w:b/>
          <w:bCs/>
          <w:color w:val="2F5496" w:themeColor="accent1" w:themeShade="BF"/>
          <w:sz w:val="16"/>
          <w:szCs w:val="16"/>
        </w:rPr>
        <w:t>&gt;</w:t>
      </w:r>
    </w:p>
    <w:p w14:paraId="1382641F" w14:textId="1077048F" w:rsidR="000358E4" w:rsidRDefault="000358E4" w:rsidP="000358E4">
      <w:pPr>
        <w:pStyle w:val="HUSSTberschrift1"/>
        <w:numPr>
          <w:ilvl w:val="0"/>
          <w:numId w:val="5"/>
        </w:numPr>
      </w:pPr>
      <w:bookmarkStart w:id="36" w:name="_Toc136955090"/>
      <w:r>
        <w:lastRenderedPageBreak/>
        <w:t>Anwendungsfälle</w:t>
      </w:r>
      <w:bookmarkEnd w:id="36"/>
    </w:p>
    <w:p w14:paraId="2B972BD0" w14:textId="469F2C92" w:rsidR="00C57A32" w:rsidRDefault="00E00D79" w:rsidP="00C57A32">
      <w:pPr>
        <w:rPr>
          <w:rFonts w:cs="Arial"/>
        </w:rPr>
      </w:pPr>
      <w:r>
        <w:rPr>
          <w:rFonts w:cs="Arial"/>
        </w:rPr>
        <w:t>Im Folgenden ein Auszug von Anwendungsfällen</w:t>
      </w:r>
      <w:r w:rsidR="005817D4">
        <w:rPr>
          <w:rFonts w:cs="Arial"/>
        </w:rPr>
        <w:t xml:space="preserve"> aus der Praxis,</w:t>
      </w:r>
      <w:r w:rsidR="00764BCE">
        <w:rPr>
          <w:rFonts w:cs="Arial"/>
        </w:rPr>
        <w:t xml:space="preserve"> erklärt in konkreten Beispielen:</w:t>
      </w:r>
      <w:r>
        <w:rPr>
          <w:rFonts w:cs="Arial"/>
        </w:rPr>
        <w:t xml:space="preserve"> </w:t>
      </w:r>
    </w:p>
    <w:p w14:paraId="685C90F7" w14:textId="27A9EB43" w:rsidR="000358E4" w:rsidRPr="00C57A32" w:rsidRDefault="00C57A32" w:rsidP="000358E4">
      <w:pPr>
        <w:pStyle w:val="HUSSTberschrift1"/>
        <w:numPr>
          <w:ilvl w:val="1"/>
          <w:numId w:val="5"/>
        </w:numPr>
        <w:ind w:left="426" w:hanging="426"/>
        <w:rPr>
          <w:sz w:val="24"/>
          <w:szCs w:val="24"/>
        </w:rPr>
      </w:pPr>
      <w:bookmarkStart w:id="37" w:name="_Ref136766266"/>
      <w:bookmarkStart w:id="38" w:name="_Toc136955091"/>
      <w:r>
        <w:rPr>
          <w:sz w:val="24"/>
          <w:szCs w:val="24"/>
        </w:rPr>
        <w:t>Verkauf anonym / Pauschalpreis</w:t>
      </w:r>
      <w:bookmarkEnd w:id="37"/>
      <w:bookmarkEnd w:id="38"/>
    </w:p>
    <w:p w14:paraId="423239A2" w14:textId="58D886A0" w:rsidR="000358E4" w:rsidRDefault="001F4B84" w:rsidP="000358E4">
      <w:pPr>
        <w:rPr>
          <w:rFonts w:cs="Arial"/>
        </w:rPr>
      </w:pPr>
      <w:r>
        <w:rPr>
          <w:rFonts w:cs="Arial"/>
        </w:rPr>
        <w:t>Ein</w:t>
      </w:r>
      <w:r w:rsidR="008D76B1">
        <w:rPr>
          <w:rFonts w:cs="Arial"/>
        </w:rPr>
        <w:t>e</w:t>
      </w:r>
      <w:r>
        <w:rPr>
          <w:rFonts w:cs="Arial"/>
        </w:rPr>
        <w:t xml:space="preserve"> </w:t>
      </w:r>
      <w:r w:rsidR="008D76B1">
        <w:rPr>
          <w:rFonts w:cs="Arial"/>
        </w:rPr>
        <w:t xml:space="preserve">Tageskarte </w:t>
      </w:r>
      <w:r w:rsidR="00091079">
        <w:rPr>
          <w:rFonts w:cs="Arial"/>
        </w:rPr>
        <w:t xml:space="preserve">wird </w:t>
      </w:r>
      <w:r>
        <w:rPr>
          <w:rFonts w:cs="Arial"/>
        </w:rPr>
        <w:t xml:space="preserve">am 07.05.2023 um </w:t>
      </w:r>
      <w:r w:rsidR="008D76B1">
        <w:rPr>
          <w:rFonts w:cs="Arial"/>
        </w:rPr>
        <w:t>06</w:t>
      </w:r>
      <w:r>
        <w:rPr>
          <w:rFonts w:cs="Arial"/>
        </w:rPr>
        <w:t>:</w:t>
      </w:r>
      <w:r w:rsidR="008D76B1">
        <w:rPr>
          <w:rFonts w:cs="Arial"/>
        </w:rPr>
        <w:t>47</w:t>
      </w:r>
      <w:r>
        <w:rPr>
          <w:rFonts w:cs="Arial"/>
        </w:rPr>
        <w:t xml:space="preserve"> h gekauft zum sofortigen Fahrtantritt </w:t>
      </w:r>
      <w:r w:rsidR="00F21885">
        <w:rPr>
          <w:rFonts w:cs="Arial"/>
        </w:rPr>
        <w:t xml:space="preserve">gültig in </w:t>
      </w:r>
      <w:r w:rsidR="000F2232">
        <w:rPr>
          <w:rFonts w:cs="Arial"/>
        </w:rPr>
        <w:t>2 Zonen des Verkehrsverbundes</w:t>
      </w:r>
      <w:r w:rsidR="00764BCE">
        <w:rPr>
          <w:rFonts w:cs="Arial"/>
        </w:rPr>
        <w:t xml:space="preserve"> und </w:t>
      </w:r>
      <w:r w:rsidR="00F21885">
        <w:rPr>
          <w:rFonts w:cs="Arial"/>
        </w:rPr>
        <w:t xml:space="preserve">der Preis 6,90 € wird </w:t>
      </w:r>
      <w:r w:rsidR="00764BCE">
        <w:rPr>
          <w:rFonts w:cs="Arial"/>
        </w:rPr>
        <w:t>bar bezahlt.</w:t>
      </w:r>
      <w:r w:rsidR="00091079">
        <w:rPr>
          <w:rFonts w:cs="Arial"/>
        </w:rPr>
        <w:t xml:space="preserve"> Laut Tarifbestimmungen</w:t>
      </w:r>
      <w:r w:rsidR="002D6CCE">
        <w:rPr>
          <w:rFonts w:cs="Arial"/>
        </w:rPr>
        <w:t>, die in den Versorgungsdaten abgebildet sind,</w:t>
      </w:r>
      <w:r w:rsidR="00091079">
        <w:rPr>
          <w:rFonts w:cs="Arial"/>
        </w:rPr>
        <w:t xml:space="preserve"> ist der Fahrschein </w:t>
      </w:r>
      <w:r w:rsidR="008D76B1">
        <w:rPr>
          <w:rFonts w:cs="Arial"/>
        </w:rPr>
        <w:t>bis 3 Uhr des Folgetages</w:t>
      </w:r>
      <w:r w:rsidR="00091079">
        <w:rPr>
          <w:rFonts w:cs="Arial"/>
        </w:rPr>
        <w:t xml:space="preserve"> gültig. Aufgrund der vom </w:t>
      </w:r>
      <w:r w:rsidR="002D6CCE">
        <w:rPr>
          <w:rFonts w:cs="Arial"/>
        </w:rPr>
        <w:t xml:space="preserve">Verkaufssystem / </w:t>
      </w:r>
      <w:r w:rsidR="00091079">
        <w:rPr>
          <w:rFonts w:cs="Arial"/>
        </w:rPr>
        <w:t xml:space="preserve">Mobilitätsdienstleister übermittelten </w:t>
      </w:r>
      <w:r w:rsidR="002D6CCE">
        <w:rPr>
          <w:rFonts w:cs="Arial"/>
        </w:rPr>
        <w:t>Ergebnisd</w:t>
      </w:r>
      <w:r w:rsidR="00091079">
        <w:rPr>
          <w:rFonts w:cs="Arial"/>
        </w:rPr>
        <w:t xml:space="preserve">aten </w:t>
      </w:r>
      <w:r w:rsidR="002D6CCE">
        <w:rPr>
          <w:rFonts w:cs="Arial"/>
        </w:rPr>
        <w:t>kann dann das beauftragende</w:t>
      </w:r>
      <w:r w:rsidR="00091079">
        <w:rPr>
          <w:rFonts w:cs="Arial"/>
        </w:rPr>
        <w:t xml:space="preserve"> </w:t>
      </w:r>
      <w:r w:rsidR="002D6CCE">
        <w:rPr>
          <w:rFonts w:cs="Arial"/>
        </w:rPr>
        <w:t>Verkehrsunternehmen die buchhalterische Erfassung sowie monatliche Einnahmemeldungen an den Verkehrsverbund, der der verantwortliche Tarifgeber ist, durchführen</w:t>
      </w:r>
      <w:r w:rsidR="00091079">
        <w:rPr>
          <w:rFonts w:cs="Arial"/>
        </w:rPr>
        <w:t>.</w:t>
      </w:r>
    </w:p>
    <w:p w14:paraId="38F23D97" w14:textId="77777777" w:rsidR="00555910" w:rsidRDefault="00555910" w:rsidP="00555910">
      <w:pPr>
        <w:spacing w:after="0" w:line="240" w:lineRule="auto"/>
        <w:ind w:firstLine="709"/>
        <w:rPr>
          <w:rFonts w:ascii="Courier New" w:hAnsi="Courier New" w:cs="Courier New"/>
          <w:b/>
          <w:bCs/>
          <w:color w:val="2F5496" w:themeColor="accent1" w:themeShade="BF"/>
          <w:sz w:val="16"/>
          <w:szCs w:val="16"/>
        </w:rPr>
      </w:pPr>
    </w:p>
    <w:p w14:paraId="46444E7F" w14:textId="18E9975D" w:rsidR="00547869" w:rsidRPr="000F6626" w:rsidRDefault="00547869" w:rsidP="00547869">
      <w:pPr>
        <w:rPr>
          <w:rFonts w:cs="Arial"/>
          <w:sz w:val="18"/>
          <w:szCs w:val="18"/>
          <w:u w:val="single"/>
        </w:rPr>
      </w:pPr>
      <w:r>
        <w:rPr>
          <w:rFonts w:cs="Arial"/>
          <w:sz w:val="18"/>
          <w:szCs w:val="18"/>
          <w:u w:val="single"/>
        </w:rPr>
        <w:t xml:space="preserve">Versorgungsdaten </w:t>
      </w:r>
      <w:r w:rsidRPr="000F6626">
        <w:rPr>
          <w:rFonts w:cs="Arial"/>
          <w:sz w:val="18"/>
          <w:szCs w:val="18"/>
          <w:u w:val="single"/>
        </w:rPr>
        <w:t>XML-</w:t>
      </w:r>
      <w:r>
        <w:rPr>
          <w:rFonts w:cs="Arial"/>
          <w:sz w:val="18"/>
          <w:szCs w:val="18"/>
          <w:u w:val="single"/>
        </w:rPr>
        <w:t>Beispiel</w:t>
      </w:r>
    </w:p>
    <w:p w14:paraId="49E4129B" w14:textId="217442DB" w:rsidR="00547869" w:rsidRPr="003142B1" w:rsidRDefault="00547869" w:rsidP="00C80ABB">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Tarifgebiete</w:t>
      </w:r>
      <w:r w:rsidRPr="003142B1">
        <w:rPr>
          <w:rFonts w:ascii="Courier New" w:hAnsi="Courier New" w:cs="Courier New"/>
          <w:b/>
          <w:bCs/>
          <w:color w:val="2F5496" w:themeColor="accent1" w:themeShade="BF"/>
          <w:sz w:val="16"/>
          <w:szCs w:val="16"/>
        </w:rPr>
        <w:t>&gt;</w:t>
      </w:r>
    </w:p>
    <w:p w14:paraId="4DAA91C9" w14:textId="2CAE1CC7" w:rsidR="00547869" w:rsidRPr="003142B1" w:rsidRDefault="00C80ABB" w:rsidP="00C80ABB">
      <w:pPr>
        <w:spacing w:after="0" w:line="240" w:lineRule="auto"/>
        <w:ind w:firstLine="1134"/>
        <w:rPr>
          <w:rFonts w:cs="Arial"/>
          <w:color w:val="2F5496" w:themeColor="accent1" w:themeShade="BF"/>
          <w:sz w:val="16"/>
          <w:szCs w:val="16"/>
        </w:rPr>
      </w:pPr>
      <w:r>
        <w:rPr>
          <w:rFonts w:ascii="Courier New" w:hAnsi="Courier New" w:cs="Courier New"/>
          <w:b/>
          <w:bCs/>
          <w:color w:val="2F5496" w:themeColor="accent1" w:themeShade="BF"/>
          <w:sz w:val="16"/>
          <w:szCs w:val="16"/>
        </w:rPr>
        <w:t xml:space="preserve">    </w:t>
      </w:r>
      <w:r w:rsidR="00547869" w:rsidRPr="003142B1">
        <w:rPr>
          <w:rFonts w:ascii="Courier New" w:hAnsi="Courier New" w:cs="Courier New"/>
          <w:b/>
          <w:bCs/>
          <w:color w:val="2F5496" w:themeColor="accent1" w:themeShade="BF"/>
          <w:sz w:val="16"/>
          <w:szCs w:val="16"/>
        </w:rPr>
        <w:t>&lt;</w:t>
      </w:r>
      <w:proofErr w:type="spellStart"/>
      <w:r w:rsidR="00547869">
        <w:rPr>
          <w:rFonts w:ascii="Courier New" w:hAnsi="Courier New" w:cs="Courier New"/>
          <w:b/>
          <w:bCs/>
          <w:color w:val="2F5496" w:themeColor="accent1" w:themeShade="BF"/>
          <w:sz w:val="16"/>
          <w:szCs w:val="16"/>
        </w:rPr>
        <w:t>ID_Zeitraum</w:t>
      </w:r>
      <w:proofErr w:type="spellEnd"/>
      <w:r w:rsidR="00547869" w:rsidRPr="003142B1">
        <w:rPr>
          <w:rFonts w:ascii="Courier New" w:hAnsi="Courier New" w:cs="Courier New"/>
          <w:b/>
          <w:bCs/>
          <w:color w:val="2F5496" w:themeColor="accent1" w:themeShade="BF"/>
          <w:sz w:val="16"/>
          <w:szCs w:val="16"/>
        </w:rPr>
        <w:t>&gt;1&lt;/</w:t>
      </w:r>
      <w:proofErr w:type="spellStart"/>
      <w:r w:rsidR="00547869">
        <w:rPr>
          <w:rFonts w:ascii="Courier New" w:hAnsi="Courier New" w:cs="Courier New"/>
          <w:b/>
          <w:bCs/>
          <w:color w:val="2F5496" w:themeColor="accent1" w:themeShade="BF"/>
          <w:sz w:val="16"/>
          <w:szCs w:val="16"/>
        </w:rPr>
        <w:t>ID_Zeitraum</w:t>
      </w:r>
      <w:proofErr w:type="spellEnd"/>
      <w:r w:rsidR="00547869" w:rsidRPr="003142B1">
        <w:rPr>
          <w:rFonts w:ascii="Courier New" w:hAnsi="Courier New" w:cs="Courier New"/>
          <w:b/>
          <w:bCs/>
          <w:color w:val="2F5496" w:themeColor="accent1" w:themeShade="BF"/>
          <w:sz w:val="16"/>
          <w:szCs w:val="16"/>
        </w:rPr>
        <w:t>&gt;</w:t>
      </w:r>
      <w:r w:rsidR="00547869">
        <w:rPr>
          <w:rFonts w:ascii="Courier New" w:hAnsi="Courier New" w:cs="Courier New"/>
          <w:b/>
          <w:bCs/>
          <w:color w:val="2F5496" w:themeColor="accent1" w:themeShade="BF"/>
          <w:sz w:val="16"/>
          <w:szCs w:val="16"/>
        </w:rPr>
        <w:tab/>
      </w:r>
    </w:p>
    <w:p w14:paraId="23A79ED1" w14:textId="64EFB80F" w:rsidR="00547869" w:rsidRPr="003142B1" w:rsidRDefault="00C80ABB" w:rsidP="00C80ABB">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547869" w:rsidRPr="003142B1">
        <w:rPr>
          <w:rFonts w:ascii="Courier New" w:hAnsi="Courier New" w:cs="Courier New"/>
          <w:b/>
          <w:bCs/>
          <w:color w:val="2F5496" w:themeColor="accent1" w:themeShade="BF"/>
          <w:sz w:val="16"/>
          <w:szCs w:val="16"/>
        </w:rPr>
        <w:t>&lt;</w:t>
      </w:r>
      <w:proofErr w:type="spellStart"/>
      <w:r w:rsidR="00547869">
        <w:rPr>
          <w:rFonts w:ascii="Courier New" w:hAnsi="Courier New" w:cs="Courier New"/>
          <w:b/>
          <w:bCs/>
          <w:color w:val="2F5496" w:themeColor="accent1" w:themeShade="BF"/>
          <w:sz w:val="16"/>
          <w:szCs w:val="16"/>
        </w:rPr>
        <w:t>ID_Tarifgebiet</w:t>
      </w:r>
      <w:proofErr w:type="spellEnd"/>
      <w:r w:rsidR="00547869" w:rsidRPr="003142B1">
        <w:rPr>
          <w:rFonts w:ascii="Courier New" w:hAnsi="Courier New" w:cs="Courier New"/>
          <w:b/>
          <w:bCs/>
          <w:color w:val="2F5496" w:themeColor="accent1" w:themeShade="BF"/>
          <w:sz w:val="16"/>
          <w:szCs w:val="16"/>
        </w:rPr>
        <w:t>&gt;</w:t>
      </w:r>
      <w:r w:rsidR="00547869">
        <w:rPr>
          <w:rFonts w:ascii="Courier New" w:hAnsi="Courier New" w:cs="Courier New"/>
          <w:b/>
          <w:bCs/>
          <w:color w:val="2F5496" w:themeColor="accent1" w:themeShade="BF"/>
          <w:sz w:val="16"/>
          <w:szCs w:val="16"/>
        </w:rPr>
        <w:t>8</w:t>
      </w:r>
      <w:r w:rsidR="00547869" w:rsidRPr="003142B1">
        <w:rPr>
          <w:rFonts w:ascii="Courier New" w:hAnsi="Courier New" w:cs="Courier New"/>
          <w:b/>
          <w:bCs/>
          <w:color w:val="2F5496" w:themeColor="accent1" w:themeShade="BF"/>
          <w:sz w:val="16"/>
          <w:szCs w:val="16"/>
        </w:rPr>
        <w:t>&lt;/</w:t>
      </w:r>
      <w:proofErr w:type="spellStart"/>
      <w:r w:rsidR="00547869">
        <w:rPr>
          <w:rFonts w:ascii="Courier New" w:hAnsi="Courier New" w:cs="Courier New"/>
          <w:b/>
          <w:bCs/>
          <w:color w:val="2F5496" w:themeColor="accent1" w:themeShade="BF"/>
          <w:sz w:val="16"/>
          <w:szCs w:val="16"/>
        </w:rPr>
        <w:t>ID_Tarifgebiet</w:t>
      </w:r>
      <w:proofErr w:type="spellEnd"/>
      <w:r w:rsidR="00547869" w:rsidRPr="003142B1">
        <w:rPr>
          <w:rFonts w:ascii="Courier New" w:hAnsi="Courier New" w:cs="Courier New"/>
          <w:b/>
          <w:bCs/>
          <w:color w:val="2F5496" w:themeColor="accent1" w:themeShade="BF"/>
          <w:sz w:val="16"/>
          <w:szCs w:val="16"/>
        </w:rPr>
        <w:t>&gt;</w:t>
      </w:r>
      <w:r w:rsidR="00547869" w:rsidRPr="003142B1">
        <w:rPr>
          <w:rFonts w:ascii="Courier New" w:hAnsi="Courier New" w:cs="Courier New"/>
          <w:b/>
          <w:bCs/>
          <w:color w:val="2F5496" w:themeColor="accent1" w:themeShade="BF"/>
          <w:sz w:val="16"/>
          <w:szCs w:val="16"/>
        </w:rPr>
        <w:tab/>
      </w:r>
    </w:p>
    <w:p w14:paraId="708486BF" w14:textId="145524F6" w:rsidR="00547869" w:rsidRDefault="00C80ABB" w:rsidP="00C80ABB">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547869" w:rsidRPr="003142B1">
        <w:rPr>
          <w:rFonts w:ascii="Courier New" w:hAnsi="Courier New" w:cs="Courier New"/>
          <w:b/>
          <w:bCs/>
          <w:color w:val="2F5496" w:themeColor="accent1" w:themeShade="BF"/>
          <w:sz w:val="16"/>
          <w:szCs w:val="16"/>
        </w:rPr>
        <w:t>&lt;</w:t>
      </w:r>
      <w:r w:rsidR="00547869">
        <w:rPr>
          <w:rFonts w:ascii="Courier New" w:hAnsi="Courier New" w:cs="Courier New"/>
          <w:b/>
          <w:bCs/>
          <w:color w:val="2F5496" w:themeColor="accent1" w:themeShade="BF"/>
          <w:sz w:val="16"/>
          <w:szCs w:val="16"/>
        </w:rPr>
        <w:t>Bezeichnung</w:t>
      </w:r>
      <w:r w:rsidR="00547869" w:rsidRPr="003142B1">
        <w:rPr>
          <w:rFonts w:ascii="Courier New" w:hAnsi="Courier New" w:cs="Courier New"/>
          <w:b/>
          <w:bCs/>
          <w:color w:val="2F5496" w:themeColor="accent1" w:themeShade="BF"/>
          <w:sz w:val="16"/>
          <w:szCs w:val="16"/>
        </w:rPr>
        <w:t>&gt;</w:t>
      </w:r>
      <w:r w:rsidR="000F2232">
        <w:rPr>
          <w:rFonts w:ascii="Courier New" w:hAnsi="Courier New" w:cs="Courier New"/>
          <w:b/>
          <w:bCs/>
          <w:color w:val="2F5496" w:themeColor="accent1" w:themeShade="BF"/>
          <w:sz w:val="16"/>
          <w:szCs w:val="16"/>
        </w:rPr>
        <w:t>Verkehrsverbund</w:t>
      </w:r>
      <w:r w:rsidR="00547869">
        <w:rPr>
          <w:rFonts w:ascii="Courier New" w:hAnsi="Courier New" w:cs="Courier New"/>
          <w:b/>
          <w:bCs/>
          <w:color w:val="2F5496" w:themeColor="accent1" w:themeShade="BF"/>
          <w:sz w:val="16"/>
          <w:szCs w:val="16"/>
        </w:rPr>
        <w:t xml:space="preserve"> </w:t>
      </w:r>
      <w:r w:rsidR="00E82A3D">
        <w:rPr>
          <w:rFonts w:ascii="Courier New" w:hAnsi="Courier New" w:cs="Courier New"/>
          <w:b/>
          <w:bCs/>
          <w:color w:val="2F5496" w:themeColor="accent1" w:themeShade="BF"/>
          <w:sz w:val="16"/>
          <w:szCs w:val="16"/>
        </w:rPr>
        <w:t>…</w:t>
      </w:r>
      <w:r w:rsidR="00547869" w:rsidRPr="003142B1">
        <w:rPr>
          <w:rFonts w:ascii="Courier New" w:hAnsi="Courier New" w:cs="Courier New"/>
          <w:b/>
          <w:bCs/>
          <w:color w:val="2F5496" w:themeColor="accent1" w:themeShade="BF"/>
          <w:sz w:val="16"/>
          <w:szCs w:val="16"/>
        </w:rPr>
        <w:t>&lt;/</w:t>
      </w:r>
      <w:r w:rsidR="00547869">
        <w:rPr>
          <w:rFonts w:ascii="Courier New" w:hAnsi="Courier New" w:cs="Courier New"/>
          <w:b/>
          <w:bCs/>
          <w:color w:val="2F5496" w:themeColor="accent1" w:themeShade="BF"/>
          <w:sz w:val="16"/>
          <w:szCs w:val="16"/>
        </w:rPr>
        <w:t>Bezeichnung</w:t>
      </w:r>
      <w:r w:rsidR="00547869" w:rsidRPr="003142B1">
        <w:rPr>
          <w:rFonts w:ascii="Courier New" w:hAnsi="Courier New" w:cs="Courier New"/>
          <w:b/>
          <w:bCs/>
          <w:color w:val="2F5496" w:themeColor="accent1" w:themeShade="BF"/>
          <w:sz w:val="16"/>
          <w:szCs w:val="16"/>
        </w:rPr>
        <w:t>&gt;</w:t>
      </w:r>
      <w:r w:rsidR="00547869" w:rsidRPr="003142B1">
        <w:rPr>
          <w:rFonts w:ascii="Courier New" w:hAnsi="Courier New" w:cs="Courier New"/>
          <w:b/>
          <w:bCs/>
          <w:color w:val="2F5496" w:themeColor="accent1" w:themeShade="BF"/>
          <w:sz w:val="16"/>
          <w:szCs w:val="16"/>
        </w:rPr>
        <w:tab/>
      </w:r>
    </w:p>
    <w:p w14:paraId="2E6F9648" w14:textId="043583FC" w:rsidR="00555910" w:rsidRDefault="00547869" w:rsidP="00C80ABB">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Tarifgebiete</w:t>
      </w:r>
      <w:r w:rsidR="00E82A3D">
        <w:rPr>
          <w:rFonts w:ascii="Courier New" w:hAnsi="Courier New" w:cs="Courier New"/>
          <w:b/>
          <w:bCs/>
          <w:color w:val="2F5496" w:themeColor="accent1" w:themeShade="BF"/>
          <w:sz w:val="16"/>
          <w:szCs w:val="16"/>
        </w:rPr>
        <w:t>&gt;</w:t>
      </w:r>
    </w:p>
    <w:p w14:paraId="2CDCC54C" w14:textId="7A0BB6C5" w:rsidR="008D76B1" w:rsidRPr="003142B1" w:rsidRDefault="008D76B1" w:rsidP="00C80ABB">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&lt;S</w:t>
      </w:r>
      <w:r>
        <w:rPr>
          <w:rFonts w:ascii="Courier New" w:hAnsi="Courier New" w:cs="Courier New"/>
          <w:b/>
          <w:bCs/>
          <w:color w:val="2F5496" w:themeColor="accent1" w:themeShade="BF"/>
          <w:sz w:val="16"/>
          <w:szCs w:val="16"/>
        </w:rPr>
        <w:t>orten</w:t>
      </w:r>
      <w:r w:rsidRPr="003142B1">
        <w:rPr>
          <w:rFonts w:ascii="Courier New" w:hAnsi="Courier New" w:cs="Courier New"/>
          <w:b/>
          <w:bCs/>
          <w:color w:val="2F5496" w:themeColor="accent1" w:themeShade="BF"/>
          <w:sz w:val="16"/>
          <w:szCs w:val="16"/>
        </w:rPr>
        <w:t>&gt;</w:t>
      </w:r>
    </w:p>
    <w:p w14:paraId="2C89BAAB" w14:textId="3232B71A" w:rsidR="008D76B1" w:rsidRPr="003142B1" w:rsidRDefault="00C80ABB" w:rsidP="00C80ABB">
      <w:pPr>
        <w:spacing w:after="0" w:line="240" w:lineRule="auto"/>
        <w:ind w:firstLine="1134"/>
        <w:rPr>
          <w:rFonts w:cs="Arial"/>
          <w:color w:val="2F5496" w:themeColor="accent1" w:themeShade="BF"/>
          <w:sz w:val="16"/>
          <w:szCs w:val="16"/>
        </w:rPr>
      </w:pPr>
      <w:r>
        <w:rPr>
          <w:rFonts w:ascii="Courier New" w:hAnsi="Courier New" w:cs="Courier New"/>
          <w:b/>
          <w:bCs/>
          <w:color w:val="2F5496" w:themeColor="accent1" w:themeShade="BF"/>
          <w:sz w:val="16"/>
          <w:szCs w:val="16"/>
        </w:rPr>
        <w:t xml:space="preserve">    </w:t>
      </w:r>
      <w:r w:rsidR="008D76B1" w:rsidRPr="003142B1">
        <w:rPr>
          <w:rFonts w:ascii="Courier New" w:hAnsi="Courier New" w:cs="Courier New"/>
          <w:b/>
          <w:bCs/>
          <w:color w:val="2F5496" w:themeColor="accent1" w:themeShade="BF"/>
          <w:sz w:val="16"/>
          <w:szCs w:val="16"/>
        </w:rPr>
        <w:t>&lt;</w:t>
      </w:r>
      <w:proofErr w:type="spellStart"/>
      <w:r w:rsidR="008D76B1">
        <w:rPr>
          <w:rFonts w:ascii="Courier New" w:hAnsi="Courier New" w:cs="Courier New"/>
          <w:b/>
          <w:bCs/>
          <w:color w:val="2F5496" w:themeColor="accent1" w:themeShade="BF"/>
          <w:sz w:val="16"/>
          <w:szCs w:val="16"/>
        </w:rPr>
        <w:t>ID_Zeitraum</w:t>
      </w:r>
      <w:proofErr w:type="spellEnd"/>
      <w:r w:rsidR="008D76B1" w:rsidRPr="003142B1">
        <w:rPr>
          <w:rFonts w:ascii="Courier New" w:hAnsi="Courier New" w:cs="Courier New"/>
          <w:b/>
          <w:bCs/>
          <w:color w:val="2F5496" w:themeColor="accent1" w:themeShade="BF"/>
          <w:sz w:val="16"/>
          <w:szCs w:val="16"/>
        </w:rPr>
        <w:t>&gt;1&lt;/</w:t>
      </w:r>
      <w:proofErr w:type="spellStart"/>
      <w:r w:rsidR="008D76B1">
        <w:rPr>
          <w:rFonts w:ascii="Courier New" w:hAnsi="Courier New" w:cs="Courier New"/>
          <w:b/>
          <w:bCs/>
          <w:color w:val="2F5496" w:themeColor="accent1" w:themeShade="BF"/>
          <w:sz w:val="16"/>
          <w:szCs w:val="16"/>
        </w:rPr>
        <w:t>ID_Zeitraum</w:t>
      </w:r>
      <w:proofErr w:type="spellEnd"/>
      <w:r w:rsidR="008D76B1" w:rsidRPr="003142B1">
        <w:rPr>
          <w:rFonts w:ascii="Courier New" w:hAnsi="Courier New" w:cs="Courier New"/>
          <w:b/>
          <w:bCs/>
          <w:color w:val="2F5496" w:themeColor="accent1" w:themeShade="BF"/>
          <w:sz w:val="16"/>
          <w:szCs w:val="16"/>
        </w:rPr>
        <w:t>&gt;</w:t>
      </w:r>
      <w:r w:rsidR="008D76B1">
        <w:rPr>
          <w:rFonts w:ascii="Courier New" w:hAnsi="Courier New" w:cs="Courier New"/>
          <w:b/>
          <w:bCs/>
          <w:color w:val="2F5496" w:themeColor="accent1" w:themeShade="BF"/>
          <w:sz w:val="16"/>
          <w:szCs w:val="16"/>
        </w:rPr>
        <w:tab/>
      </w:r>
    </w:p>
    <w:p w14:paraId="3ACB0598" w14:textId="0D46E3BF" w:rsidR="008D76B1" w:rsidRDefault="00C80ABB" w:rsidP="00C80ABB">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8D76B1" w:rsidRPr="003142B1">
        <w:rPr>
          <w:rFonts w:ascii="Courier New" w:hAnsi="Courier New" w:cs="Courier New"/>
          <w:b/>
          <w:bCs/>
          <w:color w:val="2F5496" w:themeColor="accent1" w:themeShade="BF"/>
          <w:sz w:val="16"/>
          <w:szCs w:val="16"/>
        </w:rPr>
        <w:t>&lt;</w:t>
      </w:r>
      <w:proofErr w:type="spellStart"/>
      <w:r w:rsidR="008D76B1">
        <w:rPr>
          <w:rFonts w:ascii="Courier New" w:hAnsi="Courier New" w:cs="Courier New"/>
          <w:b/>
          <w:bCs/>
          <w:color w:val="2F5496" w:themeColor="accent1" w:themeShade="BF"/>
          <w:sz w:val="16"/>
          <w:szCs w:val="16"/>
        </w:rPr>
        <w:t>ID_Sorte</w:t>
      </w:r>
      <w:proofErr w:type="spellEnd"/>
      <w:r w:rsidR="008D76B1" w:rsidRPr="003142B1">
        <w:rPr>
          <w:rFonts w:ascii="Courier New" w:hAnsi="Courier New" w:cs="Courier New"/>
          <w:b/>
          <w:bCs/>
          <w:color w:val="2F5496" w:themeColor="accent1" w:themeShade="BF"/>
          <w:sz w:val="16"/>
          <w:szCs w:val="16"/>
        </w:rPr>
        <w:t>&gt;</w:t>
      </w:r>
      <w:r w:rsidR="000F2232">
        <w:rPr>
          <w:rFonts w:ascii="Courier New" w:hAnsi="Courier New" w:cs="Courier New"/>
          <w:b/>
          <w:bCs/>
          <w:color w:val="2F5496" w:themeColor="accent1" w:themeShade="BF"/>
          <w:sz w:val="16"/>
          <w:szCs w:val="16"/>
        </w:rPr>
        <w:t>13</w:t>
      </w:r>
      <w:r w:rsidR="008D76B1" w:rsidRPr="003142B1">
        <w:rPr>
          <w:rFonts w:ascii="Courier New" w:hAnsi="Courier New" w:cs="Courier New"/>
          <w:b/>
          <w:bCs/>
          <w:color w:val="2F5496" w:themeColor="accent1" w:themeShade="BF"/>
          <w:sz w:val="16"/>
          <w:szCs w:val="16"/>
        </w:rPr>
        <w:t>&lt;/</w:t>
      </w:r>
      <w:proofErr w:type="spellStart"/>
      <w:r w:rsidR="008D76B1">
        <w:rPr>
          <w:rFonts w:ascii="Courier New" w:hAnsi="Courier New" w:cs="Courier New"/>
          <w:b/>
          <w:bCs/>
          <w:color w:val="2F5496" w:themeColor="accent1" w:themeShade="BF"/>
          <w:sz w:val="16"/>
          <w:szCs w:val="16"/>
        </w:rPr>
        <w:t>ID_Sorte</w:t>
      </w:r>
      <w:proofErr w:type="spellEnd"/>
      <w:r w:rsidR="008D76B1" w:rsidRPr="003142B1">
        <w:rPr>
          <w:rFonts w:ascii="Courier New" w:hAnsi="Courier New" w:cs="Courier New"/>
          <w:b/>
          <w:bCs/>
          <w:color w:val="2F5496" w:themeColor="accent1" w:themeShade="BF"/>
          <w:sz w:val="16"/>
          <w:szCs w:val="16"/>
        </w:rPr>
        <w:t>&gt;</w:t>
      </w:r>
      <w:r w:rsidR="008D76B1" w:rsidRPr="003142B1">
        <w:rPr>
          <w:rFonts w:ascii="Courier New" w:hAnsi="Courier New" w:cs="Courier New"/>
          <w:b/>
          <w:bCs/>
          <w:color w:val="2F5496" w:themeColor="accent1" w:themeShade="BF"/>
          <w:sz w:val="16"/>
          <w:szCs w:val="16"/>
        </w:rPr>
        <w:tab/>
      </w:r>
    </w:p>
    <w:p w14:paraId="19A25909" w14:textId="097CF3C7" w:rsidR="008D76B1" w:rsidRPr="003142B1" w:rsidRDefault="00C80ABB" w:rsidP="00C80ABB">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8D76B1" w:rsidRPr="003142B1">
        <w:rPr>
          <w:rFonts w:ascii="Courier New" w:hAnsi="Courier New" w:cs="Courier New"/>
          <w:b/>
          <w:bCs/>
          <w:color w:val="2F5496" w:themeColor="accent1" w:themeShade="BF"/>
          <w:sz w:val="16"/>
          <w:szCs w:val="16"/>
        </w:rPr>
        <w:t>&lt;</w:t>
      </w:r>
      <w:proofErr w:type="spellStart"/>
      <w:r w:rsidR="008D76B1">
        <w:rPr>
          <w:rFonts w:ascii="Courier New" w:hAnsi="Courier New" w:cs="Courier New"/>
          <w:b/>
          <w:bCs/>
          <w:color w:val="2F5496" w:themeColor="accent1" w:themeShade="BF"/>
          <w:sz w:val="16"/>
          <w:szCs w:val="16"/>
        </w:rPr>
        <w:t>ID_Tarifgebiet</w:t>
      </w:r>
      <w:proofErr w:type="spellEnd"/>
      <w:r w:rsidR="008D76B1" w:rsidRPr="003142B1">
        <w:rPr>
          <w:rFonts w:ascii="Courier New" w:hAnsi="Courier New" w:cs="Courier New"/>
          <w:b/>
          <w:bCs/>
          <w:color w:val="2F5496" w:themeColor="accent1" w:themeShade="BF"/>
          <w:sz w:val="16"/>
          <w:szCs w:val="16"/>
        </w:rPr>
        <w:t>&gt;</w:t>
      </w:r>
      <w:r w:rsidR="00902CC5">
        <w:rPr>
          <w:rFonts w:ascii="Courier New" w:hAnsi="Courier New" w:cs="Courier New"/>
          <w:b/>
          <w:bCs/>
          <w:color w:val="2F5496" w:themeColor="accent1" w:themeShade="BF"/>
          <w:sz w:val="16"/>
          <w:szCs w:val="16"/>
        </w:rPr>
        <w:t>8</w:t>
      </w:r>
      <w:r w:rsidR="008D76B1" w:rsidRPr="003142B1">
        <w:rPr>
          <w:rFonts w:ascii="Courier New" w:hAnsi="Courier New" w:cs="Courier New"/>
          <w:b/>
          <w:bCs/>
          <w:color w:val="2F5496" w:themeColor="accent1" w:themeShade="BF"/>
          <w:sz w:val="16"/>
          <w:szCs w:val="16"/>
        </w:rPr>
        <w:t>&lt;/</w:t>
      </w:r>
      <w:proofErr w:type="spellStart"/>
      <w:r w:rsidR="008D76B1">
        <w:rPr>
          <w:rFonts w:ascii="Courier New" w:hAnsi="Courier New" w:cs="Courier New"/>
          <w:b/>
          <w:bCs/>
          <w:color w:val="2F5496" w:themeColor="accent1" w:themeShade="BF"/>
          <w:sz w:val="16"/>
          <w:szCs w:val="16"/>
        </w:rPr>
        <w:t>ID_Tarifgebiet</w:t>
      </w:r>
      <w:proofErr w:type="spellEnd"/>
      <w:r w:rsidR="008D76B1" w:rsidRPr="003142B1">
        <w:rPr>
          <w:rFonts w:ascii="Courier New" w:hAnsi="Courier New" w:cs="Courier New"/>
          <w:b/>
          <w:bCs/>
          <w:color w:val="2F5496" w:themeColor="accent1" w:themeShade="BF"/>
          <w:sz w:val="16"/>
          <w:szCs w:val="16"/>
        </w:rPr>
        <w:t>&gt;</w:t>
      </w:r>
      <w:r w:rsidR="008D76B1" w:rsidRPr="003142B1">
        <w:rPr>
          <w:rFonts w:ascii="Courier New" w:hAnsi="Courier New" w:cs="Courier New"/>
          <w:b/>
          <w:bCs/>
          <w:color w:val="2F5496" w:themeColor="accent1" w:themeShade="BF"/>
          <w:sz w:val="16"/>
          <w:szCs w:val="16"/>
        </w:rPr>
        <w:tab/>
      </w:r>
    </w:p>
    <w:p w14:paraId="106BD9F7" w14:textId="217E55B3" w:rsidR="000F2232" w:rsidRDefault="00C80ABB" w:rsidP="00C80ABB">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8D76B1" w:rsidRPr="003142B1">
        <w:rPr>
          <w:rFonts w:ascii="Courier New" w:hAnsi="Courier New" w:cs="Courier New"/>
          <w:b/>
          <w:bCs/>
          <w:color w:val="2F5496" w:themeColor="accent1" w:themeShade="BF"/>
          <w:sz w:val="16"/>
          <w:szCs w:val="16"/>
        </w:rPr>
        <w:t>&lt;</w:t>
      </w:r>
      <w:proofErr w:type="spellStart"/>
      <w:r w:rsidR="008D76B1">
        <w:rPr>
          <w:rFonts w:ascii="Courier New" w:hAnsi="Courier New" w:cs="Courier New"/>
          <w:b/>
          <w:bCs/>
          <w:color w:val="2F5496" w:themeColor="accent1" w:themeShade="BF"/>
          <w:sz w:val="16"/>
          <w:szCs w:val="16"/>
        </w:rPr>
        <w:t>ID_Sortentyp</w:t>
      </w:r>
      <w:proofErr w:type="spellEnd"/>
      <w:r w:rsidR="008D76B1" w:rsidRPr="003142B1">
        <w:rPr>
          <w:rFonts w:ascii="Courier New" w:hAnsi="Courier New" w:cs="Courier New"/>
          <w:b/>
          <w:bCs/>
          <w:color w:val="2F5496" w:themeColor="accent1" w:themeShade="BF"/>
          <w:sz w:val="16"/>
          <w:szCs w:val="16"/>
        </w:rPr>
        <w:t>&gt;</w:t>
      </w:r>
      <w:r w:rsidR="008D76B1">
        <w:rPr>
          <w:rFonts w:ascii="Courier New" w:hAnsi="Courier New" w:cs="Courier New"/>
          <w:b/>
          <w:bCs/>
          <w:color w:val="2F5496" w:themeColor="accent1" w:themeShade="BF"/>
          <w:sz w:val="16"/>
          <w:szCs w:val="16"/>
        </w:rPr>
        <w:t>11</w:t>
      </w:r>
      <w:r w:rsidR="008D76B1" w:rsidRPr="003142B1">
        <w:rPr>
          <w:rFonts w:ascii="Courier New" w:hAnsi="Courier New" w:cs="Courier New"/>
          <w:b/>
          <w:bCs/>
          <w:color w:val="2F5496" w:themeColor="accent1" w:themeShade="BF"/>
          <w:sz w:val="16"/>
          <w:szCs w:val="16"/>
        </w:rPr>
        <w:t>&lt;/</w:t>
      </w:r>
      <w:proofErr w:type="spellStart"/>
      <w:r w:rsidR="008D76B1">
        <w:rPr>
          <w:rFonts w:ascii="Courier New" w:hAnsi="Courier New" w:cs="Courier New"/>
          <w:b/>
          <w:bCs/>
          <w:color w:val="2F5496" w:themeColor="accent1" w:themeShade="BF"/>
          <w:sz w:val="16"/>
          <w:szCs w:val="16"/>
        </w:rPr>
        <w:t>ID_Sortentyp</w:t>
      </w:r>
      <w:proofErr w:type="spellEnd"/>
      <w:r w:rsidR="008D76B1" w:rsidRPr="003142B1">
        <w:rPr>
          <w:rFonts w:ascii="Courier New" w:hAnsi="Courier New" w:cs="Courier New"/>
          <w:b/>
          <w:bCs/>
          <w:color w:val="2F5496" w:themeColor="accent1" w:themeShade="BF"/>
          <w:sz w:val="16"/>
          <w:szCs w:val="16"/>
        </w:rPr>
        <w:t>&gt;</w:t>
      </w:r>
    </w:p>
    <w:p w14:paraId="406857CD" w14:textId="66548FA5" w:rsidR="00FC63A9" w:rsidRDefault="00C80ABB" w:rsidP="00C80ABB">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FC63A9">
        <w:rPr>
          <w:rFonts w:ascii="Courier New" w:hAnsi="Courier New" w:cs="Courier New"/>
          <w:b/>
          <w:bCs/>
          <w:color w:val="2F5496" w:themeColor="accent1" w:themeShade="BF"/>
          <w:sz w:val="16"/>
          <w:szCs w:val="16"/>
        </w:rPr>
        <w:t>&lt;</w:t>
      </w:r>
      <w:proofErr w:type="spellStart"/>
      <w:r w:rsidR="00FC63A9">
        <w:rPr>
          <w:rFonts w:ascii="Courier New" w:hAnsi="Courier New" w:cs="Courier New"/>
          <w:b/>
          <w:bCs/>
          <w:color w:val="2F5496" w:themeColor="accent1" w:themeShade="BF"/>
          <w:sz w:val="16"/>
          <w:szCs w:val="16"/>
        </w:rPr>
        <w:t>ID_Mwst</w:t>
      </w:r>
      <w:proofErr w:type="spellEnd"/>
      <w:r w:rsidR="00FC63A9">
        <w:rPr>
          <w:rFonts w:ascii="Courier New" w:hAnsi="Courier New" w:cs="Courier New"/>
          <w:b/>
          <w:bCs/>
          <w:color w:val="2F5496" w:themeColor="accent1" w:themeShade="BF"/>
          <w:sz w:val="16"/>
          <w:szCs w:val="16"/>
        </w:rPr>
        <w:t>&gt;7&lt;/</w:t>
      </w:r>
      <w:proofErr w:type="spellStart"/>
      <w:r w:rsidR="00FC63A9">
        <w:rPr>
          <w:rFonts w:ascii="Courier New" w:hAnsi="Courier New" w:cs="Courier New"/>
          <w:b/>
          <w:bCs/>
          <w:color w:val="2F5496" w:themeColor="accent1" w:themeShade="BF"/>
          <w:sz w:val="16"/>
          <w:szCs w:val="16"/>
        </w:rPr>
        <w:t>ID_Mwst</w:t>
      </w:r>
      <w:proofErr w:type="spellEnd"/>
      <w:r w:rsidR="00FC63A9">
        <w:rPr>
          <w:rFonts w:ascii="Courier New" w:hAnsi="Courier New" w:cs="Courier New"/>
          <w:b/>
          <w:bCs/>
          <w:color w:val="2F5496" w:themeColor="accent1" w:themeShade="BF"/>
          <w:sz w:val="16"/>
          <w:szCs w:val="16"/>
        </w:rPr>
        <w:t>&gt;</w:t>
      </w:r>
      <w:r w:rsidR="00FC63A9" w:rsidRPr="003142B1">
        <w:rPr>
          <w:rFonts w:ascii="Courier New" w:hAnsi="Courier New" w:cs="Courier New"/>
          <w:b/>
          <w:bCs/>
          <w:color w:val="2F5496" w:themeColor="accent1" w:themeShade="BF"/>
          <w:sz w:val="16"/>
          <w:szCs w:val="16"/>
        </w:rPr>
        <w:tab/>
      </w:r>
    </w:p>
    <w:p w14:paraId="043E6652" w14:textId="219671C9" w:rsidR="008D76B1" w:rsidRDefault="00C80ABB" w:rsidP="00C80ABB">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0F2232">
        <w:rPr>
          <w:rFonts w:ascii="Courier New" w:hAnsi="Courier New" w:cs="Courier New"/>
          <w:b/>
          <w:bCs/>
          <w:color w:val="2F5496" w:themeColor="accent1" w:themeShade="BF"/>
          <w:sz w:val="16"/>
          <w:szCs w:val="16"/>
        </w:rPr>
        <w:t>&lt;</w:t>
      </w:r>
      <w:proofErr w:type="spellStart"/>
      <w:r w:rsidR="000F2232" w:rsidRPr="000F2232">
        <w:rPr>
          <w:rFonts w:ascii="Courier New" w:hAnsi="Courier New" w:cs="Courier New"/>
          <w:b/>
          <w:bCs/>
          <w:color w:val="2F5496" w:themeColor="accent1" w:themeShade="BF"/>
          <w:sz w:val="16"/>
          <w:szCs w:val="16"/>
        </w:rPr>
        <w:t>ID_GueltigkeitszeitRegel</w:t>
      </w:r>
      <w:proofErr w:type="spellEnd"/>
      <w:r w:rsidR="000F2232">
        <w:rPr>
          <w:rFonts w:ascii="Courier New" w:hAnsi="Courier New" w:cs="Courier New"/>
          <w:b/>
          <w:bCs/>
          <w:color w:val="2F5496" w:themeColor="accent1" w:themeShade="BF"/>
          <w:sz w:val="16"/>
          <w:szCs w:val="16"/>
        </w:rPr>
        <w:t>&gt;3&lt;/</w:t>
      </w:r>
      <w:proofErr w:type="spellStart"/>
      <w:r w:rsidR="000F2232" w:rsidRPr="000F2232">
        <w:rPr>
          <w:rFonts w:ascii="Courier New" w:hAnsi="Courier New" w:cs="Courier New"/>
          <w:b/>
          <w:bCs/>
          <w:color w:val="2F5496" w:themeColor="accent1" w:themeShade="BF"/>
          <w:sz w:val="16"/>
          <w:szCs w:val="16"/>
        </w:rPr>
        <w:t>ID_GueltigkeitszeitRegel</w:t>
      </w:r>
      <w:proofErr w:type="spellEnd"/>
      <w:r w:rsidR="000F2232">
        <w:rPr>
          <w:rFonts w:ascii="Courier New" w:hAnsi="Courier New" w:cs="Courier New"/>
          <w:b/>
          <w:bCs/>
          <w:color w:val="2F5496" w:themeColor="accent1" w:themeShade="BF"/>
          <w:sz w:val="16"/>
          <w:szCs w:val="16"/>
        </w:rPr>
        <w:t>&gt;</w:t>
      </w:r>
      <w:r w:rsidR="008D76B1" w:rsidRPr="003142B1">
        <w:rPr>
          <w:rFonts w:ascii="Courier New" w:hAnsi="Courier New" w:cs="Courier New"/>
          <w:b/>
          <w:bCs/>
          <w:color w:val="2F5496" w:themeColor="accent1" w:themeShade="BF"/>
          <w:sz w:val="16"/>
          <w:szCs w:val="16"/>
        </w:rPr>
        <w:tab/>
      </w:r>
    </w:p>
    <w:p w14:paraId="68E8062B" w14:textId="5595801F" w:rsidR="008D76B1" w:rsidRDefault="00C80ABB" w:rsidP="00C80ABB">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8D76B1" w:rsidRPr="003142B1">
        <w:rPr>
          <w:rFonts w:ascii="Courier New" w:hAnsi="Courier New" w:cs="Courier New"/>
          <w:b/>
          <w:bCs/>
          <w:color w:val="2F5496" w:themeColor="accent1" w:themeShade="BF"/>
          <w:sz w:val="16"/>
          <w:szCs w:val="16"/>
        </w:rPr>
        <w:t>&lt;</w:t>
      </w:r>
      <w:r w:rsidR="008D76B1">
        <w:rPr>
          <w:rFonts w:ascii="Courier New" w:hAnsi="Courier New" w:cs="Courier New"/>
          <w:b/>
          <w:bCs/>
          <w:color w:val="2F5496" w:themeColor="accent1" w:themeShade="BF"/>
          <w:sz w:val="16"/>
          <w:szCs w:val="16"/>
        </w:rPr>
        <w:t>Bezeichnung</w:t>
      </w:r>
      <w:r w:rsidR="008D76B1" w:rsidRPr="003142B1">
        <w:rPr>
          <w:rFonts w:ascii="Courier New" w:hAnsi="Courier New" w:cs="Courier New"/>
          <w:b/>
          <w:bCs/>
          <w:color w:val="2F5496" w:themeColor="accent1" w:themeShade="BF"/>
          <w:sz w:val="16"/>
          <w:szCs w:val="16"/>
        </w:rPr>
        <w:t>&gt;</w:t>
      </w:r>
      <w:r w:rsidR="008D76B1">
        <w:rPr>
          <w:rFonts w:ascii="Courier New" w:hAnsi="Courier New" w:cs="Courier New"/>
          <w:b/>
          <w:bCs/>
          <w:color w:val="2F5496" w:themeColor="accent1" w:themeShade="BF"/>
          <w:sz w:val="16"/>
          <w:szCs w:val="16"/>
        </w:rPr>
        <w:t>Tageskarte Erwachsener</w:t>
      </w:r>
      <w:r w:rsidR="008D76B1" w:rsidRPr="003142B1">
        <w:rPr>
          <w:rFonts w:ascii="Courier New" w:hAnsi="Courier New" w:cs="Courier New"/>
          <w:b/>
          <w:bCs/>
          <w:color w:val="2F5496" w:themeColor="accent1" w:themeShade="BF"/>
          <w:sz w:val="16"/>
          <w:szCs w:val="16"/>
        </w:rPr>
        <w:t>&lt;/</w:t>
      </w:r>
      <w:r w:rsidR="008D76B1">
        <w:rPr>
          <w:rFonts w:ascii="Courier New" w:hAnsi="Courier New" w:cs="Courier New"/>
          <w:b/>
          <w:bCs/>
          <w:color w:val="2F5496" w:themeColor="accent1" w:themeShade="BF"/>
          <w:sz w:val="16"/>
          <w:szCs w:val="16"/>
        </w:rPr>
        <w:t>Bezeichnung</w:t>
      </w:r>
      <w:r w:rsidR="008D76B1" w:rsidRPr="003142B1">
        <w:rPr>
          <w:rFonts w:ascii="Courier New" w:hAnsi="Courier New" w:cs="Courier New"/>
          <w:b/>
          <w:bCs/>
          <w:color w:val="2F5496" w:themeColor="accent1" w:themeShade="BF"/>
          <w:sz w:val="16"/>
          <w:szCs w:val="16"/>
        </w:rPr>
        <w:t>&gt;</w:t>
      </w:r>
      <w:r w:rsidR="008D76B1" w:rsidRPr="003142B1">
        <w:rPr>
          <w:rFonts w:ascii="Courier New" w:hAnsi="Courier New" w:cs="Courier New"/>
          <w:b/>
          <w:bCs/>
          <w:color w:val="2F5496" w:themeColor="accent1" w:themeShade="BF"/>
          <w:sz w:val="16"/>
          <w:szCs w:val="16"/>
        </w:rPr>
        <w:tab/>
      </w:r>
      <w:r w:rsidR="008D76B1">
        <w:rPr>
          <w:rFonts w:ascii="Courier New" w:hAnsi="Courier New" w:cs="Courier New"/>
          <w:b/>
          <w:bCs/>
          <w:color w:val="2F5496" w:themeColor="accent1" w:themeShade="BF"/>
          <w:sz w:val="16"/>
          <w:szCs w:val="16"/>
        </w:rPr>
        <w:tab/>
      </w:r>
    </w:p>
    <w:p w14:paraId="398B569E" w14:textId="1DAD6213" w:rsidR="00F21885" w:rsidRDefault="008D76B1" w:rsidP="00C80ABB">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w:t>
      </w:r>
      <w:r w:rsidRPr="003142B1">
        <w:rPr>
          <w:rFonts w:ascii="Courier New" w:hAnsi="Courier New" w:cs="Courier New"/>
          <w:b/>
          <w:bCs/>
          <w:color w:val="2F5496" w:themeColor="accent1" w:themeShade="BF"/>
          <w:sz w:val="16"/>
          <w:szCs w:val="16"/>
        </w:rPr>
        <w:t>S</w:t>
      </w:r>
      <w:r>
        <w:rPr>
          <w:rFonts w:ascii="Courier New" w:hAnsi="Courier New" w:cs="Courier New"/>
          <w:b/>
          <w:bCs/>
          <w:color w:val="2F5496" w:themeColor="accent1" w:themeShade="BF"/>
          <w:sz w:val="16"/>
          <w:szCs w:val="16"/>
        </w:rPr>
        <w:t>orten</w:t>
      </w:r>
      <w:r w:rsidRPr="003142B1">
        <w:rPr>
          <w:rFonts w:ascii="Courier New" w:hAnsi="Courier New" w:cs="Courier New"/>
          <w:b/>
          <w:bCs/>
          <w:color w:val="2F5496" w:themeColor="accent1" w:themeShade="BF"/>
          <w:sz w:val="16"/>
          <w:szCs w:val="16"/>
        </w:rPr>
        <w:t>&gt;</w:t>
      </w:r>
    </w:p>
    <w:p w14:paraId="5612BA0C" w14:textId="77777777" w:rsidR="00E82A3D" w:rsidRPr="003142B1" w:rsidRDefault="00E82A3D" w:rsidP="00C80ABB">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Preisstufen</w:t>
      </w:r>
      <w:r w:rsidRPr="003142B1">
        <w:rPr>
          <w:rFonts w:ascii="Courier New" w:hAnsi="Courier New" w:cs="Courier New"/>
          <w:b/>
          <w:bCs/>
          <w:color w:val="2F5496" w:themeColor="accent1" w:themeShade="BF"/>
          <w:sz w:val="16"/>
          <w:szCs w:val="16"/>
        </w:rPr>
        <w:t>&gt;</w:t>
      </w:r>
    </w:p>
    <w:p w14:paraId="27784949" w14:textId="401269FC" w:rsidR="00E82A3D" w:rsidRPr="003142B1" w:rsidRDefault="00C80ABB" w:rsidP="00C80ABB">
      <w:pPr>
        <w:spacing w:after="0" w:line="240" w:lineRule="auto"/>
        <w:ind w:firstLine="1134"/>
        <w:rPr>
          <w:rFonts w:cs="Arial"/>
          <w:color w:val="2F5496" w:themeColor="accent1" w:themeShade="BF"/>
          <w:sz w:val="16"/>
          <w:szCs w:val="16"/>
        </w:rPr>
      </w:pPr>
      <w:r>
        <w:rPr>
          <w:rFonts w:ascii="Courier New" w:hAnsi="Courier New" w:cs="Courier New"/>
          <w:b/>
          <w:bCs/>
          <w:color w:val="2F5496" w:themeColor="accent1" w:themeShade="BF"/>
          <w:sz w:val="16"/>
          <w:szCs w:val="16"/>
        </w:rPr>
        <w:t xml:space="preserve">    </w:t>
      </w:r>
      <w:r w:rsidR="00E82A3D" w:rsidRPr="003142B1">
        <w:rPr>
          <w:rFonts w:ascii="Courier New" w:hAnsi="Courier New" w:cs="Courier New"/>
          <w:b/>
          <w:bCs/>
          <w:color w:val="2F5496" w:themeColor="accent1" w:themeShade="BF"/>
          <w:sz w:val="16"/>
          <w:szCs w:val="16"/>
        </w:rPr>
        <w:t>&lt;</w:t>
      </w:r>
      <w:proofErr w:type="spellStart"/>
      <w:r w:rsidR="00E82A3D">
        <w:rPr>
          <w:rFonts w:ascii="Courier New" w:hAnsi="Courier New" w:cs="Courier New"/>
          <w:b/>
          <w:bCs/>
          <w:color w:val="2F5496" w:themeColor="accent1" w:themeShade="BF"/>
          <w:sz w:val="16"/>
          <w:szCs w:val="16"/>
        </w:rPr>
        <w:t>ID_Zeitraum</w:t>
      </w:r>
      <w:proofErr w:type="spellEnd"/>
      <w:r w:rsidR="00E82A3D" w:rsidRPr="003142B1">
        <w:rPr>
          <w:rFonts w:ascii="Courier New" w:hAnsi="Courier New" w:cs="Courier New"/>
          <w:b/>
          <w:bCs/>
          <w:color w:val="2F5496" w:themeColor="accent1" w:themeShade="BF"/>
          <w:sz w:val="16"/>
          <w:szCs w:val="16"/>
        </w:rPr>
        <w:t>&gt;1&lt;/</w:t>
      </w:r>
      <w:proofErr w:type="spellStart"/>
      <w:r w:rsidR="00E82A3D">
        <w:rPr>
          <w:rFonts w:ascii="Courier New" w:hAnsi="Courier New" w:cs="Courier New"/>
          <w:b/>
          <w:bCs/>
          <w:color w:val="2F5496" w:themeColor="accent1" w:themeShade="BF"/>
          <w:sz w:val="16"/>
          <w:szCs w:val="16"/>
        </w:rPr>
        <w:t>ID_Zeitraum</w:t>
      </w:r>
      <w:proofErr w:type="spellEnd"/>
      <w:r w:rsidR="00E82A3D" w:rsidRPr="003142B1">
        <w:rPr>
          <w:rFonts w:ascii="Courier New" w:hAnsi="Courier New" w:cs="Courier New"/>
          <w:b/>
          <w:bCs/>
          <w:color w:val="2F5496" w:themeColor="accent1" w:themeShade="BF"/>
          <w:sz w:val="16"/>
          <w:szCs w:val="16"/>
        </w:rPr>
        <w:t>&gt;</w:t>
      </w:r>
      <w:r w:rsidR="00E82A3D">
        <w:rPr>
          <w:rFonts w:ascii="Courier New" w:hAnsi="Courier New" w:cs="Courier New"/>
          <w:b/>
          <w:bCs/>
          <w:color w:val="2F5496" w:themeColor="accent1" w:themeShade="BF"/>
          <w:sz w:val="16"/>
          <w:szCs w:val="16"/>
        </w:rPr>
        <w:tab/>
      </w:r>
    </w:p>
    <w:p w14:paraId="4CA030B6" w14:textId="15264F51" w:rsidR="00E82A3D" w:rsidRDefault="00C80ABB" w:rsidP="00C80ABB">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E82A3D" w:rsidRPr="003142B1">
        <w:rPr>
          <w:rFonts w:ascii="Courier New" w:hAnsi="Courier New" w:cs="Courier New"/>
          <w:b/>
          <w:bCs/>
          <w:color w:val="2F5496" w:themeColor="accent1" w:themeShade="BF"/>
          <w:sz w:val="16"/>
          <w:szCs w:val="16"/>
        </w:rPr>
        <w:t>&lt;</w:t>
      </w:r>
      <w:proofErr w:type="spellStart"/>
      <w:r w:rsidR="00E82A3D" w:rsidRPr="005F1FEF">
        <w:rPr>
          <w:rFonts w:ascii="Courier New" w:hAnsi="Courier New" w:cs="Courier New"/>
          <w:b/>
          <w:bCs/>
          <w:color w:val="2F5496" w:themeColor="accent1" w:themeShade="BF"/>
          <w:sz w:val="16"/>
          <w:szCs w:val="16"/>
        </w:rPr>
        <w:t>ID_Preisstufe</w:t>
      </w:r>
      <w:proofErr w:type="spellEnd"/>
      <w:r w:rsidR="00E82A3D" w:rsidRPr="003142B1">
        <w:rPr>
          <w:rFonts w:ascii="Courier New" w:hAnsi="Courier New" w:cs="Courier New"/>
          <w:b/>
          <w:bCs/>
          <w:color w:val="2F5496" w:themeColor="accent1" w:themeShade="BF"/>
          <w:sz w:val="16"/>
          <w:szCs w:val="16"/>
        </w:rPr>
        <w:t>&gt;</w:t>
      </w:r>
      <w:r w:rsidR="00E82A3D">
        <w:rPr>
          <w:rFonts w:ascii="Courier New" w:hAnsi="Courier New" w:cs="Courier New"/>
          <w:b/>
          <w:bCs/>
          <w:color w:val="2F5496" w:themeColor="accent1" w:themeShade="BF"/>
          <w:sz w:val="16"/>
          <w:szCs w:val="16"/>
        </w:rPr>
        <w:t>2</w:t>
      </w:r>
      <w:r w:rsidR="00E82A3D" w:rsidRPr="003142B1">
        <w:rPr>
          <w:rFonts w:ascii="Courier New" w:hAnsi="Courier New" w:cs="Courier New"/>
          <w:b/>
          <w:bCs/>
          <w:color w:val="2F5496" w:themeColor="accent1" w:themeShade="BF"/>
          <w:sz w:val="16"/>
          <w:szCs w:val="16"/>
        </w:rPr>
        <w:t>&lt;/</w:t>
      </w:r>
      <w:proofErr w:type="spellStart"/>
      <w:r w:rsidR="00E82A3D" w:rsidRPr="005F1FEF">
        <w:rPr>
          <w:rFonts w:ascii="Courier New" w:hAnsi="Courier New" w:cs="Courier New"/>
          <w:b/>
          <w:bCs/>
          <w:color w:val="2F5496" w:themeColor="accent1" w:themeShade="BF"/>
          <w:sz w:val="16"/>
          <w:szCs w:val="16"/>
        </w:rPr>
        <w:t>ID_Preisstufe</w:t>
      </w:r>
      <w:proofErr w:type="spellEnd"/>
      <w:r w:rsidR="00E82A3D" w:rsidRPr="003142B1">
        <w:rPr>
          <w:rFonts w:ascii="Courier New" w:hAnsi="Courier New" w:cs="Courier New"/>
          <w:b/>
          <w:bCs/>
          <w:color w:val="2F5496" w:themeColor="accent1" w:themeShade="BF"/>
          <w:sz w:val="16"/>
          <w:szCs w:val="16"/>
        </w:rPr>
        <w:t>&gt;</w:t>
      </w:r>
      <w:r w:rsidR="00E82A3D" w:rsidRPr="003142B1">
        <w:rPr>
          <w:rFonts w:ascii="Courier New" w:hAnsi="Courier New" w:cs="Courier New"/>
          <w:b/>
          <w:bCs/>
          <w:color w:val="2F5496" w:themeColor="accent1" w:themeShade="BF"/>
          <w:sz w:val="16"/>
          <w:szCs w:val="16"/>
        </w:rPr>
        <w:tab/>
      </w:r>
    </w:p>
    <w:p w14:paraId="3879A2FD" w14:textId="2074627F" w:rsidR="00E82A3D" w:rsidRPr="003142B1" w:rsidRDefault="00C80ABB" w:rsidP="00C80ABB">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E82A3D" w:rsidRPr="003142B1">
        <w:rPr>
          <w:rFonts w:ascii="Courier New" w:hAnsi="Courier New" w:cs="Courier New"/>
          <w:b/>
          <w:bCs/>
          <w:color w:val="2F5496" w:themeColor="accent1" w:themeShade="BF"/>
          <w:sz w:val="16"/>
          <w:szCs w:val="16"/>
        </w:rPr>
        <w:t>&lt;</w:t>
      </w:r>
      <w:proofErr w:type="spellStart"/>
      <w:r w:rsidR="00E82A3D">
        <w:rPr>
          <w:rFonts w:ascii="Courier New" w:hAnsi="Courier New" w:cs="Courier New"/>
          <w:b/>
          <w:bCs/>
          <w:color w:val="2F5496" w:themeColor="accent1" w:themeShade="BF"/>
          <w:sz w:val="16"/>
          <w:szCs w:val="16"/>
        </w:rPr>
        <w:t>ID_Tarifgebiet</w:t>
      </w:r>
      <w:proofErr w:type="spellEnd"/>
      <w:r w:rsidR="00E82A3D" w:rsidRPr="003142B1">
        <w:rPr>
          <w:rFonts w:ascii="Courier New" w:hAnsi="Courier New" w:cs="Courier New"/>
          <w:b/>
          <w:bCs/>
          <w:color w:val="2F5496" w:themeColor="accent1" w:themeShade="BF"/>
          <w:sz w:val="16"/>
          <w:szCs w:val="16"/>
        </w:rPr>
        <w:t>&gt;</w:t>
      </w:r>
      <w:r w:rsidR="00E82A3D">
        <w:rPr>
          <w:rFonts w:ascii="Courier New" w:hAnsi="Courier New" w:cs="Courier New"/>
          <w:b/>
          <w:bCs/>
          <w:color w:val="2F5496" w:themeColor="accent1" w:themeShade="BF"/>
          <w:sz w:val="16"/>
          <w:szCs w:val="16"/>
        </w:rPr>
        <w:t>8</w:t>
      </w:r>
      <w:r w:rsidR="00E82A3D" w:rsidRPr="003142B1">
        <w:rPr>
          <w:rFonts w:ascii="Courier New" w:hAnsi="Courier New" w:cs="Courier New"/>
          <w:b/>
          <w:bCs/>
          <w:color w:val="2F5496" w:themeColor="accent1" w:themeShade="BF"/>
          <w:sz w:val="16"/>
          <w:szCs w:val="16"/>
        </w:rPr>
        <w:t>&lt;/</w:t>
      </w:r>
      <w:proofErr w:type="spellStart"/>
      <w:r w:rsidR="00E82A3D">
        <w:rPr>
          <w:rFonts w:ascii="Courier New" w:hAnsi="Courier New" w:cs="Courier New"/>
          <w:b/>
          <w:bCs/>
          <w:color w:val="2F5496" w:themeColor="accent1" w:themeShade="BF"/>
          <w:sz w:val="16"/>
          <w:szCs w:val="16"/>
        </w:rPr>
        <w:t>ID_Tarifgebiet</w:t>
      </w:r>
      <w:proofErr w:type="spellEnd"/>
      <w:r w:rsidR="00E82A3D" w:rsidRPr="003142B1">
        <w:rPr>
          <w:rFonts w:ascii="Courier New" w:hAnsi="Courier New" w:cs="Courier New"/>
          <w:b/>
          <w:bCs/>
          <w:color w:val="2F5496" w:themeColor="accent1" w:themeShade="BF"/>
          <w:sz w:val="16"/>
          <w:szCs w:val="16"/>
        </w:rPr>
        <w:t>&gt;</w:t>
      </w:r>
      <w:r w:rsidR="00E82A3D" w:rsidRPr="003142B1">
        <w:rPr>
          <w:rFonts w:ascii="Courier New" w:hAnsi="Courier New" w:cs="Courier New"/>
          <w:b/>
          <w:bCs/>
          <w:color w:val="2F5496" w:themeColor="accent1" w:themeShade="BF"/>
          <w:sz w:val="16"/>
          <w:szCs w:val="16"/>
        </w:rPr>
        <w:tab/>
      </w:r>
    </w:p>
    <w:p w14:paraId="07368578" w14:textId="593C0875" w:rsidR="00E82A3D" w:rsidRPr="002068E7" w:rsidRDefault="00C80ABB" w:rsidP="00C80ABB">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E82A3D" w:rsidRPr="003142B1">
        <w:rPr>
          <w:rFonts w:ascii="Courier New" w:hAnsi="Courier New" w:cs="Courier New"/>
          <w:b/>
          <w:bCs/>
          <w:color w:val="2F5496" w:themeColor="accent1" w:themeShade="BF"/>
          <w:sz w:val="16"/>
          <w:szCs w:val="16"/>
        </w:rPr>
        <w:t>&lt;</w:t>
      </w:r>
      <w:r w:rsidR="00E82A3D">
        <w:rPr>
          <w:rFonts w:ascii="Courier New" w:hAnsi="Courier New" w:cs="Courier New"/>
          <w:b/>
          <w:bCs/>
          <w:color w:val="2F5496" w:themeColor="accent1" w:themeShade="BF"/>
          <w:sz w:val="16"/>
          <w:szCs w:val="16"/>
        </w:rPr>
        <w:t>Bezeichnung</w:t>
      </w:r>
      <w:r w:rsidR="00E82A3D" w:rsidRPr="003142B1">
        <w:rPr>
          <w:rFonts w:ascii="Courier New" w:hAnsi="Courier New" w:cs="Courier New"/>
          <w:b/>
          <w:bCs/>
          <w:color w:val="2F5496" w:themeColor="accent1" w:themeShade="BF"/>
          <w:sz w:val="16"/>
          <w:szCs w:val="16"/>
        </w:rPr>
        <w:t>&gt;</w:t>
      </w:r>
      <w:r w:rsidR="00E82A3D">
        <w:rPr>
          <w:rFonts w:ascii="Courier New" w:hAnsi="Courier New" w:cs="Courier New"/>
          <w:b/>
          <w:bCs/>
          <w:color w:val="2F5496" w:themeColor="accent1" w:themeShade="BF"/>
          <w:sz w:val="16"/>
          <w:szCs w:val="16"/>
        </w:rPr>
        <w:t>2 Ringe</w:t>
      </w:r>
      <w:r w:rsidR="00E82A3D" w:rsidRPr="003142B1">
        <w:rPr>
          <w:rFonts w:ascii="Courier New" w:hAnsi="Courier New" w:cs="Courier New"/>
          <w:b/>
          <w:bCs/>
          <w:color w:val="2F5496" w:themeColor="accent1" w:themeShade="BF"/>
          <w:sz w:val="16"/>
          <w:szCs w:val="16"/>
        </w:rPr>
        <w:t>&lt;/</w:t>
      </w:r>
      <w:r w:rsidR="00E82A3D">
        <w:rPr>
          <w:rFonts w:ascii="Courier New" w:hAnsi="Courier New" w:cs="Courier New"/>
          <w:b/>
          <w:bCs/>
          <w:color w:val="2F5496" w:themeColor="accent1" w:themeShade="BF"/>
          <w:sz w:val="16"/>
          <w:szCs w:val="16"/>
        </w:rPr>
        <w:t>Bezeichnung</w:t>
      </w:r>
      <w:r w:rsidR="00E82A3D" w:rsidRPr="003142B1">
        <w:rPr>
          <w:rFonts w:ascii="Courier New" w:hAnsi="Courier New" w:cs="Courier New"/>
          <w:b/>
          <w:bCs/>
          <w:color w:val="2F5496" w:themeColor="accent1" w:themeShade="BF"/>
          <w:sz w:val="16"/>
          <w:szCs w:val="16"/>
        </w:rPr>
        <w:t>&gt;</w:t>
      </w:r>
    </w:p>
    <w:p w14:paraId="51AB06E3" w14:textId="77777777" w:rsidR="00E82A3D" w:rsidRDefault="00E82A3D" w:rsidP="00C80ABB">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Preisstufen</w:t>
      </w:r>
      <w:r w:rsidRPr="003142B1">
        <w:rPr>
          <w:rFonts w:ascii="Courier New" w:hAnsi="Courier New" w:cs="Courier New"/>
          <w:b/>
          <w:bCs/>
          <w:color w:val="2F5496" w:themeColor="accent1" w:themeShade="BF"/>
          <w:sz w:val="16"/>
          <w:szCs w:val="16"/>
        </w:rPr>
        <w:t>&gt;</w:t>
      </w:r>
    </w:p>
    <w:p w14:paraId="3F9296BF" w14:textId="77777777" w:rsidR="00E82A3D" w:rsidRPr="003142B1" w:rsidRDefault="00E82A3D" w:rsidP="00C80ABB">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Preise</w:t>
      </w:r>
      <w:r w:rsidRPr="003142B1">
        <w:rPr>
          <w:rFonts w:ascii="Courier New" w:hAnsi="Courier New" w:cs="Courier New"/>
          <w:b/>
          <w:bCs/>
          <w:color w:val="2F5496" w:themeColor="accent1" w:themeShade="BF"/>
          <w:sz w:val="16"/>
          <w:szCs w:val="16"/>
        </w:rPr>
        <w:t>&gt;</w:t>
      </w:r>
    </w:p>
    <w:p w14:paraId="75ADFA98" w14:textId="42D0058D" w:rsidR="00E82A3D" w:rsidRPr="003142B1" w:rsidRDefault="00C80ABB" w:rsidP="00C80ABB">
      <w:pPr>
        <w:spacing w:after="0" w:line="240" w:lineRule="auto"/>
        <w:ind w:firstLine="1134"/>
        <w:rPr>
          <w:rFonts w:cs="Arial"/>
          <w:color w:val="2F5496" w:themeColor="accent1" w:themeShade="BF"/>
          <w:sz w:val="16"/>
          <w:szCs w:val="16"/>
        </w:rPr>
      </w:pPr>
      <w:r>
        <w:rPr>
          <w:rFonts w:ascii="Courier New" w:hAnsi="Courier New" w:cs="Courier New"/>
          <w:b/>
          <w:bCs/>
          <w:color w:val="2F5496" w:themeColor="accent1" w:themeShade="BF"/>
          <w:sz w:val="16"/>
          <w:szCs w:val="16"/>
        </w:rPr>
        <w:t xml:space="preserve">    </w:t>
      </w:r>
      <w:r w:rsidR="00E82A3D" w:rsidRPr="003142B1">
        <w:rPr>
          <w:rFonts w:ascii="Courier New" w:hAnsi="Courier New" w:cs="Courier New"/>
          <w:b/>
          <w:bCs/>
          <w:color w:val="2F5496" w:themeColor="accent1" w:themeShade="BF"/>
          <w:sz w:val="16"/>
          <w:szCs w:val="16"/>
        </w:rPr>
        <w:t>&lt;</w:t>
      </w:r>
      <w:proofErr w:type="spellStart"/>
      <w:r w:rsidR="00E82A3D">
        <w:rPr>
          <w:rFonts w:ascii="Courier New" w:hAnsi="Courier New" w:cs="Courier New"/>
          <w:b/>
          <w:bCs/>
          <w:color w:val="2F5496" w:themeColor="accent1" w:themeShade="BF"/>
          <w:sz w:val="16"/>
          <w:szCs w:val="16"/>
        </w:rPr>
        <w:t>ID_Zeitraum</w:t>
      </w:r>
      <w:proofErr w:type="spellEnd"/>
      <w:r w:rsidR="00E82A3D" w:rsidRPr="003142B1">
        <w:rPr>
          <w:rFonts w:ascii="Courier New" w:hAnsi="Courier New" w:cs="Courier New"/>
          <w:b/>
          <w:bCs/>
          <w:color w:val="2F5496" w:themeColor="accent1" w:themeShade="BF"/>
          <w:sz w:val="16"/>
          <w:szCs w:val="16"/>
        </w:rPr>
        <w:t>&gt;1&lt;/</w:t>
      </w:r>
      <w:proofErr w:type="spellStart"/>
      <w:r w:rsidR="00E82A3D">
        <w:rPr>
          <w:rFonts w:ascii="Courier New" w:hAnsi="Courier New" w:cs="Courier New"/>
          <w:b/>
          <w:bCs/>
          <w:color w:val="2F5496" w:themeColor="accent1" w:themeShade="BF"/>
          <w:sz w:val="16"/>
          <w:szCs w:val="16"/>
        </w:rPr>
        <w:t>ID_Zeitraum</w:t>
      </w:r>
      <w:proofErr w:type="spellEnd"/>
      <w:r w:rsidR="00E82A3D" w:rsidRPr="003142B1">
        <w:rPr>
          <w:rFonts w:ascii="Courier New" w:hAnsi="Courier New" w:cs="Courier New"/>
          <w:b/>
          <w:bCs/>
          <w:color w:val="2F5496" w:themeColor="accent1" w:themeShade="BF"/>
          <w:sz w:val="16"/>
          <w:szCs w:val="16"/>
        </w:rPr>
        <w:t>&gt;</w:t>
      </w:r>
      <w:r w:rsidR="00E82A3D">
        <w:rPr>
          <w:rFonts w:ascii="Courier New" w:hAnsi="Courier New" w:cs="Courier New"/>
          <w:b/>
          <w:bCs/>
          <w:color w:val="2F5496" w:themeColor="accent1" w:themeShade="BF"/>
          <w:sz w:val="16"/>
          <w:szCs w:val="16"/>
        </w:rPr>
        <w:tab/>
      </w:r>
    </w:p>
    <w:p w14:paraId="2E7397ED" w14:textId="4BEE15D9" w:rsidR="00E82A3D" w:rsidRDefault="00C80ABB" w:rsidP="00C80ABB">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E82A3D" w:rsidRPr="003142B1">
        <w:rPr>
          <w:rFonts w:ascii="Courier New" w:hAnsi="Courier New" w:cs="Courier New"/>
          <w:b/>
          <w:bCs/>
          <w:color w:val="2F5496" w:themeColor="accent1" w:themeShade="BF"/>
          <w:sz w:val="16"/>
          <w:szCs w:val="16"/>
        </w:rPr>
        <w:t>&lt;</w:t>
      </w:r>
      <w:proofErr w:type="spellStart"/>
      <w:r w:rsidR="00E82A3D" w:rsidRPr="005F1FEF">
        <w:rPr>
          <w:rFonts w:ascii="Courier New" w:hAnsi="Courier New" w:cs="Courier New"/>
          <w:b/>
          <w:bCs/>
          <w:color w:val="2F5496" w:themeColor="accent1" w:themeShade="BF"/>
          <w:sz w:val="16"/>
          <w:szCs w:val="16"/>
        </w:rPr>
        <w:t>ID_Preis</w:t>
      </w:r>
      <w:proofErr w:type="spellEnd"/>
      <w:r w:rsidR="00E82A3D" w:rsidRPr="003142B1">
        <w:rPr>
          <w:rFonts w:ascii="Courier New" w:hAnsi="Courier New" w:cs="Courier New"/>
          <w:b/>
          <w:bCs/>
          <w:color w:val="2F5496" w:themeColor="accent1" w:themeShade="BF"/>
          <w:sz w:val="16"/>
          <w:szCs w:val="16"/>
        </w:rPr>
        <w:t>&gt;</w:t>
      </w:r>
      <w:r w:rsidR="00E82A3D">
        <w:rPr>
          <w:rFonts w:ascii="Courier New" w:hAnsi="Courier New" w:cs="Courier New"/>
          <w:b/>
          <w:bCs/>
          <w:color w:val="2F5496" w:themeColor="accent1" w:themeShade="BF"/>
          <w:sz w:val="16"/>
          <w:szCs w:val="16"/>
        </w:rPr>
        <w:t>3</w:t>
      </w:r>
      <w:r w:rsidR="00E82A3D" w:rsidRPr="003142B1">
        <w:rPr>
          <w:rFonts w:ascii="Courier New" w:hAnsi="Courier New" w:cs="Courier New"/>
          <w:b/>
          <w:bCs/>
          <w:color w:val="2F5496" w:themeColor="accent1" w:themeShade="BF"/>
          <w:sz w:val="16"/>
          <w:szCs w:val="16"/>
        </w:rPr>
        <w:t>&lt;/</w:t>
      </w:r>
      <w:proofErr w:type="spellStart"/>
      <w:r w:rsidR="00E82A3D" w:rsidRPr="005F1FEF">
        <w:rPr>
          <w:rFonts w:ascii="Courier New" w:hAnsi="Courier New" w:cs="Courier New"/>
          <w:b/>
          <w:bCs/>
          <w:color w:val="2F5496" w:themeColor="accent1" w:themeShade="BF"/>
          <w:sz w:val="16"/>
          <w:szCs w:val="16"/>
        </w:rPr>
        <w:t>ID_Preis</w:t>
      </w:r>
      <w:proofErr w:type="spellEnd"/>
      <w:r w:rsidR="00E82A3D" w:rsidRPr="003142B1">
        <w:rPr>
          <w:rFonts w:ascii="Courier New" w:hAnsi="Courier New" w:cs="Courier New"/>
          <w:b/>
          <w:bCs/>
          <w:color w:val="2F5496" w:themeColor="accent1" w:themeShade="BF"/>
          <w:sz w:val="16"/>
          <w:szCs w:val="16"/>
        </w:rPr>
        <w:t>&gt;</w:t>
      </w:r>
      <w:r w:rsidR="00E82A3D" w:rsidRPr="003142B1">
        <w:rPr>
          <w:rFonts w:ascii="Courier New" w:hAnsi="Courier New" w:cs="Courier New"/>
          <w:b/>
          <w:bCs/>
          <w:color w:val="2F5496" w:themeColor="accent1" w:themeShade="BF"/>
          <w:sz w:val="16"/>
          <w:szCs w:val="16"/>
        </w:rPr>
        <w:tab/>
      </w:r>
      <w:r w:rsidR="00E82A3D">
        <w:rPr>
          <w:rFonts w:ascii="Courier New" w:hAnsi="Courier New" w:cs="Courier New"/>
          <w:b/>
          <w:bCs/>
          <w:color w:val="2F5496" w:themeColor="accent1" w:themeShade="BF"/>
          <w:sz w:val="16"/>
          <w:szCs w:val="16"/>
        </w:rPr>
        <w:tab/>
      </w:r>
    </w:p>
    <w:p w14:paraId="23981892" w14:textId="2BF55FA3" w:rsidR="00E82A3D" w:rsidRDefault="00C80ABB" w:rsidP="00C80ABB">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E82A3D" w:rsidRPr="003142B1">
        <w:rPr>
          <w:rFonts w:ascii="Courier New" w:hAnsi="Courier New" w:cs="Courier New"/>
          <w:b/>
          <w:bCs/>
          <w:color w:val="2F5496" w:themeColor="accent1" w:themeShade="BF"/>
          <w:sz w:val="16"/>
          <w:szCs w:val="16"/>
        </w:rPr>
        <w:t>&lt;</w:t>
      </w:r>
      <w:proofErr w:type="spellStart"/>
      <w:r w:rsidR="00E82A3D">
        <w:rPr>
          <w:rFonts w:ascii="Courier New" w:hAnsi="Courier New" w:cs="Courier New"/>
          <w:b/>
          <w:bCs/>
          <w:color w:val="2F5496" w:themeColor="accent1" w:themeShade="BF"/>
          <w:sz w:val="16"/>
          <w:szCs w:val="16"/>
        </w:rPr>
        <w:t>ID_Sorte</w:t>
      </w:r>
      <w:proofErr w:type="spellEnd"/>
      <w:r w:rsidR="00E82A3D"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13</w:t>
      </w:r>
      <w:r w:rsidR="00E82A3D" w:rsidRPr="003142B1">
        <w:rPr>
          <w:rFonts w:ascii="Courier New" w:hAnsi="Courier New" w:cs="Courier New"/>
          <w:b/>
          <w:bCs/>
          <w:color w:val="2F5496" w:themeColor="accent1" w:themeShade="BF"/>
          <w:sz w:val="16"/>
          <w:szCs w:val="16"/>
        </w:rPr>
        <w:t>&lt;/</w:t>
      </w:r>
      <w:proofErr w:type="spellStart"/>
      <w:r w:rsidR="00E82A3D">
        <w:rPr>
          <w:rFonts w:ascii="Courier New" w:hAnsi="Courier New" w:cs="Courier New"/>
          <w:b/>
          <w:bCs/>
          <w:color w:val="2F5496" w:themeColor="accent1" w:themeShade="BF"/>
          <w:sz w:val="16"/>
          <w:szCs w:val="16"/>
        </w:rPr>
        <w:t>ID_Sorte</w:t>
      </w:r>
      <w:proofErr w:type="spellEnd"/>
      <w:r w:rsidR="00E82A3D" w:rsidRPr="003142B1">
        <w:rPr>
          <w:rFonts w:ascii="Courier New" w:hAnsi="Courier New" w:cs="Courier New"/>
          <w:b/>
          <w:bCs/>
          <w:color w:val="2F5496" w:themeColor="accent1" w:themeShade="BF"/>
          <w:sz w:val="16"/>
          <w:szCs w:val="16"/>
        </w:rPr>
        <w:t>&gt;</w:t>
      </w:r>
    </w:p>
    <w:p w14:paraId="1CF358BB" w14:textId="1C0FE41B" w:rsidR="00E82A3D" w:rsidRDefault="00C80ABB" w:rsidP="00C80ABB">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E82A3D" w:rsidRPr="003142B1">
        <w:rPr>
          <w:rFonts w:ascii="Courier New" w:hAnsi="Courier New" w:cs="Courier New"/>
          <w:b/>
          <w:bCs/>
          <w:color w:val="2F5496" w:themeColor="accent1" w:themeShade="BF"/>
          <w:sz w:val="16"/>
          <w:szCs w:val="16"/>
        </w:rPr>
        <w:t>&lt;</w:t>
      </w:r>
      <w:proofErr w:type="spellStart"/>
      <w:r w:rsidR="00E82A3D">
        <w:rPr>
          <w:rFonts w:ascii="Courier New" w:hAnsi="Courier New" w:cs="Courier New"/>
          <w:b/>
          <w:bCs/>
          <w:color w:val="2F5496" w:themeColor="accent1" w:themeShade="BF"/>
          <w:sz w:val="16"/>
          <w:szCs w:val="16"/>
        </w:rPr>
        <w:t>ID_Tarifgebiet</w:t>
      </w:r>
      <w:proofErr w:type="spellEnd"/>
      <w:r w:rsidR="00E82A3D" w:rsidRPr="003142B1">
        <w:rPr>
          <w:rFonts w:ascii="Courier New" w:hAnsi="Courier New" w:cs="Courier New"/>
          <w:b/>
          <w:bCs/>
          <w:color w:val="2F5496" w:themeColor="accent1" w:themeShade="BF"/>
          <w:sz w:val="16"/>
          <w:szCs w:val="16"/>
        </w:rPr>
        <w:t>&gt;</w:t>
      </w:r>
      <w:r w:rsidR="00E82A3D">
        <w:rPr>
          <w:rFonts w:ascii="Courier New" w:hAnsi="Courier New" w:cs="Courier New"/>
          <w:b/>
          <w:bCs/>
          <w:color w:val="2F5496" w:themeColor="accent1" w:themeShade="BF"/>
          <w:sz w:val="16"/>
          <w:szCs w:val="16"/>
        </w:rPr>
        <w:t>8</w:t>
      </w:r>
      <w:r w:rsidR="00E82A3D" w:rsidRPr="003142B1">
        <w:rPr>
          <w:rFonts w:ascii="Courier New" w:hAnsi="Courier New" w:cs="Courier New"/>
          <w:b/>
          <w:bCs/>
          <w:color w:val="2F5496" w:themeColor="accent1" w:themeShade="BF"/>
          <w:sz w:val="16"/>
          <w:szCs w:val="16"/>
        </w:rPr>
        <w:t>&lt;/</w:t>
      </w:r>
      <w:proofErr w:type="spellStart"/>
      <w:r w:rsidR="00E82A3D">
        <w:rPr>
          <w:rFonts w:ascii="Courier New" w:hAnsi="Courier New" w:cs="Courier New"/>
          <w:b/>
          <w:bCs/>
          <w:color w:val="2F5496" w:themeColor="accent1" w:themeShade="BF"/>
          <w:sz w:val="16"/>
          <w:szCs w:val="16"/>
        </w:rPr>
        <w:t>ID_Tarifgebiet</w:t>
      </w:r>
      <w:proofErr w:type="spellEnd"/>
      <w:r w:rsidR="00E82A3D" w:rsidRPr="003142B1">
        <w:rPr>
          <w:rFonts w:ascii="Courier New" w:hAnsi="Courier New" w:cs="Courier New"/>
          <w:b/>
          <w:bCs/>
          <w:color w:val="2F5496" w:themeColor="accent1" w:themeShade="BF"/>
          <w:sz w:val="16"/>
          <w:szCs w:val="16"/>
        </w:rPr>
        <w:t>&gt;</w:t>
      </w:r>
      <w:r w:rsidR="00E82A3D" w:rsidRPr="003142B1">
        <w:rPr>
          <w:rFonts w:ascii="Courier New" w:hAnsi="Courier New" w:cs="Courier New"/>
          <w:b/>
          <w:bCs/>
          <w:color w:val="2F5496" w:themeColor="accent1" w:themeShade="BF"/>
          <w:sz w:val="16"/>
          <w:szCs w:val="16"/>
        </w:rPr>
        <w:tab/>
      </w:r>
    </w:p>
    <w:p w14:paraId="3E9FC08C" w14:textId="012735E9" w:rsidR="00E82A3D" w:rsidRDefault="00C80ABB" w:rsidP="00C80ABB">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E82A3D" w:rsidRPr="003142B1">
        <w:rPr>
          <w:rFonts w:ascii="Courier New" w:hAnsi="Courier New" w:cs="Courier New"/>
          <w:b/>
          <w:bCs/>
          <w:color w:val="2F5496" w:themeColor="accent1" w:themeShade="BF"/>
          <w:sz w:val="16"/>
          <w:szCs w:val="16"/>
        </w:rPr>
        <w:t>&lt;</w:t>
      </w:r>
      <w:proofErr w:type="spellStart"/>
      <w:r w:rsidR="00E82A3D" w:rsidRPr="005F1FEF">
        <w:rPr>
          <w:rFonts w:ascii="Courier New" w:hAnsi="Courier New" w:cs="Courier New"/>
          <w:b/>
          <w:bCs/>
          <w:color w:val="2F5496" w:themeColor="accent1" w:themeShade="BF"/>
          <w:sz w:val="16"/>
          <w:szCs w:val="16"/>
        </w:rPr>
        <w:t>ID_Preisstufe</w:t>
      </w:r>
      <w:proofErr w:type="spellEnd"/>
      <w:r w:rsidR="00E82A3D" w:rsidRPr="003142B1">
        <w:rPr>
          <w:rFonts w:ascii="Courier New" w:hAnsi="Courier New" w:cs="Courier New"/>
          <w:b/>
          <w:bCs/>
          <w:color w:val="2F5496" w:themeColor="accent1" w:themeShade="BF"/>
          <w:sz w:val="16"/>
          <w:szCs w:val="16"/>
        </w:rPr>
        <w:t>&gt;</w:t>
      </w:r>
      <w:r w:rsidR="00E82A3D">
        <w:rPr>
          <w:rFonts w:ascii="Courier New" w:hAnsi="Courier New" w:cs="Courier New"/>
          <w:b/>
          <w:bCs/>
          <w:color w:val="2F5496" w:themeColor="accent1" w:themeShade="BF"/>
          <w:sz w:val="16"/>
          <w:szCs w:val="16"/>
        </w:rPr>
        <w:t>2</w:t>
      </w:r>
      <w:r w:rsidR="00E82A3D" w:rsidRPr="003142B1">
        <w:rPr>
          <w:rFonts w:ascii="Courier New" w:hAnsi="Courier New" w:cs="Courier New"/>
          <w:b/>
          <w:bCs/>
          <w:color w:val="2F5496" w:themeColor="accent1" w:themeShade="BF"/>
          <w:sz w:val="16"/>
          <w:szCs w:val="16"/>
        </w:rPr>
        <w:t>&lt;/</w:t>
      </w:r>
      <w:proofErr w:type="spellStart"/>
      <w:r w:rsidR="00E82A3D" w:rsidRPr="005F1FEF">
        <w:rPr>
          <w:rFonts w:ascii="Courier New" w:hAnsi="Courier New" w:cs="Courier New"/>
          <w:b/>
          <w:bCs/>
          <w:color w:val="2F5496" w:themeColor="accent1" w:themeShade="BF"/>
          <w:sz w:val="16"/>
          <w:szCs w:val="16"/>
        </w:rPr>
        <w:t>ID_Preisstufe</w:t>
      </w:r>
      <w:proofErr w:type="spellEnd"/>
      <w:r w:rsidR="00E82A3D" w:rsidRPr="003142B1">
        <w:rPr>
          <w:rFonts w:ascii="Courier New" w:hAnsi="Courier New" w:cs="Courier New"/>
          <w:b/>
          <w:bCs/>
          <w:color w:val="2F5496" w:themeColor="accent1" w:themeShade="BF"/>
          <w:sz w:val="16"/>
          <w:szCs w:val="16"/>
        </w:rPr>
        <w:t>&gt;</w:t>
      </w:r>
    </w:p>
    <w:p w14:paraId="11AA80B2" w14:textId="0E966140" w:rsidR="00E82A3D" w:rsidRPr="003142B1" w:rsidRDefault="00C80ABB" w:rsidP="00C80ABB">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E82A3D" w:rsidRPr="003142B1">
        <w:rPr>
          <w:rFonts w:ascii="Courier New" w:hAnsi="Courier New" w:cs="Courier New"/>
          <w:b/>
          <w:bCs/>
          <w:color w:val="2F5496" w:themeColor="accent1" w:themeShade="BF"/>
          <w:sz w:val="16"/>
          <w:szCs w:val="16"/>
        </w:rPr>
        <w:t>&lt;</w:t>
      </w:r>
      <w:proofErr w:type="spellStart"/>
      <w:r w:rsidR="00E82A3D" w:rsidRPr="005F1FEF">
        <w:rPr>
          <w:rFonts w:ascii="Courier New" w:hAnsi="Courier New" w:cs="Courier New"/>
          <w:b/>
          <w:bCs/>
          <w:color w:val="2F5496" w:themeColor="accent1" w:themeShade="BF"/>
          <w:sz w:val="16"/>
          <w:szCs w:val="16"/>
        </w:rPr>
        <w:t>ID_Preis</w:t>
      </w:r>
      <w:r w:rsidR="00E82A3D">
        <w:rPr>
          <w:rFonts w:ascii="Courier New" w:hAnsi="Courier New" w:cs="Courier New"/>
          <w:b/>
          <w:bCs/>
          <w:color w:val="2F5496" w:themeColor="accent1" w:themeShade="BF"/>
          <w:sz w:val="16"/>
          <w:szCs w:val="16"/>
        </w:rPr>
        <w:t>spalte</w:t>
      </w:r>
      <w:proofErr w:type="spellEnd"/>
      <w:r w:rsidR="00E82A3D" w:rsidRPr="003142B1">
        <w:rPr>
          <w:rFonts w:ascii="Courier New" w:hAnsi="Courier New" w:cs="Courier New"/>
          <w:b/>
          <w:bCs/>
          <w:color w:val="2F5496" w:themeColor="accent1" w:themeShade="BF"/>
          <w:sz w:val="16"/>
          <w:szCs w:val="16"/>
        </w:rPr>
        <w:t>&gt;</w:t>
      </w:r>
      <w:r w:rsidR="00E82A3D">
        <w:rPr>
          <w:rFonts w:ascii="Courier New" w:hAnsi="Courier New" w:cs="Courier New"/>
          <w:b/>
          <w:bCs/>
          <w:color w:val="2F5496" w:themeColor="accent1" w:themeShade="BF"/>
          <w:sz w:val="16"/>
          <w:szCs w:val="16"/>
        </w:rPr>
        <w:t>1</w:t>
      </w:r>
      <w:r w:rsidR="00E82A3D" w:rsidRPr="003142B1">
        <w:rPr>
          <w:rFonts w:ascii="Courier New" w:hAnsi="Courier New" w:cs="Courier New"/>
          <w:b/>
          <w:bCs/>
          <w:color w:val="2F5496" w:themeColor="accent1" w:themeShade="BF"/>
          <w:sz w:val="16"/>
          <w:szCs w:val="16"/>
        </w:rPr>
        <w:t>&lt;/</w:t>
      </w:r>
      <w:proofErr w:type="spellStart"/>
      <w:r w:rsidR="00E82A3D" w:rsidRPr="005F1FEF">
        <w:rPr>
          <w:rFonts w:ascii="Courier New" w:hAnsi="Courier New" w:cs="Courier New"/>
          <w:b/>
          <w:bCs/>
          <w:color w:val="2F5496" w:themeColor="accent1" w:themeShade="BF"/>
          <w:sz w:val="16"/>
          <w:szCs w:val="16"/>
        </w:rPr>
        <w:t>ID_Preiss</w:t>
      </w:r>
      <w:r w:rsidR="00E82A3D">
        <w:rPr>
          <w:rFonts w:ascii="Courier New" w:hAnsi="Courier New" w:cs="Courier New"/>
          <w:b/>
          <w:bCs/>
          <w:color w:val="2F5496" w:themeColor="accent1" w:themeShade="BF"/>
          <w:sz w:val="16"/>
          <w:szCs w:val="16"/>
        </w:rPr>
        <w:t>palte</w:t>
      </w:r>
      <w:proofErr w:type="spellEnd"/>
      <w:r w:rsidR="00E82A3D" w:rsidRPr="003142B1">
        <w:rPr>
          <w:rFonts w:ascii="Courier New" w:hAnsi="Courier New" w:cs="Courier New"/>
          <w:b/>
          <w:bCs/>
          <w:color w:val="2F5496" w:themeColor="accent1" w:themeShade="BF"/>
          <w:sz w:val="16"/>
          <w:szCs w:val="16"/>
        </w:rPr>
        <w:t>&gt;</w:t>
      </w:r>
    </w:p>
    <w:p w14:paraId="5517EB3A" w14:textId="109AA139" w:rsidR="00E82A3D" w:rsidRDefault="00C80ABB" w:rsidP="00C80ABB">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E82A3D" w:rsidRPr="003142B1">
        <w:rPr>
          <w:rFonts w:ascii="Courier New" w:hAnsi="Courier New" w:cs="Courier New"/>
          <w:b/>
          <w:bCs/>
          <w:color w:val="2F5496" w:themeColor="accent1" w:themeShade="BF"/>
          <w:sz w:val="16"/>
          <w:szCs w:val="16"/>
        </w:rPr>
        <w:t>&lt;</w:t>
      </w:r>
      <w:r w:rsidR="00E82A3D">
        <w:rPr>
          <w:rFonts w:ascii="Courier New" w:hAnsi="Courier New" w:cs="Courier New"/>
          <w:b/>
          <w:bCs/>
          <w:color w:val="2F5496" w:themeColor="accent1" w:themeShade="BF"/>
          <w:sz w:val="16"/>
          <w:szCs w:val="16"/>
        </w:rPr>
        <w:t>Preis</w:t>
      </w:r>
      <w:r w:rsidR="00E82A3D" w:rsidRPr="003142B1">
        <w:rPr>
          <w:rFonts w:ascii="Courier New" w:hAnsi="Courier New" w:cs="Courier New"/>
          <w:b/>
          <w:bCs/>
          <w:color w:val="2F5496" w:themeColor="accent1" w:themeShade="BF"/>
          <w:sz w:val="16"/>
          <w:szCs w:val="16"/>
        </w:rPr>
        <w:t>&gt;</w:t>
      </w:r>
      <w:r w:rsidR="00E82A3D">
        <w:rPr>
          <w:rFonts w:ascii="Courier New" w:hAnsi="Courier New" w:cs="Courier New"/>
          <w:b/>
          <w:bCs/>
          <w:color w:val="2F5496" w:themeColor="accent1" w:themeShade="BF"/>
          <w:sz w:val="16"/>
          <w:szCs w:val="16"/>
        </w:rPr>
        <w:t>690</w:t>
      </w:r>
      <w:r w:rsidR="00E82A3D" w:rsidRPr="003142B1">
        <w:rPr>
          <w:rFonts w:ascii="Courier New" w:hAnsi="Courier New" w:cs="Courier New"/>
          <w:b/>
          <w:bCs/>
          <w:color w:val="2F5496" w:themeColor="accent1" w:themeShade="BF"/>
          <w:sz w:val="16"/>
          <w:szCs w:val="16"/>
        </w:rPr>
        <w:t>&lt;/</w:t>
      </w:r>
      <w:r w:rsidR="00E82A3D">
        <w:rPr>
          <w:rFonts w:ascii="Courier New" w:hAnsi="Courier New" w:cs="Courier New"/>
          <w:b/>
          <w:bCs/>
          <w:color w:val="2F5496" w:themeColor="accent1" w:themeShade="BF"/>
          <w:sz w:val="16"/>
          <w:szCs w:val="16"/>
        </w:rPr>
        <w:t>Preis</w:t>
      </w:r>
      <w:r w:rsidR="00E82A3D" w:rsidRPr="003142B1">
        <w:rPr>
          <w:rFonts w:ascii="Courier New" w:hAnsi="Courier New" w:cs="Courier New"/>
          <w:b/>
          <w:bCs/>
          <w:color w:val="2F5496" w:themeColor="accent1" w:themeShade="BF"/>
          <w:sz w:val="16"/>
          <w:szCs w:val="16"/>
        </w:rPr>
        <w:t>&gt;</w:t>
      </w:r>
      <w:r w:rsidR="00E82A3D" w:rsidRPr="003142B1">
        <w:rPr>
          <w:rFonts w:ascii="Courier New" w:hAnsi="Courier New" w:cs="Courier New"/>
          <w:b/>
          <w:bCs/>
          <w:color w:val="2F5496" w:themeColor="accent1" w:themeShade="BF"/>
          <w:sz w:val="16"/>
          <w:szCs w:val="16"/>
        </w:rPr>
        <w:tab/>
      </w:r>
      <w:r w:rsidR="00E82A3D">
        <w:rPr>
          <w:rFonts w:ascii="Courier New" w:hAnsi="Courier New" w:cs="Courier New"/>
          <w:b/>
          <w:bCs/>
          <w:color w:val="2F5496" w:themeColor="accent1" w:themeShade="BF"/>
          <w:sz w:val="16"/>
          <w:szCs w:val="16"/>
        </w:rPr>
        <w:tab/>
      </w:r>
    </w:p>
    <w:p w14:paraId="759F54F4" w14:textId="77777777" w:rsidR="00E82A3D" w:rsidRDefault="00E82A3D" w:rsidP="00C80ABB">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Preise</w:t>
      </w:r>
      <w:r w:rsidRPr="003142B1">
        <w:rPr>
          <w:rFonts w:ascii="Courier New" w:hAnsi="Courier New" w:cs="Courier New"/>
          <w:b/>
          <w:bCs/>
          <w:color w:val="2F5496" w:themeColor="accent1" w:themeShade="BF"/>
          <w:sz w:val="16"/>
          <w:szCs w:val="16"/>
        </w:rPr>
        <w:t>&gt;</w:t>
      </w:r>
    </w:p>
    <w:p w14:paraId="32992CBD" w14:textId="77777777" w:rsidR="00D64BE4" w:rsidRDefault="00D64BE4" w:rsidP="002068E7">
      <w:pPr>
        <w:spacing w:after="0" w:line="240" w:lineRule="auto"/>
        <w:rPr>
          <w:rFonts w:cs="Arial"/>
        </w:rPr>
      </w:pPr>
    </w:p>
    <w:p w14:paraId="5169AE63" w14:textId="585B1E35" w:rsidR="00547869" w:rsidRPr="000F6626" w:rsidRDefault="00547869" w:rsidP="00547869">
      <w:pPr>
        <w:rPr>
          <w:rFonts w:cs="Arial"/>
          <w:sz w:val="18"/>
          <w:szCs w:val="18"/>
          <w:u w:val="single"/>
        </w:rPr>
      </w:pPr>
      <w:r>
        <w:rPr>
          <w:rFonts w:cs="Arial"/>
          <w:sz w:val="18"/>
          <w:szCs w:val="18"/>
          <w:u w:val="single"/>
        </w:rPr>
        <w:t>Ergebnisdaten X</w:t>
      </w:r>
      <w:r w:rsidRPr="000F6626">
        <w:rPr>
          <w:rFonts w:cs="Arial"/>
          <w:sz w:val="18"/>
          <w:szCs w:val="18"/>
          <w:u w:val="single"/>
        </w:rPr>
        <w:t>ML-</w:t>
      </w:r>
      <w:r>
        <w:rPr>
          <w:rFonts w:cs="Arial"/>
          <w:sz w:val="18"/>
          <w:szCs w:val="18"/>
          <w:u w:val="single"/>
        </w:rPr>
        <w:t>Beispiel</w:t>
      </w:r>
    </w:p>
    <w:p w14:paraId="5B5D10A0" w14:textId="603E4CAE" w:rsidR="00643ABC" w:rsidRPr="003142B1" w:rsidRDefault="00643ABC" w:rsidP="00C80ABB">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&lt;Datensatz Zeitpunkt="</w:t>
      </w:r>
      <w:r w:rsidRPr="001F4B84">
        <w:rPr>
          <w:rFonts w:ascii="Courier New" w:hAnsi="Courier New" w:cs="Courier New"/>
          <w:b/>
          <w:bCs/>
          <w:color w:val="2F5496" w:themeColor="accent1" w:themeShade="BF"/>
          <w:sz w:val="16"/>
          <w:szCs w:val="16"/>
        </w:rPr>
        <w:t>2023-05-07T0</w:t>
      </w:r>
      <w:r>
        <w:rPr>
          <w:rFonts w:ascii="Courier New" w:hAnsi="Courier New" w:cs="Courier New"/>
          <w:b/>
          <w:bCs/>
          <w:color w:val="2F5496" w:themeColor="accent1" w:themeShade="BF"/>
          <w:sz w:val="16"/>
          <w:szCs w:val="16"/>
        </w:rPr>
        <w:t>6</w:t>
      </w:r>
      <w:r w:rsidRPr="001F4B84">
        <w:rPr>
          <w:rFonts w:ascii="Courier New" w:hAnsi="Courier New" w:cs="Courier New"/>
          <w:b/>
          <w:bCs/>
          <w:color w:val="2F5496" w:themeColor="accent1" w:themeShade="BF"/>
          <w:sz w:val="16"/>
          <w:szCs w:val="16"/>
        </w:rPr>
        <w:t>:</w:t>
      </w:r>
      <w:r>
        <w:rPr>
          <w:rFonts w:ascii="Courier New" w:hAnsi="Courier New" w:cs="Courier New"/>
          <w:b/>
          <w:bCs/>
          <w:color w:val="2F5496" w:themeColor="accent1" w:themeShade="BF"/>
          <w:sz w:val="16"/>
          <w:szCs w:val="16"/>
        </w:rPr>
        <w:t>47</w:t>
      </w:r>
      <w:r w:rsidRPr="001F4B84">
        <w:rPr>
          <w:rFonts w:ascii="Courier New" w:hAnsi="Courier New" w:cs="Courier New"/>
          <w:b/>
          <w:bCs/>
          <w:color w:val="2F5496" w:themeColor="accent1" w:themeShade="BF"/>
          <w:sz w:val="16"/>
          <w:szCs w:val="16"/>
        </w:rPr>
        <w:t>:</w:t>
      </w:r>
      <w:r>
        <w:rPr>
          <w:rFonts w:ascii="Courier New" w:hAnsi="Courier New" w:cs="Courier New"/>
          <w:b/>
          <w:bCs/>
          <w:color w:val="2F5496" w:themeColor="accent1" w:themeShade="BF"/>
          <w:sz w:val="16"/>
          <w:szCs w:val="16"/>
        </w:rPr>
        <w:t>23</w:t>
      </w:r>
      <w:r w:rsidRPr="001F4B84">
        <w:rPr>
          <w:rFonts w:ascii="Courier New" w:hAnsi="Courier New" w:cs="Courier New"/>
          <w:b/>
          <w:bCs/>
          <w:color w:val="2F5496" w:themeColor="accent1" w:themeShade="BF"/>
          <w:sz w:val="16"/>
          <w:szCs w:val="16"/>
        </w:rPr>
        <w:t>.000+02:00</w:t>
      </w:r>
      <w:r w:rsidRPr="003142B1">
        <w:rPr>
          <w:rFonts w:ascii="Courier New" w:hAnsi="Courier New" w:cs="Courier New"/>
          <w:b/>
          <w:bCs/>
          <w:color w:val="2F5496" w:themeColor="accent1" w:themeShade="BF"/>
          <w:sz w:val="16"/>
          <w:szCs w:val="16"/>
        </w:rPr>
        <w:t xml:space="preserve">" </w:t>
      </w:r>
      <w:proofErr w:type="spellStart"/>
      <w:r w:rsidRPr="003142B1">
        <w:rPr>
          <w:rFonts w:ascii="Courier New" w:hAnsi="Courier New" w:cs="Courier New"/>
          <w:b/>
          <w:bCs/>
          <w:color w:val="2F5496" w:themeColor="accent1" w:themeShade="BF"/>
          <w:sz w:val="16"/>
          <w:szCs w:val="16"/>
        </w:rPr>
        <w:t>DsNr</w:t>
      </w:r>
      <w:proofErr w:type="spellEnd"/>
      <w:r w:rsidRPr="003142B1">
        <w:rPr>
          <w:rFonts w:ascii="Courier New" w:hAnsi="Courier New" w:cs="Courier New"/>
          <w:b/>
          <w:bCs/>
          <w:color w:val="2F5496" w:themeColor="accent1" w:themeShade="BF"/>
          <w:sz w:val="16"/>
          <w:szCs w:val="16"/>
        </w:rPr>
        <w:t>="</w:t>
      </w:r>
      <w:r w:rsidR="00680419">
        <w:rPr>
          <w:rFonts w:ascii="Courier New" w:hAnsi="Courier New" w:cs="Courier New"/>
          <w:b/>
          <w:bCs/>
          <w:color w:val="2F5496" w:themeColor="accent1" w:themeShade="BF"/>
          <w:sz w:val="16"/>
          <w:szCs w:val="16"/>
        </w:rPr>
        <w:t>288</w:t>
      </w:r>
      <w:r w:rsidRPr="003142B1">
        <w:rPr>
          <w:rFonts w:ascii="Courier New" w:hAnsi="Courier New" w:cs="Courier New"/>
          <w:b/>
          <w:bCs/>
          <w:color w:val="2F5496" w:themeColor="accent1" w:themeShade="BF"/>
          <w:sz w:val="16"/>
          <w:szCs w:val="16"/>
        </w:rPr>
        <w:t>"&gt;</w:t>
      </w:r>
    </w:p>
    <w:p w14:paraId="024552E1" w14:textId="2784643B" w:rsidR="00643ABC" w:rsidRPr="001F4B84" w:rsidRDefault="00643ABC" w:rsidP="00C80ABB">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F21885" w:rsidRPr="001F4B84">
        <w:rPr>
          <w:rFonts w:ascii="Courier New" w:hAnsi="Courier New" w:cs="Courier New"/>
          <w:b/>
          <w:bCs/>
          <w:color w:val="2F5496" w:themeColor="accent1" w:themeShade="BF"/>
          <w:sz w:val="16"/>
          <w:szCs w:val="16"/>
        </w:rPr>
        <w:t>&lt;Warenkorb</w:t>
      </w:r>
      <w:r w:rsidR="00014704">
        <w:rPr>
          <w:rFonts w:ascii="Courier New" w:hAnsi="Courier New" w:cs="Courier New"/>
          <w:b/>
          <w:bCs/>
          <w:color w:val="2F5496" w:themeColor="accent1" w:themeShade="BF"/>
          <w:sz w:val="16"/>
          <w:szCs w:val="16"/>
        </w:rPr>
        <w:t xml:space="preserve"> </w:t>
      </w:r>
      <w:proofErr w:type="spellStart"/>
      <w:r w:rsidR="00014704">
        <w:rPr>
          <w:rFonts w:ascii="Courier New" w:hAnsi="Courier New" w:cs="Courier New"/>
          <w:b/>
          <w:bCs/>
          <w:color w:val="2F5496" w:themeColor="accent1" w:themeShade="BF"/>
          <w:sz w:val="16"/>
          <w:szCs w:val="16"/>
        </w:rPr>
        <w:t>DienstNr</w:t>
      </w:r>
      <w:proofErr w:type="spellEnd"/>
      <w:r w:rsidR="00014704">
        <w:rPr>
          <w:rFonts w:ascii="Courier New" w:hAnsi="Courier New" w:cs="Courier New"/>
          <w:b/>
          <w:bCs/>
          <w:color w:val="2F5496" w:themeColor="accent1" w:themeShade="BF"/>
          <w:sz w:val="16"/>
          <w:szCs w:val="16"/>
        </w:rPr>
        <w:t>=</w:t>
      </w:r>
      <w:r w:rsidR="00014704" w:rsidRPr="00D775A5">
        <w:rPr>
          <w:rFonts w:ascii="Courier New" w:hAnsi="Courier New" w:cs="Courier New"/>
          <w:b/>
          <w:bCs/>
          <w:color w:val="2F5496" w:themeColor="accent1" w:themeShade="BF"/>
          <w:sz w:val="16"/>
          <w:szCs w:val="16"/>
        </w:rPr>
        <w:t>"</w:t>
      </w:r>
      <w:r w:rsidR="00014704">
        <w:rPr>
          <w:rFonts w:ascii="Courier New" w:hAnsi="Courier New" w:cs="Courier New"/>
          <w:b/>
          <w:bCs/>
          <w:color w:val="2F5496" w:themeColor="accent1" w:themeShade="BF"/>
          <w:sz w:val="16"/>
          <w:szCs w:val="16"/>
        </w:rPr>
        <w:t>1</w:t>
      </w:r>
      <w:r w:rsidR="00014704" w:rsidRPr="00D775A5">
        <w:rPr>
          <w:rFonts w:ascii="Courier New" w:hAnsi="Courier New" w:cs="Courier New"/>
          <w:b/>
          <w:bCs/>
          <w:color w:val="2F5496" w:themeColor="accent1" w:themeShade="BF"/>
          <w:sz w:val="16"/>
          <w:szCs w:val="16"/>
        </w:rPr>
        <w:t>"</w:t>
      </w:r>
      <w:r w:rsidR="00F21885" w:rsidRPr="001F4B84">
        <w:rPr>
          <w:rFonts w:ascii="Courier New" w:hAnsi="Courier New" w:cs="Courier New"/>
          <w:b/>
          <w:bCs/>
          <w:color w:val="2F5496" w:themeColor="accent1" w:themeShade="BF"/>
          <w:sz w:val="16"/>
          <w:szCs w:val="16"/>
        </w:rPr>
        <w:t>&gt;</w:t>
      </w:r>
    </w:p>
    <w:p w14:paraId="1A3DA0E2" w14:textId="1233AC12" w:rsidR="00F21885" w:rsidRPr="001F4B84" w:rsidRDefault="00643ABC" w:rsidP="00C80ABB">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F21885" w:rsidRPr="001F4B84">
        <w:rPr>
          <w:rFonts w:ascii="Courier New" w:hAnsi="Courier New" w:cs="Courier New"/>
          <w:b/>
          <w:bCs/>
          <w:color w:val="2F5496" w:themeColor="accent1" w:themeShade="BF"/>
          <w:sz w:val="16"/>
          <w:szCs w:val="16"/>
        </w:rPr>
        <w:t>&lt;</w:t>
      </w:r>
      <w:proofErr w:type="spellStart"/>
      <w:r w:rsidR="00F21885" w:rsidRPr="001F4B84">
        <w:rPr>
          <w:rFonts w:ascii="Courier New" w:hAnsi="Courier New" w:cs="Courier New"/>
          <w:b/>
          <w:bCs/>
          <w:color w:val="2F5496" w:themeColor="accent1" w:themeShade="BF"/>
          <w:sz w:val="16"/>
          <w:szCs w:val="16"/>
        </w:rPr>
        <w:t>Transaktionliste</w:t>
      </w:r>
      <w:proofErr w:type="spellEnd"/>
      <w:r w:rsidR="00F21885" w:rsidRPr="001F4B84">
        <w:rPr>
          <w:rFonts w:ascii="Courier New" w:hAnsi="Courier New" w:cs="Courier New"/>
          <w:b/>
          <w:bCs/>
          <w:color w:val="2F5496" w:themeColor="accent1" w:themeShade="BF"/>
          <w:sz w:val="16"/>
          <w:szCs w:val="16"/>
        </w:rPr>
        <w:t>&gt;</w:t>
      </w:r>
    </w:p>
    <w:p w14:paraId="24DCB668" w14:textId="348B8D9F"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643ABC">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&lt;Transaktion Typ="</w:t>
      </w:r>
      <w:proofErr w:type="spellStart"/>
      <w:r w:rsidR="00014704">
        <w:rPr>
          <w:rFonts w:ascii="Courier New" w:hAnsi="Courier New" w:cs="Courier New"/>
          <w:b/>
          <w:bCs/>
          <w:color w:val="2F5496" w:themeColor="accent1" w:themeShade="BF"/>
          <w:sz w:val="16"/>
          <w:szCs w:val="16"/>
        </w:rPr>
        <w:t>husst.</w:t>
      </w:r>
      <w:r w:rsidRPr="001F4B84">
        <w:rPr>
          <w:rFonts w:ascii="Courier New" w:hAnsi="Courier New" w:cs="Courier New"/>
          <w:b/>
          <w:bCs/>
          <w:color w:val="2F5496" w:themeColor="accent1" w:themeShade="BF"/>
          <w:sz w:val="16"/>
          <w:szCs w:val="16"/>
        </w:rPr>
        <w:t>Verkauf</w:t>
      </w:r>
      <w:proofErr w:type="spellEnd"/>
      <w:r w:rsidRPr="001F4B84">
        <w:rPr>
          <w:rFonts w:ascii="Courier New" w:hAnsi="Courier New" w:cs="Courier New"/>
          <w:b/>
          <w:bCs/>
          <w:color w:val="2F5496" w:themeColor="accent1" w:themeShade="BF"/>
          <w:sz w:val="16"/>
          <w:szCs w:val="16"/>
        </w:rPr>
        <w:t>" Storno="</w:t>
      </w:r>
      <w:proofErr w:type="spellStart"/>
      <w:r w:rsidRPr="001F4B84">
        <w:rPr>
          <w:rFonts w:ascii="Courier New" w:hAnsi="Courier New" w:cs="Courier New"/>
          <w:b/>
          <w:bCs/>
          <w:color w:val="2F5496" w:themeColor="accent1" w:themeShade="BF"/>
          <w:sz w:val="16"/>
          <w:szCs w:val="16"/>
        </w:rPr>
        <w:t>false</w:t>
      </w:r>
      <w:proofErr w:type="spellEnd"/>
      <w:r w:rsidRPr="001F4B84">
        <w:rPr>
          <w:rFonts w:ascii="Courier New" w:hAnsi="Courier New" w:cs="Courier New"/>
          <w:b/>
          <w:bCs/>
          <w:color w:val="2F5496" w:themeColor="accent1" w:themeShade="BF"/>
          <w:sz w:val="16"/>
          <w:szCs w:val="16"/>
        </w:rPr>
        <w:t>"&gt;</w:t>
      </w:r>
    </w:p>
    <w:p w14:paraId="56D04A25" w14:textId="023EE73A"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643ABC">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&lt;Produkt&gt;</w:t>
      </w:r>
    </w:p>
    <w:p w14:paraId="0FB952AC" w14:textId="11E9E6AC"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&lt;Anzahl&gt;1&lt;/Anzahl&gt;</w:t>
      </w:r>
    </w:p>
    <w:p w14:paraId="53A5532B" w14:textId="2362866E"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 xml:space="preserve">&lt;Tarifprodukt </w:t>
      </w:r>
      <w:proofErr w:type="spellStart"/>
      <w:r w:rsidRPr="001F4B84">
        <w:rPr>
          <w:rFonts w:ascii="Courier New" w:hAnsi="Courier New" w:cs="Courier New"/>
          <w:b/>
          <w:bCs/>
          <w:color w:val="2F5496" w:themeColor="accent1" w:themeShade="BF"/>
          <w:sz w:val="16"/>
          <w:szCs w:val="16"/>
        </w:rPr>
        <w:t>DatenversionInhalt</w:t>
      </w:r>
      <w:proofErr w:type="spellEnd"/>
      <w:r w:rsidRPr="001F4B84">
        <w:rPr>
          <w:rFonts w:ascii="Courier New" w:hAnsi="Courier New" w:cs="Courier New"/>
          <w:b/>
          <w:bCs/>
          <w:color w:val="2F5496" w:themeColor="accent1" w:themeShade="BF"/>
          <w:sz w:val="16"/>
          <w:szCs w:val="16"/>
        </w:rPr>
        <w:t>="</w:t>
      </w:r>
      <w:r>
        <w:rPr>
          <w:rFonts w:ascii="Courier New" w:hAnsi="Courier New" w:cs="Courier New"/>
          <w:b/>
          <w:bCs/>
          <w:color w:val="2F5496" w:themeColor="accent1" w:themeShade="BF"/>
          <w:sz w:val="16"/>
          <w:szCs w:val="16"/>
        </w:rPr>
        <w:t>1</w:t>
      </w:r>
      <w:r w:rsidRPr="001F4B84">
        <w:rPr>
          <w:rFonts w:ascii="Courier New" w:hAnsi="Courier New" w:cs="Courier New"/>
          <w:b/>
          <w:bCs/>
          <w:color w:val="2F5496" w:themeColor="accent1" w:themeShade="BF"/>
          <w:sz w:val="16"/>
          <w:szCs w:val="16"/>
        </w:rPr>
        <w:t xml:space="preserve">" </w:t>
      </w:r>
      <w:proofErr w:type="spellStart"/>
      <w:r w:rsidRPr="001F4B84">
        <w:rPr>
          <w:rFonts w:ascii="Courier New" w:hAnsi="Courier New" w:cs="Courier New"/>
          <w:b/>
          <w:bCs/>
          <w:color w:val="2F5496" w:themeColor="accent1" w:themeShade="BF"/>
          <w:sz w:val="16"/>
          <w:szCs w:val="16"/>
        </w:rPr>
        <w:t>DatenversionZeitraum</w:t>
      </w:r>
      <w:proofErr w:type="spellEnd"/>
      <w:r w:rsidRPr="001F4B84">
        <w:rPr>
          <w:rFonts w:ascii="Courier New" w:hAnsi="Courier New" w:cs="Courier New"/>
          <w:b/>
          <w:bCs/>
          <w:color w:val="2F5496" w:themeColor="accent1" w:themeShade="BF"/>
          <w:sz w:val="16"/>
          <w:szCs w:val="16"/>
        </w:rPr>
        <w:t>="</w:t>
      </w:r>
      <w:r>
        <w:rPr>
          <w:rFonts w:ascii="Courier New" w:hAnsi="Courier New" w:cs="Courier New"/>
          <w:b/>
          <w:bCs/>
          <w:color w:val="2F5496" w:themeColor="accent1" w:themeShade="BF"/>
          <w:sz w:val="16"/>
          <w:szCs w:val="16"/>
        </w:rPr>
        <w:t>1</w:t>
      </w:r>
      <w:r w:rsidRPr="001F4B84">
        <w:rPr>
          <w:rFonts w:ascii="Courier New" w:hAnsi="Courier New" w:cs="Courier New"/>
          <w:b/>
          <w:bCs/>
          <w:color w:val="2F5496" w:themeColor="accent1" w:themeShade="BF"/>
          <w:sz w:val="16"/>
          <w:szCs w:val="16"/>
        </w:rPr>
        <w:t>"&gt;</w:t>
      </w:r>
    </w:p>
    <w:p w14:paraId="08748BCA" w14:textId="60BB04CA" w:rsidR="00F21885" w:rsidRPr="001F4B84" w:rsidRDefault="00C80ABB" w:rsidP="00C80ABB">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F21885" w:rsidRPr="001F4B84">
        <w:rPr>
          <w:rFonts w:ascii="Courier New" w:hAnsi="Courier New" w:cs="Courier New"/>
          <w:b/>
          <w:bCs/>
          <w:color w:val="2F5496" w:themeColor="accent1" w:themeShade="BF"/>
          <w:sz w:val="16"/>
          <w:szCs w:val="16"/>
        </w:rPr>
        <w:t xml:space="preserve">            </w:t>
      </w:r>
      <w:r>
        <w:rPr>
          <w:rFonts w:ascii="Courier New" w:hAnsi="Courier New" w:cs="Courier New"/>
          <w:b/>
          <w:bCs/>
          <w:color w:val="2F5496" w:themeColor="accent1" w:themeShade="BF"/>
          <w:sz w:val="16"/>
          <w:szCs w:val="16"/>
        </w:rPr>
        <w:t xml:space="preserve">    </w:t>
      </w:r>
      <w:r w:rsidR="00F21885" w:rsidRPr="001F4B84">
        <w:rPr>
          <w:rFonts w:ascii="Courier New" w:hAnsi="Courier New" w:cs="Courier New"/>
          <w:b/>
          <w:bCs/>
          <w:color w:val="2F5496" w:themeColor="accent1" w:themeShade="BF"/>
          <w:sz w:val="16"/>
          <w:szCs w:val="16"/>
        </w:rPr>
        <w:t>&lt;</w:t>
      </w:r>
      <w:proofErr w:type="spellStart"/>
      <w:r w:rsidR="00F21885" w:rsidRPr="001F4B84">
        <w:rPr>
          <w:rFonts w:ascii="Courier New" w:hAnsi="Courier New" w:cs="Courier New"/>
          <w:b/>
          <w:bCs/>
          <w:color w:val="2F5496" w:themeColor="accent1" w:themeShade="BF"/>
          <w:sz w:val="16"/>
          <w:szCs w:val="16"/>
        </w:rPr>
        <w:t>ID_Tarifgebiet</w:t>
      </w:r>
      <w:proofErr w:type="spellEnd"/>
      <w:r w:rsidR="00F21885" w:rsidRPr="001F4B84">
        <w:rPr>
          <w:rFonts w:ascii="Courier New" w:hAnsi="Courier New" w:cs="Courier New"/>
          <w:b/>
          <w:bCs/>
          <w:color w:val="2F5496" w:themeColor="accent1" w:themeShade="BF"/>
          <w:sz w:val="16"/>
          <w:szCs w:val="16"/>
        </w:rPr>
        <w:t>&gt;</w:t>
      </w:r>
      <w:r w:rsidR="00902CC5">
        <w:rPr>
          <w:rFonts w:ascii="Courier New" w:hAnsi="Courier New" w:cs="Courier New"/>
          <w:b/>
          <w:bCs/>
          <w:color w:val="2F5496" w:themeColor="accent1" w:themeShade="BF"/>
          <w:sz w:val="16"/>
          <w:szCs w:val="16"/>
        </w:rPr>
        <w:t>8</w:t>
      </w:r>
      <w:r w:rsidR="00F21885" w:rsidRPr="001F4B84">
        <w:rPr>
          <w:rFonts w:ascii="Courier New" w:hAnsi="Courier New" w:cs="Courier New"/>
          <w:b/>
          <w:bCs/>
          <w:color w:val="2F5496" w:themeColor="accent1" w:themeShade="BF"/>
          <w:sz w:val="16"/>
          <w:szCs w:val="16"/>
        </w:rPr>
        <w:t>&lt;/</w:t>
      </w:r>
      <w:proofErr w:type="spellStart"/>
      <w:r w:rsidR="00F21885" w:rsidRPr="001F4B84">
        <w:rPr>
          <w:rFonts w:ascii="Courier New" w:hAnsi="Courier New" w:cs="Courier New"/>
          <w:b/>
          <w:bCs/>
          <w:color w:val="2F5496" w:themeColor="accent1" w:themeShade="BF"/>
          <w:sz w:val="16"/>
          <w:szCs w:val="16"/>
        </w:rPr>
        <w:t>ID_Tarifgebiet</w:t>
      </w:r>
      <w:proofErr w:type="spellEnd"/>
      <w:r w:rsidR="00F21885" w:rsidRPr="001F4B84">
        <w:rPr>
          <w:rFonts w:ascii="Courier New" w:hAnsi="Courier New" w:cs="Courier New"/>
          <w:b/>
          <w:bCs/>
          <w:color w:val="2F5496" w:themeColor="accent1" w:themeShade="BF"/>
          <w:sz w:val="16"/>
          <w:szCs w:val="16"/>
        </w:rPr>
        <w:t>&gt;</w:t>
      </w:r>
    </w:p>
    <w:p w14:paraId="7A237ED3" w14:textId="10A020CD"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w:t>
      </w:r>
      <w:proofErr w:type="spellStart"/>
      <w:r w:rsidRPr="001F4B84">
        <w:rPr>
          <w:rFonts w:ascii="Courier New" w:hAnsi="Courier New" w:cs="Courier New"/>
          <w:b/>
          <w:bCs/>
          <w:color w:val="2F5496" w:themeColor="accent1" w:themeShade="BF"/>
          <w:sz w:val="16"/>
          <w:szCs w:val="16"/>
        </w:rPr>
        <w:t>ID_Sorte</w:t>
      </w:r>
      <w:proofErr w:type="spellEnd"/>
      <w:r w:rsidRPr="001F4B84">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13</w:t>
      </w:r>
      <w:r w:rsidRPr="001F4B84">
        <w:rPr>
          <w:rFonts w:ascii="Courier New" w:hAnsi="Courier New" w:cs="Courier New"/>
          <w:b/>
          <w:bCs/>
          <w:color w:val="2F5496" w:themeColor="accent1" w:themeShade="BF"/>
          <w:sz w:val="16"/>
          <w:szCs w:val="16"/>
        </w:rPr>
        <w:t>&lt;/</w:t>
      </w:r>
      <w:proofErr w:type="spellStart"/>
      <w:r w:rsidRPr="001F4B84">
        <w:rPr>
          <w:rFonts w:ascii="Courier New" w:hAnsi="Courier New" w:cs="Courier New"/>
          <w:b/>
          <w:bCs/>
          <w:color w:val="2F5496" w:themeColor="accent1" w:themeShade="BF"/>
          <w:sz w:val="16"/>
          <w:szCs w:val="16"/>
        </w:rPr>
        <w:t>ID_Sorte</w:t>
      </w:r>
      <w:proofErr w:type="spellEnd"/>
      <w:r w:rsidRPr="001F4B84">
        <w:rPr>
          <w:rFonts w:ascii="Courier New" w:hAnsi="Courier New" w:cs="Courier New"/>
          <w:b/>
          <w:bCs/>
          <w:color w:val="2F5496" w:themeColor="accent1" w:themeShade="BF"/>
          <w:sz w:val="16"/>
          <w:szCs w:val="16"/>
        </w:rPr>
        <w:t>&gt;</w:t>
      </w:r>
    </w:p>
    <w:p w14:paraId="3EC55891" w14:textId="6452620E"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w:t>
      </w:r>
      <w:proofErr w:type="spellStart"/>
      <w:r w:rsidRPr="001F4B84">
        <w:rPr>
          <w:rFonts w:ascii="Courier New" w:hAnsi="Courier New" w:cs="Courier New"/>
          <w:b/>
          <w:bCs/>
          <w:color w:val="2F5496" w:themeColor="accent1" w:themeShade="BF"/>
          <w:sz w:val="16"/>
          <w:szCs w:val="16"/>
        </w:rPr>
        <w:t>ID_Preisstufe</w:t>
      </w:r>
      <w:proofErr w:type="spellEnd"/>
      <w:r w:rsidRPr="001F4B84">
        <w:rPr>
          <w:rFonts w:ascii="Courier New" w:hAnsi="Courier New" w:cs="Courier New"/>
          <w:b/>
          <w:bCs/>
          <w:color w:val="2F5496" w:themeColor="accent1" w:themeShade="BF"/>
          <w:sz w:val="16"/>
          <w:szCs w:val="16"/>
        </w:rPr>
        <w:t>&gt;</w:t>
      </w:r>
      <w:r w:rsidR="00D64BE4">
        <w:rPr>
          <w:rFonts w:ascii="Courier New" w:hAnsi="Courier New" w:cs="Courier New"/>
          <w:b/>
          <w:bCs/>
          <w:color w:val="2F5496" w:themeColor="accent1" w:themeShade="BF"/>
          <w:sz w:val="16"/>
          <w:szCs w:val="16"/>
        </w:rPr>
        <w:t>2</w:t>
      </w:r>
      <w:r w:rsidRPr="001F4B84">
        <w:rPr>
          <w:rFonts w:ascii="Courier New" w:hAnsi="Courier New" w:cs="Courier New"/>
          <w:b/>
          <w:bCs/>
          <w:color w:val="2F5496" w:themeColor="accent1" w:themeShade="BF"/>
          <w:sz w:val="16"/>
          <w:szCs w:val="16"/>
        </w:rPr>
        <w:t>&lt;/</w:t>
      </w:r>
      <w:proofErr w:type="spellStart"/>
      <w:r w:rsidRPr="001F4B84">
        <w:rPr>
          <w:rFonts w:ascii="Courier New" w:hAnsi="Courier New" w:cs="Courier New"/>
          <w:b/>
          <w:bCs/>
          <w:color w:val="2F5496" w:themeColor="accent1" w:themeShade="BF"/>
          <w:sz w:val="16"/>
          <w:szCs w:val="16"/>
        </w:rPr>
        <w:t>ID_Preisstufe</w:t>
      </w:r>
      <w:proofErr w:type="spellEnd"/>
      <w:r w:rsidRPr="001F4B84">
        <w:rPr>
          <w:rFonts w:ascii="Courier New" w:hAnsi="Courier New" w:cs="Courier New"/>
          <w:b/>
          <w:bCs/>
          <w:color w:val="2F5496" w:themeColor="accent1" w:themeShade="BF"/>
          <w:sz w:val="16"/>
          <w:szCs w:val="16"/>
        </w:rPr>
        <w:t>&gt;</w:t>
      </w:r>
    </w:p>
    <w:p w14:paraId="33E38C84" w14:textId="0629610B"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&lt;/Tarifprodukt&gt;</w:t>
      </w:r>
    </w:p>
    <w:p w14:paraId="3B9275A0" w14:textId="13AC07BA"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&lt;Preis Verrechnung="Basispreis"&gt;</w:t>
      </w:r>
    </w:p>
    <w:p w14:paraId="7CB75483" w14:textId="6253E778"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w:t>
      </w:r>
      <w:proofErr w:type="spellStart"/>
      <w:r w:rsidRPr="001F4B84">
        <w:rPr>
          <w:rFonts w:ascii="Courier New" w:hAnsi="Courier New" w:cs="Courier New"/>
          <w:b/>
          <w:bCs/>
          <w:color w:val="2F5496" w:themeColor="accent1" w:themeShade="BF"/>
          <w:sz w:val="16"/>
          <w:szCs w:val="16"/>
        </w:rPr>
        <w:t>MwstSatz</w:t>
      </w:r>
      <w:proofErr w:type="spellEnd"/>
      <w:r w:rsidRPr="001F4B84">
        <w:rPr>
          <w:rFonts w:ascii="Courier New" w:hAnsi="Courier New" w:cs="Courier New"/>
          <w:b/>
          <w:bCs/>
          <w:color w:val="2F5496" w:themeColor="accent1" w:themeShade="BF"/>
          <w:sz w:val="16"/>
          <w:szCs w:val="16"/>
        </w:rPr>
        <w:t>&gt;7&lt;/</w:t>
      </w:r>
      <w:proofErr w:type="spellStart"/>
      <w:r w:rsidRPr="001F4B84">
        <w:rPr>
          <w:rFonts w:ascii="Courier New" w:hAnsi="Courier New" w:cs="Courier New"/>
          <w:b/>
          <w:bCs/>
          <w:color w:val="2F5496" w:themeColor="accent1" w:themeShade="BF"/>
          <w:sz w:val="16"/>
          <w:szCs w:val="16"/>
        </w:rPr>
        <w:t>MwstSatz</w:t>
      </w:r>
      <w:proofErr w:type="spellEnd"/>
      <w:r w:rsidRPr="001F4B84">
        <w:rPr>
          <w:rFonts w:ascii="Courier New" w:hAnsi="Courier New" w:cs="Courier New"/>
          <w:b/>
          <w:bCs/>
          <w:color w:val="2F5496" w:themeColor="accent1" w:themeShade="BF"/>
          <w:sz w:val="16"/>
          <w:szCs w:val="16"/>
        </w:rPr>
        <w:t>&gt;</w:t>
      </w:r>
    </w:p>
    <w:p w14:paraId="20321A2E" w14:textId="08A4F695"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&lt;Betrag&gt;</w:t>
      </w:r>
    </w:p>
    <w:p w14:paraId="3D232277" w14:textId="32BFEB34"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&lt;Betrag&gt;</w:t>
      </w:r>
      <w:r>
        <w:rPr>
          <w:rFonts w:ascii="Courier New" w:hAnsi="Courier New" w:cs="Courier New"/>
          <w:b/>
          <w:bCs/>
          <w:color w:val="2F5496" w:themeColor="accent1" w:themeShade="BF"/>
          <w:sz w:val="16"/>
          <w:szCs w:val="16"/>
        </w:rPr>
        <w:t>69</w:t>
      </w:r>
      <w:r w:rsidRPr="001F4B84">
        <w:rPr>
          <w:rFonts w:ascii="Courier New" w:hAnsi="Courier New" w:cs="Courier New"/>
          <w:b/>
          <w:bCs/>
          <w:color w:val="2F5496" w:themeColor="accent1" w:themeShade="BF"/>
          <w:sz w:val="16"/>
          <w:szCs w:val="16"/>
        </w:rPr>
        <w:t>0&lt;/Betrag&gt;</w:t>
      </w:r>
    </w:p>
    <w:p w14:paraId="07EDFB36" w14:textId="094B35AB"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w:t>
      </w:r>
      <w:proofErr w:type="spellStart"/>
      <w:r w:rsidRPr="001F4B84">
        <w:rPr>
          <w:rFonts w:ascii="Courier New" w:hAnsi="Courier New" w:cs="Courier New"/>
          <w:b/>
          <w:bCs/>
          <w:color w:val="2F5496" w:themeColor="accent1" w:themeShade="BF"/>
          <w:sz w:val="16"/>
          <w:szCs w:val="16"/>
        </w:rPr>
        <w:t>Waehrung</w:t>
      </w:r>
      <w:proofErr w:type="spellEnd"/>
      <w:r w:rsidRPr="001F4B84">
        <w:rPr>
          <w:rFonts w:ascii="Courier New" w:hAnsi="Courier New" w:cs="Courier New"/>
          <w:b/>
          <w:bCs/>
          <w:color w:val="2F5496" w:themeColor="accent1" w:themeShade="BF"/>
          <w:sz w:val="16"/>
          <w:szCs w:val="16"/>
        </w:rPr>
        <w:t>&gt;EUR&lt;/</w:t>
      </w:r>
      <w:proofErr w:type="spellStart"/>
      <w:r w:rsidRPr="001F4B84">
        <w:rPr>
          <w:rFonts w:ascii="Courier New" w:hAnsi="Courier New" w:cs="Courier New"/>
          <w:b/>
          <w:bCs/>
          <w:color w:val="2F5496" w:themeColor="accent1" w:themeShade="BF"/>
          <w:sz w:val="16"/>
          <w:szCs w:val="16"/>
        </w:rPr>
        <w:t>Waehrung</w:t>
      </w:r>
      <w:proofErr w:type="spellEnd"/>
      <w:r w:rsidRPr="001F4B84">
        <w:rPr>
          <w:rFonts w:ascii="Courier New" w:hAnsi="Courier New" w:cs="Courier New"/>
          <w:b/>
          <w:bCs/>
          <w:color w:val="2F5496" w:themeColor="accent1" w:themeShade="BF"/>
          <w:sz w:val="16"/>
          <w:szCs w:val="16"/>
        </w:rPr>
        <w:t>&gt;</w:t>
      </w:r>
    </w:p>
    <w:p w14:paraId="4FCB0123" w14:textId="169986E8"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&lt;/Betrag&gt;</w:t>
      </w:r>
    </w:p>
    <w:p w14:paraId="39F7703C" w14:textId="2B714C2E"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&lt;/Preis&gt;</w:t>
      </w:r>
    </w:p>
    <w:p w14:paraId="64998370" w14:textId="549EB27D"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&lt;Fahrschein&gt;</w:t>
      </w:r>
    </w:p>
    <w:p w14:paraId="6ACEE1FB" w14:textId="58CA30A0"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w:t>
      </w:r>
      <w:proofErr w:type="spellStart"/>
      <w:r w:rsidR="00D64BE4">
        <w:rPr>
          <w:rFonts w:ascii="Courier New" w:hAnsi="Courier New" w:cs="Courier New"/>
          <w:b/>
          <w:bCs/>
          <w:color w:val="2F5496" w:themeColor="accent1" w:themeShade="BF"/>
          <w:sz w:val="16"/>
          <w:szCs w:val="16"/>
        </w:rPr>
        <w:t>Zeit</w:t>
      </w:r>
      <w:r w:rsidRPr="001F4B84">
        <w:rPr>
          <w:rFonts w:ascii="Courier New" w:hAnsi="Courier New" w:cs="Courier New"/>
          <w:b/>
          <w:bCs/>
          <w:color w:val="2F5496" w:themeColor="accent1" w:themeShade="BF"/>
          <w:sz w:val="16"/>
          <w:szCs w:val="16"/>
        </w:rPr>
        <w:t>Von</w:t>
      </w:r>
      <w:proofErr w:type="spellEnd"/>
      <w:r w:rsidRPr="001F4B84">
        <w:rPr>
          <w:rFonts w:ascii="Courier New" w:hAnsi="Courier New" w:cs="Courier New"/>
          <w:b/>
          <w:bCs/>
          <w:color w:val="2F5496" w:themeColor="accent1" w:themeShade="BF"/>
          <w:sz w:val="16"/>
          <w:szCs w:val="16"/>
        </w:rPr>
        <w:t>&gt;</w:t>
      </w:r>
      <w:r w:rsidR="00D64BE4" w:rsidRPr="001F4B84">
        <w:rPr>
          <w:rFonts w:ascii="Courier New" w:hAnsi="Courier New" w:cs="Courier New"/>
          <w:b/>
          <w:bCs/>
          <w:color w:val="2F5496" w:themeColor="accent1" w:themeShade="BF"/>
          <w:sz w:val="16"/>
          <w:szCs w:val="16"/>
        </w:rPr>
        <w:t>2023-05-07T0</w:t>
      </w:r>
      <w:r w:rsidR="00D64BE4">
        <w:rPr>
          <w:rFonts w:ascii="Courier New" w:hAnsi="Courier New" w:cs="Courier New"/>
          <w:b/>
          <w:bCs/>
          <w:color w:val="2F5496" w:themeColor="accent1" w:themeShade="BF"/>
          <w:sz w:val="16"/>
          <w:szCs w:val="16"/>
        </w:rPr>
        <w:t>6</w:t>
      </w:r>
      <w:r w:rsidR="00D64BE4" w:rsidRPr="001F4B84">
        <w:rPr>
          <w:rFonts w:ascii="Courier New" w:hAnsi="Courier New" w:cs="Courier New"/>
          <w:b/>
          <w:bCs/>
          <w:color w:val="2F5496" w:themeColor="accent1" w:themeShade="BF"/>
          <w:sz w:val="16"/>
          <w:szCs w:val="16"/>
        </w:rPr>
        <w:t>:</w:t>
      </w:r>
      <w:r w:rsidR="00D64BE4">
        <w:rPr>
          <w:rFonts w:ascii="Courier New" w:hAnsi="Courier New" w:cs="Courier New"/>
          <w:b/>
          <w:bCs/>
          <w:color w:val="2F5496" w:themeColor="accent1" w:themeShade="BF"/>
          <w:sz w:val="16"/>
          <w:szCs w:val="16"/>
        </w:rPr>
        <w:t>47</w:t>
      </w:r>
      <w:r w:rsidR="00D64BE4" w:rsidRPr="001F4B84">
        <w:rPr>
          <w:rFonts w:ascii="Courier New" w:hAnsi="Courier New" w:cs="Courier New"/>
          <w:b/>
          <w:bCs/>
          <w:color w:val="2F5496" w:themeColor="accent1" w:themeShade="BF"/>
          <w:sz w:val="16"/>
          <w:szCs w:val="16"/>
        </w:rPr>
        <w:t>:</w:t>
      </w:r>
      <w:r w:rsidR="00D64BE4">
        <w:rPr>
          <w:rFonts w:ascii="Courier New" w:hAnsi="Courier New" w:cs="Courier New"/>
          <w:b/>
          <w:bCs/>
          <w:color w:val="2F5496" w:themeColor="accent1" w:themeShade="BF"/>
          <w:sz w:val="16"/>
          <w:szCs w:val="16"/>
        </w:rPr>
        <w:t>25</w:t>
      </w:r>
      <w:r w:rsidR="00D64BE4" w:rsidRPr="001F4B84">
        <w:rPr>
          <w:rFonts w:ascii="Courier New" w:hAnsi="Courier New" w:cs="Courier New"/>
          <w:b/>
          <w:bCs/>
          <w:color w:val="2F5496" w:themeColor="accent1" w:themeShade="BF"/>
          <w:sz w:val="16"/>
          <w:szCs w:val="16"/>
        </w:rPr>
        <w:t>.000+02:00</w:t>
      </w:r>
      <w:r w:rsidRPr="001F4B84">
        <w:rPr>
          <w:rFonts w:ascii="Courier New" w:hAnsi="Courier New" w:cs="Courier New"/>
          <w:b/>
          <w:bCs/>
          <w:color w:val="2F5496" w:themeColor="accent1" w:themeShade="BF"/>
          <w:sz w:val="16"/>
          <w:szCs w:val="16"/>
        </w:rPr>
        <w:t>&lt;/</w:t>
      </w:r>
      <w:proofErr w:type="spellStart"/>
      <w:r w:rsidR="00D64BE4">
        <w:rPr>
          <w:rFonts w:ascii="Courier New" w:hAnsi="Courier New" w:cs="Courier New"/>
          <w:b/>
          <w:bCs/>
          <w:color w:val="2F5496" w:themeColor="accent1" w:themeShade="BF"/>
          <w:sz w:val="16"/>
          <w:szCs w:val="16"/>
        </w:rPr>
        <w:t>Zeit</w:t>
      </w:r>
      <w:r w:rsidRPr="001F4B84">
        <w:rPr>
          <w:rFonts w:ascii="Courier New" w:hAnsi="Courier New" w:cs="Courier New"/>
          <w:b/>
          <w:bCs/>
          <w:color w:val="2F5496" w:themeColor="accent1" w:themeShade="BF"/>
          <w:sz w:val="16"/>
          <w:szCs w:val="16"/>
        </w:rPr>
        <w:t>Von</w:t>
      </w:r>
      <w:proofErr w:type="spellEnd"/>
      <w:r w:rsidRPr="001F4B84">
        <w:rPr>
          <w:rFonts w:ascii="Courier New" w:hAnsi="Courier New" w:cs="Courier New"/>
          <w:b/>
          <w:bCs/>
          <w:color w:val="2F5496" w:themeColor="accent1" w:themeShade="BF"/>
          <w:sz w:val="16"/>
          <w:szCs w:val="16"/>
        </w:rPr>
        <w:t>&gt;</w:t>
      </w:r>
    </w:p>
    <w:p w14:paraId="64789D12" w14:textId="0A2A3C90"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00D64BE4" w:rsidRPr="001F4B84">
        <w:rPr>
          <w:rFonts w:ascii="Courier New" w:hAnsi="Courier New" w:cs="Courier New"/>
          <w:b/>
          <w:bCs/>
          <w:color w:val="2F5496" w:themeColor="accent1" w:themeShade="BF"/>
          <w:sz w:val="16"/>
          <w:szCs w:val="16"/>
        </w:rPr>
        <w:t>&lt;</w:t>
      </w:r>
      <w:proofErr w:type="spellStart"/>
      <w:r w:rsidR="00D64BE4">
        <w:rPr>
          <w:rFonts w:ascii="Courier New" w:hAnsi="Courier New" w:cs="Courier New"/>
          <w:b/>
          <w:bCs/>
          <w:color w:val="2F5496" w:themeColor="accent1" w:themeShade="BF"/>
          <w:sz w:val="16"/>
          <w:szCs w:val="16"/>
        </w:rPr>
        <w:t>ZeitBis</w:t>
      </w:r>
      <w:proofErr w:type="spellEnd"/>
      <w:r w:rsidR="00D64BE4" w:rsidRPr="001F4B84">
        <w:rPr>
          <w:rFonts w:ascii="Courier New" w:hAnsi="Courier New" w:cs="Courier New"/>
          <w:b/>
          <w:bCs/>
          <w:color w:val="2F5496" w:themeColor="accent1" w:themeShade="BF"/>
          <w:sz w:val="16"/>
          <w:szCs w:val="16"/>
        </w:rPr>
        <w:t>&gt;2023-05-0</w:t>
      </w:r>
      <w:r w:rsidR="00D64BE4">
        <w:rPr>
          <w:rFonts w:ascii="Courier New" w:hAnsi="Courier New" w:cs="Courier New"/>
          <w:b/>
          <w:bCs/>
          <w:color w:val="2F5496" w:themeColor="accent1" w:themeShade="BF"/>
          <w:sz w:val="16"/>
          <w:szCs w:val="16"/>
        </w:rPr>
        <w:t>8</w:t>
      </w:r>
      <w:r w:rsidR="00D64BE4" w:rsidRPr="001F4B84">
        <w:rPr>
          <w:rFonts w:ascii="Courier New" w:hAnsi="Courier New" w:cs="Courier New"/>
          <w:b/>
          <w:bCs/>
          <w:color w:val="2F5496" w:themeColor="accent1" w:themeShade="BF"/>
          <w:sz w:val="16"/>
          <w:szCs w:val="16"/>
        </w:rPr>
        <w:t>T0</w:t>
      </w:r>
      <w:r w:rsidR="00D64BE4">
        <w:rPr>
          <w:rFonts w:ascii="Courier New" w:hAnsi="Courier New" w:cs="Courier New"/>
          <w:b/>
          <w:bCs/>
          <w:color w:val="2F5496" w:themeColor="accent1" w:themeShade="BF"/>
          <w:sz w:val="16"/>
          <w:szCs w:val="16"/>
        </w:rPr>
        <w:t>3</w:t>
      </w:r>
      <w:r w:rsidR="00D64BE4" w:rsidRPr="001F4B84">
        <w:rPr>
          <w:rFonts w:ascii="Courier New" w:hAnsi="Courier New" w:cs="Courier New"/>
          <w:b/>
          <w:bCs/>
          <w:color w:val="2F5496" w:themeColor="accent1" w:themeShade="BF"/>
          <w:sz w:val="16"/>
          <w:szCs w:val="16"/>
        </w:rPr>
        <w:t>:</w:t>
      </w:r>
      <w:r w:rsidR="00D64BE4">
        <w:rPr>
          <w:rFonts w:ascii="Courier New" w:hAnsi="Courier New" w:cs="Courier New"/>
          <w:b/>
          <w:bCs/>
          <w:color w:val="2F5496" w:themeColor="accent1" w:themeShade="BF"/>
          <w:sz w:val="16"/>
          <w:szCs w:val="16"/>
        </w:rPr>
        <w:t>00</w:t>
      </w:r>
      <w:r w:rsidR="00D64BE4" w:rsidRPr="001F4B84">
        <w:rPr>
          <w:rFonts w:ascii="Courier New" w:hAnsi="Courier New" w:cs="Courier New"/>
          <w:b/>
          <w:bCs/>
          <w:color w:val="2F5496" w:themeColor="accent1" w:themeShade="BF"/>
          <w:sz w:val="16"/>
          <w:szCs w:val="16"/>
        </w:rPr>
        <w:t>:</w:t>
      </w:r>
      <w:r w:rsidR="00D64BE4">
        <w:rPr>
          <w:rFonts w:ascii="Courier New" w:hAnsi="Courier New" w:cs="Courier New"/>
          <w:b/>
          <w:bCs/>
          <w:color w:val="2F5496" w:themeColor="accent1" w:themeShade="BF"/>
          <w:sz w:val="16"/>
          <w:szCs w:val="16"/>
        </w:rPr>
        <w:t>00</w:t>
      </w:r>
      <w:r w:rsidR="00D64BE4" w:rsidRPr="001F4B84">
        <w:rPr>
          <w:rFonts w:ascii="Courier New" w:hAnsi="Courier New" w:cs="Courier New"/>
          <w:b/>
          <w:bCs/>
          <w:color w:val="2F5496" w:themeColor="accent1" w:themeShade="BF"/>
          <w:sz w:val="16"/>
          <w:szCs w:val="16"/>
        </w:rPr>
        <w:t>.000+02:00&lt;/</w:t>
      </w:r>
      <w:proofErr w:type="spellStart"/>
      <w:r w:rsidR="00D64BE4">
        <w:rPr>
          <w:rFonts w:ascii="Courier New" w:hAnsi="Courier New" w:cs="Courier New"/>
          <w:b/>
          <w:bCs/>
          <w:color w:val="2F5496" w:themeColor="accent1" w:themeShade="BF"/>
          <w:sz w:val="16"/>
          <w:szCs w:val="16"/>
        </w:rPr>
        <w:t>ZeitBis</w:t>
      </w:r>
      <w:proofErr w:type="spellEnd"/>
      <w:r w:rsidR="00D64BE4">
        <w:rPr>
          <w:rFonts w:ascii="Courier New" w:hAnsi="Courier New" w:cs="Courier New"/>
          <w:b/>
          <w:bCs/>
          <w:color w:val="2F5496" w:themeColor="accent1" w:themeShade="BF"/>
          <w:sz w:val="16"/>
          <w:szCs w:val="16"/>
        </w:rPr>
        <w:t>&gt;</w:t>
      </w:r>
    </w:p>
    <w:p w14:paraId="022EB3CE" w14:textId="273517DB"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&lt;/Fahrschein&gt;</w:t>
      </w:r>
    </w:p>
    <w:p w14:paraId="54B48767" w14:textId="1B5CD729"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&lt;/Produkt&gt;</w:t>
      </w:r>
    </w:p>
    <w:p w14:paraId="2CBB62A6" w14:textId="729D727D" w:rsidR="00F21885" w:rsidRPr="001F4B84" w:rsidRDefault="00C80ABB"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lastRenderedPageBreak/>
        <w:t xml:space="preserve">    </w:t>
      </w:r>
      <w:r>
        <w:rPr>
          <w:rFonts w:ascii="Courier New" w:hAnsi="Courier New" w:cs="Courier New"/>
          <w:b/>
          <w:bCs/>
          <w:color w:val="2F5496" w:themeColor="accent1" w:themeShade="BF"/>
          <w:sz w:val="16"/>
          <w:szCs w:val="16"/>
        </w:rPr>
        <w:t xml:space="preserve">        </w:t>
      </w:r>
      <w:r w:rsidR="00F21885" w:rsidRPr="001F4B84">
        <w:rPr>
          <w:rFonts w:ascii="Courier New" w:hAnsi="Courier New" w:cs="Courier New"/>
          <w:b/>
          <w:bCs/>
          <w:color w:val="2F5496" w:themeColor="accent1" w:themeShade="BF"/>
          <w:sz w:val="16"/>
          <w:szCs w:val="16"/>
        </w:rPr>
        <w:t>&lt;/Transaktion&gt;</w:t>
      </w:r>
    </w:p>
    <w:p w14:paraId="2BC437D3" w14:textId="77777777"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&lt;/</w:t>
      </w:r>
      <w:proofErr w:type="spellStart"/>
      <w:r w:rsidRPr="001F4B84">
        <w:rPr>
          <w:rFonts w:ascii="Courier New" w:hAnsi="Courier New" w:cs="Courier New"/>
          <w:b/>
          <w:bCs/>
          <w:color w:val="2F5496" w:themeColor="accent1" w:themeShade="BF"/>
          <w:sz w:val="16"/>
          <w:szCs w:val="16"/>
        </w:rPr>
        <w:t>Transaktionliste</w:t>
      </w:r>
      <w:proofErr w:type="spellEnd"/>
      <w:r w:rsidRPr="001F4B84">
        <w:rPr>
          <w:rFonts w:ascii="Courier New" w:hAnsi="Courier New" w:cs="Courier New"/>
          <w:b/>
          <w:bCs/>
          <w:color w:val="2F5496" w:themeColor="accent1" w:themeShade="BF"/>
          <w:sz w:val="16"/>
          <w:szCs w:val="16"/>
        </w:rPr>
        <w:t>&gt;</w:t>
      </w:r>
    </w:p>
    <w:p w14:paraId="219E5200" w14:textId="77777777"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&lt;Zahlungsliste&gt;</w:t>
      </w:r>
    </w:p>
    <w:p w14:paraId="51BC9441" w14:textId="7213A25A"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&lt;Zahlung&gt;</w:t>
      </w:r>
    </w:p>
    <w:p w14:paraId="4A905BAD" w14:textId="4BF8225E"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&lt;Zahlart</w:t>
      </w:r>
      <w:r w:rsidR="00E97B3F">
        <w:rPr>
          <w:rFonts w:ascii="Courier New" w:hAnsi="Courier New" w:cs="Courier New"/>
          <w:b/>
          <w:bCs/>
          <w:color w:val="2F5496" w:themeColor="accent1" w:themeShade="BF"/>
          <w:sz w:val="16"/>
          <w:szCs w:val="16"/>
        </w:rPr>
        <w:t xml:space="preserve"> Bezeichnung=</w:t>
      </w:r>
      <w:r w:rsidR="00E97B3F" w:rsidRPr="001F4B84">
        <w:rPr>
          <w:rFonts w:ascii="Courier New" w:hAnsi="Courier New" w:cs="Courier New"/>
          <w:b/>
          <w:bCs/>
          <w:color w:val="2F5496" w:themeColor="accent1" w:themeShade="BF"/>
          <w:sz w:val="16"/>
          <w:szCs w:val="16"/>
        </w:rPr>
        <w:t>"</w:t>
      </w:r>
      <w:r w:rsidR="00E97B3F">
        <w:rPr>
          <w:rFonts w:ascii="Courier New" w:hAnsi="Courier New" w:cs="Courier New"/>
          <w:b/>
          <w:bCs/>
          <w:color w:val="2F5496" w:themeColor="accent1" w:themeShade="BF"/>
          <w:sz w:val="16"/>
          <w:szCs w:val="16"/>
        </w:rPr>
        <w:t>Bar</w:t>
      </w:r>
      <w:r w:rsidR="00E97B3F" w:rsidRPr="001F4B84">
        <w:rPr>
          <w:rFonts w:ascii="Courier New" w:hAnsi="Courier New" w:cs="Courier New"/>
          <w:b/>
          <w:bCs/>
          <w:color w:val="2F5496" w:themeColor="accent1" w:themeShade="BF"/>
          <w:sz w:val="16"/>
          <w:szCs w:val="16"/>
        </w:rPr>
        <w:t>"</w:t>
      </w:r>
      <w:r w:rsidRPr="001F4B84">
        <w:rPr>
          <w:rFonts w:ascii="Courier New" w:hAnsi="Courier New" w:cs="Courier New"/>
          <w:b/>
          <w:bCs/>
          <w:color w:val="2F5496" w:themeColor="accent1" w:themeShade="BF"/>
          <w:sz w:val="16"/>
          <w:szCs w:val="16"/>
        </w:rPr>
        <w:t>&gt;</w:t>
      </w:r>
      <w:r w:rsidR="00E97B3F">
        <w:rPr>
          <w:rFonts w:ascii="Courier New" w:hAnsi="Courier New" w:cs="Courier New"/>
          <w:b/>
          <w:bCs/>
          <w:color w:val="2F5496" w:themeColor="accent1" w:themeShade="BF"/>
          <w:sz w:val="16"/>
          <w:szCs w:val="16"/>
        </w:rPr>
        <w:t>1</w:t>
      </w:r>
      <w:r w:rsidRPr="001F4B84">
        <w:rPr>
          <w:rFonts w:ascii="Courier New" w:hAnsi="Courier New" w:cs="Courier New"/>
          <w:b/>
          <w:bCs/>
          <w:color w:val="2F5496" w:themeColor="accent1" w:themeShade="BF"/>
          <w:sz w:val="16"/>
          <w:szCs w:val="16"/>
        </w:rPr>
        <w:t>&lt;/Zahlart&gt;</w:t>
      </w:r>
    </w:p>
    <w:p w14:paraId="1F19E26D" w14:textId="67EC50B6"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&lt;Betrag&gt;</w:t>
      </w:r>
    </w:p>
    <w:p w14:paraId="3F103CA0" w14:textId="317BB4EB"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&lt;Betrag&gt;</w:t>
      </w:r>
      <w:r w:rsidR="00D64BE4">
        <w:rPr>
          <w:rFonts w:ascii="Courier New" w:hAnsi="Courier New" w:cs="Courier New"/>
          <w:b/>
          <w:bCs/>
          <w:color w:val="2F5496" w:themeColor="accent1" w:themeShade="BF"/>
          <w:sz w:val="16"/>
          <w:szCs w:val="16"/>
        </w:rPr>
        <w:t>690</w:t>
      </w:r>
      <w:r w:rsidRPr="001F4B84">
        <w:rPr>
          <w:rFonts w:ascii="Courier New" w:hAnsi="Courier New" w:cs="Courier New"/>
          <w:b/>
          <w:bCs/>
          <w:color w:val="2F5496" w:themeColor="accent1" w:themeShade="BF"/>
          <w:sz w:val="16"/>
          <w:szCs w:val="16"/>
        </w:rPr>
        <w:t>&lt;/Betrag&gt;</w:t>
      </w:r>
    </w:p>
    <w:p w14:paraId="6CF29579" w14:textId="76ABC119"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w:t>
      </w:r>
      <w:proofErr w:type="spellStart"/>
      <w:r w:rsidRPr="001F4B84">
        <w:rPr>
          <w:rFonts w:ascii="Courier New" w:hAnsi="Courier New" w:cs="Courier New"/>
          <w:b/>
          <w:bCs/>
          <w:color w:val="2F5496" w:themeColor="accent1" w:themeShade="BF"/>
          <w:sz w:val="16"/>
          <w:szCs w:val="16"/>
        </w:rPr>
        <w:t>Waehrung</w:t>
      </w:r>
      <w:proofErr w:type="spellEnd"/>
      <w:r w:rsidRPr="001F4B84">
        <w:rPr>
          <w:rFonts w:ascii="Courier New" w:hAnsi="Courier New" w:cs="Courier New"/>
          <w:b/>
          <w:bCs/>
          <w:color w:val="2F5496" w:themeColor="accent1" w:themeShade="BF"/>
          <w:sz w:val="16"/>
          <w:szCs w:val="16"/>
        </w:rPr>
        <w:t>&gt;EUR&lt;/</w:t>
      </w:r>
      <w:proofErr w:type="spellStart"/>
      <w:r w:rsidRPr="001F4B84">
        <w:rPr>
          <w:rFonts w:ascii="Courier New" w:hAnsi="Courier New" w:cs="Courier New"/>
          <w:b/>
          <w:bCs/>
          <w:color w:val="2F5496" w:themeColor="accent1" w:themeShade="BF"/>
          <w:sz w:val="16"/>
          <w:szCs w:val="16"/>
        </w:rPr>
        <w:t>Waehrung</w:t>
      </w:r>
      <w:proofErr w:type="spellEnd"/>
      <w:r w:rsidRPr="001F4B84">
        <w:rPr>
          <w:rFonts w:ascii="Courier New" w:hAnsi="Courier New" w:cs="Courier New"/>
          <w:b/>
          <w:bCs/>
          <w:color w:val="2F5496" w:themeColor="accent1" w:themeShade="BF"/>
          <w:sz w:val="16"/>
          <w:szCs w:val="16"/>
        </w:rPr>
        <w:t>&gt;</w:t>
      </w:r>
    </w:p>
    <w:p w14:paraId="315D2A82" w14:textId="074B898C"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&lt;/Betrag&gt;</w:t>
      </w:r>
    </w:p>
    <w:p w14:paraId="5E349843" w14:textId="2F0769D0"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w:t>
      </w:r>
      <w:r w:rsidR="00E97B3F" w:rsidRPr="007F376D">
        <w:rPr>
          <w:rFonts w:ascii="Courier New" w:hAnsi="Courier New" w:cs="Courier New"/>
          <w:b/>
          <w:bCs/>
          <w:color w:val="2F5496" w:themeColor="accent1" w:themeShade="BF"/>
          <w:sz w:val="16"/>
          <w:szCs w:val="16"/>
        </w:rPr>
        <w:t>Barbezahlung</w:t>
      </w:r>
      <w:r w:rsidR="00E97B3F">
        <w:rPr>
          <w:rFonts w:ascii="Courier New" w:hAnsi="Courier New" w:cs="Courier New"/>
          <w:b/>
          <w:bCs/>
          <w:color w:val="2F5496" w:themeColor="accent1" w:themeShade="BF"/>
          <w:sz w:val="16"/>
          <w:szCs w:val="16"/>
        </w:rPr>
        <w:t>&gt;</w:t>
      </w:r>
    </w:p>
    <w:p w14:paraId="7EBCBC31" w14:textId="4A730D2E" w:rsidR="00E97B3F" w:rsidRPr="007F376D" w:rsidRDefault="00F21885" w:rsidP="00C80ABB">
      <w:pPr>
        <w:pStyle w:val="Listenabsatz"/>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E97B3F" w:rsidRPr="007F376D">
        <w:rPr>
          <w:rFonts w:ascii="Courier New" w:hAnsi="Courier New" w:cs="Courier New"/>
          <w:b/>
          <w:bCs/>
          <w:color w:val="2F5496" w:themeColor="accent1" w:themeShade="BF"/>
          <w:sz w:val="16"/>
          <w:szCs w:val="16"/>
        </w:rPr>
        <w:t>&lt;Einnahme&gt;</w:t>
      </w:r>
    </w:p>
    <w:p w14:paraId="298C9638" w14:textId="3ACD7587" w:rsidR="00E97B3F" w:rsidRPr="007F376D" w:rsidRDefault="00E97B3F" w:rsidP="00C80ABB">
      <w:pPr>
        <w:pStyle w:val="Listenabsatz"/>
        <w:spacing w:after="0" w:line="240" w:lineRule="auto"/>
        <w:ind w:firstLine="1134"/>
        <w:rPr>
          <w:rFonts w:ascii="Courier New" w:hAnsi="Courier New" w:cs="Courier New"/>
          <w:b/>
          <w:bCs/>
          <w:color w:val="2F5496" w:themeColor="accent1" w:themeShade="BF"/>
          <w:sz w:val="16"/>
          <w:szCs w:val="16"/>
        </w:rPr>
      </w:pPr>
      <w:r w:rsidRPr="007F376D">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7F376D">
        <w:rPr>
          <w:rFonts w:ascii="Courier New" w:hAnsi="Courier New" w:cs="Courier New"/>
          <w:b/>
          <w:bCs/>
          <w:color w:val="2F5496" w:themeColor="accent1" w:themeShade="BF"/>
          <w:sz w:val="16"/>
          <w:szCs w:val="16"/>
        </w:rPr>
        <w:t>&lt;Betrag&gt;</w:t>
      </w:r>
      <w:r>
        <w:rPr>
          <w:rFonts w:ascii="Courier New" w:hAnsi="Courier New" w:cs="Courier New"/>
          <w:b/>
          <w:bCs/>
          <w:color w:val="2F5496" w:themeColor="accent1" w:themeShade="BF"/>
          <w:sz w:val="16"/>
          <w:szCs w:val="16"/>
        </w:rPr>
        <w:t>690</w:t>
      </w:r>
      <w:r w:rsidRPr="007F376D">
        <w:rPr>
          <w:rFonts w:ascii="Courier New" w:hAnsi="Courier New" w:cs="Courier New"/>
          <w:b/>
          <w:bCs/>
          <w:color w:val="2F5496" w:themeColor="accent1" w:themeShade="BF"/>
          <w:sz w:val="16"/>
          <w:szCs w:val="16"/>
        </w:rPr>
        <w:t>&lt;/Betrag&gt;</w:t>
      </w:r>
    </w:p>
    <w:p w14:paraId="116BA3E9" w14:textId="77229162" w:rsidR="00E97B3F" w:rsidRPr="007F376D" w:rsidRDefault="00E97B3F" w:rsidP="00C80ABB">
      <w:pPr>
        <w:pStyle w:val="Listenabsatz"/>
        <w:spacing w:after="0" w:line="240" w:lineRule="auto"/>
        <w:ind w:firstLine="1134"/>
        <w:rPr>
          <w:rFonts w:ascii="Courier New" w:hAnsi="Courier New" w:cs="Courier New"/>
          <w:b/>
          <w:bCs/>
          <w:color w:val="2F5496" w:themeColor="accent1" w:themeShade="BF"/>
          <w:sz w:val="16"/>
          <w:szCs w:val="16"/>
        </w:rPr>
      </w:pPr>
      <w:r w:rsidRPr="007F376D">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7F376D">
        <w:rPr>
          <w:rFonts w:ascii="Courier New" w:hAnsi="Courier New" w:cs="Courier New"/>
          <w:b/>
          <w:bCs/>
          <w:color w:val="2F5496" w:themeColor="accent1" w:themeShade="BF"/>
          <w:sz w:val="16"/>
          <w:szCs w:val="16"/>
        </w:rPr>
        <w:t>&lt;</w:t>
      </w:r>
      <w:proofErr w:type="spellStart"/>
      <w:r w:rsidRPr="007F376D">
        <w:rPr>
          <w:rFonts w:ascii="Courier New" w:hAnsi="Courier New" w:cs="Courier New"/>
          <w:b/>
          <w:bCs/>
          <w:color w:val="2F5496" w:themeColor="accent1" w:themeShade="BF"/>
          <w:sz w:val="16"/>
          <w:szCs w:val="16"/>
        </w:rPr>
        <w:t>Waehrung</w:t>
      </w:r>
      <w:proofErr w:type="spellEnd"/>
      <w:r w:rsidRPr="007F376D">
        <w:rPr>
          <w:rFonts w:ascii="Courier New" w:hAnsi="Courier New" w:cs="Courier New"/>
          <w:b/>
          <w:bCs/>
          <w:color w:val="2F5496" w:themeColor="accent1" w:themeShade="BF"/>
          <w:sz w:val="16"/>
          <w:szCs w:val="16"/>
        </w:rPr>
        <w:t>&gt;EUR&lt;/</w:t>
      </w:r>
      <w:proofErr w:type="spellStart"/>
      <w:r w:rsidRPr="007F376D">
        <w:rPr>
          <w:rFonts w:ascii="Courier New" w:hAnsi="Courier New" w:cs="Courier New"/>
          <w:b/>
          <w:bCs/>
          <w:color w:val="2F5496" w:themeColor="accent1" w:themeShade="BF"/>
          <w:sz w:val="16"/>
          <w:szCs w:val="16"/>
        </w:rPr>
        <w:t>Waehrung</w:t>
      </w:r>
      <w:proofErr w:type="spellEnd"/>
      <w:r w:rsidRPr="007F376D">
        <w:rPr>
          <w:rFonts w:ascii="Courier New" w:hAnsi="Courier New" w:cs="Courier New"/>
          <w:b/>
          <w:bCs/>
          <w:color w:val="2F5496" w:themeColor="accent1" w:themeShade="BF"/>
          <w:sz w:val="16"/>
          <w:szCs w:val="16"/>
        </w:rPr>
        <w:t>&gt;</w:t>
      </w:r>
    </w:p>
    <w:p w14:paraId="1EB8F07C" w14:textId="12C9F0CA" w:rsidR="00F21885" w:rsidRPr="001F4B84" w:rsidRDefault="00E97B3F" w:rsidP="00C80ABB">
      <w:pPr>
        <w:spacing w:after="0" w:line="240" w:lineRule="auto"/>
        <w:ind w:firstLine="1134"/>
        <w:rPr>
          <w:rFonts w:ascii="Courier New" w:hAnsi="Courier New" w:cs="Courier New"/>
          <w:b/>
          <w:bCs/>
          <w:color w:val="2F5496" w:themeColor="accent1" w:themeShade="BF"/>
          <w:sz w:val="16"/>
          <w:szCs w:val="16"/>
        </w:rPr>
      </w:pPr>
      <w:r w:rsidRPr="007F376D">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7F376D">
        <w:rPr>
          <w:rFonts w:ascii="Courier New" w:hAnsi="Courier New" w:cs="Courier New"/>
          <w:b/>
          <w:bCs/>
          <w:color w:val="2F5496" w:themeColor="accent1" w:themeShade="BF"/>
          <w:sz w:val="16"/>
          <w:szCs w:val="16"/>
        </w:rPr>
        <w:t>&lt;/Einnahme&gt;</w:t>
      </w:r>
    </w:p>
    <w:p w14:paraId="37EE7A3F" w14:textId="1AF939C3"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w:t>
      </w:r>
      <w:r w:rsidR="00E97B3F" w:rsidRPr="007F376D">
        <w:rPr>
          <w:rFonts w:ascii="Courier New" w:hAnsi="Courier New" w:cs="Courier New"/>
          <w:b/>
          <w:bCs/>
          <w:color w:val="2F5496" w:themeColor="accent1" w:themeShade="BF"/>
          <w:sz w:val="16"/>
          <w:szCs w:val="16"/>
        </w:rPr>
        <w:t>Barbezahlung</w:t>
      </w:r>
      <w:r w:rsidRPr="001F4B84">
        <w:rPr>
          <w:rFonts w:ascii="Courier New" w:hAnsi="Courier New" w:cs="Courier New"/>
          <w:b/>
          <w:bCs/>
          <w:color w:val="2F5496" w:themeColor="accent1" w:themeShade="BF"/>
          <w:sz w:val="16"/>
          <w:szCs w:val="16"/>
        </w:rPr>
        <w:t>&gt;</w:t>
      </w:r>
    </w:p>
    <w:p w14:paraId="2DB1B613" w14:textId="67DBFE0D"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C80ABB">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&lt;/Zahlung</w:t>
      </w:r>
      <w:r w:rsidR="00D64BE4">
        <w:rPr>
          <w:rFonts w:ascii="Courier New" w:hAnsi="Courier New" w:cs="Courier New"/>
          <w:b/>
          <w:bCs/>
          <w:color w:val="2F5496" w:themeColor="accent1" w:themeShade="BF"/>
          <w:sz w:val="16"/>
          <w:szCs w:val="16"/>
        </w:rPr>
        <w:t>&gt;</w:t>
      </w:r>
    </w:p>
    <w:p w14:paraId="15A2CAAD" w14:textId="77777777" w:rsidR="00F21885" w:rsidRPr="001F4B84"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&lt;/Zahlungsliste&gt;</w:t>
      </w:r>
    </w:p>
    <w:p w14:paraId="2146052C" w14:textId="1BFC399D" w:rsidR="00F21885" w:rsidRDefault="00F21885"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&lt;/Warenkorb&gt;</w:t>
      </w:r>
    </w:p>
    <w:p w14:paraId="738AAF59" w14:textId="1ABADADB" w:rsidR="00643ABC" w:rsidRDefault="00643ABC" w:rsidP="00C80ABB">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Datensatz</w:t>
      </w:r>
      <w:r w:rsidRPr="001F4B84">
        <w:rPr>
          <w:rFonts w:ascii="Courier New" w:hAnsi="Courier New" w:cs="Courier New"/>
          <w:b/>
          <w:bCs/>
          <w:color w:val="2F5496" w:themeColor="accent1" w:themeShade="BF"/>
          <w:sz w:val="16"/>
          <w:szCs w:val="16"/>
        </w:rPr>
        <w:t>&gt;</w:t>
      </w:r>
    </w:p>
    <w:p w14:paraId="6197753A" w14:textId="77777777" w:rsidR="00643ABC" w:rsidRDefault="00643ABC" w:rsidP="00F21885">
      <w:pPr>
        <w:spacing w:after="0" w:line="240" w:lineRule="auto"/>
        <w:ind w:firstLine="709"/>
        <w:rPr>
          <w:rFonts w:ascii="Courier New" w:hAnsi="Courier New" w:cs="Courier New"/>
          <w:b/>
          <w:bCs/>
          <w:color w:val="2F5496" w:themeColor="accent1" w:themeShade="BF"/>
          <w:sz w:val="16"/>
          <w:szCs w:val="16"/>
        </w:rPr>
      </w:pPr>
    </w:p>
    <w:p w14:paraId="37D0617A" w14:textId="77777777" w:rsidR="00F21885" w:rsidRDefault="00F21885" w:rsidP="000358E4">
      <w:pPr>
        <w:rPr>
          <w:rFonts w:cs="Arial"/>
        </w:rPr>
      </w:pPr>
    </w:p>
    <w:p w14:paraId="2F385A96" w14:textId="36414E2C" w:rsidR="00764BCE" w:rsidRPr="00C57A32" w:rsidRDefault="00C57A32" w:rsidP="00764BCE">
      <w:pPr>
        <w:pStyle w:val="HUSSTberschrift1"/>
        <w:numPr>
          <w:ilvl w:val="1"/>
          <w:numId w:val="5"/>
        </w:numPr>
        <w:ind w:left="426" w:hanging="426"/>
        <w:rPr>
          <w:sz w:val="24"/>
          <w:szCs w:val="24"/>
        </w:rPr>
      </w:pPr>
      <w:bookmarkStart w:id="39" w:name="_Toc136696700"/>
      <w:bookmarkStart w:id="40" w:name="_Toc136767410"/>
      <w:bookmarkStart w:id="41" w:name="_Toc136696701"/>
      <w:bookmarkStart w:id="42" w:name="_Toc136767411"/>
      <w:bookmarkStart w:id="43" w:name="_Toc136696702"/>
      <w:bookmarkStart w:id="44" w:name="_Toc136767412"/>
      <w:bookmarkStart w:id="45" w:name="_Toc136696703"/>
      <w:bookmarkStart w:id="46" w:name="_Toc136767413"/>
      <w:bookmarkStart w:id="47" w:name="_Toc136955092"/>
      <w:bookmarkEnd w:id="39"/>
      <w:bookmarkEnd w:id="40"/>
      <w:bookmarkEnd w:id="41"/>
      <w:bookmarkEnd w:id="42"/>
      <w:bookmarkEnd w:id="43"/>
      <w:bookmarkEnd w:id="44"/>
      <w:bookmarkEnd w:id="45"/>
      <w:bookmarkEnd w:id="46"/>
      <w:r>
        <w:rPr>
          <w:sz w:val="24"/>
          <w:szCs w:val="24"/>
        </w:rPr>
        <w:t>Verkauf persönlich / zeitliche Gültigkeit</w:t>
      </w:r>
      <w:bookmarkEnd w:id="47"/>
    </w:p>
    <w:p w14:paraId="1FF7FDCB" w14:textId="2AC89449" w:rsidR="00764BCE" w:rsidRDefault="00764BCE" w:rsidP="00764BCE">
      <w:pPr>
        <w:rPr>
          <w:rFonts w:cs="Arial"/>
        </w:rPr>
      </w:pPr>
      <w:r>
        <w:rPr>
          <w:rFonts w:cs="Arial"/>
        </w:rPr>
        <w:t>Herr Meier</w:t>
      </w:r>
      <w:r w:rsidR="00091079">
        <w:rPr>
          <w:rFonts w:cs="Arial"/>
        </w:rPr>
        <w:t xml:space="preserve"> hat die App</w:t>
      </w:r>
      <w:r>
        <w:rPr>
          <w:rFonts w:cs="Arial"/>
        </w:rPr>
        <w:t xml:space="preserve"> </w:t>
      </w:r>
      <w:r w:rsidR="00091079">
        <w:rPr>
          <w:rFonts w:cs="Arial"/>
        </w:rPr>
        <w:t xml:space="preserve">eines Mobilitätsdienstleisters installiert und </w:t>
      </w:r>
      <w:r>
        <w:rPr>
          <w:rFonts w:cs="Arial"/>
        </w:rPr>
        <w:t>leiht am 07.05.2023 um 09:11 h ein Fahrrad und beendet die Leihe um 1</w:t>
      </w:r>
      <w:r w:rsidR="008D76B1">
        <w:rPr>
          <w:rFonts w:cs="Arial"/>
        </w:rPr>
        <w:t>2</w:t>
      </w:r>
      <w:r>
        <w:rPr>
          <w:rFonts w:cs="Arial"/>
        </w:rPr>
        <w:t xml:space="preserve">:05 h. </w:t>
      </w:r>
      <w:r w:rsidR="00091079">
        <w:rPr>
          <w:rFonts w:cs="Arial"/>
        </w:rPr>
        <w:t>Laut Tarifbestimmungen</w:t>
      </w:r>
      <w:r w:rsidR="002D6CCE">
        <w:rPr>
          <w:rFonts w:cs="Arial"/>
        </w:rPr>
        <w:t xml:space="preserve">, die in den Versorgungsdaten abgebildet sind, </w:t>
      </w:r>
      <w:r w:rsidR="00091079">
        <w:rPr>
          <w:rFonts w:cs="Arial"/>
        </w:rPr>
        <w:t xml:space="preserve">kostet jede angefangene Stunde 1 </w:t>
      </w:r>
      <w:r w:rsidR="005817D4">
        <w:rPr>
          <w:rFonts w:cs="Arial"/>
        </w:rPr>
        <w:t>€</w:t>
      </w:r>
      <w:r w:rsidR="00091079">
        <w:rPr>
          <w:rFonts w:cs="Arial"/>
        </w:rPr>
        <w:t xml:space="preserve">. </w:t>
      </w:r>
      <w:r>
        <w:rPr>
          <w:rFonts w:cs="Arial"/>
        </w:rPr>
        <w:t xml:space="preserve">Herr Meier hat seine Bezahldaten bei </w:t>
      </w:r>
      <w:r w:rsidR="00091079">
        <w:rPr>
          <w:rFonts w:cs="Arial"/>
        </w:rPr>
        <w:t xml:space="preserve">der </w:t>
      </w:r>
      <w:r>
        <w:rPr>
          <w:rFonts w:cs="Arial"/>
        </w:rPr>
        <w:t xml:space="preserve">abrechnenden </w:t>
      </w:r>
      <w:r w:rsidR="00091079">
        <w:rPr>
          <w:rFonts w:cs="Arial"/>
        </w:rPr>
        <w:t>Stelle</w:t>
      </w:r>
      <w:r w:rsidR="002D6CCE">
        <w:rPr>
          <w:rFonts w:cs="Arial"/>
        </w:rPr>
        <w:t xml:space="preserve">, seinem Kundenvertragspartner, </w:t>
      </w:r>
      <w:r>
        <w:rPr>
          <w:rFonts w:cs="Arial"/>
        </w:rPr>
        <w:t xml:space="preserve">hinterlegt und er wird </w:t>
      </w:r>
      <w:r w:rsidR="00FD160C">
        <w:rPr>
          <w:rFonts w:cs="Arial"/>
        </w:rPr>
        <w:t xml:space="preserve">dort </w:t>
      </w:r>
      <w:r>
        <w:rPr>
          <w:rFonts w:cs="Arial"/>
        </w:rPr>
        <w:t xml:space="preserve">mit der internen </w:t>
      </w:r>
      <w:proofErr w:type="spellStart"/>
      <w:r>
        <w:rPr>
          <w:rFonts w:cs="Arial"/>
        </w:rPr>
        <w:t>KundenNr</w:t>
      </w:r>
      <w:proofErr w:type="spellEnd"/>
      <w:r>
        <w:rPr>
          <w:rFonts w:cs="Arial"/>
        </w:rPr>
        <w:t xml:space="preserve"> 881</w:t>
      </w:r>
      <w:r w:rsidR="00FD160C">
        <w:rPr>
          <w:rFonts w:cs="Arial"/>
        </w:rPr>
        <w:t xml:space="preserve"> geführt</w:t>
      </w:r>
      <w:r>
        <w:rPr>
          <w:rFonts w:cs="Arial"/>
        </w:rPr>
        <w:t>.</w:t>
      </w:r>
      <w:r w:rsidR="00091079">
        <w:rPr>
          <w:rFonts w:cs="Arial"/>
        </w:rPr>
        <w:t xml:space="preserve"> Aufgrund der vom Mobilitätsdienstleister übermittelten </w:t>
      </w:r>
      <w:r w:rsidR="002D6CCE">
        <w:rPr>
          <w:rFonts w:cs="Arial"/>
        </w:rPr>
        <w:t>Ergebnisd</w:t>
      </w:r>
      <w:r w:rsidR="00091079">
        <w:rPr>
          <w:rFonts w:cs="Arial"/>
        </w:rPr>
        <w:t xml:space="preserve">aten wird Herrn Meier von der abrechnenden Stelle im Nachgang der Betrag </w:t>
      </w:r>
      <w:r w:rsidR="005817D4">
        <w:rPr>
          <w:rFonts w:cs="Arial"/>
        </w:rPr>
        <w:t xml:space="preserve">3 € </w:t>
      </w:r>
      <w:r w:rsidR="00091079">
        <w:rPr>
          <w:rFonts w:cs="Arial"/>
        </w:rPr>
        <w:t>abgebucht.</w:t>
      </w:r>
    </w:p>
    <w:p w14:paraId="1A67D81C" w14:textId="77777777" w:rsidR="006D75DF" w:rsidRPr="000F6626" w:rsidRDefault="006D75DF" w:rsidP="006D75DF">
      <w:pPr>
        <w:rPr>
          <w:rFonts w:cs="Arial"/>
          <w:sz w:val="18"/>
          <w:szCs w:val="18"/>
          <w:u w:val="single"/>
        </w:rPr>
      </w:pPr>
      <w:r>
        <w:rPr>
          <w:rFonts w:cs="Arial"/>
          <w:sz w:val="18"/>
          <w:szCs w:val="18"/>
          <w:u w:val="single"/>
        </w:rPr>
        <w:t xml:space="preserve">Versorgungsdaten </w:t>
      </w:r>
      <w:r w:rsidRPr="000F6626">
        <w:rPr>
          <w:rFonts w:cs="Arial"/>
          <w:sz w:val="18"/>
          <w:szCs w:val="18"/>
          <w:u w:val="single"/>
        </w:rPr>
        <w:t>XML-</w:t>
      </w:r>
      <w:r>
        <w:rPr>
          <w:rFonts w:cs="Arial"/>
          <w:sz w:val="18"/>
          <w:szCs w:val="18"/>
          <w:u w:val="single"/>
        </w:rPr>
        <w:t>Beispiel</w:t>
      </w:r>
    </w:p>
    <w:p w14:paraId="1CDA5B07" w14:textId="77777777" w:rsidR="006D75DF" w:rsidRPr="003142B1" w:rsidRDefault="006D75DF" w:rsidP="00E02B6C">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Tarifgebiete</w:t>
      </w:r>
      <w:r w:rsidRPr="003142B1">
        <w:rPr>
          <w:rFonts w:ascii="Courier New" w:hAnsi="Courier New" w:cs="Courier New"/>
          <w:b/>
          <w:bCs/>
          <w:color w:val="2F5496" w:themeColor="accent1" w:themeShade="BF"/>
          <w:sz w:val="16"/>
          <w:szCs w:val="16"/>
        </w:rPr>
        <w:t>&gt;</w:t>
      </w:r>
    </w:p>
    <w:p w14:paraId="7FE2DF80" w14:textId="240F9D3E" w:rsidR="006D75DF" w:rsidRPr="003142B1" w:rsidRDefault="00E02B6C" w:rsidP="00E02B6C">
      <w:pPr>
        <w:spacing w:after="0" w:line="240" w:lineRule="auto"/>
        <w:ind w:firstLine="1134"/>
        <w:rPr>
          <w:rFonts w:cs="Arial"/>
          <w:color w:val="2F5496" w:themeColor="accent1" w:themeShade="BF"/>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ID_Zeitraum</w:t>
      </w:r>
      <w:proofErr w:type="spellEnd"/>
      <w:r w:rsidR="006D75DF" w:rsidRPr="003142B1">
        <w:rPr>
          <w:rFonts w:ascii="Courier New" w:hAnsi="Courier New" w:cs="Courier New"/>
          <w:b/>
          <w:bCs/>
          <w:color w:val="2F5496" w:themeColor="accent1" w:themeShade="BF"/>
          <w:sz w:val="16"/>
          <w:szCs w:val="16"/>
        </w:rPr>
        <w:t>&gt;1&lt;/</w:t>
      </w:r>
      <w:proofErr w:type="spellStart"/>
      <w:r w:rsidR="006D75DF">
        <w:rPr>
          <w:rFonts w:ascii="Courier New" w:hAnsi="Courier New" w:cs="Courier New"/>
          <w:b/>
          <w:bCs/>
          <w:color w:val="2F5496" w:themeColor="accent1" w:themeShade="BF"/>
          <w:sz w:val="16"/>
          <w:szCs w:val="16"/>
        </w:rPr>
        <w:t>ID_Zeitraum</w:t>
      </w:r>
      <w:proofErr w:type="spellEnd"/>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ab/>
      </w:r>
    </w:p>
    <w:p w14:paraId="3DA52809" w14:textId="0E4FC6B8" w:rsidR="006D75DF" w:rsidRPr="003142B1" w:rsidRDefault="00E02B6C" w:rsidP="00E02B6C">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ID_Tarifgebiet</w:t>
      </w:r>
      <w:proofErr w:type="spellEnd"/>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5</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ID_Tarifgebiet</w:t>
      </w:r>
      <w:proofErr w:type="spellEnd"/>
      <w:r w:rsidR="006D75DF" w:rsidRPr="003142B1">
        <w:rPr>
          <w:rFonts w:ascii="Courier New" w:hAnsi="Courier New" w:cs="Courier New"/>
          <w:b/>
          <w:bCs/>
          <w:color w:val="2F5496" w:themeColor="accent1" w:themeShade="BF"/>
          <w:sz w:val="16"/>
          <w:szCs w:val="16"/>
        </w:rPr>
        <w:t>&gt;</w:t>
      </w:r>
      <w:r w:rsidR="006D75DF" w:rsidRPr="003142B1">
        <w:rPr>
          <w:rFonts w:ascii="Courier New" w:hAnsi="Courier New" w:cs="Courier New"/>
          <w:b/>
          <w:bCs/>
          <w:color w:val="2F5496" w:themeColor="accent1" w:themeShade="BF"/>
          <w:sz w:val="16"/>
          <w:szCs w:val="16"/>
        </w:rPr>
        <w:tab/>
      </w:r>
    </w:p>
    <w:p w14:paraId="03FDC8E6" w14:textId="2587433B" w:rsidR="006D75DF" w:rsidRDefault="00E02B6C" w:rsidP="00E02B6C">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r w:rsidR="006D75DF">
        <w:rPr>
          <w:rFonts w:ascii="Courier New" w:hAnsi="Courier New" w:cs="Courier New"/>
          <w:b/>
          <w:bCs/>
          <w:color w:val="2F5496" w:themeColor="accent1" w:themeShade="BF"/>
          <w:sz w:val="16"/>
          <w:szCs w:val="16"/>
        </w:rPr>
        <w:t>Bezeichnung</w:t>
      </w:r>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Fahrradverleih … GmbH</w:t>
      </w:r>
      <w:r w:rsidR="006D75DF" w:rsidRPr="003142B1">
        <w:rPr>
          <w:rFonts w:ascii="Courier New" w:hAnsi="Courier New" w:cs="Courier New"/>
          <w:b/>
          <w:bCs/>
          <w:color w:val="2F5496" w:themeColor="accent1" w:themeShade="BF"/>
          <w:sz w:val="16"/>
          <w:szCs w:val="16"/>
        </w:rPr>
        <w:t>&lt;/</w:t>
      </w:r>
      <w:r w:rsidR="006D75DF">
        <w:rPr>
          <w:rFonts w:ascii="Courier New" w:hAnsi="Courier New" w:cs="Courier New"/>
          <w:b/>
          <w:bCs/>
          <w:color w:val="2F5496" w:themeColor="accent1" w:themeShade="BF"/>
          <w:sz w:val="16"/>
          <w:szCs w:val="16"/>
        </w:rPr>
        <w:t>Bezeichnung</w:t>
      </w:r>
      <w:r w:rsidR="006D75DF" w:rsidRPr="003142B1">
        <w:rPr>
          <w:rFonts w:ascii="Courier New" w:hAnsi="Courier New" w:cs="Courier New"/>
          <w:b/>
          <w:bCs/>
          <w:color w:val="2F5496" w:themeColor="accent1" w:themeShade="BF"/>
          <w:sz w:val="16"/>
          <w:szCs w:val="16"/>
        </w:rPr>
        <w:t>&gt;</w:t>
      </w:r>
      <w:r w:rsidR="006D75DF" w:rsidRPr="003142B1">
        <w:rPr>
          <w:rFonts w:ascii="Courier New" w:hAnsi="Courier New" w:cs="Courier New"/>
          <w:b/>
          <w:bCs/>
          <w:color w:val="2F5496" w:themeColor="accent1" w:themeShade="BF"/>
          <w:sz w:val="16"/>
          <w:szCs w:val="16"/>
        </w:rPr>
        <w:tab/>
      </w:r>
    </w:p>
    <w:p w14:paraId="3A10DB0C" w14:textId="77777777" w:rsidR="006D75DF" w:rsidRDefault="006D75DF" w:rsidP="00E02B6C">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Tarifgebiete&gt;</w:t>
      </w:r>
    </w:p>
    <w:p w14:paraId="33B03DBE" w14:textId="77777777" w:rsidR="006D75DF" w:rsidRPr="003142B1" w:rsidRDefault="006D75DF" w:rsidP="00E02B6C">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&lt;S</w:t>
      </w:r>
      <w:r>
        <w:rPr>
          <w:rFonts w:ascii="Courier New" w:hAnsi="Courier New" w:cs="Courier New"/>
          <w:b/>
          <w:bCs/>
          <w:color w:val="2F5496" w:themeColor="accent1" w:themeShade="BF"/>
          <w:sz w:val="16"/>
          <w:szCs w:val="16"/>
        </w:rPr>
        <w:t>orten</w:t>
      </w:r>
      <w:r w:rsidRPr="003142B1">
        <w:rPr>
          <w:rFonts w:ascii="Courier New" w:hAnsi="Courier New" w:cs="Courier New"/>
          <w:b/>
          <w:bCs/>
          <w:color w:val="2F5496" w:themeColor="accent1" w:themeShade="BF"/>
          <w:sz w:val="16"/>
          <w:szCs w:val="16"/>
        </w:rPr>
        <w:t>&gt;</w:t>
      </w:r>
    </w:p>
    <w:p w14:paraId="0B3D6876" w14:textId="512B05B9" w:rsidR="006D75DF" w:rsidRPr="003142B1" w:rsidRDefault="00E02B6C" w:rsidP="00E02B6C">
      <w:pPr>
        <w:spacing w:after="0" w:line="240" w:lineRule="auto"/>
        <w:ind w:firstLine="1134"/>
        <w:rPr>
          <w:rFonts w:cs="Arial"/>
          <w:color w:val="2F5496" w:themeColor="accent1" w:themeShade="BF"/>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ID_Zeitraum</w:t>
      </w:r>
      <w:proofErr w:type="spellEnd"/>
      <w:r w:rsidR="006D75DF" w:rsidRPr="003142B1">
        <w:rPr>
          <w:rFonts w:ascii="Courier New" w:hAnsi="Courier New" w:cs="Courier New"/>
          <w:b/>
          <w:bCs/>
          <w:color w:val="2F5496" w:themeColor="accent1" w:themeShade="BF"/>
          <w:sz w:val="16"/>
          <w:szCs w:val="16"/>
        </w:rPr>
        <w:t>&gt;1&lt;/</w:t>
      </w:r>
      <w:proofErr w:type="spellStart"/>
      <w:r w:rsidR="006D75DF">
        <w:rPr>
          <w:rFonts w:ascii="Courier New" w:hAnsi="Courier New" w:cs="Courier New"/>
          <w:b/>
          <w:bCs/>
          <w:color w:val="2F5496" w:themeColor="accent1" w:themeShade="BF"/>
          <w:sz w:val="16"/>
          <w:szCs w:val="16"/>
        </w:rPr>
        <w:t>ID_Zeitraum</w:t>
      </w:r>
      <w:proofErr w:type="spellEnd"/>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ab/>
      </w:r>
    </w:p>
    <w:p w14:paraId="4DDD2074" w14:textId="7A877B7F" w:rsidR="006D75DF" w:rsidRDefault="00E02B6C" w:rsidP="00E02B6C">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ID_Sorte</w:t>
      </w:r>
      <w:proofErr w:type="spellEnd"/>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4</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ID_Sorte</w:t>
      </w:r>
      <w:proofErr w:type="spellEnd"/>
      <w:r w:rsidR="006D75DF" w:rsidRPr="003142B1">
        <w:rPr>
          <w:rFonts w:ascii="Courier New" w:hAnsi="Courier New" w:cs="Courier New"/>
          <w:b/>
          <w:bCs/>
          <w:color w:val="2F5496" w:themeColor="accent1" w:themeShade="BF"/>
          <w:sz w:val="16"/>
          <w:szCs w:val="16"/>
        </w:rPr>
        <w:t>&gt;</w:t>
      </w:r>
      <w:r w:rsidR="006D75DF" w:rsidRPr="003142B1">
        <w:rPr>
          <w:rFonts w:ascii="Courier New" w:hAnsi="Courier New" w:cs="Courier New"/>
          <w:b/>
          <w:bCs/>
          <w:color w:val="2F5496" w:themeColor="accent1" w:themeShade="BF"/>
          <w:sz w:val="16"/>
          <w:szCs w:val="16"/>
        </w:rPr>
        <w:tab/>
      </w:r>
    </w:p>
    <w:p w14:paraId="3732D4B6" w14:textId="3A99A98E" w:rsidR="006D75DF" w:rsidRPr="003142B1" w:rsidRDefault="00E02B6C" w:rsidP="00E02B6C">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ID_Tarifgebiet</w:t>
      </w:r>
      <w:proofErr w:type="spellEnd"/>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5</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ID_Tarifgebiet</w:t>
      </w:r>
      <w:proofErr w:type="spellEnd"/>
      <w:r w:rsidR="006D75DF" w:rsidRPr="003142B1">
        <w:rPr>
          <w:rFonts w:ascii="Courier New" w:hAnsi="Courier New" w:cs="Courier New"/>
          <w:b/>
          <w:bCs/>
          <w:color w:val="2F5496" w:themeColor="accent1" w:themeShade="BF"/>
          <w:sz w:val="16"/>
          <w:szCs w:val="16"/>
        </w:rPr>
        <w:t>&gt;</w:t>
      </w:r>
      <w:r w:rsidR="006D75DF" w:rsidRPr="003142B1">
        <w:rPr>
          <w:rFonts w:ascii="Courier New" w:hAnsi="Courier New" w:cs="Courier New"/>
          <w:b/>
          <w:bCs/>
          <w:color w:val="2F5496" w:themeColor="accent1" w:themeShade="BF"/>
          <w:sz w:val="16"/>
          <w:szCs w:val="16"/>
        </w:rPr>
        <w:tab/>
      </w:r>
    </w:p>
    <w:p w14:paraId="03807BDD" w14:textId="340A6E26" w:rsidR="006D75DF" w:rsidRDefault="00E02B6C" w:rsidP="00E02B6C">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ID_Sortentyp</w:t>
      </w:r>
      <w:proofErr w:type="spellEnd"/>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1</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ID_Sortentyp</w:t>
      </w:r>
      <w:proofErr w:type="spellEnd"/>
      <w:r w:rsidR="006D75DF" w:rsidRPr="003142B1">
        <w:rPr>
          <w:rFonts w:ascii="Courier New" w:hAnsi="Courier New" w:cs="Courier New"/>
          <w:b/>
          <w:bCs/>
          <w:color w:val="2F5496" w:themeColor="accent1" w:themeShade="BF"/>
          <w:sz w:val="16"/>
          <w:szCs w:val="16"/>
        </w:rPr>
        <w:t>&gt;</w:t>
      </w:r>
    </w:p>
    <w:p w14:paraId="77C2748D" w14:textId="0F307F2D" w:rsidR="006D75DF" w:rsidRPr="002068E7" w:rsidRDefault="00E02B6C" w:rsidP="00E02B6C">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6D75DF">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ID_Mwst</w:t>
      </w:r>
      <w:proofErr w:type="spellEnd"/>
      <w:r w:rsidR="006D75DF">
        <w:rPr>
          <w:rFonts w:ascii="Courier New" w:hAnsi="Courier New" w:cs="Courier New"/>
          <w:b/>
          <w:bCs/>
          <w:color w:val="2F5496" w:themeColor="accent1" w:themeShade="BF"/>
          <w:sz w:val="16"/>
          <w:szCs w:val="16"/>
        </w:rPr>
        <w:t>&gt;19&lt;/</w:t>
      </w:r>
      <w:proofErr w:type="spellStart"/>
      <w:r w:rsidR="006D75DF">
        <w:rPr>
          <w:rFonts w:ascii="Courier New" w:hAnsi="Courier New" w:cs="Courier New"/>
          <w:b/>
          <w:bCs/>
          <w:color w:val="2F5496" w:themeColor="accent1" w:themeShade="BF"/>
          <w:sz w:val="16"/>
          <w:szCs w:val="16"/>
        </w:rPr>
        <w:t>ID_Mwst</w:t>
      </w:r>
      <w:proofErr w:type="spellEnd"/>
      <w:r w:rsidR="006D75DF">
        <w:rPr>
          <w:rFonts w:ascii="Courier New" w:hAnsi="Courier New" w:cs="Courier New"/>
          <w:b/>
          <w:bCs/>
          <w:color w:val="2F5496" w:themeColor="accent1" w:themeShade="BF"/>
          <w:sz w:val="16"/>
          <w:szCs w:val="16"/>
        </w:rPr>
        <w:t>&gt;</w:t>
      </w:r>
      <w:r w:rsidR="006D75DF" w:rsidRPr="003142B1">
        <w:rPr>
          <w:rFonts w:ascii="Courier New" w:hAnsi="Courier New" w:cs="Courier New"/>
          <w:b/>
          <w:bCs/>
          <w:color w:val="2F5496" w:themeColor="accent1" w:themeShade="BF"/>
          <w:sz w:val="16"/>
          <w:szCs w:val="16"/>
        </w:rPr>
        <w:tab/>
      </w:r>
    </w:p>
    <w:p w14:paraId="79FE3BD5" w14:textId="01F19D50" w:rsidR="006D75DF" w:rsidRDefault="00E02B6C" w:rsidP="00E02B6C">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r w:rsidR="006D75DF">
        <w:rPr>
          <w:rFonts w:ascii="Courier New" w:hAnsi="Courier New" w:cs="Courier New"/>
          <w:b/>
          <w:bCs/>
          <w:color w:val="2F5496" w:themeColor="accent1" w:themeShade="BF"/>
          <w:sz w:val="16"/>
          <w:szCs w:val="16"/>
        </w:rPr>
        <w:t>Bezeichnung</w:t>
      </w:r>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Standard-Bike</w:t>
      </w:r>
      <w:r w:rsidR="006D75DF" w:rsidRPr="003142B1">
        <w:rPr>
          <w:rFonts w:ascii="Courier New" w:hAnsi="Courier New" w:cs="Courier New"/>
          <w:b/>
          <w:bCs/>
          <w:color w:val="2F5496" w:themeColor="accent1" w:themeShade="BF"/>
          <w:sz w:val="16"/>
          <w:szCs w:val="16"/>
        </w:rPr>
        <w:t>&lt;/</w:t>
      </w:r>
      <w:r w:rsidR="006D75DF">
        <w:rPr>
          <w:rFonts w:ascii="Courier New" w:hAnsi="Courier New" w:cs="Courier New"/>
          <w:b/>
          <w:bCs/>
          <w:color w:val="2F5496" w:themeColor="accent1" w:themeShade="BF"/>
          <w:sz w:val="16"/>
          <w:szCs w:val="16"/>
        </w:rPr>
        <w:t>Bezeichnung</w:t>
      </w:r>
      <w:r w:rsidR="006D75DF" w:rsidRPr="003142B1">
        <w:rPr>
          <w:rFonts w:ascii="Courier New" w:hAnsi="Courier New" w:cs="Courier New"/>
          <w:b/>
          <w:bCs/>
          <w:color w:val="2F5496" w:themeColor="accent1" w:themeShade="BF"/>
          <w:sz w:val="16"/>
          <w:szCs w:val="16"/>
        </w:rPr>
        <w:t>&gt;</w:t>
      </w:r>
      <w:r w:rsidR="006D75DF" w:rsidRPr="003142B1">
        <w:rPr>
          <w:rFonts w:ascii="Courier New" w:hAnsi="Courier New" w:cs="Courier New"/>
          <w:b/>
          <w:bCs/>
          <w:color w:val="2F5496" w:themeColor="accent1" w:themeShade="BF"/>
          <w:sz w:val="16"/>
          <w:szCs w:val="16"/>
        </w:rPr>
        <w:tab/>
      </w:r>
      <w:r w:rsidR="006D75DF">
        <w:rPr>
          <w:rFonts w:ascii="Courier New" w:hAnsi="Courier New" w:cs="Courier New"/>
          <w:b/>
          <w:bCs/>
          <w:color w:val="2F5496" w:themeColor="accent1" w:themeShade="BF"/>
          <w:sz w:val="16"/>
          <w:szCs w:val="16"/>
        </w:rPr>
        <w:tab/>
      </w:r>
    </w:p>
    <w:p w14:paraId="294A48E6" w14:textId="77777777" w:rsidR="006D75DF" w:rsidRDefault="006D75DF" w:rsidP="00E02B6C">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w:t>
      </w:r>
      <w:r w:rsidRPr="003142B1">
        <w:rPr>
          <w:rFonts w:ascii="Courier New" w:hAnsi="Courier New" w:cs="Courier New"/>
          <w:b/>
          <w:bCs/>
          <w:color w:val="2F5496" w:themeColor="accent1" w:themeShade="BF"/>
          <w:sz w:val="16"/>
          <w:szCs w:val="16"/>
        </w:rPr>
        <w:t>S</w:t>
      </w:r>
      <w:r>
        <w:rPr>
          <w:rFonts w:ascii="Courier New" w:hAnsi="Courier New" w:cs="Courier New"/>
          <w:b/>
          <w:bCs/>
          <w:color w:val="2F5496" w:themeColor="accent1" w:themeShade="BF"/>
          <w:sz w:val="16"/>
          <w:szCs w:val="16"/>
        </w:rPr>
        <w:t>orten</w:t>
      </w:r>
      <w:r w:rsidRPr="003142B1">
        <w:rPr>
          <w:rFonts w:ascii="Courier New" w:hAnsi="Courier New" w:cs="Courier New"/>
          <w:b/>
          <w:bCs/>
          <w:color w:val="2F5496" w:themeColor="accent1" w:themeShade="BF"/>
          <w:sz w:val="16"/>
          <w:szCs w:val="16"/>
        </w:rPr>
        <w:t>&gt;</w:t>
      </w:r>
    </w:p>
    <w:p w14:paraId="21DB7666" w14:textId="51BBBF2B" w:rsidR="006D75DF" w:rsidRPr="003142B1" w:rsidRDefault="006D75DF" w:rsidP="00E02B6C">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Preisstufen</w:t>
      </w:r>
      <w:r w:rsidRPr="003142B1">
        <w:rPr>
          <w:rFonts w:ascii="Courier New" w:hAnsi="Courier New" w:cs="Courier New"/>
          <w:b/>
          <w:bCs/>
          <w:color w:val="2F5496" w:themeColor="accent1" w:themeShade="BF"/>
          <w:sz w:val="16"/>
          <w:szCs w:val="16"/>
        </w:rPr>
        <w:t>&gt;</w:t>
      </w:r>
    </w:p>
    <w:p w14:paraId="7B59EE88" w14:textId="4EA88208" w:rsidR="006D75DF" w:rsidRPr="003142B1" w:rsidRDefault="00E02B6C" w:rsidP="00E02B6C">
      <w:pPr>
        <w:spacing w:after="0" w:line="240" w:lineRule="auto"/>
        <w:ind w:firstLine="1134"/>
        <w:rPr>
          <w:rFonts w:cs="Arial"/>
          <w:color w:val="2F5496" w:themeColor="accent1" w:themeShade="BF"/>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ID_Zeitraum</w:t>
      </w:r>
      <w:proofErr w:type="spellEnd"/>
      <w:r w:rsidR="006D75DF" w:rsidRPr="003142B1">
        <w:rPr>
          <w:rFonts w:ascii="Courier New" w:hAnsi="Courier New" w:cs="Courier New"/>
          <w:b/>
          <w:bCs/>
          <w:color w:val="2F5496" w:themeColor="accent1" w:themeShade="BF"/>
          <w:sz w:val="16"/>
          <w:szCs w:val="16"/>
        </w:rPr>
        <w:t>&gt;1&lt;/</w:t>
      </w:r>
      <w:proofErr w:type="spellStart"/>
      <w:r w:rsidR="006D75DF">
        <w:rPr>
          <w:rFonts w:ascii="Courier New" w:hAnsi="Courier New" w:cs="Courier New"/>
          <w:b/>
          <w:bCs/>
          <w:color w:val="2F5496" w:themeColor="accent1" w:themeShade="BF"/>
          <w:sz w:val="16"/>
          <w:szCs w:val="16"/>
        </w:rPr>
        <w:t>ID_Zeitraum</w:t>
      </w:r>
      <w:proofErr w:type="spellEnd"/>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ab/>
      </w:r>
    </w:p>
    <w:p w14:paraId="4420E28C" w14:textId="31915522" w:rsidR="006D75DF" w:rsidRDefault="00E02B6C" w:rsidP="00E02B6C">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proofErr w:type="spellStart"/>
      <w:r w:rsidR="006D75DF" w:rsidRPr="005F1FEF">
        <w:rPr>
          <w:rFonts w:ascii="Courier New" w:hAnsi="Courier New" w:cs="Courier New"/>
          <w:b/>
          <w:bCs/>
          <w:color w:val="2F5496" w:themeColor="accent1" w:themeShade="BF"/>
          <w:sz w:val="16"/>
          <w:szCs w:val="16"/>
        </w:rPr>
        <w:t>ID_Preisstufe</w:t>
      </w:r>
      <w:proofErr w:type="spellEnd"/>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3</w:t>
      </w:r>
      <w:r w:rsidR="006D75DF" w:rsidRPr="003142B1">
        <w:rPr>
          <w:rFonts w:ascii="Courier New" w:hAnsi="Courier New" w:cs="Courier New"/>
          <w:b/>
          <w:bCs/>
          <w:color w:val="2F5496" w:themeColor="accent1" w:themeShade="BF"/>
          <w:sz w:val="16"/>
          <w:szCs w:val="16"/>
        </w:rPr>
        <w:t>&lt;/</w:t>
      </w:r>
      <w:proofErr w:type="spellStart"/>
      <w:r w:rsidR="006D75DF" w:rsidRPr="005F1FEF">
        <w:rPr>
          <w:rFonts w:ascii="Courier New" w:hAnsi="Courier New" w:cs="Courier New"/>
          <w:b/>
          <w:bCs/>
          <w:color w:val="2F5496" w:themeColor="accent1" w:themeShade="BF"/>
          <w:sz w:val="16"/>
          <w:szCs w:val="16"/>
        </w:rPr>
        <w:t>ID_Preisstufe</w:t>
      </w:r>
      <w:proofErr w:type="spellEnd"/>
      <w:r w:rsidR="006D75DF" w:rsidRPr="003142B1">
        <w:rPr>
          <w:rFonts w:ascii="Courier New" w:hAnsi="Courier New" w:cs="Courier New"/>
          <w:b/>
          <w:bCs/>
          <w:color w:val="2F5496" w:themeColor="accent1" w:themeShade="BF"/>
          <w:sz w:val="16"/>
          <w:szCs w:val="16"/>
        </w:rPr>
        <w:t>&gt;</w:t>
      </w:r>
      <w:r w:rsidR="006D75DF" w:rsidRPr="003142B1">
        <w:rPr>
          <w:rFonts w:ascii="Courier New" w:hAnsi="Courier New" w:cs="Courier New"/>
          <w:b/>
          <w:bCs/>
          <w:color w:val="2F5496" w:themeColor="accent1" w:themeShade="BF"/>
          <w:sz w:val="16"/>
          <w:szCs w:val="16"/>
        </w:rPr>
        <w:tab/>
      </w:r>
    </w:p>
    <w:p w14:paraId="3C9FFA8A" w14:textId="2F7BC63B" w:rsidR="006D75DF" w:rsidRPr="003142B1" w:rsidRDefault="00E02B6C" w:rsidP="00E02B6C">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ID_Tarifgebiet</w:t>
      </w:r>
      <w:proofErr w:type="spellEnd"/>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8</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ID_Tarifgebiet</w:t>
      </w:r>
      <w:proofErr w:type="spellEnd"/>
      <w:r w:rsidR="006D75DF" w:rsidRPr="003142B1">
        <w:rPr>
          <w:rFonts w:ascii="Courier New" w:hAnsi="Courier New" w:cs="Courier New"/>
          <w:b/>
          <w:bCs/>
          <w:color w:val="2F5496" w:themeColor="accent1" w:themeShade="BF"/>
          <w:sz w:val="16"/>
          <w:szCs w:val="16"/>
        </w:rPr>
        <w:t>&gt;</w:t>
      </w:r>
      <w:r w:rsidR="006D75DF" w:rsidRPr="003142B1">
        <w:rPr>
          <w:rFonts w:ascii="Courier New" w:hAnsi="Courier New" w:cs="Courier New"/>
          <w:b/>
          <w:bCs/>
          <w:color w:val="2F5496" w:themeColor="accent1" w:themeShade="BF"/>
          <w:sz w:val="16"/>
          <w:szCs w:val="16"/>
        </w:rPr>
        <w:tab/>
      </w:r>
    </w:p>
    <w:p w14:paraId="605B4644" w14:textId="2AA1B4FB" w:rsidR="006D75DF" w:rsidRPr="00437E53" w:rsidRDefault="00E02B6C" w:rsidP="00E02B6C">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r w:rsidR="006D75DF">
        <w:rPr>
          <w:rFonts w:ascii="Courier New" w:hAnsi="Courier New" w:cs="Courier New"/>
          <w:b/>
          <w:bCs/>
          <w:color w:val="2F5496" w:themeColor="accent1" w:themeShade="BF"/>
          <w:sz w:val="16"/>
          <w:szCs w:val="16"/>
        </w:rPr>
        <w:t>Bezeichnung</w:t>
      </w:r>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bis 3 Stunden</w:t>
      </w:r>
      <w:r w:rsidR="006D75DF" w:rsidRPr="003142B1">
        <w:rPr>
          <w:rFonts w:ascii="Courier New" w:hAnsi="Courier New" w:cs="Courier New"/>
          <w:b/>
          <w:bCs/>
          <w:color w:val="2F5496" w:themeColor="accent1" w:themeShade="BF"/>
          <w:sz w:val="16"/>
          <w:szCs w:val="16"/>
        </w:rPr>
        <w:t>&lt;/</w:t>
      </w:r>
      <w:r w:rsidR="006D75DF">
        <w:rPr>
          <w:rFonts w:ascii="Courier New" w:hAnsi="Courier New" w:cs="Courier New"/>
          <w:b/>
          <w:bCs/>
          <w:color w:val="2F5496" w:themeColor="accent1" w:themeShade="BF"/>
          <w:sz w:val="16"/>
          <w:szCs w:val="16"/>
        </w:rPr>
        <w:t>Bezeichnung</w:t>
      </w:r>
      <w:r w:rsidR="006D75DF" w:rsidRPr="003142B1">
        <w:rPr>
          <w:rFonts w:ascii="Courier New" w:hAnsi="Courier New" w:cs="Courier New"/>
          <w:b/>
          <w:bCs/>
          <w:color w:val="2F5496" w:themeColor="accent1" w:themeShade="BF"/>
          <w:sz w:val="16"/>
          <w:szCs w:val="16"/>
        </w:rPr>
        <w:t>&gt;</w:t>
      </w:r>
    </w:p>
    <w:p w14:paraId="28A37925" w14:textId="77777777" w:rsidR="006D75DF" w:rsidRDefault="006D75DF" w:rsidP="00E02B6C">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Preisstufen</w:t>
      </w:r>
      <w:r w:rsidRPr="003142B1">
        <w:rPr>
          <w:rFonts w:ascii="Courier New" w:hAnsi="Courier New" w:cs="Courier New"/>
          <w:b/>
          <w:bCs/>
          <w:color w:val="2F5496" w:themeColor="accent1" w:themeShade="BF"/>
          <w:sz w:val="16"/>
          <w:szCs w:val="16"/>
        </w:rPr>
        <w:t>&gt;</w:t>
      </w:r>
    </w:p>
    <w:p w14:paraId="226B3D23" w14:textId="77777777" w:rsidR="006D75DF" w:rsidRPr="003142B1" w:rsidRDefault="006D75DF" w:rsidP="00E02B6C">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Preise</w:t>
      </w:r>
      <w:r w:rsidRPr="003142B1">
        <w:rPr>
          <w:rFonts w:ascii="Courier New" w:hAnsi="Courier New" w:cs="Courier New"/>
          <w:b/>
          <w:bCs/>
          <w:color w:val="2F5496" w:themeColor="accent1" w:themeShade="BF"/>
          <w:sz w:val="16"/>
          <w:szCs w:val="16"/>
        </w:rPr>
        <w:t>&gt;</w:t>
      </w:r>
    </w:p>
    <w:p w14:paraId="07152024" w14:textId="18A8CB4A" w:rsidR="006D75DF" w:rsidRPr="003142B1" w:rsidRDefault="00E02B6C" w:rsidP="00E02B6C">
      <w:pPr>
        <w:spacing w:after="0" w:line="240" w:lineRule="auto"/>
        <w:ind w:firstLine="1134"/>
        <w:rPr>
          <w:rFonts w:cs="Arial"/>
          <w:color w:val="2F5496" w:themeColor="accent1" w:themeShade="BF"/>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ID_Zeitraum</w:t>
      </w:r>
      <w:proofErr w:type="spellEnd"/>
      <w:r w:rsidR="006D75DF" w:rsidRPr="003142B1">
        <w:rPr>
          <w:rFonts w:ascii="Courier New" w:hAnsi="Courier New" w:cs="Courier New"/>
          <w:b/>
          <w:bCs/>
          <w:color w:val="2F5496" w:themeColor="accent1" w:themeShade="BF"/>
          <w:sz w:val="16"/>
          <w:szCs w:val="16"/>
        </w:rPr>
        <w:t>&gt;1&lt;/</w:t>
      </w:r>
      <w:proofErr w:type="spellStart"/>
      <w:r w:rsidR="006D75DF">
        <w:rPr>
          <w:rFonts w:ascii="Courier New" w:hAnsi="Courier New" w:cs="Courier New"/>
          <w:b/>
          <w:bCs/>
          <w:color w:val="2F5496" w:themeColor="accent1" w:themeShade="BF"/>
          <w:sz w:val="16"/>
          <w:szCs w:val="16"/>
        </w:rPr>
        <w:t>ID_Zeitraum</w:t>
      </w:r>
      <w:proofErr w:type="spellEnd"/>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ab/>
      </w:r>
    </w:p>
    <w:p w14:paraId="507EAFF0" w14:textId="1E8BA203" w:rsidR="006D75DF" w:rsidRDefault="00E02B6C" w:rsidP="00E02B6C">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proofErr w:type="spellStart"/>
      <w:r w:rsidR="006D75DF" w:rsidRPr="005F1FEF">
        <w:rPr>
          <w:rFonts w:ascii="Courier New" w:hAnsi="Courier New" w:cs="Courier New"/>
          <w:b/>
          <w:bCs/>
          <w:color w:val="2F5496" w:themeColor="accent1" w:themeShade="BF"/>
          <w:sz w:val="16"/>
          <w:szCs w:val="16"/>
        </w:rPr>
        <w:t>ID_Preis</w:t>
      </w:r>
      <w:proofErr w:type="spellEnd"/>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3</w:t>
      </w:r>
      <w:r w:rsidR="006D75DF" w:rsidRPr="003142B1">
        <w:rPr>
          <w:rFonts w:ascii="Courier New" w:hAnsi="Courier New" w:cs="Courier New"/>
          <w:b/>
          <w:bCs/>
          <w:color w:val="2F5496" w:themeColor="accent1" w:themeShade="BF"/>
          <w:sz w:val="16"/>
          <w:szCs w:val="16"/>
        </w:rPr>
        <w:t>&lt;/</w:t>
      </w:r>
      <w:proofErr w:type="spellStart"/>
      <w:r w:rsidR="006D75DF" w:rsidRPr="005F1FEF">
        <w:rPr>
          <w:rFonts w:ascii="Courier New" w:hAnsi="Courier New" w:cs="Courier New"/>
          <w:b/>
          <w:bCs/>
          <w:color w:val="2F5496" w:themeColor="accent1" w:themeShade="BF"/>
          <w:sz w:val="16"/>
          <w:szCs w:val="16"/>
        </w:rPr>
        <w:t>ID_Preis</w:t>
      </w:r>
      <w:proofErr w:type="spellEnd"/>
      <w:r w:rsidR="006D75DF" w:rsidRPr="003142B1">
        <w:rPr>
          <w:rFonts w:ascii="Courier New" w:hAnsi="Courier New" w:cs="Courier New"/>
          <w:b/>
          <w:bCs/>
          <w:color w:val="2F5496" w:themeColor="accent1" w:themeShade="BF"/>
          <w:sz w:val="16"/>
          <w:szCs w:val="16"/>
        </w:rPr>
        <w:t>&gt;</w:t>
      </w:r>
      <w:r w:rsidR="006D75DF" w:rsidRPr="003142B1">
        <w:rPr>
          <w:rFonts w:ascii="Courier New" w:hAnsi="Courier New" w:cs="Courier New"/>
          <w:b/>
          <w:bCs/>
          <w:color w:val="2F5496" w:themeColor="accent1" w:themeShade="BF"/>
          <w:sz w:val="16"/>
          <w:szCs w:val="16"/>
        </w:rPr>
        <w:tab/>
      </w:r>
      <w:r w:rsidR="006D75DF">
        <w:rPr>
          <w:rFonts w:ascii="Courier New" w:hAnsi="Courier New" w:cs="Courier New"/>
          <w:b/>
          <w:bCs/>
          <w:color w:val="2F5496" w:themeColor="accent1" w:themeShade="BF"/>
          <w:sz w:val="16"/>
          <w:szCs w:val="16"/>
        </w:rPr>
        <w:tab/>
      </w:r>
    </w:p>
    <w:p w14:paraId="27306022" w14:textId="6DD3158B" w:rsidR="006D75DF" w:rsidRDefault="00E02B6C" w:rsidP="00E02B6C">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ID_Sorte</w:t>
      </w:r>
      <w:proofErr w:type="spellEnd"/>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4</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ID_Sorte</w:t>
      </w:r>
      <w:proofErr w:type="spellEnd"/>
      <w:r w:rsidR="006D75DF" w:rsidRPr="003142B1">
        <w:rPr>
          <w:rFonts w:ascii="Courier New" w:hAnsi="Courier New" w:cs="Courier New"/>
          <w:b/>
          <w:bCs/>
          <w:color w:val="2F5496" w:themeColor="accent1" w:themeShade="BF"/>
          <w:sz w:val="16"/>
          <w:szCs w:val="16"/>
        </w:rPr>
        <w:t>&gt;</w:t>
      </w:r>
    </w:p>
    <w:p w14:paraId="05E4B8F2" w14:textId="55EE6823" w:rsidR="006D75DF" w:rsidRDefault="00E02B6C" w:rsidP="00E02B6C">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ID_Tarifgebiet</w:t>
      </w:r>
      <w:proofErr w:type="spellEnd"/>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5</w:t>
      </w:r>
      <w:r w:rsidR="006D75DF" w:rsidRPr="003142B1">
        <w:rPr>
          <w:rFonts w:ascii="Courier New" w:hAnsi="Courier New" w:cs="Courier New"/>
          <w:b/>
          <w:bCs/>
          <w:color w:val="2F5496" w:themeColor="accent1" w:themeShade="BF"/>
          <w:sz w:val="16"/>
          <w:szCs w:val="16"/>
        </w:rPr>
        <w:t>&lt;/</w:t>
      </w:r>
      <w:proofErr w:type="spellStart"/>
      <w:r w:rsidR="006D75DF">
        <w:rPr>
          <w:rFonts w:ascii="Courier New" w:hAnsi="Courier New" w:cs="Courier New"/>
          <w:b/>
          <w:bCs/>
          <w:color w:val="2F5496" w:themeColor="accent1" w:themeShade="BF"/>
          <w:sz w:val="16"/>
          <w:szCs w:val="16"/>
        </w:rPr>
        <w:t>ID_Tarifgebiet</w:t>
      </w:r>
      <w:proofErr w:type="spellEnd"/>
      <w:r w:rsidR="006D75DF" w:rsidRPr="003142B1">
        <w:rPr>
          <w:rFonts w:ascii="Courier New" w:hAnsi="Courier New" w:cs="Courier New"/>
          <w:b/>
          <w:bCs/>
          <w:color w:val="2F5496" w:themeColor="accent1" w:themeShade="BF"/>
          <w:sz w:val="16"/>
          <w:szCs w:val="16"/>
        </w:rPr>
        <w:t>&gt;</w:t>
      </w:r>
      <w:r w:rsidR="006D75DF" w:rsidRPr="003142B1">
        <w:rPr>
          <w:rFonts w:ascii="Courier New" w:hAnsi="Courier New" w:cs="Courier New"/>
          <w:b/>
          <w:bCs/>
          <w:color w:val="2F5496" w:themeColor="accent1" w:themeShade="BF"/>
          <w:sz w:val="16"/>
          <w:szCs w:val="16"/>
        </w:rPr>
        <w:tab/>
      </w:r>
    </w:p>
    <w:p w14:paraId="3297BF0E" w14:textId="361DDD42" w:rsidR="006D75DF" w:rsidRDefault="00E02B6C" w:rsidP="00E02B6C">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proofErr w:type="spellStart"/>
      <w:r w:rsidR="006D75DF" w:rsidRPr="005F1FEF">
        <w:rPr>
          <w:rFonts w:ascii="Courier New" w:hAnsi="Courier New" w:cs="Courier New"/>
          <w:b/>
          <w:bCs/>
          <w:color w:val="2F5496" w:themeColor="accent1" w:themeShade="BF"/>
          <w:sz w:val="16"/>
          <w:szCs w:val="16"/>
        </w:rPr>
        <w:t>ID_Preisstufe</w:t>
      </w:r>
      <w:proofErr w:type="spellEnd"/>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3</w:t>
      </w:r>
      <w:r w:rsidR="006D75DF" w:rsidRPr="003142B1">
        <w:rPr>
          <w:rFonts w:ascii="Courier New" w:hAnsi="Courier New" w:cs="Courier New"/>
          <w:b/>
          <w:bCs/>
          <w:color w:val="2F5496" w:themeColor="accent1" w:themeShade="BF"/>
          <w:sz w:val="16"/>
          <w:szCs w:val="16"/>
        </w:rPr>
        <w:t>&lt;/</w:t>
      </w:r>
      <w:proofErr w:type="spellStart"/>
      <w:r w:rsidR="006D75DF" w:rsidRPr="005F1FEF">
        <w:rPr>
          <w:rFonts w:ascii="Courier New" w:hAnsi="Courier New" w:cs="Courier New"/>
          <w:b/>
          <w:bCs/>
          <w:color w:val="2F5496" w:themeColor="accent1" w:themeShade="BF"/>
          <w:sz w:val="16"/>
          <w:szCs w:val="16"/>
        </w:rPr>
        <w:t>ID_Preisstufe</w:t>
      </w:r>
      <w:proofErr w:type="spellEnd"/>
      <w:r w:rsidR="006D75DF" w:rsidRPr="003142B1">
        <w:rPr>
          <w:rFonts w:ascii="Courier New" w:hAnsi="Courier New" w:cs="Courier New"/>
          <w:b/>
          <w:bCs/>
          <w:color w:val="2F5496" w:themeColor="accent1" w:themeShade="BF"/>
          <w:sz w:val="16"/>
          <w:szCs w:val="16"/>
        </w:rPr>
        <w:t>&gt;</w:t>
      </w:r>
    </w:p>
    <w:p w14:paraId="02895D32" w14:textId="32BDFEF3" w:rsidR="006D75DF" w:rsidRPr="003142B1" w:rsidRDefault="00E02B6C" w:rsidP="00E02B6C">
      <w:pPr>
        <w:spacing w:after="0" w:line="240" w:lineRule="auto"/>
        <w:ind w:firstLine="1134"/>
        <w:rPr>
          <w:rFonts w:ascii="Courier New" w:hAnsi="Courier New" w:cs="Courier New"/>
          <w:b/>
          <w:bCs/>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proofErr w:type="spellStart"/>
      <w:r w:rsidR="006D75DF" w:rsidRPr="005F1FEF">
        <w:rPr>
          <w:rFonts w:ascii="Courier New" w:hAnsi="Courier New" w:cs="Courier New"/>
          <w:b/>
          <w:bCs/>
          <w:color w:val="2F5496" w:themeColor="accent1" w:themeShade="BF"/>
          <w:sz w:val="16"/>
          <w:szCs w:val="16"/>
        </w:rPr>
        <w:t>ID_Preis</w:t>
      </w:r>
      <w:r w:rsidR="006D75DF">
        <w:rPr>
          <w:rFonts w:ascii="Courier New" w:hAnsi="Courier New" w:cs="Courier New"/>
          <w:b/>
          <w:bCs/>
          <w:color w:val="2F5496" w:themeColor="accent1" w:themeShade="BF"/>
          <w:sz w:val="16"/>
          <w:szCs w:val="16"/>
        </w:rPr>
        <w:t>spalte</w:t>
      </w:r>
      <w:proofErr w:type="spellEnd"/>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1</w:t>
      </w:r>
      <w:r w:rsidR="006D75DF" w:rsidRPr="003142B1">
        <w:rPr>
          <w:rFonts w:ascii="Courier New" w:hAnsi="Courier New" w:cs="Courier New"/>
          <w:b/>
          <w:bCs/>
          <w:color w:val="2F5496" w:themeColor="accent1" w:themeShade="BF"/>
          <w:sz w:val="16"/>
          <w:szCs w:val="16"/>
        </w:rPr>
        <w:t>&lt;/</w:t>
      </w:r>
      <w:proofErr w:type="spellStart"/>
      <w:r w:rsidR="006D75DF" w:rsidRPr="005F1FEF">
        <w:rPr>
          <w:rFonts w:ascii="Courier New" w:hAnsi="Courier New" w:cs="Courier New"/>
          <w:b/>
          <w:bCs/>
          <w:color w:val="2F5496" w:themeColor="accent1" w:themeShade="BF"/>
          <w:sz w:val="16"/>
          <w:szCs w:val="16"/>
        </w:rPr>
        <w:t>ID_Preiss</w:t>
      </w:r>
      <w:r w:rsidR="006D75DF">
        <w:rPr>
          <w:rFonts w:ascii="Courier New" w:hAnsi="Courier New" w:cs="Courier New"/>
          <w:b/>
          <w:bCs/>
          <w:color w:val="2F5496" w:themeColor="accent1" w:themeShade="BF"/>
          <w:sz w:val="16"/>
          <w:szCs w:val="16"/>
        </w:rPr>
        <w:t>palte</w:t>
      </w:r>
      <w:proofErr w:type="spellEnd"/>
      <w:r w:rsidR="006D75DF" w:rsidRPr="003142B1">
        <w:rPr>
          <w:rFonts w:ascii="Courier New" w:hAnsi="Courier New" w:cs="Courier New"/>
          <w:b/>
          <w:bCs/>
          <w:color w:val="2F5496" w:themeColor="accent1" w:themeShade="BF"/>
          <w:sz w:val="16"/>
          <w:szCs w:val="16"/>
        </w:rPr>
        <w:t>&gt;</w:t>
      </w:r>
    </w:p>
    <w:p w14:paraId="6AC90A39" w14:textId="3DEA7F2D" w:rsidR="006D75DF" w:rsidRDefault="00E02B6C" w:rsidP="00E02B6C">
      <w:pPr>
        <w:spacing w:after="0" w:line="240" w:lineRule="auto"/>
        <w:ind w:firstLine="1134"/>
        <w:rPr>
          <w:rFonts w:cs="Arial"/>
          <w:i/>
          <w:iCs/>
          <w:color w:val="808080" w:themeColor="background1" w:themeShade="80"/>
          <w:sz w:val="16"/>
          <w:szCs w:val="16"/>
        </w:rPr>
      </w:pPr>
      <w:r>
        <w:rPr>
          <w:rFonts w:ascii="Courier New" w:hAnsi="Courier New" w:cs="Courier New"/>
          <w:b/>
          <w:bCs/>
          <w:color w:val="2F5496" w:themeColor="accent1" w:themeShade="BF"/>
          <w:sz w:val="16"/>
          <w:szCs w:val="16"/>
        </w:rPr>
        <w:t xml:space="preserve">    </w:t>
      </w:r>
      <w:r w:rsidR="006D75DF" w:rsidRPr="003142B1">
        <w:rPr>
          <w:rFonts w:ascii="Courier New" w:hAnsi="Courier New" w:cs="Courier New"/>
          <w:b/>
          <w:bCs/>
          <w:color w:val="2F5496" w:themeColor="accent1" w:themeShade="BF"/>
          <w:sz w:val="16"/>
          <w:szCs w:val="16"/>
        </w:rPr>
        <w:t>&lt;</w:t>
      </w:r>
      <w:r w:rsidR="006D75DF">
        <w:rPr>
          <w:rFonts w:ascii="Courier New" w:hAnsi="Courier New" w:cs="Courier New"/>
          <w:b/>
          <w:bCs/>
          <w:color w:val="2F5496" w:themeColor="accent1" w:themeShade="BF"/>
          <w:sz w:val="16"/>
          <w:szCs w:val="16"/>
        </w:rPr>
        <w:t>Preis</w:t>
      </w:r>
      <w:r w:rsidR="006D75DF" w:rsidRPr="003142B1">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300</w:t>
      </w:r>
      <w:r w:rsidR="006D75DF" w:rsidRPr="003142B1">
        <w:rPr>
          <w:rFonts w:ascii="Courier New" w:hAnsi="Courier New" w:cs="Courier New"/>
          <w:b/>
          <w:bCs/>
          <w:color w:val="2F5496" w:themeColor="accent1" w:themeShade="BF"/>
          <w:sz w:val="16"/>
          <w:szCs w:val="16"/>
        </w:rPr>
        <w:t>&lt;/</w:t>
      </w:r>
      <w:r w:rsidR="006D75DF">
        <w:rPr>
          <w:rFonts w:ascii="Courier New" w:hAnsi="Courier New" w:cs="Courier New"/>
          <w:b/>
          <w:bCs/>
          <w:color w:val="2F5496" w:themeColor="accent1" w:themeShade="BF"/>
          <w:sz w:val="16"/>
          <w:szCs w:val="16"/>
        </w:rPr>
        <w:t>Preis</w:t>
      </w:r>
      <w:r w:rsidR="006D75DF" w:rsidRPr="003142B1">
        <w:rPr>
          <w:rFonts w:ascii="Courier New" w:hAnsi="Courier New" w:cs="Courier New"/>
          <w:b/>
          <w:bCs/>
          <w:color w:val="2F5496" w:themeColor="accent1" w:themeShade="BF"/>
          <w:sz w:val="16"/>
          <w:szCs w:val="16"/>
        </w:rPr>
        <w:t>&gt;</w:t>
      </w:r>
      <w:r w:rsidR="006D75DF" w:rsidRPr="003142B1">
        <w:rPr>
          <w:rFonts w:ascii="Courier New" w:hAnsi="Courier New" w:cs="Courier New"/>
          <w:b/>
          <w:bCs/>
          <w:color w:val="2F5496" w:themeColor="accent1" w:themeShade="BF"/>
          <w:sz w:val="16"/>
          <w:szCs w:val="16"/>
        </w:rPr>
        <w:tab/>
      </w:r>
      <w:r w:rsidR="006D75DF">
        <w:rPr>
          <w:rFonts w:ascii="Courier New" w:hAnsi="Courier New" w:cs="Courier New"/>
          <w:b/>
          <w:bCs/>
          <w:color w:val="2F5496" w:themeColor="accent1" w:themeShade="BF"/>
          <w:sz w:val="16"/>
          <w:szCs w:val="16"/>
        </w:rPr>
        <w:tab/>
      </w:r>
    </w:p>
    <w:p w14:paraId="3D9A1C5A" w14:textId="77777777" w:rsidR="006D75DF" w:rsidRDefault="006D75DF" w:rsidP="00E02B6C">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w:t>
      </w:r>
      <w:r>
        <w:rPr>
          <w:rFonts w:ascii="Courier New" w:hAnsi="Courier New" w:cs="Courier New"/>
          <w:b/>
          <w:bCs/>
          <w:color w:val="2F5496" w:themeColor="accent1" w:themeShade="BF"/>
          <w:sz w:val="16"/>
          <w:szCs w:val="16"/>
        </w:rPr>
        <w:t>Preise</w:t>
      </w:r>
      <w:r w:rsidRPr="003142B1">
        <w:rPr>
          <w:rFonts w:ascii="Courier New" w:hAnsi="Courier New" w:cs="Courier New"/>
          <w:b/>
          <w:bCs/>
          <w:color w:val="2F5496" w:themeColor="accent1" w:themeShade="BF"/>
          <w:sz w:val="16"/>
          <w:szCs w:val="16"/>
        </w:rPr>
        <w:t>&gt;</w:t>
      </w:r>
    </w:p>
    <w:p w14:paraId="5C3E8BF9" w14:textId="77777777" w:rsidR="006D75DF" w:rsidRDefault="006D75DF" w:rsidP="006D75DF">
      <w:pPr>
        <w:spacing w:after="0" w:line="240" w:lineRule="auto"/>
        <w:rPr>
          <w:rFonts w:cs="Arial"/>
        </w:rPr>
      </w:pPr>
    </w:p>
    <w:p w14:paraId="21D85126" w14:textId="77777777" w:rsidR="006D75DF" w:rsidRDefault="006D75DF" w:rsidP="006D75DF">
      <w:pPr>
        <w:spacing w:after="0" w:line="240" w:lineRule="auto"/>
        <w:rPr>
          <w:rFonts w:cs="Arial"/>
        </w:rPr>
      </w:pPr>
    </w:p>
    <w:p w14:paraId="668CC325" w14:textId="77777777" w:rsidR="006D75DF" w:rsidRPr="000F6626" w:rsidRDefault="006D75DF" w:rsidP="006D75DF">
      <w:pPr>
        <w:rPr>
          <w:rFonts w:cs="Arial"/>
          <w:sz w:val="18"/>
          <w:szCs w:val="18"/>
          <w:u w:val="single"/>
        </w:rPr>
      </w:pPr>
      <w:r>
        <w:rPr>
          <w:rFonts w:cs="Arial"/>
          <w:sz w:val="18"/>
          <w:szCs w:val="18"/>
          <w:u w:val="single"/>
        </w:rPr>
        <w:t>Ergebnisdaten X</w:t>
      </w:r>
      <w:r w:rsidRPr="000F6626">
        <w:rPr>
          <w:rFonts w:cs="Arial"/>
          <w:sz w:val="18"/>
          <w:szCs w:val="18"/>
          <w:u w:val="single"/>
        </w:rPr>
        <w:t>ML-</w:t>
      </w:r>
      <w:r>
        <w:rPr>
          <w:rFonts w:cs="Arial"/>
          <w:sz w:val="18"/>
          <w:szCs w:val="18"/>
          <w:u w:val="single"/>
        </w:rPr>
        <w:t>Beispiel</w:t>
      </w:r>
    </w:p>
    <w:p w14:paraId="18CEC158" w14:textId="1116CA06" w:rsidR="00680419" w:rsidRPr="003142B1" w:rsidRDefault="00680419" w:rsidP="00455CFD">
      <w:pPr>
        <w:spacing w:after="0" w:line="240" w:lineRule="auto"/>
        <w:ind w:firstLine="1134"/>
        <w:rPr>
          <w:rFonts w:ascii="Courier New" w:hAnsi="Courier New" w:cs="Courier New"/>
          <w:b/>
          <w:bCs/>
          <w:color w:val="2F5496" w:themeColor="accent1" w:themeShade="BF"/>
          <w:sz w:val="16"/>
          <w:szCs w:val="16"/>
        </w:rPr>
      </w:pPr>
      <w:r w:rsidRPr="003142B1">
        <w:rPr>
          <w:rFonts w:ascii="Courier New" w:hAnsi="Courier New" w:cs="Courier New"/>
          <w:b/>
          <w:bCs/>
          <w:color w:val="2F5496" w:themeColor="accent1" w:themeShade="BF"/>
          <w:sz w:val="16"/>
          <w:szCs w:val="16"/>
        </w:rPr>
        <w:t>&lt;Datensatz Zeitpunkt="</w:t>
      </w:r>
      <w:r w:rsidRPr="001F4B84">
        <w:rPr>
          <w:rFonts w:ascii="Courier New" w:hAnsi="Courier New" w:cs="Courier New"/>
          <w:b/>
          <w:bCs/>
          <w:color w:val="2F5496" w:themeColor="accent1" w:themeShade="BF"/>
          <w:sz w:val="16"/>
          <w:szCs w:val="16"/>
        </w:rPr>
        <w:t>2023-05-07T0</w:t>
      </w:r>
      <w:r>
        <w:rPr>
          <w:rFonts w:ascii="Courier New" w:hAnsi="Courier New" w:cs="Courier New"/>
          <w:b/>
          <w:bCs/>
          <w:color w:val="2F5496" w:themeColor="accent1" w:themeShade="BF"/>
          <w:sz w:val="16"/>
          <w:szCs w:val="16"/>
        </w:rPr>
        <w:t>9</w:t>
      </w:r>
      <w:r w:rsidRPr="001F4B84">
        <w:rPr>
          <w:rFonts w:ascii="Courier New" w:hAnsi="Courier New" w:cs="Courier New"/>
          <w:b/>
          <w:bCs/>
          <w:color w:val="2F5496" w:themeColor="accent1" w:themeShade="BF"/>
          <w:sz w:val="16"/>
          <w:szCs w:val="16"/>
        </w:rPr>
        <w:t>:</w:t>
      </w:r>
      <w:r>
        <w:rPr>
          <w:rFonts w:ascii="Courier New" w:hAnsi="Courier New" w:cs="Courier New"/>
          <w:b/>
          <w:bCs/>
          <w:color w:val="2F5496" w:themeColor="accent1" w:themeShade="BF"/>
          <w:sz w:val="16"/>
          <w:szCs w:val="16"/>
        </w:rPr>
        <w:t>11</w:t>
      </w:r>
      <w:r w:rsidRPr="001F4B84">
        <w:rPr>
          <w:rFonts w:ascii="Courier New" w:hAnsi="Courier New" w:cs="Courier New"/>
          <w:b/>
          <w:bCs/>
          <w:color w:val="2F5496" w:themeColor="accent1" w:themeShade="BF"/>
          <w:sz w:val="16"/>
          <w:szCs w:val="16"/>
        </w:rPr>
        <w:t>:</w:t>
      </w:r>
      <w:r>
        <w:rPr>
          <w:rFonts w:ascii="Courier New" w:hAnsi="Courier New" w:cs="Courier New"/>
          <w:b/>
          <w:bCs/>
          <w:color w:val="2F5496" w:themeColor="accent1" w:themeShade="BF"/>
          <w:sz w:val="16"/>
          <w:szCs w:val="16"/>
        </w:rPr>
        <w:t>28</w:t>
      </w:r>
      <w:r w:rsidRPr="001F4B84">
        <w:rPr>
          <w:rFonts w:ascii="Courier New" w:hAnsi="Courier New" w:cs="Courier New"/>
          <w:b/>
          <w:bCs/>
          <w:color w:val="2F5496" w:themeColor="accent1" w:themeShade="BF"/>
          <w:sz w:val="16"/>
          <w:szCs w:val="16"/>
        </w:rPr>
        <w:t>.000+02:00</w:t>
      </w:r>
      <w:r w:rsidRPr="003142B1">
        <w:rPr>
          <w:rFonts w:ascii="Courier New" w:hAnsi="Courier New" w:cs="Courier New"/>
          <w:b/>
          <w:bCs/>
          <w:color w:val="2F5496" w:themeColor="accent1" w:themeShade="BF"/>
          <w:sz w:val="16"/>
          <w:szCs w:val="16"/>
        </w:rPr>
        <w:t xml:space="preserve">" </w:t>
      </w:r>
      <w:proofErr w:type="spellStart"/>
      <w:r w:rsidRPr="003142B1">
        <w:rPr>
          <w:rFonts w:ascii="Courier New" w:hAnsi="Courier New" w:cs="Courier New"/>
          <w:b/>
          <w:bCs/>
          <w:color w:val="2F5496" w:themeColor="accent1" w:themeShade="BF"/>
          <w:sz w:val="16"/>
          <w:szCs w:val="16"/>
        </w:rPr>
        <w:t>DsNr</w:t>
      </w:r>
      <w:proofErr w:type="spellEnd"/>
      <w:r w:rsidRPr="003142B1">
        <w:rPr>
          <w:rFonts w:ascii="Courier New" w:hAnsi="Courier New" w:cs="Courier New"/>
          <w:b/>
          <w:bCs/>
          <w:color w:val="2F5496" w:themeColor="accent1" w:themeShade="BF"/>
          <w:sz w:val="16"/>
          <w:szCs w:val="16"/>
        </w:rPr>
        <w:t>="</w:t>
      </w:r>
      <w:r>
        <w:rPr>
          <w:rFonts w:ascii="Courier New" w:hAnsi="Courier New" w:cs="Courier New"/>
          <w:b/>
          <w:bCs/>
          <w:color w:val="2F5496" w:themeColor="accent1" w:themeShade="BF"/>
          <w:sz w:val="16"/>
          <w:szCs w:val="16"/>
        </w:rPr>
        <w:t>56</w:t>
      </w:r>
      <w:r w:rsidRPr="003142B1">
        <w:rPr>
          <w:rFonts w:ascii="Courier New" w:hAnsi="Courier New" w:cs="Courier New"/>
          <w:b/>
          <w:bCs/>
          <w:color w:val="2F5496" w:themeColor="accent1" w:themeShade="BF"/>
          <w:sz w:val="16"/>
          <w:szCs w:val="16"/>
        </w:rPr>
        <w:t>"&gt;</w:t>
      </w:r>
    </w:p>
    <w:p w14:paraId="4EDBFDD2" w14:textId="3C72774B" w:rsidR="00680419" w:rsidRPr="001F4B84" w:rsidRDefault="00680419" w:rsidP="00455CFD">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014704" w:rsidRPr="001F4B84">
        <w:rPr>
          <w:rFonts w:ascii="Courier New" w:hAnsi="Courier New" w:cs="Courier New"/>
          <w:b/>
          <w:bCs/>
          <w:color w:val="2F5496" w:themeColor="accent1" w:themeShade="BF"/>
          <w:sz w:val="16"/>
          <w:szCs w:val="16"/>
        </w:rPr>
        <w:t>&lt;Warenkorb</w:t>
      </w:r>
      <w:r w:rsidR="00014704">
        <w:rPr>
          <w:rFonts w:ascii="Courier New" w:hAnsi="Courier New" w:cs="Courier New"/>
          <w:b/>
          <w:bCs/>
          <w:color w:val="2F5496" w:themeColor="accent1" w:themeShade="BF"/>
          <w:sz w:val="16"/>
          <w:szCs w:val="16"/>
        </w:rPr>
        <w:t xml:space="preserve"> </w:t>
      </w:r>
      <w:proofErr w:type="spellStart"/>
      <w:r w:rsidR="00014704">
        <w:rPr>
          <w:rFonts w:ascii="Courier New" w:hAnsi="Courier New" w:cs="Courier New"/>
          <w:b/>
          <w:bCs/>
          <w:color w:val="2F5496" w:themeColor="accent1" w:themeShade="BF"/>
          <w:sz w:val="16"/>
          <w:szCs w:val="16"/>
        </w:rPr>
        <w:t>DienstNr</w:t>
      </w:r>
      <w:proofErr w:type="spellEnd"/>
      <w:r w:rsidR="00014704">
        <w:rPr>
          <w:rFonts w:ascii="Courier New" w:hAnsi="Courier New" w:cs="Courier New"/>
          <w:b/>
          <w:bCs/>
          <w:color w:val="2F5496" w:themeColor="accent1" w:themeShade="BF"/>
          <w:sz w:val="16"/>
          <w:szCs w:val="16"/>
        </w:rPr>
        <w:t>=</w:t>
      </w:r>
      <w:r w:rsidR="00014704" w:rsidRPr="00D775A5">
        <w:rPr>
          <w:rFonts w:ascii="Courier New" w:hAnsi="Courier New" w:cs="Courier New"/>
          <w:b/>
          <w:bCs/>
          <w:color w:val="2F5496" w:themeColor="accent1" w:themeShade="BF"/>
          <w:sz w:val="16"/>
          <w:szCs w:val="16"/>
        </w:rPr>
        <w:t>"</w:t>
      </w:r>
      <w:r w:rsidR="00014704">
        <w:rPr>
          <w:rFonts w:ascii="Courier New" w:hAnsi="Courier New" w:cs="Courier New"/>
          <w:b/>
          <w:bCs/>
          <w:color w:val="2F5496" w:themeColor="accent1" w:themeShade="BF"/>
          <w:sz w:val="16"/>
          <w:szCs w:val="16"/>
        </w:rPr>
        <w:t>1</w:t>
      </w:r>
      <w:r w:rsidR="00014704" w:rsidRPr="00D775A5">
        <w:rPr>
          <w:rFonts w:ascii="Courier New" w:hAnsi="Courier New" w:cs="Courier New"/>
          <w:b/>
          <w:bCs/>
          <w:color w:val="2F5496" w:themeColor="accent1" w:themeShade="BF"/>
          <w:sz w:val="16"/>
          <w:szCs w:val="16"/>
        </w:rPr>
        <w:t>"</w:t>
      </w:r>
      <w:r w:rsidR="00014704" w:rsidRPr="001F4B84">
        <w:rPr>
          <w:rFonts w:ascii="Courier New" w:hAnsi="Courier New" w:cs="Courier New"/>
          <w:b/>
          <w:bCs/>
          <w:color w:val="2F5496" w:themeColor="accent1" w:themeShade="BF"/>
          <w:sz w:val="16"/>
          <w:szCs w:val="16"/>
        </w:rPr>
        <w:t>&gt;</w:t>
      </w:r>
    </w:p>
    <w:p w14:paraId="25202127" w14:textId="77777777"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&lt;</w:t>
      </w:r>
      <w:proofErr w:type="spellStart"/>
      <w:r w:rsidRPr="001F4B84">
        <w:rPr>
          <w:rFonts w:ascii="Courier New" w:hAnsi="Courier New" w:cs="Courier New"/>
          <w:b/>
          <w:bCs/>
          <w:color w:val="2F5496" w:themeColor="accent1" w:themeShade="BF"/>
          <w:sz w:val="16"/>
          <w:szCs w:val="16"/>
        </w:rPr>
        <w:t>Transaktionliste</w:t>
      </w:r>
      <w:proofErr w:type="spellEnd"/>
      <w:r w:rsidRPr="001F4B84">
        <w:rPr>
          <w:rFonts w:ascii="Courier New" w:hAnsi="Courier New" w:cs="Courier New"/>
          <w:b/>
          <w:bCs/>
          <w:color w:val="2F5496" w:themeColor="accent1" w:themeShade="BF"/>
          <w:sz w:val="16"/>
          <w:szCs w:val="16"/>
        </w:rPr>
        <w:t>&gt;</w:t>
      </w:r>
    </w:p>
    <w:p w14:paraId="5CA48DAA" w14:textId="2143EEE7" w:rsidR="008D6A76"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&lt;Transaktion Typ="</w:t>
      </w:r>
      <w:proofErr w:type="spellStart"/>
      <w:r w:rsidR="00014704">
        <w:rPr>
          <w:rFonts w:ascii="Courier New" w:hAnsi="Courier New" w:cs="Courier New"/>
          <w:b/>
          <w:bCs/>
          <w:color w:val="2F5496" w:themeColor="accent1" w:themeShade="BF"/>
          <w:sz w:val="16"/>
          <w:szCs w:val="16"/>
        </w:rPr>
        <w:t>husst.</w:t>
      </w:r>
      <w:r w:rsidRPr="001F4B84">
        <w:rPr>
          <w:rFonts w:ascii="Courier New" w:hAnsi="Courier New" w:cs="Courier New"/>
          <w:b/>
          <w:bCs/>
          <w:color w:val="2F5496" w:themeColor="accent1" w:themeShade="BF"/>
          <w:sz w:val="16"/>
          <w:szCs w:val="16"/>
        </w:rPr>
        <w:t>Verkauf</w:t>
      </w:r>
      <w:proofErr w:type="spellEnd"/>
      <w:r w:rsidRPr="001F4B84">
        <w:rPr>
          <w:rFonts w:ascii="Courier New" w:hAnsi="Courier New" w:cs="Courier New"/>
          <w:b/>
          <w:bCs/>
          <w:color w:val="2F5496" w:themeColor="accent1" w:themeShade="BF"/>
          <w:sz w:val="16"/>
          <w:szCs w:val="16"/>
        </w:rPr>
        <w:t>" Storno="</w:t>
      </w:r>
      <w:proofErr w:type="spellStart"/>
      <w:r w:rsidRPr="001F4B84">
        <w:rPr>
          <w:rFonts w:ascii="Courier New" w:hAnsi="Courier New" w:cs="Courier New"/>
          <w:b/>
          <w:bCs/>
          <w:color w:val="2F5496" w:themeColor="accent1" w:themeShade="BF"/>
          <w:sz w:val="16"/>
          <w:szCs w:val="16"/>
        </w:rPr>
        <w:t>false</w:t>
      </w:r>
      <w:proofErr w:type="spellEnd"/>
      <w:r w:rsidRPr="001F4B84">
        <w:rPr>
          <w:rFonts w:ascii="Courier New" w:hAnsi="Courier New" w:cs="Courier New"/>
          <w:b/>
          <w:bCs/>
          <w:color w:val="2F5496" w:themeColor="accent1" w:themeShade="BF"/>
          <w:sz w:val="16"/>
          <w:szCs w:val="16"/>
        </w:rPr>
        <w:t>"&gt;</w:t>
      </w:r>
    </w:p>
    <w:p w14:paraId="3660A040" w14:textId="0CD7B19C" w:rsidR="008D6A76" w:rsidRPr="001F4B84" w:rsidRDefault="00455CFD"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Pr>
          <w:rFonts w:ascii="Courier New" w:hAnsi="Courier New" w:cs="Courier New"/>
          <w:b/>
          <w:bCs/>
          <w:color w:val="2F5496" w:themeColor="accent1" w:themeShade="BF"/>
          <w:sz w:val="16"/>
          <w:szCs w:val="16"/>
        </w:rPr>
        <w:t xml:space="preserve">      </w:t>
      </w:r>
      <w:r w:rsidR="008D6A76" w:rsidRPr="001F4B84">
        <w:rPr>
          <w:rFonts w:ascii="Courier New" w:hAnsi="Courier New" w:cs="Courier New"/>
          <w:b/>
          <w:bCs/>
          <w:color w:val="2F5496" w:themeColor="accent1" w:themeShade="BF"/>
          <w:sz w:val="16"/>
          <w:szCs w:val="16"/>
        </w:rPr>
        <w:t>&lt;</w:t>
      </w:r>
      <w:proofErr w:type="spellStart"/>
      <w:r w:rsidR="008D6A76" w:rsidRPr="001F4B84">
        <w:rPr>
          <w:rFonts w:ascii="Courier New" w:hAnsi="Courier New" w:cs="Courier New"/>
          <w:b/>
          <w:bCs/>
          <w:color w:val="2F5496" w:themeColor="accent1" w:themeShade="BF"/>
          <w:sz w:val="16"/>
          <w:szCs w:val="16"/>
        </w:rPr>
        <w:t>KundenNr</w:t>
      </w:r>
      <w:proofErr w:type="spellEnd"/>
      <w:r w:rsidR="008D6A76" w:rsidRPr="001F4B84">
        <w:rPr>
          <w:rFonts w:ascii="Courier New" w:hAnsi="Courier New" w:cs="Courier New"/>
          <w:b/>
          <w:bCs/>
          <w:color w:val="2F5496" w:themeColor="accent1" w:themeShade="BF"/>
          <w:sz w:val="16"/>
          <w:szCs w:val="16"/>
        </w:rPr>
        <w:t>&gt;</w:t>
      </w:r>
      <w:r w:rsidR="008D6A76">
        <w:rPr>
          <w:rFonts w:ascii="Courier New" w:hAnsi="Courier New" w:cs="Courier New"/>
          <w:b/>
          <w:bCs/>
          <w:color w:val="2F5496" w:themeColor="accent1" w:themeShade="BF"/>
          <w:sz w:val="16"/>
          <w:szCs w:val="16"/>
        </w:rPr>
        <w:t>881</w:t>
      </w:r>
      <w:r w:rsidR="008D6A76" w:rsidRPr="001F4B84">
        <w:rPr>
          <w:rFonts w:ascii="Courier New" w:hAnsi="Courier New" w:cs="Courier New"/>
          <w:b/>
          <w:bCs/>
          <w:color w:val="2F5496" w:themeColor="accent1" w:themeShade="BF"/>
          <w:sz w:val="16"/>
          <w:szCs w:val="16"/>
        </w:rPr>
        <w:t>&lt;/</w:t>
      </w:r>
      <w:proofErr w:type="spellStart"/>
      <w:r w:rsidR="008D6A76" w:rsidRPr="001F4B84">
        <w:rPr>
          <w:rFonts w:ascii="Courier New" w:hAnsi="Courier New" w:cs="Courier New"/>
          <w:b/>
          <w:bCs/>
          <w:color w:val="2F5496" w:themeColor="accent1" w:themeShade="BF"/>
          <w:sz w:val="16"/>
          <w:szCs w:val="16"/>
        </w:rPr>
        <w:t>KundenNr</w:t>
      </w:r>
      <w:proofErr w:type="spellEnd"/>
      <w:r w:rsidR="008D6A76" w:rsidRPr="001F4B84">
        <w:rPr>
          <w:rFonts w:ascii="Courier New" w:hAnsi="Courier New" w:cs="Courier New"/>
          <w:b/>
          <w:bCs/>
          <w:color w:val="2F5496" w:themeColor="accent1" w:themeShade="BF"/>
          <w:sz w:val="16"/>
          <w:szCs w:val="16"/>
        </w:rPr>
        <w:t>&gt;</w:t>
      </w:r>
    </w:p>
    <w:p w14:paraId="146E5E1A" w14:textId="0A5BB1FB" w:rsidR="008D6A76" w:rsidRPr="001F4B84" w:rsidRDefault="00A515A2" w:rsidP="00455CFD">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8D6A76"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008D6A76" w:rsidRPr="001F4B84">
        <w:rPr>
          <w:rFonts w:ascii="Courier New" w:hAnsi="Courier New" w:cs="Courier New"/>
          <w:b/>
          <w:bCs/>
          <w:color w:val="2F5496" w:themeColor="accent1" w:themeShade="BF"/>
          <w:sz w:val="16"/>
          <w:szCs w:val="16"/>
        </w:rPr>
        <w:t>&lt;Produkt&gt;</w:t>
      </w:r>
    </w:p>
    <w:p w14:paraId="691CCC68" w14:textId="7AC7B363" w:rsidR="008D6A76" w:rsidRPr="001F4B84" w:rsidRDefault="00455CFD" w:rsidP="00455CFD">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8D6A76" w:rsidRPr="001F4B84">
        <w:rPr>
          <w:rFonts w:ascii="Courier New" w:hAnsi="Courier New" w:cs="Courier New"/>
          <w:b/>
          <w:bCs/>
          <w:color w:val="2F5496" w:themeColor="accent1" w:themeShade="BF"/>
          <w:sz w:val="16"/>
          <w:szCs w:val="16"/>
        </w:rPr>
        <w:t>&lt;Anzahl&gt;1&lt;/Anzahl&gt;</w:t>
      </w:r>
    </w:p>
    <w:p w14:paraId="10DA9E21" w14:textId="5A39C890" w:rsidR="008D6A76" w:rsidRPr="001F4B84" w:rsidRDefault="00455CFD" w:rsidP="00455CFD">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lastRenderedPageBreak/>
        <w:t xml:space="preserve">                    </w:t>
      </w:r>
      <w:r w:rsidR="008D6A76" w:rsidRPr="001F4B84">
        <w:rPr>
          <w:rFonts w:ascii="Courier New" w:hAnsi="Courier New" w:cs="Courier New"/>
          <w:b/>
          <w:bCs/>
          <w:color w:val="2F5496" w:themeColor="accent1" w:themeShade="BF"/>
          <w:sz w:val="16"/>
          <w:szCs w:val="16"/>
        </w:rPr>
        <w:t xml:space="preserve">&lt;Tarifprodukt </w:t>
      </w:r>
      <w:proofErr w:type="spellStart"/>
      <w:r w:rsidR="008D6A76" w:rsidRPr="001F4B84">
        <w:rPr>
          <w:rFonts w:ascii="Courier New" w:hAnsi="Courier New" w:cs="Courier New"/>
          <w:b/>
          <w:bCs/>
          <w:color w:val="2F5496" w:themeColor="accent1" w:themeShade="BF"/>
          <w:sz w:val="16"/>
          <w:szCs w:val="16"/>
        </w:rPr>
        <w:t>DatenversionInhalt</w:t>
      </w:r>
      <w:proofErr w:type="spellEnd"/>
      <w:r w:rsidR="008D6A76" w:rsidRPr="001F4B84">
        <w:rPr>
          <w:rFonts w:ascii="Courier New" w:hAnsi="Courier New" w:cs="Courier New"/>
          <w:b/>
          <w:bCs/>
          <w:color w:val="2F5496" w:themeColor="accent1" w:themeShade="BF"/>
          <w:sz w:val="16"/>
          <w:szCs w:val="16"/>
        </w:rPr>
        <w:t>="</w:t>
      </w:r>
      <w:r w:rsidR="008D6A76">
        <w:rPr>
          <w:rFonts w:ascii="Courier New" w:hAnsi="Courier New" w:cs="Courier New"/>
          <w:b/>
          <w:bCs/>
          <w:color w:val="2F5496" w:themeColor="accent1" w:themeShade="BF"/>
          <w:sz w:val="16"/>
          <w:szCs w:val="16"/>
        </w:rPr>
        <w:t>1</w:t>
      </w:r>
      <w:r w:rsidR="008D6A76" w:rsidRPr="001F4B84">
        <w:rPr>
          <w:rFonts w:ascii="Courier New" w:hAnsi="Courier New" w:cs="Courier New"/>
          <w:b/>
          <w:bCs/>
          <w:color w:val="2F5496" w:themeColor="accent1" w:themeShade="BF"/>
          <w:sz w:val="16"/>
          <w:szCs w:val="16"/>
        </w:rPr>
        <w:t xml:space="preserve">" </w:t>
      </w:r>
      <w:proofErr w:type="spellStart"/>
      <w:r w:rsidR="008D6A76" w:rsidRPr="001F4B84">
        <w:rPr>
          <w:rFonts w:ascii="Courier New" w:hAnsi="Courier New" w:cs="Courier New"/>
          <w:b/>
          <w:bCs/>
          <w:color w:val="2F5496" w:themeColor="accent1" w:themeShade="BF"/>
          <w:sz w:val="16"/>
          <w:szCs w:val="16"/>
        </w:rPr>
        <w:t>DatenversionZeitraum</w:t>
      </w:r>
      <w:proofErr w:type="spellEnd"/>
      <w:r w:rsidR="008D6A76" w:rsidRPr="001F4B84">
        <w:rPr>
          <w:rFonts w:ascii="Courier New" w:hAnsi="Courier New" w:cs="Courier New"/>
          <w:b/>
          <w:bCs/>
          <w:color w:val="2F5496" w:themeColor="accent1" w:themeShade="BF"/>
          <w:sz w:val="16"/>
          <w:szCs w:val="16"/>
        </w:rPr>
        <w:t>="</w:t>
      </w:r>
      <w:r w:rsidR="008D6A76">
        <w:rPr>
          <w:rFonts w:ascii="Courier New" w:hAnsi="Courier New" w:cs="Courier New"/>
          <w:b/>
          <w:bCs/>
          <w:color w:val="2F5496" w:themeColor="accent1" w:themeShade="BF"/>
          <w:sz w:val="16"/>
          <w:szCs w:val="16"/>
        </w:rPr>
        <w:t>1</w:t>
      </w:r>
      <w:r w:rsidR="008D6A76" w:rsidRPr="001F4B84">
        <w:rPr>
          <w:rFonts w:ascii="Courier New" w:hAnsi="Courier New" w:cs="Courier New"/>
          <w:b/>
          <w:bCs/>
          <w:color w:val="2F5496" w:themeColor="accent1" w:themeShade="BF"/>
          <w:sz w:val="16"/>
          <w:szCs w:val="16"/>
        </w:rPr>
        <w:t>"&gt;</w:t>
      </w:r>
    </w:p>
    <w:p w14:paraId="2DF1247E" w14:textId="75D00FDB"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w:t>
      </w:r>
      <w:proofErr w:type="spellStart"/>
      <w:r w:rsidRPr="001F4B84">
        <w:rPr>
          <w:rFonts w:ascii="Courier New" w:hAnsi="Courier New" w:cs="Courier New"/>
          <w:b/>
          <w:bCs/>
          <w:color w:val="2F5496" w:themeColor="accent1" w:themeShade="BF"/>
          <w:sz w:val="16"/>
          <w:szCs w:val="16"/>
        </w:rPr>
        <w:t>ID_Tarifgebiet</w:t>
      </w:r>
      <w:proofErr w:type="spellEnd"/>
      <w:r w:rsidRPr="001F4B84">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5</w:t>
      </w:r>
      <w:r w:rsidRPr="001F4B84">
        <w:rPr>
          <w:rFonts w:ascii="Courier New" w:hAnsi="Courier New" w:cs="Courier New"/>
          <w:b/>
          <w:bCs/>
          <w:color w:val="2F5496" w:themeColor="accent1" w:themeShade="BF"/>
          <w:sz w:val="16"/>
          <w:szCs w:val="16"/>
        </w:rPr>
        <w:t>&lt;/</w:t>
      </w:r>
      <w:proofErr w:type="spellStart"/>
      <w:r w:rsidRPr="001F4B84">
        <w:rPr>
          <w:rFonts w:ascii="Courier New" w:hAnsi="Courier New" w:cs="Courier New"/>
          <w:b/>
          <w:bCs/>
          <w:color w:val="2F5496" w:themeColor="accent1" w:themeShade="BF"/>
          <w:sz w:val="16"/>
          <w:szCs w:val="16"/>
        </w:rPr>
        <w:t>ID_Tarifgebiet</w:t>
      </w:r>
      <w:proofErr w:type="spellEnd"/>
      <w:r w:rsidRPr="001F4B84">
        <w:rPr>
          <w:rFonts w:ascii="Courier New" w:hAnsi="Courier New" w:cs="Courier New"/>
          <w:b/>
          <w:bCs/>
          <w:color w:val="2F5496" w:themeColor="accent1" w:themeShade="BF"/>
          <w:sz w:val="16"/>
          <w:szCs w:val="16"/>
        </w:rPr>
        <w:t>&gt;</w:t>
      </w:r>
    </w:p>
    <w:p w14:paraId="1711BAB6" w14:textId="49FD32B4" w:rsidR="008D6A76" w:rsidRPr="001F4B84" w:rsidRDefault="00455CFD" w:rsidP="00455CFD">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8D6A76" w:rsidRPr="001F4B84">
        <w:rPr>
          <w:rFonts w:ascii="Courier New" w:hAnsi="Courier New" w:cs="Courier New"/>
          <w:b/>
          <w:bCs/>
          <w:color w:val="2F5496" w:themeColor="accent1" w:themeShade="BF"/>
          <w:sz w:val="16"/>
          <w:szCs w:val="16"/>
        </w:rPr>
        <w:t xml:space="preserve">                </w:t>
      </w:r>
      <w:r>
        <w:rPr>
          <w:rFonts w:ascii="Courier New" w:hAnsi="Courier New" w:cs="Courier New"/>
          <w:b/>
          <w:bCs/>
          <w:color w:val="2F5496" w:themeColor="accent1" w:themeShade="BF"/>
          <w:sz w:val="16"/>
          <w:szCs w:val="16"/>
        </w:rPr>
        <w:t xml:space="preserve">    </w:t>
      </w:r>
      <w:r w:rsidR="008D6A76" w:rsidRPr="001F4B84">
        <w:rPr>
          <w:rFonts w:ascii="Courier New" w:hAnsi="Courier New" w:cs="Courier New"/>
          <w:b/>
          <w:bCs/>
          <w:color w:val="2F5496" w:themeColor="accent1" w:themeShade="BF"/>
          <w:sz w:val="16"/>
          <w:szCs w:val="16"/>
        </w:rPr>
        <w:t>&lt;</w:t>
      </w:r>
      <w:proofErr w:type="spellStart"/>
      <w:r w:rsidR="008D6A76" w:rsidRPr="001F4B84">
        <w:rPr>
          <w:rFonts w:ascii="Courier New" w:hAnsi="Courier New" w:cs="Courier New"/>
          <w:b/>
          <w:bCs/>
          <w:color w:val="2F5496" w:themeColor="accent1" w:themeShade="BF"/>
          <w:sz w:val="16"/>
          <w:szCs w:val="16"/>
        </w:rPr>
        <w:t>ID_Sorte</w:t>
      </w:r>
      <w:proofErr w:type="spellEnd"/>
      <w:r w:rsidR="008D6A76" w:rsidRPr="001F4B84">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4</w:t>
      </w:r>
      <w:r w:rsidR="008D6A76" w:rsidRPr="001F4B84">
        <w:rPr>
          <w:rFonts w:ascii="Courier New" w:hAnsi="Courier New" w:cs="Courier New"/>
          <w:b/>
          <w:bCs/>
          <w:color w:val="2F5496" w:themeColor="accent1" w:themeShade="BF"/>
          <w:sz w:val="16"/>
          <w:szCs w:val="16"/>
        </w:rPr>
        <w:t>&lt;/</w:t>
      </w:r>
      <w:proofErr w:type="spellStart"/>
      <w:r w:rsidR="008D6A76" w:rsidRPr="001F4B84">
        <w:rPr>
          <w:rFonts w:ascii="Courier New" w:hAnsi="Courier New" w:cs="Courier New"/>
          <w:b/>
          <w:bCs/>
          <w:color w:val="2F5496" w:themeColor="accent1" w:themeShade="BF"/>
          <w:sz w:val="16"/>
          <w:szCs w:val="16"/>
        </w:rPr>
        <w:t>ID_Sorte</w:t>
      </w:r>
      <w:proofErr w:type="spellEnd"/>
      <w:r w:rsidR="008D6A76" w:rsidRPr="001F4B84">
        <w:rPr>
          <w:rFonts w:ascii="Courier New" w:hAnsi="Courier New" w:cs="Courier New"/>
          <w:b/>
          <w:bCs/>
          <w:color w:val="2F5496" w:themeColor="accent1" w:themeShade="BF"/>
          <w:sz w:val="16"/>
          <w:szCs w:val="16"/>
        </w:rPr>
        <w:t>&gt;</w:t>
      </w:r>
    </w:p>
    <w:p w14:paraId="1E348FCB" w14:textId="118EFDD5"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w:t>
      </w:r>
      <w:proofErr w:type="spellStart"/>
      <w:r w:rsidRPr="001F4B84">
        <w:rPr>
          <w:rFonts w:ascii="Courier New" w:hAnsi="Courier New" w:cs="Courier New"/>
          <w:b/>
          <w:bCs/>
          <w:color w:val="2F5496" w:themeColor="accent1" w:themeShade="BF"/>
          <w:sz w:val="16"/>
          <w:szCs w:val="16"/>
        </w:rPr>
        <w:t>ID_Preisstufe</w:t>
      </w:r>
      <w:proofErr w:type="spellEnd"/>
      <w:r w:rsidRPr="001F4B84">
        <w:rPr>
          <w:rFonts w:ascii="Courier New" w:hAnsi="Courier New" w:cs="Courier New"/>
          <w:b/>
          <w:bCs/>
          <w:color w:val="2F5496" w:themeColor="accent1" w:themeShade="BF"/>
          <w:sz w:val="16"/>
          <w:szCs w:val="16"/>
        </w:rPr>
        <w:t>&gt;</w:t>
      </w:r>
      <w:r>
        <w:rPr>
          <w:rFonts w:ascii="Courier New" w:hAnsi="Courier New" w:cs="Courier New"/>
          <w:b/>
          <w:bCs/>
          <w:color w:val="2F5496" w:themeColor="accent1" w:themeShade="BF"/>
          <w:sz w:val="16"/>
          <w:szCs w:val="16"/>
        </w:rPr>
        <w:t>2</w:t>
      </w:r>
      <w:r w:rsidRPr="001F4B84">
        <w:rPr>
          <w:rFonts w:ascii="Courier New" w:hAnsi="Courier New" w:cs="Courier New"/>
          <w:b/>
          <w:bCs/>
          <w:color w:val="2F5496" w:themeColor="accent1" w:themeShade="BF"/>
          <w:sz w:val="16"/>
          <w:szCs w:val="16"/>
        </w:rPr>
        <w:t>&lt;/</w:t>
      </w:r>
      <w:proofErr w:type="spellStart"/>
      <w:r w:rsidRPr="001F4B84">
        <w:rPr>
          <w:rFonts w:ascii="Courier New" w:hAnsi="Courier New" w:cs="Courier New"/>
          <w:b/>
          <w:bCs/>
          <w:color w:val="2F5496" w:themeColor="accent1" w:themeShade="BF"/>
          <w:sz w:val="16"/>
          <w:szCs w:val="16"/>
        </w:rPr>
        <w:t>ID_Preisstufe</w:t>
      </w:r>
      <w:proofErr w:type="spellEnd"/>
      <w:r w:rsidRPr="001F4B84">
        <w:rPr>
          <w:rFonts w:ascii="Courier New" w:hAnsi="Courier New" w:cs="Courier New"/>
          <w:b/>
          <w:bCs/>
          <w:color w:val="2F5496" w:themeColor="accent1" w:themeShade="BF"/>
          <w:sz w:val="16"/>
          <w:szCs w:val="16"/>
        </w:rPr>
        <w:t>&gt;</w:t>
      </w:r>
    </w:p>
    <w:p w14:paraId="617D10A6" w14:textId="35AC9112" w:rsidR="008D6A76" w:rsidRPr="001F4B84" w:rsidRDefault="00455CFD" w:rsidP="00455CFD">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8D6A76" w:rsidRPr="001F4B84">
        <w:rPr>
          <w:rFonts w:ascii="Courier New" w:hAnsi="Courier New" w:cs="Courier New"/>
          <w:b/>
          <w:bCs/>
          <w:color w:val="2F5496" w:themeColor="accent1" w:themeShade="BF"/>
          <w:sz w:val="16"/>
          <w:szCs w:val="16"/>
        </w:rPr>
        <w:t xml:space="preserve">             </w:t>
      </w:r>
      <w:r>
        <w:rPr>
          <w:rFonts w:ascii="Courier New" w:hAnsi="Courier New" w:cs="Courier New"/>
          <w:b/>
          <w:bCs/>
          <w:color w:val="2F5496" w:themeColor="accent1" w:themeShade="BF"/>
          <w:sz w:val="16"/>
          <w:szCs w:val="16"/>
        </w:rPr>
        <w:t xml:space="preserve">  </w:t>
      </w:r>
      <w:r w:rsidR="008D6A76" w:rsidRPr="001F4B84">
        <w:rPr>
          <w:rFonts w:ascii="Courier New" w:hAnsi="Courier New" w:cs="Courier New"/>
          <w:b/>
          <w:bCs/>
          <w:color w:val="2F5496" w:themeColor="accent1" w:themeShade="BF"/>
          <w:sz w:val="16"/>
          <w:szCs w:val="16"/>
        </w:rPr>
        <w:t xml:space="preserve"> &lt;/Tarifprodukt&gt;</w:t>
      </w:r>
    </w:p>
    <w:p w14:paraId="15F48919" w14:textId="38463E53"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&lt;Preis Verrechnung="Basispreis"&gt;</w:t>
      </w:r>
    </w:p>
    <w:p w14:paraId="613C40EC" w14:textId="79D1C75F"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w:t>
      </w:r>
      <w:proofErr w:type="spellStart"/>
      <w:r w:rsidRPr="001F4B84">
        <w:rPr>
          <w:rFonts w:ascii="Courier New" w:hAnsi="Courier New" w:cs="Courier New"/>
          <w:b/>
          <w:bCs/>
          <w:color w:val="2F5496" w:themeColor="accent1" w:themeShade="BF"/>
          <w:sz w:val="16"/>
          <w:szCs w:val="16"/>
        </w:rPr>
        <w:t>MwstSatz</w:t>
      </w:r>
      <w:proofErr w:type="spellEnd"/>
      <w:r w:rsidRPr="001F4B84">
        <w:rPr>
          <w:rFonts w:ascii="Courier New" w:hAnsi="Courier New" w:cs="Courier New"/>
          <w:b/>
          <w:bCs/>
          <w:color w:val="2F5496" w:themeColor="accent1" w:themeShade="BF"/>
          <w:sz w:val="16"/>
          <w:szCs w:val="16"/>
        </w:rPr>
        <w:t>&gt;</w:t>
      </w:r>
      <w:r w:rsidR="006D75DF">
        <w:rPr>
          <w:rFonts w:ascii="Courier New" w:hAnsi="Courier New" w:cs="Courier New"/>
          <w:b/>
          <w:bCs/>
          <w:color w:val="2F5496" w:themeColor="accent1" w:themeShade="BF"/>
          <w:sz w:val="16"/>
          <w:szCs w:val="16"/>
        </w:rPr>
        <w:t>19</w:t>
      </w:r>
      <w:r w:rsidRPr="001F4B84">
        <w:rPr>
          <w:rFonts w:ascii="Courier New" w:hAnsi="Courier New" w:cs="Courier New"/>
          <w:b/>
          <w:bCs/>
          <w:color w:val="2F5496" w:themeColor="accent1" w:themeShade="BF"/>
          <w:sz w:val="16"/>
          <w:szCs w:val="16"/>
        </w:rPr>
        <w:t>&lt;/</w:t>
      </w:r>
      <w:proofErr w:type="spellStart"/>
      <w:r w:rsidRPr="001F4B84">
        <w:rPr>
          <w:rFonts w:ascii="Courier New" w:hAnsi="Courier New" w:cs="Courier New"/>
          <w:b/>
          <w:bCs/>
          <w:color w:val="2F5496" w:themeColor="accent1" w:themeShade="BF"/>
          <w:sz w:val="16"/>
          <w:szCs w:val="16"/>
        </w:rPr>
        <w:t>MwstSatz</w:t>
      </w:r>
      <w:proofErr w:type="spellEnd"/>
      <w:r w:rsidRPr="001F4B84">
        <w:rPr>
          <w:rFonts w:ascii="Courier New" w:hAnsi="Courier New" w:cs="Courier New"/>
          <w:b/>
          <w:bCs/>
          <w:color w:val="2F5496" w:themeColor="accent1" w:themeShade="BF"/>
          <w:sz w:val="16"/>
          <w:szCs w:val="16"/>
        </w:rPr>
        <w:t>&gt;</w:t>
      </w:r>
    </w:p>
    <w:p w14:paraId="5F938A74" w14:textId="7FDA83D0"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&lt;Betrag&gt;</w:t>
      </w:r>
    </w:p>
    <w:p w14:paraId="3A33737C" w14:textId="7CFFCFF3"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&lt;Betrag&gt;</w:t>
      </w:r>
      <w:r w:rsidR="00DE2F04">
        <w:rPr>
          <w:rFonts w:ascii="Courier New" w:hAnsi="Courier New" w:cs="Courier New"/>
          <w:b/>
          <w:bCs/>
          <w:color w:val="2F5496" w:themeColor="accent1" w:themeShade="BF"/>
          <w:sz w:val="16"/>
          <w:szCs w:val="16"/>
        </w:rPr>
        <w:t>30</w:t>
      </w:r>
      <w:r w:rsidRPr="001F4B84">
        <w:rPr>
          <w:rFonts w:ascii="Courier New" w:hAnsi="Courier New" w:cs="Courier New"/>
          <w:b/>
          <w:bCs/>
          <w:color w:val="2F5496" w:themeColor="accent1" w:themeShade="BF"/>
          <w:sz w:val="16"/>
          <w:szCs w:val="16"/>
        </w:rPr>
        <w:t>0&lt;/Betrag&gt;</w:t>
      </w:r>
    </w:p>
    <w:p w14:paraId="62E232BD" w14:textId="7CD9942F" w:rsidR="008D6A76" w:rsidRPr="001F4B84" w:rsidRDefault="00455CFD" w:rsidP="00455CFD">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8D6A76" w:rsidRPr="001F4B84">
        <w:rPr>
          <w:rFonts w:ascii="Courier New" w:hAnsi="Courier New" w:cs="Courier New"/>
          <w:b/>
          <w:bCs/>
          <w:color w:val="2F5496" w:themeColor="accent1" w:themeShade="BF"/>
          <w:sz w:val="16"/>
          <w:szCs w:val="16"/>
        </w:rPr>
        <w:t xml:space="preserve">                  </w:t>
      </w:r>
      <w:r>
        <w:rPr>
          <w:rFonts w:ascii="Courier New" w:hAnsi="Courier New" w:cs="Courier New"/>
          <w:b/>
          <w:bCs/>
          <w:color w:val="2F5496" w:themeColor="accent1" w:themeShade="BF"/>
          <w:sz w:val="16"/>
          <w:szCs w:val="16"/>
        </w:rPr>
        <w:t xml:space="preserve">      </w:t>
      </w:r>
      <w:r w:rsidR="008D6A76" w:rsidRPr="001F4B84">
        <w:rPr>
          <w:rFonts w:ascii="Courier New" w:hAnsi="Courier New" w:cs="Courier New"/>
          <w:b/>
          <w:bCs/>
          <w:color w:val="2F5496" w:themeColor="accent1" w:themeShade="BF"/>
          <w:sz w:val="16"/>
          <w:szCs w:val="16"/>
        </w:rPr>
        <w:t>&lt;</w:t>
      </w:r>
      <w:proofErr w:type="spellStart"/>
      <w:r w:rsidR="008D6A76" w:rsidRPr="001F4B84">
        <w:rPr>
          <w:rFonts w:ascii="Courier New" w:hAnsi="Courier New" w:cs="Courier New"/>
          <w:b/>
          <w:bCs/>
          <w:color w:val="2F5496" w:themeColor="accent1" w:themeShade="BF"/>
          <w:sz w:val="16"/>
          <w:szCs w:val="16"/>
        </w:rPr>
        <w:t>Waehrung</w:t>
      </w:r>
      <w:proofErr w:type="spellEnd"/>
      <w:r w:rsidR="008D6A76" w:rsidRPr="001F4B84">
        <w:rPr>
          <w:rFonts w:ascii="Courier New" w:hAnsi="Courier New" w:cs="Courier New"/>
          <w:b/>
          <w:bCs/>
          <w:color w:val="2F5496" w:themeColor="accent1" w:themeShade="BF"/>
          <w:sz w:val="16"/>
          <w:szCs w:val="16"/>
        </w:rPr>
        <w:t>&gt;EUR&lt;/</w:t>
      </w:r>
      <w:proofErr w:type="spellStart"/>
      <w:r w:rsidR="008D6A76" w:rsidRPr="001F4B84">
        <w:rPr>
          <w:rFonts w:ascii="Courier New" w:hAnsi="Courier New" w:cs="Courier New"/>
          <w:b/>
          <w:bCs/>
          <w:color w:val="2F5496" w:themeColor="accent1" w:themeShade="BF"/>
          <w:sz w:val="16"/>
          <w:szCs w:val="16"/>
        </w:rPr>
        <w:t>Waehrung</w:t>
      </w:r>
      <w:proofErr w:type="spellEnd"/>
      <w:r w:rsidR="008D6A76" w:rsidRPr="001F4B84">
        <w:rPr>
          <w:rFonts w:ascii="Courier New" w:hAnsi="Courier New" w:cs="Courier New"/>
          <w:b/>
          <w:bCs/>
          <w:color w:val="2F5496" w:themeColor="accent1" w:themeShade="BF"/>
          <w:sz w:val="16"/>
          <w:szCs w:val="16"/>
        </w:rPr>
        <w:t>&gt;</w:t>
      </w:r>
    </w:p>
    <w:p w14:paraId="1AC15C92" w14:textId="4216D978"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&lt;/Betrag&gt;</w:t>
      </w:r>
    </w:p>
    <w:p w14:paraId="070913B3" w14:textId="01A196F5"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&lt;/Preis&gt;</w:t>
      </w:r>
    </w:p>
    <w:p w14:paraId="02457886" w14:textId="2F28D79F"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&lt;Fahrschein&gt;</w:t>
      </w:r>
    </w:p>
    <w:p w14:paraId="3E2D4C86" w14:textId="4CE4C574"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w:t>
      </w:r>
      <w:proofErr w:type="spellStart"/>
      <w:r>
        <w:rPr>
          <w:rFonts w:ascii="Courier New" w:hAnsi="Courier New" w:cs="Courier New"/>
          <w:b/>
          <w:bCs/>
          <w:color w:val="2F5496" w:themeColor="accent1" w:themeShade="BF"/>
          <w:sz w:val="16"/>
          <w:szCs w:val="16"/>
        </w:rPr>
        <w:t>Zeit</w:t>
      </w:r>
      <w:r w:rsidRPr="001F4B84">
        <w:rPr>
          <w:rFonts w:ascii="Courier New" w:hAnsi="Courier New" w:cs="Courier New"/>
          <w:b/>
          <w:bCs/>
          <w:color w:val="2F5496" w:themeColor="accent1" w:themeShade="BF"/>
          <w:sz w:val="16"/>
          <w:szCs w:val="16"/>
        </w:rPr>
        <w:t>Von</w:t>
      </w:r>
      <w:proofErr w:type="spellEnd"/>
      <w:r w:rsidRPr="001F4B84">
        <w:rPr>
          <w:rFonts w:ascii="Courier New" w:hAnsi="Courier New" w:cs="Courier New"/>
          <w:b/>
          <w:bCs/>
          <w:color w:val="2F5496" w:themeColor="accent1" w:themeShade="BF"/>
          <w:sz w:val="16"/>
          <w:szCs w:val="16"/>
        </w:rPr>
        <w:t>&gt;</w:t>
      </w:r>
      <w:r w:rsidR="00DE2F04" w:rsidRPr="001F4B84">
        <w:rPr>
          <w:rFonts w:ascii="Courier New" w:hAnsi="Courier New" w:cs="Courier New"/>
          <w:b/>
          <w:bCs/>
          <w:color w:val="2F5496" w:themeColor="accent1" w:themeShade="BF"/>
          <w:sz w:val="16"/>
          <w:szCs w:val="16"/>
        </w:rPr>
        <w:t>2023-05-07T0</w:t>
      </w:r>
      <w:r w:rsidR="00DE2F04">
        <w:rPr>
          <w:rFonts w:ascii="Courier New" w:hAnsi="Courier New" w:cs="Courier New"/>
          <w:b/>
          <w:bCs/>
          <w:color w:val="2F5496" w:themeColor="accent1" w:themeShade="BF"/>
          <w:sz w:val="16"/>
          <w:szCs w:val="16"/>
        </w:rPr>
        <w:t>9</w:t>
      </w:r>
      <w:r w:rsidR="00DE2F04" w:rsidRPr="001F4B84">
        <w:rPr>
          <w:rFonts w:ascii="Courier New" w:hAnsi="Courier New" w:cs="Courier New"/>
          <w:b/>
          <w:bCs/>
          <w:color w:val="2F5496" w:themeColor="accent1" w:themeShade="BF"/>
          <w:sz w:val="16"/>
          <w:szCs w:val="16"/>
        </w:rPr>
        <w:t>:</w:t>
      </w:r>
      <w:r w:rsidR="00DE2F04">
        <w:rPr>
          <w:rFonts w:ascii="Courier New" w:hAnsi="Courier New" w:cs="Courier New"/>
          <w:b/>
          <w:bCs/>
          <w:color w:val="2F5496" w:themeColor="accent1" w:themeShade="BF"/>
          <w:sz w:val="16"/>
          <w:szCs w:val="16"/>
        </w:rPr>
        <w:t>11</w:t>
      </w:r>
      <w:r w:rsidR="00DE2F04" w:rsidRPr="001F4B84">
        <w:rPr>
          <w:rFonts w:ascii="Courier New" w:hAnsi="Courier New" w:cs="Courier New"/>
          <w:b/>
          <w:bCs/>
          <w:color w:val="2F5496" w:themeColor="accent1" w:themeShade="BF"/>
          <w:sz w:val="16"/>
          <w:szCs w:val="16"/>
        </w:rPr>
        <w:t>:</w:t>
      </w:r>
      <w:r w:rsidR="00DE2F04">
        <w:rPr>
          <w:rFonts w:ascii="Courier New" w:hAnsi="Courier New" w:cs="Courier New"/>
          <w:b/>
          <w:bCs/>
          <w:color w:val="2F5496" w:themeColor="accent1" w:themeShade="BF"/>
          <w:sz w:val="16"/>
          <w:szCs w:val="16"/>
        </w:rPr>
        <w:t>28</w:t>
      </w:r>
      <w:r w:rsidR="00DE2F04" w:rsidRPr="001F4B84">
        <w:rPr>
          <w:rFonts w:ascii="Courier New" w:hAnsi="Courier New" w:cs="Courier New"/>
          <w:b/>
          <w:bCs/>
          <w:color w:val="2F5496" w:themeColor="accent1" w:themeShade="BF"/>
          <w:sz w:val="16"/>
          <w:szCs w:val="16"/>
        </w:rPr>
        <w:t>.000+02:00</w:t>
      </w:r>
      <w:r w:rsidRPr="001F4B84">
        <w:rPr>
          <w:rFonts w:ascii="Courier New" w:hAnsi="Courier New" w:cs="Courier New"/>
          <w:b/>
          <w:bCs/>
          <w:color w:val="2F5496" w:themeColor="accent1" w:themeShade="BF"/>
          <w:sz w:val="16"/>
          <w:szCs w:val="16"/>
        </w:rPr>
        <w:t>&lt;/</w:t>
      </w:r>
      <w:proofErr w:type="spellStart"/>
      <w:r>
        <w:rPr>
          <w:rFonts w:ascii="Courier New" w:hAnsi="Courier New" w:cs="Courier New"/>
          <w:b/>
          <w:bCs/>
          <w:color w:val="2F5496" w:themeColor="accent1" w:themeShade="BF"/>
          <w:sz w:val="16"/>
          <w:szCs w:val="16"/>
        </w:rPr>
        <w:t>Zeit</w:t>
      </w:r>
      <w:r w:rsidRPr="001F4B84">
        <w:rPr>
          <w:rFonts w:ascii="Courier New" w:hAnsi="Courier New" w:cs="Courier New"/>
          <w:b/>
          <w:bCs/>
          <w:color w:val="2F5496" w:themeColor="accent1" w:themeShade="BF"/>
          <w:sz w:val="16"/>
          <w:szCs w:val="16"/>
        </w:rPr>
        <w:t>Von</w:t>
      </w:r>
      <w:proofErr w:type="spellEnd"/>
      <w:r w:rsidRPr="001F4B84">
        <w:rPr>
          <w:rFonts w:ascii="Courier New" w:hAnsi="Courier New" w:cs="Courier New"/>
          <w:b/>
          <w:bCs/>
          <w:color w:val="2F5496" w:themeColor="accent1" w:themeShade="BF"/>
          <w:sz w:val="16"/>
          <w:szCs w:val="16"/>
        </w:rPr>
        <w:t>&gt;</w:t>
      </w:r>
    </w:p>
    <w:p w14:paraId="6ADD9216" w14:textId="7F77DE8C"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w:t>
      </w:r>
      <w:proofErr w:type="spellStart"/>
      <w:r>
        <w:rPr>
          <w:rFonts w:ascii="Courier New" w:hAnsi="Courier New" w:cs="Courier New"/>
          <w:b/>
          <w:bCs/>
          <w:color w:val="2F5496" w:themeColor="accent1" w:themeShade="BF"/>
          <w:sz w:val="16"/>
          <w:szCs w:val="16"/>
        </w:rPr>
        <w:t>ZeitBis</w:t>
      </w:r>
      <w:proofErr w:type="spellEnd"/>
      <w:r w:rsidRPr="001F4B84">
        <w:rPr>
          <w:rFonts w:ascii="Courier New" w:hAnsi="Courier New" w:cs="Courier New"/>
          <w:b/>
          <w:bCs/>
          <w:color w:val="2F5496" w:themeColor="accent1" w:themeShade="BF"/>
          <w:sz w:val="16"/>
          <w:szCs w:val="16"/>
        </w:rPr>
        <w:t>&gt;</w:t>
      </w:r>
      <w:r w:rsidR="00DE2F04" w:rsidRPr="001F4B84">
        <w:rPr>
          <w:rFonts w:ascii="Courier New" w:hAnsi="Courier New" w:cs="Courier New"/>
          <w:b/>
          <w:bCs/>
          <w:color w:val="2F5496" w:themeColor="accent1" w:themeShade="BF"/>
          <w:sz w:val="16"/>
          <w:szCs w:val="16"/>
        </w:rPr>
        <w:t>2023-05-07T</w:t>
      </w:r>
      <w:r w:rsidR="00DE2F04">
        <w:rPr>
          <w:rFonts w:ascii="Courier New" w:hAnsi="Courier New" w:cs="Courier New"/>
          <w:b/>
          <w:bCs/>
          <w:color w:val="2F5496" w:themeColor="accent1" w:themeShade="BF"/>
          <w:sz w:val="16"/>
          <w:szCs w:val="16"/>
        </w:rPr>
        <w:t>12</w:t>
      </w:r>
      <w:r w:rsidR="00DE2F04" w:rsidRPr="001F4B84">
        <w:rPr>
          <w:rFonts w:ascii="Courier New" w:hAnsi="Courier New" w:cs="Courier New"/>
          <w:b/>
          <w:bCs/>
          <w:color w:val="2F5496" w:themeColor="accent1" w:themeShade="BF"/>
          <w:sz w:val="16"/>
          <w:szCs w:val="16"/>
        </w:rPr>
        <w:t>:</w:t>
      </w:r>
      <w:r w:rsidR="00DE2F04">
        <w:rPr>
          <w:rFonts w:ascii="Courier New" w:hAnsi="Courier New" w:cs="Courier New"/>
          <w:b/>
          <w:bCs/>
          <w:color w:val="2F5496" w:themeColor="accent1" w:themeShade="BF"/>
          <w:sz w:val="16"/>
          <w:szCs w:val="16"/>
        </w:rPr>
        <w:t>05</w:t>
      </w:r>
      <w:r w:rsidR="00DE2F04" w:rsidRPr="001F4B84">
        <w:rPr>
          <w:rFonts w:ascii="Courier New" w:hAnsi="Courier New" w:cs="Courier New"/>
          <w:b/>
          <w:bCs/>
          <w:color w:val="2F5496" w:themeColor="accent1" w:themeShade="BF"/>
          <w:sz w:val="16"/>
          <w:szCs w:val="16"/>
        </w:rPr>
        <w:t>:</w:t>
      </w:r>
      <w:r w:rsidR="00DE2F04">
        <w:rPr>
          <w:rFonts w:ascii="Courier New" w:hAnsi="Courier New" w:cs="Courier New"/>
          <w:b/>
          <w:bCs/>
          <w:color w:val="2F5496" w:themeColor="accent1" w:themeShade="BF"/>
          <w:sz w:val="16"/>
          <w:szCs w:val="16"/>
        </w:rPr>
        <w:t>33</w:t>
      </w:r>
      <w:r w:rsidR="00DE2F04" w:rsidRPr="001F4B84">
        <w:rPr>
          <w:rFonts w:ascii="Courier New" w:hAnsi="Courier New" w:cs="Courier New"/>
          <w:b/>
          <w:bCs/>
          <w:color w:val="2F5496" w:themeColor="accent1" w:themeShade="BF"/>
          <w:sz w:val="16"/>
          <w:szCs w:val="16"/>
        </w:rPr>
        <w:t>.000+02:00</w:t>
      </w:r>
      <w:r w:rsidRPr="001F4B84">
        <w:rPr>
          <w:rFonts w:ascii="Courier New" w:hAnsi="Courier New" w:cs="Courier New"/>
          <w:b/>
          <w:bCs/>
          <w:color w:val="2F5496" w:themeColor="accent1" w:themeShade="BF"/>
          <w:sz w:val="16"/>
          <w:szCs w:val="16"/>
        </w:rPr>
        <w:t>&lt;/</w:t>
      </w:r>
      <w:proofErr w:type="spellStart"/>
      <w:r>
        <w:rPr>
          <w:rFonts w:ascii="Courier New" w:hAnsi="Courier New" w:cs="Courier New"/>
          <w:b/>
          <w:bCs/>
          <w:color w:val="2F5496" w:themeColor="accent1" w:themeShade="BF"/>
          <w:sz w:val="16"/>
          <w:szCs w:val="16"/>
        </w:rPr>
        <w:t>ZeitBis</w:t>
      </w:r>
      <w:proofErr w:type="spellEnd"/>
      <w:r>
        <w:rPr>
          <w:rFonts w:ascii="Courier New" w:hAnsi="Courier New" w:cs="Courier New"/>
          <w:b/>
          <w:bCs/>
          <w:color w:val="2F5496" w:themeColor="accent1" w:themeShade="BF"/>
          <w:sz w:val="16"/>
          <w:szCs w:val="16"/>
        </w:rPr>
        <w:t>&gt;</w:t>
      </w:r>
    </w:p>
    <w:p w14:paraId="513A4BEE" w14:textId="34A19C7E" w:rsidR="008D6A76" w:rsidRPr="001F4B84" w:rsidRDefault="00455CFD" w:rsidP="00455CFD">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8D6A76" w:rsidRPr="001F4B84">
        <w:rPr>
          <w:rFonts w:ascii="Courier New" w:hAnsi="Courier New" w:cs="Courier New"/>
          <w:b/>
          <w:bCs/>
          <w:color w:val="2F5496" w:themeColor="accent1" w:themeShade="BF"/>
          <w:sz w:val="16"/>
          <w:szCs w:val="16"/>
        </w:rPr>
        <w:t xml:space="preserve">              </w:t>
      </w:r>
      <w:r>
        <w:rPr>
          <w:rFonts w:ascii="Courier New" w:hAnsi="Courier New" w:cs="Courier New"/>
          <w:b/>
          <w:bCs/>
          <w:color w:val="2F5496" w:themeColor="accent1" w:themeShade="BF"/>
          <w:sz w:val="16"/>
          <w:szCs w:val="16"/>
        </w:rPr>
        <w:t xml:space="preserve">  </w:t>
      </w:r>
      <w:r w:rsidR="008D6A76" w:rsidRPr="001F4B84">
        <w:rPr>
          <w:rFonts w:ascii="Courier New" w:hAnsi="Courier New" w:cs="Courier New"/>
          <w:b/>
          <w:bCs/>
          <w:color w:val="2F5496" w:themeColor="accent1" w:themeShade="BF"/>
          <w:sz w:val="16"/>
          <w:szCs w:val="16"/>
        </w:rPr>
        <w:t>&lt;/Fahrschein&gt;</w:t>
      </w:r>
    </w:p>
    <w:p w14:paraId="447FBFB4" w14:textId="36FD5C86"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 xml:space="preserve">        &lt;/Produkt&gt;</w:t>
      </w:r>
    </w:p>
    <w:p w14:paraId="73EA38D9" w14:textId="47B33536"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&lt;/Transaktion&gt;</w:t>
      </w:r>
    </w:p>
    <w:p w14:paraId="7B93E293" w14:textId="11B3B903"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&lt;/</w:t>
      </w:r>
      <w:proofErr w:type="spellStart"/>
      <w:r w:rsidRPr="001F4B84">
        <w:rPr>
          <w:rFonts w:ascii="Courier New" w:hAnsi="Courier New" w:cs="Courier New"/>
          <w:b/>
          <w:bCs/>
          <w:color w:val="2F5496" w:themeColor="accent1" w:themeShade="BF"/>
          <w:sz w:val="16"/>
          <w:szCs w:val="16"/>
        </w:rPr>
        <w:t>Transaktionliste</w:t>
      </w:r>
      <w:proofErr w:type="spellEnd"/>
      <w:r w:rsidRPr="001F4B84">
        <w:rPr>
          <w:rFonts w:ascii="Courier New" w:hAnsi="Courier New" w:cs="Courier New"/>
          <w:b/>
          <w:bCs/>
          <w:color w:val="2F5496" w:themeColor="accent1" w:themeShade="BF"/>
          <w:sz w:val="16"/>
          <w:szCs w:val="16"/>
        </w:rPr>
        <w:t>&gt;</w:t>
      </w:r>
    </w:p>
    <w:p w14:paraId="73682A72" w14:textId="6F2521BF"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&lt;Zahlungsliste&gt;</w:t>
      </w:r>
    </w:p>
    <w:p w14:paraId="7E3139CB" w14:textId="5606F9FE"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&lt;Zahlung&gt;</w:t>
      </w:r>
    </w:p>
    <w:p w14:paraId="41830D9E" w14:textId="4480F97E"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&lt;Zahlart</w:t>
      </w:r>
      <w:r>
        <w:rPr>
          <w:rFonts w:ascii="Courier New" w:hAnsi="Courier New" w:cs="Courier New"/>
          <w:b/>
          <w:bCs/>
          <w:color w:val="2F5496" w:themeColor="accent1" w:themeShade="BF"/>
          <w:sz w:val="16"/>
          <w:szCs w:val="16"/>
        </w:rPr>
        <w:t xml:space="preserve"> Bezeichnung=</w:t>
      </w:r>
      <w:r w:rsidRPr="001F4B84">
        <w:rPr>
          <w:rFonts w:ascii="Courier New" w:hAnsi="Courier New" w:cs="Courier New"/>
          <w:b/>
          <w:bCs/>
          <w:color w:val="2F5496" w:themeColor="accent1" w:themeShade="BF"/>
          <w:sz w:val="16"/>
          <w:szCs w:val="16"/>
        </w:rPr>
        <w:t>"</w:t>
      </w:r>
      <w:r w:rsidR="00DE2F04">
        <w:rPr>
          <w:rFonts w:ascii="Courier New" w:hAnsi="Courier New" w:cs="Courier New"/>
          <w:b/>
          <w:bCs/>
          <w:color w:val="2F5496" w:themeColor="accent1" w:themeShade="BF"/>
          <w:sz w:val="16"/>
          <w:szCs w:val="16"/>
        </w:rPr>
        <w:t>Lastschrift</w:t>
      </w:r>
      <w:r w:rsidRPr="001F4B84">
        <w:rPr>
          <w:rFonts w:ascii="Courier New" w:hAnsi="Courier New" w:cs="Courier New"/>
          <w:b/>
          <w:bCs/>
          <w:color w:val="2F5496" w:themeColor="accent1" w:themeShade="BF"/>
          <w:sz w:val="16"/>
          <w:szCs w:val="16"/>
        </w:rPr>
        <w:t>"&gt;</w:t>
      </w:r>
      <w:r w:rsidR="00DE2F04">
        <w:rPr>
          <w:rFonts w:ascii="Courier New" w:hAnsi="Courier New" w:cs="Courier New"/>
          <w:b/>
          <w:bCs/>
          <w:color w:val="2F5496" w:themeColor="accent1" w:themeShade="BF"/>
          <w:sz w:val="16"/>
          <w:szCs w:val="16"/>
        </w:rPr>
        <w:t>6</w:t>
      </w:r>
      <w:r w:rsidRPr="001F4B84">
        <w:rPr>
          <w:rFonts w:ascii="Courier New" w:hAnsi="Courier New" w:cs="Courier New"/>
          <w:b/>
          <w:bCs/>
          <w:color w:val="2F5496" w:themeColor="accent1" w:themeShade="BF"/>
          <w:sz w:val="16"/>
          <w:szCs w:val="16"/>
        </w:rPr>
        <w:t>&lt;/Zahlart&gt;</w:t>
      </w:r>
    </w:p>
    <w:p w14:paraId="5BAE3D64" w14:textId="4B243230"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&lt;Betrag&gt;</w:t>
      </w:r>
    </w:p>
    <w:p w14:paraId="4675FABF" w14:textId="3041B455"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&lt;Betrag&gt;</w:t>
      </w:r>
      <w:r w:rsidR="00CA7E37">
        <w:rPr>
          <w:rFonts w:ascii="Courier New" w:hAnsi="Courier New" w:cs="Courier New"/>
          <w:b/>
          <w:bCs/>
          <w:color w:val="2F5496" w:themeColor="accent1" w:themeShade="BF"/>
          <w:sz w:val="16"/>
          <w:szCs w:val="16"/>
        </w:rPr>
        <w:t>30</w:t>
      </w:r>
      <w:r>
        <w:rPr>
          <w:rFonts w:ascii="Courier New" w:hAnsi="Courier New" w:cs="Courier New"/>
          <w:b/>
          <w:bCs/>
          <w:color w:val="2F5496" w:themeColor="accent1" w:themeShade="BF"/>
          <w:sz w:val="16"/>
          <w:szCs w:val="16"/>
        </w:rPr>
        <w:t>0</w:t>
      </w:r>
      <w:r w:rsidRPr="001F4B84">
        <w:rPr>
          <w:rFonts w:ascii="Courier New" w:hAnsi="Courier New" w:cs="Courier New"/>
          <w:b/>
          <w:bCs/>
          <w:color w:val="2F5496" w:themeColor="accent1" w:themeShade="BF"/>
          <w:sz w:val="16"/>
          <w:szCs w:val="16"/>
        </w:rPr>
        <w:t>&lt;/Betrag&gt;</w:t>
      </w:r>
    </w:p>
    <w:p w14:paraId="37214DED" w14:textId="69803091" w:rsidR="008D6A76" w:rsidRPr="001F4B84"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w:t>
      </w:r>
      <w:proofErr w:type="spellStart"/>
      <w:r w:rsidRPr="001F4B84">
        <w:rPr>
          <w:rFonts w:ascii="Courier New" w:hAnsi="Courier New" w:cs="Courier New"/>
          <w:b/>
          <w:bCs/>
          <w:color w:val="2F5496" w:themeColor="accent1" w:themeShade="BF"/>
          <w:sz w:val="16"/>
          <w:szCs w:val="16"/>
        </w:rPr>
        <w:t>Waehrung</w:t>
      </w:r>
      <w:proofErr w:type="spellEnd"/>
      <w:r w:rsidRPr="001F4B84">
        <w:rPr>
          <w:rFonts w:ascii="Courier New" w:hAnsi="Courier New" w:cs="Courier New"/>
          <w:b/>
          <w:bCs/>
          <w:color w:val="2F5496" w:themeColor="accent1" w:themeShade="BF"/>
          <w:sz w:val="16"/>
          <w:szCs w:val="16"/>
        </w:rPr>
        <w:t>&gt;EUR&lt;/</w:t>
      </w:r>
      <w:proofErr w:type="spellStart"/>
      <w:r w:rsidRPr="001F4B84">
        <w:rPr>
          <w:rFonts w:ascii="Courier New" w:hAnsi="Courier New" w:cs="Courier New"/>
          <w:b/>
          <w:bCs/>
          <w:color w:val="2F5496" w:themeColor="accent1" w:themeShade="BF"/>
          <w:sz w:val="16"/>
          <w:szCs w:val="16"/>
        </w:rPr>
        <w:t>Waehrung</w:t>
      </w:r>
      <w:proofErr w:type="spellEnd"/>
      <w:r w:rsidRPr="001F4B84">
        <w:rPr>
          <w:rFonts w:ascii="Courier New" w:hAnsi="Courier New" w:cs="Courier New"/>
          <w:b/>
          <w:bCs/>
          <w:color w:val="2F5496" w:themeColor="accent1" w:themeShade="BF"/>
          <w:sz w:val="16"/>
          <w:szCs w:val="16"/>
        </w:rPr>
        <w:t>&gt;</w:t>
      </w:r>
    </w:p>
    <w:p w14:paraId="13B73D17" w14:textId="7E036657" w:rsidR="008D6A76"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&lt;/Betrag&gt;</w:t>
      </w:r>
    </w:p>
    <w:p w14:paraId="6C0FB5EC" w14:textId="0EB27B4B" w:rsidR="00455CFD" w:rsidRDefault="00455CFD" w:rsidP="00455CFD">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CA7E37" w:rsidRPr="00455CFD">
        <w:rPr>
          <w:rFonts w:ascii="Courier New" w:hAnsi="Courier New" w:cs="Courier New"/>
          <w:b/>
          <w:bCs/>
          <w:color w:val="2F5496" w:themeColor="accent1" w:themeShade="BF"/>
          <w:sz w:val="16"/>
          <w:szCs w:val="16"/>
        </w:rPr>
        <w:t>&lt;Lastschrift&gt;</w:t>
      </w:r>
    </w:p>
    <w:p w14:paraId="737C140B" w14:textId="0A5BDE45" w:rsidR="00CA7E37" w:rsidRPr="00455CFD" w:rsidRDefault="00455CFD" w:rsidP="00455CFD">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CA7E37" w:rsidRPr="00455CFD">
        <w:rPr>
          <w:rFonts w:ascii="Courier New" w:hAnsi="Courier New" w:cs="Courier New"/>
          <w:b/>
          <w:bCs/>
          <w:color w:val="2F5496" w:themeColor="accent1" w:themeShade="BF"/>
          <w:sz w:val="16"/>
          <w:szCs w:val="16"/>
        </w:rPr>
        <w:t>&lt;BLZ-BIC&gt;0&lt;/BLZ-BIC&gt;</w:t>
      </w:r>
    </w:p>
    <w:p w14:paraId="7A19D870" w14:textId="4CD23A63" w:rsidR="00CA7E37" w:rsidRPr="00FB0635" w:rsidRDefault="00455CFD" w:rsidP="00455CFD">
      <w:pPr>
        <w:pStyle w:val="Listenabsatz"/>
        <w:spacing w:after="0" w:line="240" w:lineRule="auto"/>
        <w:ind w:left="0"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CA7E37" w:rsidRPr="00FB0635">
        <w:rPr>
          <w:rFonts w:ascii="Courier New" w:hAnsi="Courier New" w:cs="Courier New"/>
          <w:b/>
          <w:bCs/>
          <w:color w:val="2F5496" w:themeColor="accent1" w:themeShade="BF"/>
          <w:sz w:val="16"/>
          <w:szCs w:val="16"/>
        </w:rPr>
        <w:t>&lt;Konto-IBAN&gt;</w:t>
      </w:r>
      <w:r w:rsidR="00CA7E37">
        <w:rPr>
          <w:rFonts w:ascii="Courier New" w:hAnsi="Courier New" w:cs="Courier New"/>
          <w:b/>
          <w:bCs/>
          <w:color w:val="2F5496" w:themeColor="accent1" w:themeShade="BF"/>
          <w:sz w:val="16"/>
          <w:szCs w:val="16"/>
        </w:rPr>
        <w:t>0</w:t>
      </w:r>
      <w:r w:rsidR="00CA7E37" w:rsidRPr="00FB0635">
        <w:rPr>
          <w:rFonts w:ascii="Courier New" w:hAnsi="Courier New" w:cs="Courier New"/>
          <w:b/>
          <w:bCs/>
          <w:color w:val="2F5496" w:themeColor="accent1" w:themeShade="BF"/>
          <w:sz w:val="16"/>
          <w:szCs w:val="16"/>
        </w:rPr>
        <w:t>&lt;/Konto-IBAN&gt;</w:t>
      </w:r>
    </w:p>
    <w:p w14:paraId="4C913700" w14:textId="63D5D854" w:rsidR="00CA7E37" w:rsidRPr="00FB0635" w:rsidRDefault="00455CFD" w:rsidP="00455CFD">
      <w:pPr>
        <w:pStyle w:val="Listenabsatz"/>
        <w:spacing w:after="0" w:line="240" w:lineRule="auto"/>
        <w:ind w:left="0"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CA7E37" w:rsidRPr="00FB0635">
        <w:rPr>
          <w:rFonts w:ascii="Courier New" w:hAnsi="Courier New" w:cs="Courier New"/>
          <w:b/>
          <w:bCs/>
          <w:color w:val="2F5496" w:themeColor="accent1" w:themeShade="BF"/>
          <w:sz w:val="16"/>
          <w:szCs w:val="16"/>
        </w:rPr>
        <w:t>&lt;</w:t>
      </w:r>
      <w:proofErr w:type="spellStart"/>
      <w:r w:rsidR="00CA7E37" w:rsidRPr="00FB0635">
        <w:rPr>
          <w:rFonts w:ascii="Courier New" w:hAnsi="Courier New" w:cs="Courier New"/>
          <w:b/>
          <w:bCs/>
          <w:color w:val="2F5496" w:themeColor="accent1" w:themeShade="BF"/>
          <w:sz w:val="16"/>
          <w:szCs w:val="16"/>
        </w:rPr>
        <w:t>KartenfolgeNr</w:t>
      </w:r>
      <w:proofErr w:type="spellEnd"/>
      <w:r w:rsidR="00CA7E37" w:rsidRPr="00FB0635">
        <w:rPr>
          <w:rFonts w:ascii="Courier New" w:hAnsi="Courier New" w:cs="Courier New"/>
          <w:b/>
          <w:bCs/>
          <w:color w:val="2F5496" w:themeColor="accent1" w:themeShade="BF"/>
          <w:sz w:val="16"/>
          <w:szCs w:val="16"/>
        </w:rPr>
        <w:t>&gt;0&lt;/</w:t>
      </w:r>
      <w:proofErr w:type="spellStart"/>
      <w:r w:rsidR="00CA7E37" w:rsidRPr="00FB0635">
        <w:rPr>
          <w:rFonts w:ascii="Courier New" w:hAnsi="Courier New" w:cs="Courier New"/>
          <w:b/>
          <w:bCs/>
          <w:color w:val="2F5496" w:themeColor="accent1" w:themeShade="BF"/>
          <w:sz w:val="16"/>
          <w:szCs w:val="16"/>
        </w:rPr>
        <w:t>KartenfolgeNr</w:t>
      </w:r>
      <w:proofErr w:type="spellEnd"/>
      <w:r w:rsidR="00CA7E37" w:rsidRPr="00FB0635">
        <w:rPr>
          <w:rFonts w:ascii="Courier New" w:hAnsi="Courier New" w:cs="Courier New"/>
          <w:b/>
          <w:bCs/>
          <w:color w:val="2F5496" w:themeColor="accent1" w:themeShade="BF"/>
          <w:sz w:val="16"/>
          <w:szCs w:val="16"/>
        </w:rPr>
        <w:t>&gt;</w:t>
      </w:r>
    </w:p>
    <w:p w14:paraId="79F7CDA5" w14:textId="2339E4B3" w:rsidR="00CA7E37" w:rsidRPr="00FB0635" w:rsidRDefault="00455CFD" w:rsidP="00455CFD">
      <w:pPr>
        <w:pStyle w:val="Listenabsatz"/>
        <w:spacing w:after="0" w:line="240" w:lineRule="auto"/>
        <w:ind w:left="0"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CA7E37" w:rsidRPr="00FB0635">
        <w:rPr>
          <w:rFonts w:ascii="Courier New" w:hAnsi="Courier New" w:cs="Courier New"/>
          <w:b/>
          <w:bCs/>
          <w:color w:val="2F5496" w:themeColor="accent1" w:themeShade="BF"/>
          <w:sz w:val="16"/>
          <w:szCs w:val="16"/>
        </w:rPr>
        <w:t>&lt;Kartenart&gt;0&lt;/Kartenart&gt;</w:t>
      </w:r>
    </w:p>
    <w:p w14:paraId="32991A32" w14:textId="34FCDFE6" w:rsidR="00CA7E37" w:rsidRPr="00FB0635" w:rsidRDefault="00455CFD" w:rsidP="00455CFD">
      <w:pPr>
        <w:pStyle w:val="Listenabsatz"/>
        <w:spacing w:after="0" w:line="240" w:lineRule="auto"/>
        <w:ind w:left="0"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CA7E37" w:rsidRPr="00FB0635">
        <w:rPr>
          <w:rFonts w:ascii="Courier New" w:hAnsi="Courier New" w:cs="Courier New"/>
          <w:b/>
          <w:bCs/>
          <w:color w:val="2F5496" w:themeColor="accent1" w:themeShade="BF"/>
          <w:sz w:val="16"/>
          <w:szCs w:val="16"/>
        </w:rPr>
        <w:t>&lt;</w:t>
      </w:r>
      <w:proofErr w:type="spellStart"/>
      <w:r w:rsidR="00CA7E37" w:rsidRPr="00FB0635">
        <w:rPr>
          <w:rFonts w:ascii="Courier New" w:hAnsi="Courier New" w:cs="Courier New"/>
          <w:b/>
          <w:bCs/>
          <w:color w:val="2F5496" w:themeColor="accent1" w:themeShade="BF"/>
          <w:sz w:val="16"/>
          <w:szCs w:val="16"/>
        </w:rPr>
        <w:t>GueltigBis</w:t>
      </w:r>
      <w:proofErr w:type="spellEnd"/>
      <w:r w:rsidR="00CA7E37" w:rsidRPr="00FB0635">
        <w:rPr>
          <w:rFonts w:ascii="Courier New" w:hAnsi="Courier New" w:cs="Courier New"/>
          <w:b/>
          <w:bCs/>
          <w:color w:val="2F5496" w:themeColor="accent1" w:themeShade="BF"/>
          <w:sz w:val="16"/>
          <w:szCs w:val="16"/>
        </w:rPr>
        <w:t>&gt;0000-00&lt;/</w:t>
      </w:r>
      <w:proofErr w:type="spellStart"/>
      <w:r w:rsidR="00CA7E37" w:rsidRPr="00FB0635">
        <w:rPr>
          <w:rFonts w:ascii="Courier New" w:hAnsi="Courier New" w:cs="Courier New"/>
          <w:b/>
          <w:bCs/>
          <w:color w:val="2F5496" w:themeColor="accent1" w:themeShade="BF"/>
          <w:sz w:val="16"/>
          <w:szCs w:val="16"/>
        </w:rPr>
        <w:t>GueltigBis</w:t>
      </w:r>
      <w:proofErr w:type="spellEnd"/>
      <w:r w:rsidR="00CA7E37" w:rsidRPr="00FB0635">
        <w:rPr>
          <w:rFonts w:ascii="Courier New" w:hAnsi="Courier New" w:cs="Courier New"/>
          <w:b/>
          <w:bCs/>
          <w:color w:val="2F5496" w:themeColor="accent1" w:themeShade="BF"/>
          <w:sz w:val="16"/>
          <w:szCs w:val="16"/>
        </w:rPr>
        <w:t>&gt;</w:t>
      </w:r>
    </w:p>
    <w:p w14:paraId="368EAF54" w14:textId="2BC203E6" w:rsidR="00CA7E37" w:rsidRPr="00FB0635" w:rsidRDefault="00455CFD" w:rsidP="00455CFD">
      <w:pPr>
        <w:pStyle w:val="Listenabsatz"/>
        <w:spacing w:after="0" w:line="240" w:lineRule="auto"/>
        <w:ind w:left="0"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CA7E37" w:rsidRPr="00FB0635">
        <w:rPr>
          <w:rFonts w:ascii="Courier New" w:hAnsi="Courier New" w:cs="Courier New"/>
          <w:b/>
          <w:bCs/>
          <w:color w:val="2F5496" w:themeColor="accent1" w:themeShade="BF"/>
          <w:sz w:val="16"/>
          <w:szCs w:val="16"/>
        </w:rPr>
        <w:t>&lt;Unterschrift&gt;</w:t>
      </w:r>
      <w:r w:rsidR="00CA7E37">
        <w:rPr>
          <w:rFonts w:ascii="Courier New" w:hAnsi="Courier New" w:cs="Courier New"/>
          <w:b/>
          <w:bCs/>
          <w:color w:val="2F5496" w:themeColor="accent1" w:themeShade="BF"/>
          <w:sz w:val="16"/>
          <w:szCs w:val="16"/>
        </w:rPr>
        <w:t>0</w:t>
      </w:r>
      <w:r w:rsidR="00CA7E37" w:rsidRPr="00FB0635">
        <w:rPr>
          <w:rFonts w:ascii="Courier New" w:hAnsi="Courier New" w:cs="Courier New"/>
          <w:b/>
          <w:bCs/>
          <w:color w:val="2F5496" w:themeColor="accent1" w:themeShade="BF"/>
          <w:sz w:val="16"/>
          <w:szCs w:val="16"/>
        </w:rPr>
        <w:t>&lt;/Unterschrift&gt;</w:t>
      </w:r>
    </w:p>
    <w:p w14:paraId="1AE90814" w14:textId="0EE95AD9" w:rsidR="00CA7E37" w:rsidRPr="00FB0635" w:rsidRDefault="00455CFD" w:rsidP="00455CFD">
      <w:pPr>
        <w:pStyle w:val="Listenabsatz"/>
        <w:spacing w:after="0" w:line="240" w:lineRule="auto"/>
        <w:ind w:left="0"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CA7E37" w:rsidRPr="00FB0635">
        <w:rPr>
          <w:rFonts w:ascii="Courier New" w:hAnsi="Courier New" w:cs="Courier New"/>
          <w:b/>
          <w:bCs/>
          <w:color w:val="2F5496" w:themeColor="accent1" w:themeShade="BF"/>
          <w:sz w:val="16"/>
          <w:szCs w:val="16"/>
        </w:rPr>
        <w:t>&lt;/Lastschrift&gt;</w:t>
      </w:r>
    </w:p>
    <w:p w14:paraId="4BAE549F" w14:textId="30005011" w:rsidR="008D6A76" w:rsidRPr="001F4B84" w:rsidRDefault="00455CFD" w:rsidP="00455CFD">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8D6A76" w:rsidRPr="001F4B84">
        <w:rPr>
          <w:rFonts w:ascii="Courier New" w:hAnsi="Courier New" w:cs="Courier New"/>
          <w:b/>
          <w:bCs/>
          <w:color w:val="2F5496" w:themeColor="accent1" w:themeShade="BF"/>
          <w:sz w:val="16"/>
          <w:szCs w:val="16"/>
        </w:rPr>
        <w:t>&lt;/Zahlung</w:t>
      </w:r>
      <w:r w:rsidR="008D6A76">
        <w:rPr>
          <w:rFonts w:ascii="Courier New" w:hAnsi="Courier New" w:cs="Courier New"/>
          <w:b/>
          <w:bCs/>
          <w:color w:val="2F5496" w:themeColor="accent1" w:themeShade="BF"/>
          <w:sz w:val="16"/>
          <w:szCs w:val="16"/>
        </w:rPr>
        <w:t>&gt;</w:t>
      </w:r>
    </w:p>
    <w:p w14:paraId="79F1411C" w14:textId="4CE97F81" w:rsidR="008D6A76" w:rsidRPr="001F4B84" w:rsidRDefault="00455CFD" w:rsidP="00455CFD">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 xml:space="preserve">        </w:t>
      </w:r>
      <w:r w:rsidR="008D6A76" w:rsidRPr="001F4B84">
        <w:rPr>
          <w:rFonts w:ascii="Courier New" w:hAnsi="Courier New" w:cs="Courier New"/>
          <w:b/>
          <w:bCs/>
          <w:color w:val="2F5496" w:themeColor="accent1" w:themeShade="BF"/>
          <w:sz w:val="16"/>
          <w:szCs w:val="16"/>
        </w:rPr>
        <w:t>&lt;/Zahlungsliste&gt;</w:t>
      </w:r>
    </w:p>
    <w:p w14:paraId="375BB7D9" w14:textId="3FA497BB" w:rsidR="008D6A76" w:rsidRDefault="008D6A76" w:rsidP="00455CFD">
      <w:pPr>
        <w:spacing w:after="0" w:line="240" w:lineRule="auto"/>
        <w:ind w:firstLine="1134"/>
        <w:rPr>
          <w:rFonts w:ascii="Courier New" w:hAnsi="Courier New" w:cs="Courier New"/>
          <w:b/>
          <w:bCs/>
          <w:color w:val="2F5496" w:themeColor="accent1" w:themeShade="BF"/>
          <w:sz w:val="16"/>
          <w:szCs w:val="16"/>
        </w:rPr>
      </w:pPr>
      <w:r w:rsidRPr="001F4B84">
        <w:rPr>
          <w:rFonts w:ascii="Courier New" w:hAnsi="Courier New" w:cs="Courier New"/>
          <w:b/>
          <w:bCs/>
          <w:color w:val="2F5496" w:themeColor="accent1" w:themeShade="BF"/>
          <w:sz w:val="16"/>
          <w:szCs w:val="16"/>
        </w:rPr>
        <w:t xml:space="preserve">  </w:t>
      </w:r>
      <w:r w:rsidR="00455CFD">
        <w:rPr>
          <w:rFonts w:ascii="Courier New" w:hAnsi="Courier New" w:cs="Courier New"/>
          <w:b/>
          <w:bCs/>
          <w:color w:val="2F5496" w:themeColor="accent1" w:themeShade="BF"/>
          <w:sz w:val="16"/>
          <w:szCs w:val="16"/>
        </w:rPr>
        <w:t xml:space="preserve">  </w:t>
      </w:r>
      <w:r w:rsidRPr="001F4B84">
        <w:rPr>
          <w:rFonts w:ascii="Courier New" w:hAnsi="Courier New" w:cs="Courier New"/>
          <w:b/>
          <w:bCs/>
          <w:color w:val="2F5496" w:themeColor="accent1" w:themeShade="BF"/>
          <w:sz w:val="16"/>
          <w:szCs w:val="16"/>
        </w:rPr>
        <w:t>&lt;/Warenkorb&gt;</w:t>
      </w:r>
    </w:p>
    <w:p w14:paraId="62C924C8" w14:textId="3E870C44" w:rsidR="00680419" w:rsidRDefault="00680419" w:rsidP="00455CFD">
      <w:pPr>
        <w:spacing w:after="0" w:line="240" w:lineRule="auto"/>
        <w:ind w:firstLine="1134"/>
        <w:rPr>
          <w:rFonts w:ascii="Courier New" w:hAnsi="Courier New" w:cs="Courier New"/>
          <w:b/>
          <w:bCs/>
          <w:color w:val="2F5496" w:themeColor="accent1" w:themeShade="BF"/>
          <w:sz w:val="16"/>
          <w:szCs w:val="16"/>
        </w:rPr>
      </w:pPr>
      <w:r>
        <w:rPr>
          <w:rFonts w:ascii="Courier New" w:hAnsi="Courier New" w:cs="Courier New"/>
          <w:b/>
          <w:bCs/>
          <w:color w:val="2F5496" w:themeColor="accent1" w:themeShade="BF"/>
          <w:sz w:val="16"/>
          <w:szCs w:val="16"/>
        </w:rPr>
        <w:t>&lt;/Datensatz&gt;</w:t>
      </w:r>
    </w:p>
    <w:p w14:paraId="5DF1AA04" w14:textId="77777777" w:rsidR="00CA7E37" w:rsidRDefault="00CA7E37" w:rsidP="008329AC">
      <w:pPr>
        <w:pStyle w:val="HUSSTberschrift3"/>
      </w:pPr>
    </w:p>
    <w:p w14:paraId="1E38A4CB" w14:textId="44C85BB1" w:rsidR="008776C9" w:rsidRPr="00C57A32" w:rsidRDefault="008776C9" w:rsidP="008776C9">
      <w:pPr>
        <w:pStyle w:val="HUSSTberschrift1"/>
        <w:numPr>
          <w:ilvl w:val="1"/>
          <w:numId w:val="5"/>
        </w:numPr>
        <w:ind w:left="426" w:hanging="426"/>
        <w:rPr>
          <w:sz w:val="24"/>
          <w:szCs w:val="24"/>
        </w:rPr>
      </w:pPr>
      <w:bookmarkStart w:id="48" w:name="_Toc136696707"/>
      <w:bookmarkStart w:id="49" w:name="_Toc136767415"/>
      <w:bookmarkStart w:id="50" w:name="_Toc136955093"/>
      <w:bookmarkEnd w:id="48"/>
      <w:bookmarkEnd w:id="49"/>
      <w:r>
        <w:rPr>
          <w:sz w:val="24"/>
          <w:szCs w:val="24"/>
        </w:rPr>
        <w:t>Storno</w:t>
      </w:r>
      <w:bookmarkEnd w:id="50"/>
    </w:p>
    <w:p w14:paraId="08445972" w14:textId="397E27BD" w:rsidR="00773A3C" w:rsidRDefault="008776C9" w:rsidP="005B76C6">
      <w:pPr>
        <w:rPr>
          <w:rFonts w:cs="Arial"/>
        </w:rPr>
      </w:pPr>
      <w:r>
        <w:rPr>
          <w:rFonts w:cs="Arial"/>
        </w:rPr>
        <w:t xml:space="preserve">Der Fahrgast kauft beim Einstieg einen Fahrschein </w:t>
      </w:r>
      <w:r w:rsidR="00825C8A">
        <w:rPr>
          <w:rFonts w:cs="Arial"/>
        </w:rPr>
        <w:t xml:space="preserve">für 6,90 € </w:t>
      </w:r>
      <w:r>
        <w:rPr>
          <w:rFonts w:cs="Arial"/>
        </w:rPr>
        <w:t>und bezahlt diesen in bar an den Fahrer</w:t>
      </w:r>
      <w:r w:rsidR="00FC63A9">
        <w:rPr>
          <w:rFonts w:cs="Arial"/>
        </w:rPr>
        <w:t xml:space="preserve"> (vergl. </w:t>
      </w:r>
      <w:r w:rsidR="00FC63A9">
        <w:rPr>
          <w:rFonts w:cs="Arial"/>
        </w:rPr>
        <w:fldChar w:fldCharType="begin"/>
      </w:r>
      <w:r w:rsidR="00FC63A9">
        <w:rPr>
          <w:rFonts w:cs="Arial"/>
        </w:rPr>
        <w:instrText xml:space="preserve"> REF _Ref136766266 \r \h </w:instrText>
      </w:r>
      <w:r w:rsidR="00FC63A9">
        <w:rPr>
          <w:rFonts w:cs="Arial"/>
        </w:rPr>
      </w:r>
      <w:r w:rsidR="00FC63A9">
        <w:rPr>
          <w:rFonts w:cs="Arial"/>
        </w:rPr>
        <w:fldChar w:fldCharType="separate"/>
      </w:r>
      <w:r w:rsidR="00FC63A9">
        <w:rPr>
          <w:rFonts w:cs="Arial"/>
        </w:rPr>
        <w:t>5.1</w:t>
      </w:r>
      <w:r w:rsidR="00FC63A9">
        <w:rPr>
          <w:rFonts w:cs="Arial"/>
        </w:rPr>
        <w:fldChar w:fldCharType="end"/>
      </w:r>
      <w:r w:rsidR="00FC63A9">
        <w:rPr>
          <w:rFonts w:cs="Arial"/>
        </w:rPr>
        <w:t>)</w:t>
      </w:r>
      <w:r>
        <w:rPr>
          <w:rFonts w:cs="Arial"/>
        </w:rPr>
        <w:t xml:space="preserve">. Da sich aufgrund eines technischen Defektes am Fahrzeug der Beginn der Fahrt verzögert, entschließt sich der Fahrgast wieder auszusteigen und lässt sich den Fahrpreis </w:t>
      </w:r>
      <w:r w:rsidR="00FC63A9">
        <w:rPr>
          <w:rFonts w:cs="Arial"/>
        </w:rPr>
        <w:t>zurückerstatten</w:t>
      </w:r>
      <w:r>
        <w:rPr>
          <w:rFonts w:cs="Arial"/>
        </w:rPr>
        <w:t>.</w:t>
      </w:r>
      <w:r w:rsidR="00902CC5">
        <w:rPr>
          <w:rFonts w:cs="Arial"/>
        </w:rPr>
        <w:t xml:space="preserve"> Der Fahrer bucht da</w:t>
      </w:r>
      <w:r w:rsidR="008249A2">
        <w:rPr>
          <w:rFonts w:cs="Arial"/>
        </w:rPr>
        <w:t>bei</w:t>
      </w:r>
      <w:r w:rsidR="00902CC5">
        <w:rPr>
          <w:rFonts w:cs="Arial"/>
        </w:rPr>
        <w:t xml:space="preserve"> am Verkaufsgerät eine Storno</w:t>
      </w:r>
      <w:r w:rsidR="008249A2">
        <w:rPr>
          <w:rFonts w:cs="Arial"/>
        </w:rPr>
        <w:t>buchung</w:t>
      </w:r>
      <w:r w:rsidR="00902CC5">
        <w:rPr>
          <w:rFonts w:cs="Arial"/>
        </w:rPr>
        <w:t>.</w:t>
      </w:r>
    </w:p>
    <w:p w14:paraId="2F843C26" w14:textId="77777777" w:rsidR="00FC63A9" w:rsidRDefault="00FC63A9" w:rsidP="00FC63A9">
      <w:pPr>
        <w:spacing w:after="0" w:line="240" w:lineRule="auto"/>
        <w:rPr>
          <w:rFonts w:cs="Arial"/>
        </w:rPr>
      </w:pPr>
    </w:p>
    <w:p w14:paraId="6023D87C" w14:textId="45160CF4" w:rsidR="00902CC5" w:rsidRPr="002068E7" w:rsidRDefault="00FC63A9" w:rsidP="002068E7">
      <w:pPr>
        <w:rPr>
          <w:rFonts w:cs="Arial"/>
          <w:sz w:val="18"/>
          <w:szCs w:val="18"/>
          <w:u w:val="single"/>
        </w:rPr>
      </w:pPr>
      <w:r>
        <w:rPr>
          <w:rFonts w:cs="Arial"/>
          <w:sz w:val="18"/>
          <w:szCs w:val="18"/>
          <w:u w:val="single"/>
        </w:rPr>
        <w:t>Ergebnisdaten X</w:t>
      </w:r>
      <w:r w:rsidRPr="000F6626">
        <w:rPr>
          <w:rFonts w:cs="Arial"/>
          <w:sz w:val="18"/>
          <w:szCs w:val="18"/>
          <w:u w:val="single"/>
        </w:rPr>
        <w:t>ML-</w:t>
      </w:r>
      <w:r>
        <w:rPr>
          <w:rFonts w:cs="Arial"/>
          <w:sz w:val="18"/>
          <w:szCs w:val="18"/>
          <w:u w:val="single"/>
        </w:rPr>
        <w:t>Beispiel</w:t>
      </w:r>
    </w:p>
    <w:p w14:paraId="298FC12F" w14:textId="3259BC03" w:rsidR="00227383" w:rsidRPr="00227383" w:rsidRDefault="00227383" w:rsidP="00E873D0">
      <w:pPr>
        <w:spacing w:after="0" w:line="240" w:lineRule="auto"/>
        <w:ind w:firstLine="1134"/>
        <w:rPr>
          <w:rFonts w:ascii="Courier New" w:hAnsi="Courier New" w:cs="Courier New"/>
          <w:b/>
          <w:bCs/>
          <w:color w:val="2F5496" w:themeColor="accent1" w:themeShade="BF"/>
          <w:sz w:val="16"/>
          <w:szCs w:val="16"/>
        </w:rPr>
      </w:pPr>
      <w:r w:rsidRPr="00227383">
        <w:rPr>
          <w:rFonts w:ascii="Courier New" w:hAnsi="Courier New" w:cs="Courier New"/>
          <w:b/>
          <w:bCs/>
          <w:color w:val="2F5496" w:themeColor="accent1" w:themeShade="BF"/>
          <w:sz w:val="16"/>
          <w:szCs w:val="16"/>
        </w:rPr>
        <w:t>&lt;Datensatz Zeitpunkt="</w:t>
      </w:r>
      <w:r w:rsidRPr="002068E7">
        <w:rPr>
          <w:rFonts w:ascii="Courier New" w:hAnsi="Courier New" w:cs="Courier New"/>
          <w:b/>
          <w:bCs/>
          <w:color w:val="2F5496" w:themeColor="accent1" w:themeShade="BF"/>
          <w:sz w:val="16"/>
          <w:szCs w:val="16"/>
        </w:rPr>
        <w:t>2023-05-07T06:58:45.000+02:00</w:t>
      </w:r>
      <w:r w:rsidRPr="00227383">
        <w:rPr>
          <w:rFonts w:ascii="Courier New" w:hAnsi="Courier New" w:cs="Courier New"/>
          <w:b/>
          <w:bCs/>
          <w:color w:val="2F5496" w:themeColor="accent1" w:themeShade="BF"/>
          <w:sz w:val="16"/>
          <w:szCs w:val="16"/>
        </w:rPr>
        <w:t xml:space="preserve">" </w:t>
      </w:r>
      <w:proofErr w:type="spellStart"/>
      <w:r w:rsidRPr="00227383">
        <w:rPr>
          <w:rFonts w:ascii="Courier New" w:hAnsi="Courier New" w:cs="Courier New"/>
          <w:b/>
          <w:bCs/>
          <w:color w:val="2F5496" w:themeColor="accent1" w:themeShade="BF"/>
          <w:sz w:val="16"/>
          <w:szCs w:val="16"/>
        </w:rPr>
        <w:t>DsNr</w:t>
      </w:r>
      <w:proofErr w:type="spellEnd"/>
      <w:r w:rsidRPr="00227383">
        <w:rPr>
          <w:rFonts w:ascii="Courier New" w:hAnsi="Courier New" w:cs="Courier New"/>
          <w:b/>
          <w:bCs/>
          <w:color w:val="2F5496" w:themeColor="accent1" w:themeShade="BF"/>
          <w:sz w:val="16"/>
          <w:szCs w:val="16"/>
        </w:rPr>
        <w:t>="</w:t>
      </w:r>
      <w:r w:rsidRPr="002068E7">
        <w:rPr>
          <w:rFonts w:ascii="Courier New" w:hAnsi="Courier New" w:cs="Courier New"/>
          <w:b/>
          <w:bCs/>
          <w:color w:val="2F5496" w:themeColor="accent1" w:themeShade="BF"/>
          <w:sz w:val="16"/>
          <w:szCs w:val="16"/>
        </w:rPr>
        <w:t>61</w:t>
      </w:r>
      <w:r w:rsidRPr="00227383">
        <w:rPr>
          <w:rFonts w:ascii="Courier New" w:hAnsi="Courier New" w:cs="Courier New"/>
          <w:b/>
          <w:bCs/>
          <w:color w:val="2F5496" w:themeColor="accent1" w:themeShade="BF"/>
          <w:sz w:val="16"/>
          <w:szCs w:val="16"/>
        </w:rPr>
        <w:t>"&gt;</w:t>
      </w:r>
    </w:p>
    <w:p w14:paraId="5A34ED54" w14:textId="4864D71C" w:rsidR="00902CC5" w:rsidRPr="002068E7" w:rsidRDefault="00227383"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808080" w:themeColor="background1" w:themeShade="80"/>
          <w:sz w:val="16"/>
          <w:szCs w:val="16"/>
        </w:rPr>
        <w:t xml:space="preserve">    </w:t>
      </w:r>
      <w:r w:rsidR="00014704" w:rsidRPr="00014704">
        <w:rPr>
          <w:rFonts w:ascii="Courier New" w:hAnsi="Courier New" w:cs="Courier New"/>
          <w:b/>
          <w:bCs/>
          <w:color w:val="595959" w:themeColor="text1" w:themeTint="A6"/>
          <w:sz w:val="16"/>
          <w:szCs w:val="16"/>
        </w:rPr>
        <w:t>&lt;Warenkorb</w:t>
      </w:r>
      <w:r w:rsidR="00014704">
        <w:rPr>
          <w:rFonts w:ascii="Courier New" w:hAnsi="Courier New" w:cs="Courier New"/>
          <w:b/>
          <w:bCs/>
          <w:color w:val="2F5496" w:themeColor="accent1" w:themeShade="BF"/>
          <w:sz w:val="16"/>
          <w:szCs w:val="16"/>
        </w:rPr>
        <w:t xml:space="preserve"> </w:t>
      </w:r>
      <w:proofErr w:type="spellStart"/>
      <w:r w:rsidR="00014704" w:rsidRPr="00014704">
        <w:rPr>
          <w:rFonts w:ascii="Courier New" w:hAnsi="Courier New" w:cs="Courier New"/>
          <w:b/>
          <w:bCs/>
          <w:color w:val="595959" w:themeColor="text1" w:themeTint="A6"/>
          <w:sz w:val="16"/>
          <w:szCs w:val="16"/>
        </w:rPr>
        <w:t>DienstNr</w:t>
      </w:r>
      <w:proofErr w:type="spellEnd"/>
      <w:r w:rsidR="00014704" w:rsidRPr="00014704">
        <w:rPr>
          <w:rFonts w:ascii="Courier New" w:hAnsi="Courier New" w:cs="Courier New"/>
          <w:b/>
          <w:bCs/>
          <w:color w:val="595959" w:themeColor="text1" w:themeTint="A6"/>
          <w:sz w:val="16"/>
          <w:szCs w:val="16"/>
        </w:rPr>
        <w:t>="1"&gt;</w:t>
      </w:r>
    </w:p>
    <w:p w14:paraId="3B819904" w14:textId="77777777"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&lt;</w:t>
      </w:r>
      <w:proofErr w:type="spellStart"/>
      <w:r w:rsidRPr="002068E7">
        <w:rPr>
          <w:rFonts w:ascii="Courier New" w:hAnsi="Courier New" w:cs="Courier New"/>
          <w:b/>
          <w:bCs/>
          <w:color w:val="595959" w:themeColor="text1" w:themeTint="A6"/>
          <w:sz w:val="16"/>
          <w:szCs w:val="16"/>
        </w:rPr>
        <w:t>Transaktionliste</w:t>
      </w:r>
      <w:proofErr w:type="spellEnd"/>
      <w:r w:rsidRPr="002068E7">
        <w:rPr>
          <w:rFonts w:ascii="Courier New" w:hAnsi="Courier New" w:cs="Courier New"/>
          <w:b/>
          <w:bCs/>
          <w:color w:val="595959" w:themeColor="text1" w:themeTint="A6"/>
          <w:sz w:val="16"/>
          <w:szCs w:val="16"/>
        </w:rPr>
        <w:t>&gt;</w:t>
      </w:r>
    </w:p>
    <w:p w14:paraId="7A530778" w14:textId="22C9345E"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455CFD">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&lt;Transaktion Typ="</w:t>
      </w:r>
      <w:proofErr w:type="spellStart"/>
      <w:r w:rsidR="00014704" w:rsidRPr="00014704">
        <w:rPr>
          <w:rFonts w:ascii="Courier New" w:hAnsi="Courier New" w:cs="Courier New"/>
          <w:b/>
          <w:bCs/>
          <w:color w:val="595959" w:themeColor="text1" w:themeTint="A6"/>
          <w:sz w:val="16"/>
          <w:szCs w:val="16"/>
        </w:rPr>
        <w:t>husst.</w:t>
      </w:r>
      <w:r w:rsidRPr="002068E7">
        <w:rPr>
          <w:rFonts w:ascii="Courier New" w:hAnsi="Courier New" w:cs="Courier New"/>
          <w:b/>
          <w:bCs/>
          <w:color w:val="595959" w:themeColor="text1" w:themeTint="A6"/>
          <w:sz w:val="16"/>
          <w:szCs w:val="16"/>
        </w:rPr>
        <w:t>Verkauf</w:t>
      </w:r>
      <w:proofErr w:type="spellEnd"/>
      <w:r w:rsidRPr="002068E7">
        <w:rPr>
          <w:rFonts w:ascii="Courier New" w:hAnsi="Courier New" w:cs="Courier New"/>
          <w:b/>
          <w:bCs/>
          <w:color w:val="595959" w:themeColor="text1" w:themeTint="A6"/>
          <w:sz w:val="16"/>
          <w:szCs w:val="16"/>
        </w:rPr>
        <w:t>" Storno="</w:t>
      </w:r>
      <w:proofErr w:type="spellStart"/>
      <w:r w:rsidR="008249A2" w:rsidRPr="002068E7">
        <w:rPr>
          <w:rFonts w:ascii="Courier New" w:hAnsi="Courier New" w:cs="Courier New"/>
          <w:b/>
          <w:bCs/>
          <w:color w:val="595959" w:themeColor="text1" w:themeTint="A6"/>
          <w:sz w:val="16"/>
          <w:szCs w:val="16"/>
        </w:rPr>
        <w:t>true</w:t>
      </w:r>
      <w:proofErr w:type="spellEnd"/>
      <w:r w:rsidRPr="002068E7">
        <w:rPr>
          <w:rFonts w:ascii="Courier New" w:hAnsi="Courier New" w:cs="Courier New"/>
          <w:b/>
          <w:bCs/>
          <w:color w:val="595959" w:themeColor="text1" w:themeTint="A6"/>
          <w:sz w:val="16"/>
          <w:szCs w:val="16"/>
        </w:rPr>
        <w:t>"&gt;</w:t>
      </w:r>
    </w:p>
    <w:p w14:paraId="5E527CE7" w14:textId="18B3A486"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455CFD">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&lt;Produkt&gt;</w:t>
      </w:r>
    </w:p>
    <w:p w14:paraId="1D8EA2EE" w14:textId="03B331C8"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455CFD">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&lt;Anzahl&gt;1&lt;/Anzahl&gt;</w:t>
      </w:r>
    </w:p>
    <w:p w14:paraId="040D455A" w14:textId="6FB22130" w:rsidR="00902CC5" w:rsidRPr="002068E7" w:rsidRDefault="00455CFD"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Pr>
          <w:rFonts w:ascii="Courier New" w:hAnsi="Courier New" w:cs="Courier New"/>
          <w:b/>
          <w:bCs/>
          <w:color w:val="595959" w:themeColor="text1" w:themeTint="A6"/>
          <w:sz w:val="16"/>
          <w:szCs w:val="16"/>
        </w:rPr>
        <w:t xml:space="preserve">      </w:t>
      </w:r>
      <w:r w:rsidR="00902CC5" w:rsidRPr="002068E7">
        <w:rPr>
          <w:rFonts w:ascii="Courier New" w:hAnsi="Courier New" w:cs="Courier New"/>
          <w:b/>
          <w:bCs/>
          <w:color w:val="595959" w:themeColor="text1" w:themeTint="A6"/>
          <w:sz w:val="16"/>
          <w:szCs w:val="16"/>
        </w:rPr>
        <w:t xml:space="preserve">&lt;Tarifprodukt </w:t>
      </w:r>
      <w:proofErr w:type="spellStart"/>
      <w:r w:rsidR="00902CC5" w:rsidRPr="002068E7">
        <w:rPr>
          <w:rFonts w:ascii="Courier New" w:hAnsi="Courier New" w:cs="Courier New"/>
          <w:b/>
          <w:bCs/>
          <w:color w:val="595959" w:themeColor="text1" w:themeTint="A6"/>
          <w:sz w:val="16"/>
          <w:szCs w:val="16"/>
        </w:rPr>
        <w:t>DatenversionInhalt</w:t>
      </w:r>
      <w:proofErr w:type="spellEnd"/>
      <w:r w:rsidR="00902CC5" w:rsidRPr="002068E7">
        <w:rPr>
          <w:rFonts w:ascii="Courier New" w:hAnsi="Courier New" w:cs="Courier New"/>
          <w:b/>
          <w:bCs/>
          <w:color w:val="595959" w:themeColor="text1" w:themeTint="A6"/>
          <w:sz w:val="16"/>
          <w:szCs w:val="16"/>
        </w:rPr>
        <w:t xml:space="preserve">="1" </w:t>
      </w:r>
      <w:proofErr w:type="spellStart"/>
      <w:r w:rsidR="00902CC5" w:rsidRPr="002068E7">
        <w:rPr>
          <w:rFonts w:ascii="Courier New" w:hAnsi="Courier New" w:cs="Courier New"/>
          <w:b/>
          <w:bCs/>
          <w:color w:val="595959" w:themeColor="text1" w:themeTint="A6"/>
          <w:sz w:val="16"/>
          <w:szCs w:val="16"/>
        </w:rPr>
        <w:t>DatenversionZeitraum</w:t>
      </w:r>
      <w:proofErr w:type="spellEnd"/>
      <w:r w:rsidR="00902CC5" w:rsidRPr="002068E7">
        <w:rPr>
          <w:rFonts w:ascii="Courier New" w:hAnsi="Courier New" w:cs="Courier New"/>
          <w:b/>
          <w:bCs/>
          <w:color w:val="595959" w:themeColor="text1" w:themeTint="A6"/>
          <w:sz w:val="16"/>
          <w:szCs w:val="16"/>
        </w:rPr>
        <w:t>="1"&gt;</w:t>
      </w:r>
    </w:p>
    <w:p w14:paraId="0C2A4CB7" w14:textId="6DFDC37A" w:rsidR="00902CC5" w:rsidRPr="002068E7" w:rsidRDefault="00455CFD"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Pr>
          <w:rFonts w:ascii="Courier New" w:hAnsi="Courier New" w:cs="Courier New"/>
          <w:b/>
          <w:bCs/>
          <w:color w:val="595959" w:themeColor="text1" w:themeTint="A6"/>
          <w:sz w:val="16"/>
          <w:szCs w:val="16"/>
        </w:rPr>
        <w:t xml:space="preserve">          </w:t>
      </w:r>
      <w:r w:rsidR="00902CC5" w:rsidRPr="002068E7">
        <w:rPr>
          <w:rFonts w:ascii="Courier New" w:hAnsi="Courier New" w:cs="Courier New"/>
          <w:b/>
          <w:bCs/>
          <w:color w:val="595959" w:themeColor="text1" w:themeTint="A6"/>
          <w:sz w:val="16"/>
          <w:szCs w:val="16"/>
        </w:rPr>
        <w:t>&lt;</w:t>
      </w:r>
      <w:proofErr w:type="spellStart"/>
      <w:r w:rsidR="00902CC5" w:rsidRPr="002068E7">
        <w:rPr>
          <w:rFonts w:ascii="Courier New" w:hAnsi="Courier New" w:cs="Courier New"/>
          <w:b/>
          <w:bCs/>
          <w:color w:val="595959" w:themeColor="text1" w:themeTint="A6"/>
          <w:sz w:val="16"/>
          <w:szCs w:val="16"/>
        </w:rPr>
        <w:t>ID_Tarifgebiet</w:t>
      </w:r>
      <w:proofErr w:type="spellEnd"/>
      <w:r w:rsidR="00902CC5" w:rsidRPr="002068E7">
        <w:rPr>
          <w:rFonts w:ascii="Courier New" w:hAnsi="Courier New" w:cs="Courier New"/>
          <w:b/>
          <w:bCs/>
          <w:color w:val="595959" w:themeColor="text1" w:themeTint="A6"/>
          <w:sz w:val="16"/>
          <w:szCs w:val="16"/>
        </w:rPr>
        <w:t>&gt;</w:t>
      </w:r>
      <w:r w:rsidR="008249A2" w:rsidRPr="002068E7">
        <w:rPr>
          <w:rFonts w:ascii="Courier New" w:hAnsi="Courier New" w:cs="Courier New"/>
          <w:b/>
          <w:bCs/>
          <w:color w:val="595959" w:themeColor="text1" w:themeTint="A6"/>
          <w:sz w:val="16"/>
          <w:szCs w:val="16"/>
        </w:rPr>
        <w:t>8</w:t>
      </w:r>
      <w:r w:rsidR="00902CC5" w:rsidRPr="002068E7">
        <w:rPr>
          <w:rFonts w:ascii="Courier New" w:hAnsi="Courier New" w:cs="Courier New"/>
          <w:b/>
          <w:bCs/>
          <w:color w:val="595959" w:themeColor="text1" w:themeTint="A6"/>
          <w:sz w:val="16"/>
          <w:szCs w:val="16"/>
        </w:rPr>
        <w:t>&lt;/</w:t>
      </w:r>
      <w:proofErr w:type="spellStart"/>
      <w:r w:rsidR="00902CC5" w:rsidRPr="002068E7">
        <w:rPr>
          <w:rFonts w:ascii="Courier New" w:hAnsi="Courier New" w:cs="Courier New"/>
          <w:b/>
          <w:bCs/>
          <w:color w:val="595959" w:themeColor="text1" w:themeTint="A6"/>
          <w:sz w:val="16"/>
          <w:szCs w:val="16"/>
        </w:rPr>
        <w:t>ID_Tarifgebiet</w:t>
      </w:r>
      <w:proofErr w:type="spellEnd"/>
      <w:r w:rsidR="00902CC5" w:rsidRPr="002068E7">
        <w:rPr>
          <w:rFonts w:ascii="Courier New" w:hAnsi="Courier New" w:cs="Courier New"/>
          <w:b/>
          <w:bCs/>
          <w:color w:val="595959" w:themeColor="text1" w:themeTint="A6"/>
          <w:sz w:val="16"/>
          <w:szCs w:val="16"/>
        </w:rPr>
        <w:t>&gt;</w:t>
      </w:r>
    </w:p>
    <w:p w14:paraId="4DCDB2BD" w14:textId="2B2A0A03" w:rsidR="00902CC5" w:rsidRPr="002068E7" w:rsidRDefault="00455CFD"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Pr>
          <w:rFonts w:ascii="Courier New" w:hAnsi="Courier New" w:cs="Courier New"/>
          <w:b/>
          <w:bCs/>
          <w:color w:val="595959" w:themeColor="text1" w:themeTint="A6"/>
          <w:sz w:val="16"/>
          <w:szCs w:val="16"/>
        </w:rPr>
        <w:t xml:space="preserve">          </w:t>
      </w:r>
      <w:r w:rsidR="00902CC5" w:rsidRPr="002068E7">
        <w:rPr>
          <w:rFonts w:ascii="Courier New" w:hAnsi="Courier New" w:cs="Courier New"/>
          <w:b/>
          <w:bCs/>
          <w:color w:val="595959" w:themeColor="text1" w:themeTint="A6"/>
          <w:sz w:val="16"/>
          <w:szCs w:val="16"/>
        </w:rPr>
        <w:t>&lt;</w:t>
      </w:r>
      <w:proofErr w:type="spellStart"/>
      <w:r w:rsidR="00902CC5" w:rsidRPr="002068E7">
        <w:rPr>
          <w:rFonts w:ascii="Courier New" w:hAnsi="Courier New" w:cs="Courier New"/>
          <w:b/>
          <w:bCs/>
          <w:color w:val="595959" w:themeColor="text1" w:themeTint="A6"/>
          <w:sz w:val="16"/>
          <w:szCs w:val="16"/>
        </w:rPr>
        <w:t>ID_Sorte</w:t>
      </w:r>
      <w:proofErr w:type="spellEnd"/>
      <w:r w:rsidR="00902CC5" w:rsidRPr="002068E7">
        <w:rPr>
          <w:rFonts w:ascii="Courier New" w:hAnsi="Courier New" w:cs="Courier New"/>
          <w:b/>
          <w:bCs/>
          <w:color w:val="595959" w:themeColor="text1" w:themeTint="A6"/>
          <w:sz w:val="16"/>
          <w:szCs w:val="16"/>
        </w:rPr>
        <w:t>&gt;</w:t>
      </w:r>
      <w:r w:rsidR="00FC63A9" w:rsidRPr="002068E7">
        <w:rPr>
          <w:rFonts w:ascii="Courier New" w:hAnsi="Courier New" w:cs="Courier New"/>
          <w:b/>
          <w:bCs/>
          <w:color w:val="595959" w:themeColor="text1" w:themeTint="A6"/>
          <w:sz w:val="16"/>
          <w:szCs w:val="16"/>
        </w:rPr>
        <w:t>13</w:t>
      </w:r>
      <w:r w:rsidR="00902CC5" w:rsidRPr="002068E7">
        <w:rPr>
          <w:rFonts w:ascii="Courier New" w:hAnsi="Courier New" w:cs="Courier New"/>
          <w:b/>
          <w:bCs/>
          <w:color w:val="595959" w:themeColor="text1" w:themeTint="A6"/>
          <w:sz w:val="16"/>
          <w:szCs w:val="16"/>
        </w:rPr>
        <w:t>&lt;/</w:t>
      </w:r>
      <w:proofErr w:type="spellStart"/>
      <w:r w:rsidR="00902CC5" w:rsidRPr="002068E7">
        <w:rPr>
          <w:rFonts w:ascii="Courier New" w:hAnsi="Courier New" w:cs="Courier New"/>
          <w:b/>
          <w:bCs/>
          <w:color w:val="595959" w:themeColor="text1" w:themeTint="A6"/>
          <w:sz w:val="16"/>
          <w:szCs w:val="16"/>
        </w:rPr>
        <w:t>ID_Sorte</w:t>
      </w:r>
      <w:proofErr w:type="spellEnd"/>
      <w:r w:rsidR="00902CC5" w:rsidRPr="002068E7">
        <w:rPr>
          <w:rFonts w:ascii="Courier New" w:hAnsi="Courier New" w:cs="Courier New"/>
          <w:b/>
          <w:bCs/>
          <w:color w:val="595959" w:themeColor="text1" w:themeTint="A6"/>
          <w:sz w:val="16"/>
          <w:szCs w:val="16"/>
        </w:rPr>
        <w:t>&gt;</w:t>
      </w:r>
    </w:p>
    <w:p w14:paraId="674EE795" w14:textId="0A6A742B" w:rsidR="00902CC5" w:rsidRPr="002068E7" w:rsidRDefault="00455CFD"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Pr>
          <w:rFonts w:ascii="Courier New" w:hAnsi="Courier New" w:cs="Courier New"/>
          <w:b/>
          <w:bCs/>
          <w:color w:val="595959" w:themeColor="text1" w:themeTint="A6"/>
          <w:sz w:val="16"/>
          <w:szCs w:val="16"/>
        </w:rPr>
        <w:t xml:space="preserve">          </w:t>
      </w:r>
      <w:r w:rsidR="00902CC5" w:rsidRPr="002068E7">
        <w:rPr>
          <w:rFonts w:ascii="Courier New" w:hAnsi="Courier New" w:cs="Courier New"/>
          <w:b/>
          <w:bCs/>
          <w:color w:val="595959" w:themeColor="text1" w:themeTint="A6"/>
          <w:sz w:val="16"/>
          <w:szCs w:val="16"/>
        </w:rPr>
        <w:t>&lt;</w:t>
      </w:r>
      <w:proofErr w:type="spellStart"/>
      <w:r w:rsidR="00902CC5" w:rsidRPr="002068E7">
        <w:rPr>
          <w:rFonts w:ascii="Courier New" w:hAnsi="Courier New" w:cs="Courier New"/>
          <w:b/>
          <w:bCs/>
          <w:color w:val="595959" w:themeColor="text1" w:themeTint="A6"/>
          <w:sz w:val="16"/>
          <w:szCs w:val="16"/>
        </w:rPr>
        <w:t>ID_Preisstufe</w:t>
      </w:r>
      <w:proofErr w:type="spellEnd"/>
      <w:r w:rsidR="00902CC5" w:rsidRPr="002068E7">
        <w:rPr>
          <w:rFonts w:ascii="Courier New" w:hAnsi="Courier New" w:cs="Courier New"/>
          <w:b/>
          <w:bCs/>
          <w:color w:val="595959" w:themeColor="text1" w:themeTint="A6"/>
          <w:sz w:val="16"/>
          <w:szCs w:val="16"/>
        </w:rPr>
        <w:t>&gt;2&lt;/</w:t>
      </w:r>
      <w:proofErr w:type="spellStart"/>
      <w:r w:rsidR="00902CC5" w:rsidRPr="002068E7">
        <w:rPr>
          <w:rFonts w:ascii="Courier New" w:hAnsi="Courier New" w:cs="Courier New"/>
          <w:b/>
          <w:bCs/>
          <w:color w:val="595959" w:themeColor="text1" w:themeTint="A6"/>
          <w:sz w:val="16"/>
          <w:szCs w:val="16"/>
        </w:rPr>
        <w:t>ID_Preisstufe</w:t>
      </w:r>
      <w:proofErr w:type="spellEnd"/>
      <w:r w:rsidR="00902CC5" w:rsidRPr="002068E7">
        <w:rPr>
          <w:rFonts w:ascii="Courier New" w:hAnsi="Courier New" w:cs="Courier New"/>
          <w:b/>
          <w:bCs/>
          <w:color w:val="595959" w:themeColor="text1" w:themeTint="A6"/>
          <w:sz w:val="16"/>
          <w:szCs w:val="16"/>
        </w:rPr>
        <w:t>&gt;</w:t>
      </w:r>
    </w:p>
    <w:p w14:paraId="591720AF" w14:textId="7A9E76DB" w:rsidR="00902CC5" w:rsidRPr="002068E7" w:rsidRDefault="00455CFD"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Pr>
          <w:rFonts w:ascii="Courier New" w:hAnsi="Courier New" w:cs="Courier New"/>
          <w:b/>
          <w:bCs/>
          <w:color w:val="595959" w:themeColor="text1" w:themeTint="A6"/>
          <w:sz w:val="16"/>
          <w:szCs w:val="16"/>
        </w:rPr>
        <w:t xml:space="preserve">      </w:t>
      </w:r>
      <w:r w:rsidR="00902CC5" w:rsidRPr="002068E7">
        <w:rPr>
          <w:rFonts w:ascii="Courier New" w:hAnsi="Courier New" w:cs="Courier New"/>
          <w:b/>
          <w:bCs/>
          <w:color w:val="595959" w:themeColor="text1" w:themeTint="A6"/>
          <w:sz w:val="16"/>
          <w:szCs w:val="16"/>
        </w:rPr>
        <w:t>&lt;/Tarifprodukt&gt;</w:t>
      </w:r>
    </w:p>
    <w:p w14:paraId="674DC671" w14:textId="18EDA758"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&lt;Preis Verrechnung="Basispreis"&gt;</w:t>
      </w:r>
    </w:p>
    <w:p w14:paraId="2DC2DA55" w14:textId="406F16CE"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w:t>
      </w:r>
      <w:proofErr w:type="spellStart"/>
      <w:r w:rsidRPr="002068E7">
        <w:rPr>
          <w:rFonts w:ascii="Courier New" w:hAnsi="Courier New" w:cs="Courier New"/>
          <w:b/>
          <w:bCs/>
          <w:color w:val="595959" w:themeColor="text1" w:themeTint="A6"/>
          <w:sz w:val="16"/>
          <w:szCs w:val="16"/>
        </w:rPr>
        <w:t>MwstSatz</w:t>
      </w:r>
      <w:proofErr w:type="spellEnd"/>
      <w:r w:rsidRPr="002068E7">
        <w:rPr>
          <w:rFonts w:ascii="Courier New" w:hAnsi="Courier New" w:cs="Courier New"/>
          <w:b/>
          <w:bCs/>
          <w:color w:val="595959" w:themeColor="text1" w:themeTint="A6"/>
          <w:sz w:val="16"/>
          <w:szCs w:val="16"/>
        </w:rPr>
        <w:t>&gt;7&lt;/</w:t>
      </w:r>
      <w:proofErr w:type="spellStart"/>
      <w:r w:rsidRPr="002068E7">
        <w:rPr>
          <w:rFonts w:ascii="Courier New" w:hAnsi="Courier New" w:cs="Courier New"/>
          <w:b/>
          <w:bCs/>
          <w:color w:val="595959" w:themeColor="text1" w:themeTint="A6"/>
          <w:sz w:val="16"/>
          <w:szCs w:val="16"/>
        </w:rPr>
        <w:t>MwstSatz</w:t>
      </w:r>
      <w:proofErr w:type="spellEnd"/>
      <w:r w:rsidRPr="002068E7">
        <w:rPr>
          <w:rFonts w:ascii="Courier New" w:hAnsi="Courier New" w:cs="Courier New"/>
          <w:b/>
          <w:bCs/>
          <w:color w:val="595959" w:themeColor="text1" w:themeTint="A6"/>
          <w:sz w:val="16"/>
          <w:szCs w:val="16"/>
        </w:rPr>
        <w:t>&gt;</w:t>
      </w:r>
    </w:p>
    <w:p w14:paraId="273EBD55" w14:textId="134A3E61" w:rsidR="00902CC5" w:rsidRPr="002068E7" w:rsidRDefault="00902CC5" w:rsidP="00E873D0">
      <w:pPr>
        <w:spacing w:after="0" w:line="240" w:lineRule="auto"/>
        <w:ind w:firstLine="1134"/>
        <w:rPr>
          <w:rFonts w:ascii="Courier New" w:hAnsi="Courier New" w:cs="Courier New"/>
          <w:b/>
          <w:bCs/>
          <w:color w:val="808080" w:themeColor="background1" w:themeShade="80"/>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&lt;Betrag&gt;</w:t>
      </w:r>
    </w:p>
    <w:p w14:paraId="2CF2202D" w14:textId="0E03AC3B" w:rsidR="00902CC5" w:rsidRPr="002068E7" w:rsidRDefault="00902CC5" w:rsidP="00E873D0">
      <w:pPr>
        <w:spacing w:after="0" w:line="240" w:lineRule="auto"/>
        <w:ind w:firstLine="1134"/>
        <w:rPr>
          <w:rFonts w:ascii="Courier New" w:hAnsi="Courier New" w:cs="Courier New"/>
          <w:b/>
          <w:bCs/>
          <w:color w:val="808080" w:themeColor="background1" w:themeShade="80"/>
          <w:sz w:val="16"/>
          <w:szCs w:val="16"/>
        </w:rPr>
      </w:pPr>
      <w:r w:rsidRPr="002068E7">
        <w:rPr>
          <w:rFonts w:ascii="Courier New" w:hAnsi="Courier New" w:cs="Courier New"/>
          <w:b/>
          <w:bCs/>
          <w:color w:val="808080" w:themeColor="background1" w:themeShade="80"/>
          <w:sz w:val="16"/>
          <w:szCs w:val="16"/>
        </w:rPr>
        <w:t xml:space="preserve">                  </w:t>
      </w:r>
      <w:r w:rsidR="0084031A">
        <w:rPr>
          <w:rFonts w:ascii="Courier New" w:hAnsi="Courier New" w:cs="Courier New"/>
          <w:b/>
          <w:bCs/>
          <w:color w:val="808080" w:themeColor="background1" w:themeShade="80"/>
          <w:sz w:val="16"/>
          <w:szCs w:val="16"/>
        </w:rPr>
        <w:t xml:space="preserve">          </w:t>
      </w:r>
      <w:r w:rsidRPr="00FC63A9">
        <w:rPr>
          <w:rFonts w:ascii="Courier New" w:hAnsi="Courier New" w:cs="Courier New"/>
          <w:b/>
          <w:bCs/>
          <w:color w:val="2F5496" w:themeColor="accent1" w:themeShade="BF"/>
          <w:sz w:val="16"/>
          <w:szCs w:val="16"/>
        </w:rPr>
        <w:t>&lt;Betrag&gt;</w:t>
      </w:r>
      <w:r w:rsidR="00305FE6" w:rsidRPr="00FC63A9">
        <w:rPr>
          <w:rFonts w:ascii="Courier New" w:hAnsi="Courier New" w:cs="Courier New"/>
          <w:b/>
          <w:bCs/>
          <w:color w:val="2F5496" w:themeColor="accent1" w:themeShade="BF"/>
          <w:sz w:val="16"/>
          <w:szCs w:val="16"/>
        </w:rPr>
        <w:t>-</w:t>
      </w:r>
      <w:r w:rsidRPr="00FC63A9">
        <w:rPr>
          <w:rFonts w:ascii="Courier New" w:hAnsi="Courier New" w:cs="Courier New"/>
          <w:b/>
          <w:bCs/>
          <w:color w:val="2F5496" w:themeColor="accent1" w:themeShade="BF"/>
          <w:sz w:val="16"/>
          <w:szCs w:val="16"/>
        </w:rPr>
        <w:t>690&lt;/Betrag&gt;</w:t>
      </w:r>
    </w:p>
    <w:p w14:paraId="5FC91DF6" w14:textId="2D45C472"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808080" w:themeColor="background1" w:themeShade="80"/>
          <w:sz w:val="16"/>
          <w:szCs w:val="16"/>
        </w:rPr>
        <w:t xml:space="preserve">                  </w:t>
      </w:r>
      <w:r w:rsidR="0084031A">
        <w:rPr>
          <w:rFonts w:ascii="Courier New" w:hAnsi="Courier New" w:cs="Courier New"/>
          <w:b/>
          <w:bCs/>
          <w:color w:val="808080" w:themeColor="background1" w:themeShade="80"/>
          <w:sz w:val="16"/>
          <w:szCs w:val="16"/>
        </w:rPr>
        <w:t xml:space="preserve">          </w:t>
      </w:r>
      <w:r w:rsidRPr="002068E7">
        <w:rPr>
          <w:rFonts w:ascii="Courier New" w:hAnsi="Courier New" w:cs="Courier New"/>
          <w:b/>
          <w:bCs/>
          <w:color w:val="595959" w:themeColor="text1" w:themeTint="A6"/>
          <w:sz w:val="16"/>
          <w:szCs w:val="16"/>
        </w:rPr>
        <w:t>&lt;</w:t>
      </w:r>
      <w:proofErr w:type="spellStart"/>
      <w:r w:rsidRPr="002068E7">
        <w:rPr>
          <w:rFonts w:ascii="Courier New" w:hAnsi="Courier New" w:cs="Courier New"/>
          <w:b/>
          <w:bCs/>
          <w:color w:val="595959" w:themeColor="text1" w:themeTint="A6"/>
          <w:sz w:val="16"/>
          <w:szCs w:val="16"/>
        </w:rPr>
        <w:t>Waehrung</w:t>
      </w:r>
      <w:proofErr w:type="spellEnd"/>
      <w:r w:rsidRPr="002068E7">
        <w:rPr>
          <w:rFonts w:ascii="Courier New" w:hAnsi="Courier New" w:cs="Courier New"/>
          <w:b/>
          <w:bCs/>
          <w:color w:val="595959" w:themeColor="text1" w:themeTint="A6"/>
          <w:sz w:val="16"/>
          <w:szCs w:val="16"/>
        </w:rPr>
        <w:t>&gt;EUR&lt;/</w:t>
      </w:r>
      <w:proofErr w:type="spellStart"/>
      <w:r w:rsidRPr="002068E7">
        <w:rPr>
          <w:rFonts w:ascii="Courier New" w:hAnsi="Courier New" w:cs="Courier New"/>
          <w:b/>
          <w:bCs/>
          <w:color w:val="595959" w:themeColor="text1" w:themeTint="A6"/>
          <w:sz w:val="16"/>
          <w:szCs w:val="16"/>
        </w:rPr>
        <w:t>Waehrung</w:t>
      </w:r>
      <w:proofErr w:type="spellEnd"/>
      <w:r w:rsidRPr="002068E7">
        <w:rPr>
          <w:rFonts w:ascii="Courier New" w:hAnsi="Courier New" w:cs="Courier New"/>
          <w:b/>
          <w:bCs/>
          <w:color w:val="595959" w:themeColor="text1" w:themeTint="A6"/>
          <w:sz w:val="16"/>
          <w:szCs w:val="16"/>
        </w:rPr>
        <w:t>&gt;</w:t>
      </w:r>
    </w:p>
    <w:p w14:paraId="418F4860" w14:textId="398855E1"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&lt;/Betrag&gt;</w:t>
      </w:r>
    </w:p>
    <w:p w14:paraId="30D854D5" w14:textId="6411D196"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&lt;/Preis&gt;</w:t>
      </w:r>
    </w:p>
    <w:p w14:paraId="763B2D91" w14:textId="1582398B"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&lt;Fahrschein&gt;</w:t>
      </w:r>
    </w:p>
    <w:p w14:paraId="57500ABC" w14:textId="4A772966"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w:t>
      </w:r>
      <w:proofErr w:type="spellStart"/>
      <w:r w:rsidRPr="002068E7">
        <w:rPr>
          <w:rFonts w:ascii="Courier New" w:hAnsi="Courier New" w:cs="Courier New"/>
          <w:b/>
          <w:bCs/>
          <w:color w:val="595959" w:themeColor="text1" w:themeTint="A6"/>
          <w:sz w:val="16"/>
          <w:szCs w:val="16"/>
        </w:rPr>
        <w:t>ZeitVon</w:t>
      </w:r>
      <w:proofErr w:type="spellEnd"/>
      <w:r w:rsidRPr="002068E7">
        <w:rPr>
          <w:rFonts w:ascii="Courier New" w:hAnsi="Courier New" w:cs="Courier New"/>
          <w:b/>
          <w:bCs/>
          <w:color w:val="595959" w:themeColor="text1" w:themeTint="A6"/>
          <w:sz w:val="16"/>
          <w:szCs w:val="16"/>
        </w:rPr>
        <w:t>&gt;2023-05-07T06:47:25.000+02:00&lt;/</w:t>
      </w:r>
      <w:proofErr w:type="spellStart"/>
      <w:r w:rsidRPr="002068E7">
        <w:rPr>
          <w:rFonts w:ascii="Courier New" w:hAnsi="Courier New" w:cs="Courier New"/>
          <w:b/>
          <w:bCs/>
          <w:color w:val="595959" w:themeColor="text1" w:themeTint="A6"/>
          <w:sz w:val="16"/>
          <w:szCs w:val="16"/>
        </w:rPr>
        <w:t>ZeitVon</w:t>
      </w:r>
      <w:proofErr w:type="spellEnd"/>
      <w:r w:rsidRPr="002068E7">
        <w:rPr>
          <w:rFonts w:ascii="Courier New" w:hAnsi="Courier New" w:cs="Courier New"/>
          <w:b/>
          <w:bCs/>
          <w:color w:val="595959" w:themeColor="text1" w:themeTint="A6"/>
          <w:sz w:val="16"/>
          <w:szCs w:val="16"/>
        </w:rPr>
        <w:t>&gt;</w:t>
      </w:r>
    </w:p>
    <w:p w14:paraId="34B8C044" w14:textId="3E21431D"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w:t>
      </w:r>
      <w:proofErr w:type="spellStart"/>
      <w:r w:rsidRPr="002068E7">
        <w:rPr>
          <w:rFonts w:ascii="Courier New" w:hAnsi="Courier New" w:cs="Courier New"/>
          <w:b/>
          <w:bCs/>
          <w:color w:val="595959" w:themeColor="text1" w:themeTint="A6"/>
          <w:sz w:val="16"/>
          <w:szCs w:val="16"/>
        </w:rPr>
        <w:t>ZeitBis</w:t>
      </w:r>
      <w:proofErr w:type="spellEnd"/>
      <w:r w:rsidRPr="002068E7">
        <w:rPr>
          <w:rFonts w:ascii="Courier New" w:hAnsi="Courier New" w:cs="Courier New"/>
          <w:b/>
          <w:bCs/>
          <w:color w:val="595959" w:themeColor="text1" w:themeTint="A6"/>
          <w:sz w:val="16"/>
          <w:szCs w:val="16"/>
        </w:rPr>
        <w:t>&gt;2023-05-08T03:00:00.000+02:00&lt;/</w:t>
      </w:r>
      <w:proofErr w:type="spellStart"/>
      <w:r w:rsidRPr="002068E7">
        <w:rPr>
          <w:rFonts w:ascii="Courier New" w:hAnsi="Courier New" w:cs="Courier New"/>
          <w:b/>
          <w:bCs/>
          <w:color w:val="595959" w:themeColor="text1" w:themeTint="A6"/>
          <w:sz w:val="16"/>
          <w:szCs w:val="16"/>
        </w:rPr>
        <w:t>ZeitBis</w:t>
      </w:r>
      <w:proofErr w:type="spellEnd"/>
      <w:r w:rsidRPr="002068E7">
        <w:rPr>
          <w:rFonts w:ascii="Courier New" w:hAnsi="Courier New" w:cs="Courier New"/>
          <w:b/>
          <w:bCs/>
          <w:color w:val="595959" w:themeColor="text1" w:themeTint="A6"/>
          <w:sz w:val="16"/>
          <w:szCs w:val="16"/>
        </w:rPr>
        <w:t>&gt;</w:t>
      </w:r>
    </w:p>
    <w:p w14:paraId="2EB4AEBF" w14:textId="2146461C"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&lt;/Fahrschein&gt;</w:t>
      </w:r>
    </w:p>
    <w:p w14:paraId="64A09825" w14:textId="34C81EFE"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&lt;/Produkt&gt;</w:t>
      </w:r>
    </w:p>
    <w:p w14:paraId="7FF9BD92" w14:textId="1A3EB4FB"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lastRenderedPageBreak/>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&lt;/Transaktion&gt;</w:t>
      </w:r>
    </w:p>
    <w:p w14:paraId="2AEA8D17" w14:textId="77777777"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&lt;/</w:t>
      </w:r>
      <w:proofErr w:type="spellStart"/>
      <w:r w:rsidRPr="002068E7">
        <w:rPr>
          <w:rFonts w:ascii="Courier New" w:hAnsi="Courier New" w:cs="Courier New"/>
          <w:b/>
          <w:bCs/>
          <w:color w:val="595959" w:themeColor="text1" w:themeTint="A6"/>
          <w:sz w:val="16"/>
          <w:szCs w:val="16"/>
        </w:rPr>
        <w:t>Transaktionliste</w:t>
      </w:r>
      <w:proofErr w:type="spellEnd"/>
      <w:r w:rsidRPr="002068E7">
        <w:rPr>
          <w:rFonts w:ascii="Courier New" w:hAnsi="Courier New" w:cs="Courier New"/>
          <w:b/>
          <w:bCs/>
          <w:color w:val="595959" w:themeColor="text1" w:themeTint="A6"/>
          <w:sz w:val="16"/>
          <w:szCs w:val="16"/>
        </w:rPr>
        <w:t>&gt;</w:t>
      </w:r>
    </w:p>
    <w:p w14:paraId="0333795C" w14:textId="77777777"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&lt;Zahlungsliste&gt;</w:t>
      </w:r>
    </w:p>
    <w:p w14:paraId="68C37544" w14:textId="27B9FA11"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&lt;Zahlung&gt;</w:t>
      </w:r>
    </w:p>
    <w:p w14:paraId="2D76B069" w14:textId="15594304"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&lt;Zahlart Bezeichnung="Bar"&gt;1&lt;/Zahlart&gt;</w:t>
      </w:r>
    </w:p>
    <w:p w14:paraId="3D5A7C8B" w14:textId="4DA2B9F2"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&lt;Betrag&gt;</w:t>
      </w:r>
    </w:p>
    <w:p w14:paraId="5368B683" w14:textId="7E2E909C" w:rsidR="00902CC5" w:rsidRPr="002068E7" w:rsidRDefault="00902CC5" w:rsidP="00E873D0">
      <w:pPr>
        <w:spacing w:after="0" w:line="240" w:lineRule="auto"/>
        <w:ind w:firstLine="1134"/>
        <w:rPr>
          <w:rFonts w:ascii="Courier New" w:hAnsi="Courier New" w:cs="Courier New"/>
          <w:b/>
          <w:bCs/>
          <w:color w:val="808080" w:themeColor="background1" w:themeShade="80"/>
          <w:sz w:val="16"/>
          <w:szCs w:val="16"/>
        </w:rPr>
      </w:pPr>
      <w:r w:rsidRPr="002068E7">
        <w:rPr>
          <w:rFonts w:ascii="Courier New" w:hAnsi="Courier New" w:cs="Courier New"/>
          <w:b/>
          <w:bCs/>
          <w:color w:val="808080" w:themeColor="background1" w:themeShade="80"/>
          <w:sz w:val="16"/>
          <w:szCs w:val="16"/>
        </w:rPr>
        <w:t xml:space="preserve">              </w:t>
      </w:r>
      <w:r w:rsidR="0084031A">
        <w:rPr>
          <w:rFonts w:ascii="Courier New" w:hAnsi="Courier New" w:cs="Courier New"/>
          <w:b/>
          <w:bCs/>
          <w:color w:val="808080" w:themeColor="background1" w:themeShade="80"/>
          <w:sz w:val="16"/>
          <w:szCs w:val="16"/>
        </w:rPr>
        <w:t xml:space="preserve">      </w:t>
      </w:r>
      <w:r w:rsidRPr="00FC63A9">
        <w:rPr>
          <w:rFonts w:ascii="Courier New" w:hAnsi="Courier New" w:cs="Courier New"/>
          <w:b/>
          <w:bCs/>
          <w:color w:val="2F5496" w:themeColor="accent1" w:themeShade="BF"/>
          <w:sz w:val="16"/>
          <w:szCs w:val="16"/>
        </w:rPr>
        <w:t>&lt;Betrag&gt;</w:t>
      </w:r>
      <w:r w:rsidR="00305FE6" w:rsidRPr="00FC63A9">
        <w:rPr>
          <w:rFonts w:ascii="Courier New" w:hAnsi="Courier New" w:cs="Courier New"/>
          <w:b/>
          <w:bCs/>
          <w:color w:val="2F5496" w:themeColor="accent1" w:themeShade="BF"/>
          <w:sz w:val="16"/>
          <w:szCs w:val="16"/>
        </w:rPr>
        <w:t>-</w:t>
      </w:r>
      <w:r w:rsidRPr="00FC63A9">
        <w:rPr>
          <w:rFonts w:ascii="Courier New" w:hAnsi="Courier New" w:cs="Courier New"/>
          <w:b/>
          <w:bCs/>
          <w:color w:val="2F5496" w:themeColor="accent1" w:themeShade="BF"/>
          <w:sz w:val="16"/>
          <w:szCs w:val="16"/>
        </w:rPr>
        <w:t>690&lt;/Betrag&gt;</w:t>
      </w:r>
    </w:p>
    <w:p w14:paraId="732EAD82" w14:textId="71FF3A40"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808080" w:themeColor="background1" w:themeShade="80"/>
          <w:sz w:val="16"/>
          <w:szCs w:val="16"/>
        </w:rPr>
        <w:t xml:space="preserve">              </w:t>
      </w:r>
      <w:r w:rsidR="0084031A">
        <w:rPr>
          <w:rFonts w:ascii="Courier New" w:hAnsi="Courier New" w:cs="Courier New"/>
          <w:b/>
          <w:bCs/>
          <w:color w:val="808080" w:themeColor="background1" w:themeShade="80"/>
          <w:sz w:val="16"/>
          <w:szCs w:val="16"/>
        </w:rPr>
        <w:t xml:space="preserve">      </w:t>
      </w:r>
      <w:r w:rsidRPr="002068E7">
        <w:rPr>
          <w:rFonts w:ascii="Courier New" w:hAnsi="Courier New" w:cs="Courier New"/>
          <w:b/>
          <w:bCs/>
          <w:color w:val="595959" w:themeColor="text1" w:themeTint="A6"/>
          <w:sz w:val="16"/>
          <w:szCs w:val="16"/>
        </w:rPr>
        <w:t>&lt;</w:t>
      </w:r>
      <w:proofErr w:type="spellStart"/>
      <w:r w:rsidRPr="002068E7">
        <w:rPr>
          <w:rFonts w:ascii="Courier New" w:hAnsi="Courier New" w:cs="Courier New"/>
          <w:b/>
          <w:bCs/>
          <w:color w:val="595959" w:themeColor="text1" w:themeTint="A6"/>
          <w:sz w:val="16"/>
          <w:szCs w:val="16"/>
        </w:rPr>
        <w:t>Waehrung</w:t>
      </w:r>
      <w:proofErr w:type="spellEnd"/>
      <w:r w:rsidRPr="002068E7">
        <w:rPr>
          <w:rFonts w:ascii="Courier New" w:hAnsi="Courier New" w:cs="Courier New"/>
          <w:b/>
          <w:bCs/>
          <w:color w:val="595959" w:themeColor="text1" w:themeTint="A6"/>
          <w:sz w:val="16"/>
          <w:szCs w:val="16"/>
        </w:rPr>
        <w:t>&gt;EUR&lt;/</w:t>
      </w:r>
      <w:proofErr w:type="spellStart"/>
      <w:r w:rsidRPr="002068E7">
        <w:rPr>
          <w:rFonts w:ascii="Courier New" w:hAnsi="Courier New" w:cs="Courier New"/>
          <w:b/>
          <w:bCs/>
          <w:color w:val="595959" w:themeColor="text1" w:themeTint="A6"/>
          <w:sz w:val="16"/>
          <w:szCs w:val="16"/>
        </w:rPr>
        <w:t>Waehrung</w:t>
      </w:r>
      <w:proofErr w:type="spellEnd"/>
      <w:r w:rsidRPr="002068E7">
        <w:rPr>
          <w:rFonts w:ascii="Courier New" w:hAnsi="Courier New" w:cs="Courier New"/>
          <w:b/>
          <w:bCs/>
          <w:color w:val="595959" w:themeColor="text1" w:themeTint="A6"/>
          <w:sz w:val="16"/>
          <w:szCs w:val="16"/>
        </w:rPr>
        <w:t>&gt;</w:t>
      </w:r>
    </w:p>
    <w:p w14:paraId="60C33FF9" w14:textId="60763362"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&lt;/Betrag&gt;</w:t>
      </w:r>
    </w:p>
    <w:p w14:paraId="3D7A1517" w14:textId="28752480"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&lt;Barbezahlung&gt;</w:t>
      </w:r>
    </w:p>
    <w:p w14:paraId="32C3274E" w14:textId="5EA07604" w:rsidR="00305FE6" w:rsidRPr="002068E7" w:rsidRDefault="00902CC5" w:rsidP="00E873D0">
      <w:pPr>
        <w:pStyle w:val="Listenabsatz"/>
        <w:spacing w:after="0" w:line="240" w:lineRule="auto"/>
        <w:ind w:left="0"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00305FE6" w:rsidRPr="002068E7">
        <w:rPr>
          <w:rFonts w:ascii="Courier New" w:hAnsi="Courier New" w:cs="Courier New"/>
          <w:b/>
          <w:bCs/>
          <w:color w:val="595959" w:themeColor="text1" w:themeTint="A6"/>
          <w:sz w:val="16"/>
          <w:szCs w:val="16"/>
        </w:rPr>
        <w:t>&lt;Einnahme&gt;</w:t>
      </w:r>
    </w:p>
    <w:p w14:paraId="03C797A8" w14:textId="377112F0" w:rsidR="00305FE6" w:rsidRPr="002068E7" w:rsidRDefault="00305FE6" w:rsidP="00E873D0">
      <w:pPr>
        <w:pStyle w:val="Listenabsatz"/>
        <w:spacing w:after="0" w:line="240" w:lineRule="auto"/>
        <w:ind w:left="0"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&lt;Betrag&gt;0&lt;/Betrag&gt;</w:t>
      </w:r>
    </w:p>
    <w:p w14:paraId="1B11C3FA" w14:textId="4368B50F" w:rsidR="00305FE6" w:rsidRPr="002068E7" w:rsidRDefault="00305FE6" w:rsidP="00E873D0">
      <w:pPr>
        <w:pStyle w:val="Listenabsatz"/>
        <w:spacing w:after="0" w:line="240" w:lineRule="auto"/>
        <w:ind w:left="0"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w:t>
      </w:r>
      <w:proofErr w:type="spellStart"/>
      <w:r w:rsidRPr="002068E7">
        <w:rPr>
          <w:rFonts w:ascii="Courier New" w:hAnsi="Courier New" w:cs="Courier New"/>
          <w:b/>
          <w:bCs/>
          <w:color w:val="595959" w:themeColor="text1" w:themeTint="A6"/>
          <w:sz w:val="16"/>
          <w:szCs w:val="16"/>
        </w:rPr>
        <w:t>Waehrung</w:t>
      </w:r>
      <w:proofErr w:type="spellEnd"/>
      <w:r w:rsidRPr="002068E7">
        <w:rPr>
          <w:rFonts w:ascii="Courier New" w:hAnsi="Courier New" w:cs="Courier New"/>
          <w:b/>
          <w:bCs/>
          <w:color w:val="595959" w:themeColor="text1" w:themeTint="A6"/>
          <w:sz w:val="16"/>
          <w:szCs w:val="16"/>
        </w:rPr>
        <w:t>&gt;EUR&lt;/</w:t>
      </w:r>
      <w:proofErr w:type="spellStart"/>
      <w:r w:rsidRPr="002068E7">
        <w:rPr>
          <w:rFonts w:ascii="Courier New" w:hAnsi="Courier New" w:cs="Courier New"/>
          <w:b/>
          <w:bCs/>
          <w:color w:val="595959" w:themeColor="text1" w:themeTint="A6"/>
          <w:sz w:val="16"/>
          <w:szCs w:val="16"/>
        </w:rPr>
        <w:t>Waehrung</w:t>
      </w:r>
      <w:proofErr w:type="spellEnd"/>
      <w:r w:rsidRPr="002068E7">
        <w:rPr>
          <w:rFonts w:ascii="Courier New" w:hAnsi="Courier New" w:cs="Courier New"/>
          <w:b/>
          <w:bCs/>
          <w:color w:val="595959" w:themeColor="text1" w:themeTint="A6"/>
          <w:sz w:val="16"/>
          <w:szCs w:val="16"/>
        </w:rPr>
        <w:t>&gt;</w:t>
      </w:r>
    </w:p>
    <w:p w14:paraId="13980D4A" w14:textId="08EBD811" w:rsidR="00305FE6" w:rsidRPr="002068E7" w:rsidRDefault="00305FE6" w:rsidP="00E873D0">
      <w:pPr>
        <w:spacing w:after="0" w:line="240" w:lineRule="auto"/>
        <w:ind w:firstLine="1134"/>
        <w:rPr>
          <w:rFonts w:ascii="Courier New" w:hAnsi="Courier New" w:cs="Courier New"/>
          <w:b/>
          <w:bCs/>
          <w:color w:val="808080" w:themeColor="background1" w:themeShade="80"/>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&lt;/Einnahme&gt;</w:t>
      </w:r>
    </w:p>
    <w:p w14:paraId="49E84CD2" w14:textId="00DCDAFA" w:rsidR="00305FE6" w:rsidRPr="00FC63A9" w:rsidRDefault="00305FE6" w:rsidP="00E873D0">
      <w:pPr>
        <w:spacing w:after="0" w:line="240" w:lineRule="auto"/>
        <w:ind w:firstLine="1134"/>
        <w:rPr>
          <w:rFonts w:ascii="Courier New" w:hAnsi="Courier New" w:cs="Courier New"/>
          <w:b/>
          <w:bCs/>
          <w:color w:val="2F5496" w:themeColor="accent1" w:themeShade="BF"/>
          <w:sz w:val="16"/>
          <w:szCs w:val="16"/>
        </w:rPr>
      </w:pPr>
      <w:r w:rsidRPr="002068E7">
        <w:rPr>
          <w:rFonts w:ascii="Courier New" w:hAnsi="Courier New" w:cs="Courier New"/>
          <w:b/>
          <w:bCs/>
          <w:color w:val="808080" w:themeColor="background1" w:themeShade="80"/>
          <w:sz w:val="16"/>
          <w:szCs w:val="16"/>
        </w:rPr>
        <w:t xml:space="preserve">              </w:t>
      </w:r>
      <w:r w:rsidR="0084031A">
        <w:rPr>
          <w:rFonts w:ascii="Courier New" w:hAnsi="Courier New" w:cs="Courier New"/>
          <w:b/>
          <w:bCs/>
          <w:color w:val="808080" w:themeColor="background1" w:themeShade="80"/>
          <w:sz w:val="16"/>
          <w:szCs w:val="16"/>
        </w:rPr>
        <w:t xml:space="preserve">      </w:t>
      </w:r>
      <w:r w:rsidRPr="00FC63A9">
        <w:rPr>
          <w:rFonts w:ascii="Courier New" w:hAnsi="Courier New" w:cs="Courier New"/>
          <w:b/>
          <w:bCs/>
          <w:color w:val="2F5496" w:themeColor="accent1" w:themeShade="BF"/>
          <w:sz w:val="16"/>
          <w:szCs w:val="16"/>
        </w:rPr>
        <w:t>&lt;/</w:t>
      </w:r>
      <w:proofErr w:type="spellStart"/>
      <w:r w:rsidRPr="00FC63A9">
        <w:rPr>
          <w:rFonts w:ascii="Courier New" w:hAnsi="Courier New" w:cs="Courier New"/>
          <w:b/>
          <w:bCs/>
          <w:color w:val="2F5496" w:themeColor="accent1" w:themeShade="BF"/>
          <w:sz w:val="16"/>
          <w:szCs w:val="16"/>
        </w:rPr>
        <w:t>Rueckgabe</w:t>
      </w:r>
      <w:proofErr w:type="spellEnd"/>
      <w:r w:rsidRPr="00FC63A9">
        <w:rPr>
          <w:rFonts w:ascii="Courier New" w:hAnsi="Courier New" w:cs="Courier New"/>
          <w:b/>
          <w:bCs/>
          <w:color w:val="2F5496" w:themeColor="accent1" w:themeShade="BF"/>
          <w:sz w:val="16"/>
          <w:szCs w:val="16"/>
        </w:rPr>
        <w:t>&gt;</w:t>
      </w:r>
    </w:p>
    <w:p w14:paraId="6AC91E2C" w14:textId="4439139F" w:rsidR="00902CC5" w:rsidRPr="00FC63A9" w:rsidRDefault="00902CC5" w:rsidP="00E873D0">
      <w:pPr>
        <w:pStyle w:val="Listenabsatz"/>
        <w:spacing w:after="0" w:line="240" w:lineRule="auto"/>
        <w:ind w:left="0" w:firstLine="1134"/>
        <w:rPr>
          <w:rFonts w:ascii="Courier New" w:hAnsi="Courier New" w:cs="Courier New"/>
          <w:b/>
          <w:bCs/>
          <w:color w:val="2F5496" w:themeColor="accent1" w:themeShade="BF"/>
          <w:sz w:val="16"/>
          <w:szCs w:val="16"/>
        </w:rPr>
      </w:pPr>
      <w:r w:rsidRPr="00FC63A9">
        <w:rPr>
          <w:rFonts w:ascii="Courier New" w:hAnsi="Courier New" w:cs="Courier New"/>
          <w:b/>
          <w:bCs/>
          <w:color w:val="2F5496" w:themeColor="accent1" w:themeShade="BF"/>
          <w:sz w:val="16"/>
          <w:szCs w:val="16"/>
        </w:rPr>
        <w:t xml:space="preserve">                </w:t>
      </w:r>
      <w:r w:rsidR="0084031A">
        <w:rPr>
          <w:rFonts w:ascii="Courier New" w:hAnsi="Courier New" w:cs="Courier New"/>
          <w:b/>
          <w:bCs/>
          <w:color w:val="2F5496" w:themeColor="accent1" w:themeShade="BF"/>
          <w:sz w:val="16"/>
          <w:szCs w:val="16"/>
        </w:rPr>
        <w:t xml:space="preserve">        </w:t>
      </w:r>
      <w:r w:rsidRPr="00FC63A9">
        <w:rPr>
          <w:rFonts w:ascii="Courier New" w:hAnsi="Courier New" w:cs="Courier New"/>
          <w:b/>
          <w:bCs/>
          <w:color w:val="2F5496" w:themeColor="accent1" w:themeShade="BF"/>
          <w:sz w:val="16"/>
          <w:szCs w:val="16"/>
        </w:rPr>
        <w:t>&lt;Betrag&gt;690&lt;/Betrag&gt;</w:t>
      </w:r>
    </w:p>
    <w:p w14:paraId="4097732C" w14:textId="4F9E8440" w:rsidR="00902CC5" w:rsidRPr="00FC63A9" w:rsidRDefault="00902CC5" w:rsidP="00E873D0">
      <w:pPr>
        <w:pStyle w:val="Listenabsatz"/>
        <w:spacing w:after="0" w:line="240" w:lineRule="auto"/>
        <w:ind w:left="0" w:firstLine="1134"/>
        <w:rPr>
          <w:rFonts w:ascii="Courier New" w:hAnsi="Courier New" w:cs="Courier New"/>
          <w:b/>
          <w:bCs/>
          <w:color w:val="2F5496" w:themeColor="accent1" w:themeShade="BF"/>
          <w:sz w:val="16"/>
          <w:szCs w:val="16"/>
        </w:rPr>
      </w:pPr>
      <w:r w:rsidRPr="00FC63A9">
        <w:rPr>
          <w:rFonts w:ascii="Courier New" w:hAnsi="Courier New" w:cs="Courier New"/>
          <w:b/>
          <w:bCs/>
          <w:color w:val="2F5496" w:themeColor="accent1" w:themeShade="BF"/>
          <w:sz w:val="16"/>
          <w:szCs w:val="16"/>
        </w:rPr>
        <w:t xml:space="preserve">                </w:t>
      </w:r>
      <w:r w:rsidR="0084031A">
        <w:rPr>
          <w:rFonts w:ascii="Courier New" w:hAnsi="Courier New" w:cs="Courier New"/>
          <w:b/>
          <w:bCs/>
          <w:color w:val="2F5496" w:themeColor="accent1" w:themeShade="BF"/>
          <w:sz w:val="16"/>
          <w:szCs w:val="16"/>
        </w:rPr>
        <w:t xml:space="preserve">        </w:t>
      </w:r>
      <w:r w:rsidRPr="00FC63A9">
        <w:rPr>
          <w:rFonts w:ascii="Courier New" w:hAnsi="Courier New" w:cs="Courier New"/>
          <w:b/>
          <w:bCs/>
          <w:color w:val="2F5496" w:themeColor="accent1" w:themeShade="BF"/>
          <w:sz w:val="16"/>
          <w:szCs w:val="16"/>
        </w:rPr>
        <w:t>&lt;</w:t>
      </w:r>
      <w:proofErr w:type="spellStart"/>
      <w:r w:rsidRPr="00FC63A9">
        <w:rPr>
          <w:rFonts w:ascii="Courier New" w:hAnsi="Courier New" w:cs="Courier New"/>
          <w:b/>
          <w:bCs/>
          <w:color w:val="2F5496" w:themeColor="accent1" w:themeShade="BF"/>
          <w:sz w:val="16"/>
          <w:szCs w:val="16"/>
        </w:rPr>
        <w:t>Waehrung</w:t>
      </w:r>
      <w:proofErr w:type="spellEnd"/>
      <w:r w:rsidRPr="00FC63A9">
        <w:rPr>
          <w:rFonts w:ascii="Courier New" w:hAnsi="Courier New" w:cs="Courier New"/>
          <w:b/>
          <w:bCs/>
          <w:color w:val="2F5496" w:themeColor="accent1" w:themeShade="BF"/>
          <w:sz w:val="16"/>
          <w:szCs w:val="16"/>
        </w:rPr>
        <w:t>&gt;EUR&lt;/</w:t>
      </w:r>
      <w:proofErr w:type="spellStart"/>
      <w:r w:rsidRPr="00FC63A9">
        <w:rPr>
          <w:rFonts w:ascii="Courier New" w:hAnsi="Courier New" w:cs="Courier New"/>
          <w:b/>
          <w:bCs/>
          <w:color w:val="2F5496" w:themeColor="accent1" w:themeShade="BF"/>
          <w:sz w:val="16"/>
          <w:szCs w:val="16"/>
        </w:rPr>
        <w:t>Waehrung</w:t>
      </w:r>
      <w:proofErr w:type="spellEnd"/>
      <w:r w:rsidRPr="00FC63A9">
        <w:rPr>
          <w:rFonts w:ascii="Courier New" w:hAnsi="Courier New" w:cs="Courier New"/>
          <w:b/>
          <w:bCs/>
          <w:color w:val="2F5496" w:themeColor="accent1" w:themeShade="BF"/>
          <w:sz w:val="16"/>
          <w:szCs w:val="16"/>
        </w:rPr>
        <w:t>&gt;</w:t>
      </w:r>
    </w:p>
    <w:p w14:paraId="0D2A3C20" w14:textId="1888623D" w:rsidR="00902CC5" w:rsidRPr="002068E7" w:rsidRDefault="00902CC5" w:rsidP="00E873D0">
      <w:pPr>
        <w:spacing w:after="0" w:line="240" w:lineRule="auto"/>
        <w:ind w:firstLine="1134"/>
        <w:rPr>
          <w:rFonts w:ascii="Courier New" w:hAnsi="Courier New" w:cs="Courier New"/>
          <w:b/>
          <w:bCs/>
          <w:color w:val="808080" w:themeColor="background1" w:themeShade="80"/>
          <w:sz w:val="16"/>
          <w:szCs w:val="16"/>
        </w:rPr>
      </w:pPr>
      <w:r w:rsidRPr="00FC63A9">
        <w:rPr>
          <w:rFonts w:ascii="Courier New" w:hAnsi="Courier New" w:cs="Courier New"/>
          <w:b/>
          <w:bCs/>
          <w:color w:val="2F5496" w:themeColor="accent1" w:themeShade="BF"/>
          <w:sz w:val="16"/>
          <w:szCs w:val="16"/>
        </w:rPr>
        <w:t xml:space="preserve">              </w:t>
      </w:r>
      <w:r w:rsidR="0084031A">
        <w:rPr>
          <w:rFonts w:ascii="Courier New" w:hAnsi="Courier New" w:cs="Courier New"/>
          <w:b/>
          <w:bCs/>
          <w:color w:val="2F5496" w:themeColor="accent1" w:themeShade="BF"/>
          <w:sz w:val="16"/>
          <w:szCs w:val="16"/>
        </w:rPr>
        <w:t xml:space="preserve">      </w:t>
      </w:r>
      <w:r w:rsidRPr="00FC63A9">
        <w:rPr>
          <w:rFonts w:ascii="Courier New" w:hAnsi="Courier New" w:cs="Courier New"/>
          <w:b/>
          <w:bCs/>
          <w:color w:val="2F5496" w:themeColor="accent1" w:themeShade="BF"/>
          <w:sz w:val="16"/>
          <w:szCs w:val="16"/>
        </w:rPr>
        <w:t>&lt;/</w:t>
      </w:r>
      <w:proofErr w:type="spellStart"/>
      <w:r w:rsidR="00305FE6" w:rsidRPr="00FC63A9">
        <w:rPr>
          <w:rFonts w:ascii="Courier New" w:hAnsi="Courier New" w:cs="Courier New"/>
          <w:b/>
          <w:bCs/>
          <w:color w:val="2F5496" w:themeColor="accent1" w:themeShade="BF"/>
          <w:sz w:val="16"/>
          <w:szCs w:val="16"/>
        </w:rPr>
        <w:t>Rueckgabe</w:t>
      </w:r>
      <w:proofErr w:type="spellEnd"/>
      <w:r w:rsidRPr="00FC63A9">
        <w:rPr>
          <w:rFonts w:ascii="Courier New" w:hAnsi="Courier New" w:cs="Courier New"/>
          <w:b/>
          <w:bCs/>
          <w:color w:val="2F5496" w:themeColor="accent1" w:themeShade="BF"/>
          <w:sz w:val="16"/>
          <w:szCs w:val="16"/>
        </w:rPr>
        <w:t>&gt;</w:t>
      </w:r>
    </w:p>
    <w:p w14:paraId="285142A3" w14:textId="5CE9CFFA"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808080" w:themeColor="background1" w:themeShade="80"/>
          <w:sz w:val="16"/>
          <w:szCs w:val="16"/>
        </w:rPr>
        <w:t xml:space="preserve">            </w:t>
      </w:r>
      <w:r w:rsidR="0084031A">
        <w:rPr>
          <w:rFonts w:ascii="Courier New" w:hAnsi="Courier New" w:cs="Courier New"/>
          <w:b/>
          <w:bCs/>
          <w:color w:val="808080" w:themeColor="background1" w:themeShade="80"/>
          <w:sz w:val="16"/>
          <w:szCs w:val="16"/>
        </w:rPr>
        <w:t xml:space="preserve">    </w:t>
      </w:r>
      <w:r w:rsidRPr="002068E7">
        <w:rPr>
          <w:rFonts w:ascii="Courier New" w:hAnsi="Courier New" w:cs="Courier New"/>
          <w:b/>
          <w:bCs/>
          <w:color w:val="595959" w:themeColor="text1" w:themeTint="A6"/>
          <w:sz w:val="16"/>
          <w:szCs w:val="16"/>
        </w:rPr>
        <w:t>&lt;/Barbezahlung&gt;</w:t>
      </w:r>
    </w:p>
    <w:p w14:paraId="507624BB" w14:textId="7AEC8B70" w:rsidR="00902CC5" w:rsidRPr="002068E7"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w:t>
      </w:r>
      <w:r w:rsidR="0084031A">
        <w:rPr>
          <w:rFonts w:ascii="Courier New" w:hAnsi="Courier New" w:cs="Courier New"/>
          <w:b/>
          <w:bCs/>
          <w:color w:val="595959" w:themeColor="text1" w:themeTint="A6"/>
          <w:sz w:val="16"/>
          <w:szCs w:val="16"/>
        </w:rPr>
        <w:t xml:space="preserve">  </w:t>
      </w:r>
      <w:r w:rsidRPr="002068E7">
        <w:rPr>
          <w:rFonts w:ascii="Courier New" w:hAnsi="Courier New" w:cs="Courier New"/>
          <w:b/>
          <w:bCs/>
          <w:color w:val="595959" w:themeColor="text1" w:themeTint="A6"/>
          <w:sz w:val="16"/>
          <w:szCs w:val="16"/>
        </w:rPr>
        <w:t>&lt;/Zahlung&gt;</w:t>
      </w:r>
    </w:p>
    <w:p w14:paraId="5F6BF8A4" w14:textId="5E20B559" w:rsidR="00902CC5" w:rsidRPr="002068E7" w:rsidRDefault="00902CC5" w:rsidP="00E873D0">
      <w:pPr>
        <w:tabs>
          <w:tab w:val="left" w:pos="4057"/>
        </w:tabs>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&lt;/Zahlungsliste&gt;</w:t>
      </w:r>
      <w:r w:rsidR="008249A2" w:rsidRPr="002068E7">
        <w:rPr>
          <w:rFonts w:ascii="Courier New" w:hAnsi="Courier New" w:cs="Courier New"/>
          <w:b/>
          <w:bCs/>
          <w:color w:val="595959" w:themeColor="text1" w:themeTint="A6"/>
          <w:sz w:val="16"/>
          <w:szCs w:val="16"/>
        </w:rPr>
        <w:tab/>
      </w:r>
    </w:p>
    <w:p w14:paraId="4C2E9C32" w14:textId="39B8A237" w:rsidR="00902CC5" w:rsidRDefault="00902CC5" w:rsidP="00E873D0">
      <w:pPr>
        <w:spacing w:after="0" w:line="240" w:lineRule="auto"/>
        <w:ind w:firstLine="1134"/>
        <w:rPr>
          <w:rFonts w:ascii="Courier New" w:hAnsi="Courier New" w:cs="Courier New"/>
          <w:b/>
          <w:bCs/>
          <w:color w:val="595959" w:themeColor="text1" w:themeTint="A6"/>
          <w:sz w:val="16"/>
          <w:szCs w:val="16"/>
        </w:rPr>
      </w:pPr>
      <w:r w:rsidRPr="002068E7">
        <w:rPr>
          <w:rFonts w:ascii="Courier New" w:hAnsi="Courier New" w:cs="Courier New"/>
          <w:b/>
          <w:bCs/>
          <w:color w:val="595959" w:themeColor="text1" w:themeTint="A6"/>
          <w:sz w:val="16"/>
          <w:szCs w:val="16"/>
        </w:rPr>
        <w:t xml:space="preserve">    &lt;/Warenkorb&gt;</w:t>
      </w:r>
    </w:p>
    <w:p w14:paraId="2F40C1E7" w14:textId="18E501F3" w:rsidR="009804DD" w:rsidRPr="002068E7" w:rsidRDefault="009804DD" w:rsidP="00E873D0">
      <w:pPr>
        <w:spacing w:after="0" w:line="240" w:lineRule="auto"/>
        <w:ind w:firstLine="1134"/>
        <w:rPr>
          <w:rFonts w:ascii="Courier New" w:hAnsi="Courier New" w:cs="Courier New"/>
          <w:b/>
          <w:bCs/>
          <w:color w:val="595959" w:themeColor="text1" w:themeTint="A6"/>
          <w:sz w:val="16"/>
          <w:szCs w:val="16"/>
        </w:rPr>
      </w:pPr>
      <w:r>
        <w:rPr>
          <w:rFonts w:ascii="Courier New" w:hAnsi="Courier New" w:cs="Courier New"/>
          <w:b/>
          <w:bCs/>
          <w:color w:val="595959" w:themeColor="text1" w:themeTint="A6"/>
          <w:sz w:val="16"/>
          <w:szCs w:val="16"/>
        </w:rPr>
        <w:t>&lt;/Datensatz&gt;</w:t>
      </w:r>
    </w:p>
    <w:p w14:paraId="6C6316AC" w14:textId="77777777" w:rsidR="0045133D" w:rsidRPr="000E5D0B" w:rsidRDefault="0045133D" w:rsidP="000E5D0B">
      <w:pPr>
        <w:pStyle w:val="Bildunterschrift"/>
      </w:pPr>
    </w:p>
    <w:sectPr w:rsidR="0045133D" w:rsidRPr="000E5D0B" w:rsidSect="007E1D0C">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4209C" w14:textId="77777777" w:rsidR="00DF600A" w:rsidRDefault="00DF600A" w:rsidP="00664A50">
      <w:pPr>
        <w:spacing w:after="0" w:line="240" w:lineRule="auto"/>
      </w:pPr>
      <w:r>
        <w:separator/>
      </w:r>
    </w:p>
  </w:endnote>
  <w:endnote w:type="continuationSeparator" w:id="0">
    <w:p w14:paraId="78B403B1" w14:textId="77777777" w:rsidR="00DF600A" w:rsidRDefault="00DF600A" w:rsidP="00664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680D3" w14:textId="6C33AF4B" w:rsidR="00664A50" w:rsidRPr="00C424AE" w:rsidRDefault="00664A50">
    <w:pPr>
      <w:pStyle w:val="Fuzeile"/>
      <w:rPr>
        <w:sz w:val="18"/>
        <w:szCs w:val="18"/>
      </w:rPr>
    </w:pPr>
    <w:r w:rsidRPr="00C424AE">
      <w:rPr>
        <w:sz w:val="18"/>
        <w:szCs w:val="18"/>
      </w:rPr>
      <w:tab/>
    </w:r>
    <w:r w:rsidRPr="00C424AE">
      <w:rPr>
        <w:sz w:val="18"/>
        <w:szCs w:val="18"/>
      </w:rPr>
      <w:tab/>
      <w:t xml:space="preserve">Seite </w:t>
    </w:r>
    <w:r w:rsidRPr="00C424AE">
      <w:rPr>
        <w:b/>
        <w:bCs/>
        <w:sz w:val="18"/>
        <w:szCs w:val="18"/>
      </w:rPr>
      <w:fldChar w:fldCharType="begin"/>
    </w:r>
    <w:r w:rsidRPr="00C424AE">
      <w:rPr>
        <w:b/>
        <w:bCs/>
        <w:sz w:val="18"/>
        <w:szCs w:val="18"/>
      </w:rPr>
      <w:instrText>PAGE  \* Arabic  \* MERGEFORMAT</w:instrText>
    </w:r>
    <w:r w:rsidRPr="00C424AE">
      <w:rPr>
        <w:b/>
        <w:bCs/>
        <w:sz w:val="18"/>
        <w:szCs w:val="18"/>
      </w:rPr>
      <w:fldChar w:fldCharType="separate"/>
    </w:r>
    <w:r w:rsidRPr="00C424AE">
      <w:rPr>
        <w:b/>
        <w:bCs/>
        <w:sz w:val="18"/>
        <w:szCs w:val="18"/>
      </w:rPr>
      <w:t>1</w:t>
    </w:r>
    <w:r w:rsidRPr="00C424AE">
      <w:rPr>
        <w:b/>
        <w:bCs/>
        <w:sz w:val="18"/>
        <w:szCs w:val="18"/>
      </w:rPr>
      <w:fldChar w:fldCharType="end"/>
    </w:r>
    <w:r w:rsidRPr="00C424AE">
      <w:rPr>
        <w:sz w:val="18"/>
        <w:szCs w:val="18"/>
      </w:rPr>
      <w:t xml:space="preserve"> von </w:t>
    </w:r>
    <w:r w:rsidRPr="00C424AE">
      <w:rPr>
        <w:b/>
        <w:bCs/>
        <w:sz w:val="18"/>
        <w:szCs w:val="18"/>
      </w:rPr>
      <w:fldChar w:fldCharType="begin"/>
    </w:r>
    <w:r w:rsidRPr="00C424AE">
      <w:rPr>
        <w:b/>
        <w:bCs/>
        <w:sz w:val="18"/>
        <w:szCs w:val="18"/>
      </w:rPr>
      <w:instrText>NUMPAGES  \* Arabic  \* MERGEFORMAT</w:instrText>
    </w:r>
    <w:r w:rsidRPr="00C424AE">
      <w:rPr>
        <w:b/>
        <w:bCs/>
        <w:sz w:val="18"/>
        <w:szCs w:val="18"/>
      </w:rPr>
      <w:fldChar w:fldCharType="separate"/>
    </w:r>
    <w:r w:rsidRPr="00C424AE">
      <w:rPr>
        <w:b/>
        <w:bCs/>
        <w:sz w:val="18"/>
        <w:szCs w:val="18"/>
      </w:rPr>
      <w:t>2</w:t>
    </w:r>
    <w:r w:rsidRPr="00C424AE">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F2090" w14:textId="77777777" w:rsidR="00DF600A" w:rsidRDefault="00DF600A" w:rsidP="00664A50">
      <w:pPr>
        <w:spacing w:after="0" w:line="240" w:lineRule="auto"/>
      </w:pPr>
      <w:r>
        <w:separator/>
      </w:r>
    </w:p>
  </w:footnote>
  <w:footnote w:type="continuationSeparator" w:id="0">
    <w:p w14:paraId="752211BE" w14:textId="77777777" w:rsidR="00DF600A" w:rsidRDefault="00DF600A" w:rsidP="00664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8DD7" w14:textId="2A0E7456" w:rsidR="00664A50" w:rsidRPr="008329AC" w:rsidRDefault="005B76C6" w:rsidP="007E1D0C">
    <w:pPr>
      <w:pStyle w:val="Kopfzeile"/>
      <w:rPr>
        <w:rFonts w:cs="Arial"/>
        <w:color w:val="67737A"/>
        <w:sz w:val="24"/>
        <w:szCs w:val="24"/>
      </w:rPr>
    </w:pPr>
    <w:r w:rsidRPr="005B76C6">
      <w:rPr>
        <w:rFonts w:cs="Arial"/>
        <w:color w:val="67737A"/>
        <w:sz w:val="24"/>
        <w:szCs w:val="24"/>
      </w:rPr>
      <w:t>Dokumentation HUSST 3.x (Basi</w:t>
    </w:r>
    <w:r>
      <w:rPr>
        <w:rFonts w:cs="Arial"/>
        <w:color w:val="67737A"/>
        <w:sz w:val="24"/>
        <w:szCs w:val="24"/>
      </w:rPr>
      <w:t>sfälle)</w:t>
    </w:r>
    <w:r w:rsidR="00664A50">
      <w:tab/>
    </w:r>
    <w:r w:rsidR="007E1D0C">
      <w:tab/>
    </w:r>
    <w:r w:rsidR="00664A50">
      <w:rPr>
        <w:noProof/>
      </w:rPr>
      <w:drawing>
        <wp:inline distT="0" distB="0" distL="0" distR="0" wp14:anchorId="522B5E59" wp14:editId="74610043">
          <wp:extent cx="1111211" cy="47035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131208" cy="47881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2B2"/>
    <w:multiLevelType w:val="hybridMultilevel"/>
    <w:tmpl w:val="9F445A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991541"/>
    <w:multiLevelType w:val="hybridMultilevel"/>
    <w:tmpl w:val="273213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661EEF"/>
    <w:multiLevelType w:val="hybridMultilevel"/>
    <w:tmpl w:val="BC46654E"/>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FE3616"/>
    <w:multiLevelType w:val="hybridMultilevel"/>
    <w:tmpl w:val="533A65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C20CFB"/>
    <w:multiLevelType w:val="hybridMultilevel"/>
    <w:tmpl w:val="46F6AC1C"/>
    <w:lvl w:ilvl="0" w:tplc="ECECBE2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476D13"/>
    <w:multiLevelType w:val="hybridMultilevel"/>
    <w:tmpl w:val="820A3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FDB660A"/>
    <w:multiLevelType w:val="hybridMultilevel"/>
    <w:tmpl w:val="D102E3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97D1B1F"/>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F716FB4"/>
    <w:multiLevelType w:val="hybridMultilevel"/>
    <w:tmpl w:val="3FF277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579077">
    <w:abstractNumId w:val="1"/>
  </w:num>
  <w:num w:numId="2" w16cid:durableId="104930229">
    <w:abstractNumId w:val="3"/>
  </w:num>
  <w:num w:numId="3" w16cid:durableId="1763598725">
    <w:abstractNumId w:val="8"/>
  </w:num>
  <w:num w:numId="4" w16cid:durableId="1015032422">
    <w:abstractNumId w:val="6"/>
  </w:num>
  <w:num w:numId="5" w16cid:durableId="2058893688">
    <w:abstractNumId w:val="7"/>
  </w:num>
  <w:num w:numId="6" w16cid:durableId="1487090206">
    <w:abstractNumId w:val="4"/>
  </w:num>
  <w:num w:numId="7" w16cid:durableId="1334062803">
    <w:abstractNumId w:val="0"/>
  </w:num>
  <w:num w:numId="8" w16cid:durableId="1802653486">
    <w:abstractNumId w:val="2"/>
  </w:num>
  <w:num w:numId="9" w16cid:durableId="992758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50"/>
    <w:rsid w:val="00014704"/>
    <w:rsid w:val="00031A1B"/>
    <w:rsid w:val="000358E4"/>
    <w:rsid w:val="00040AD0"/>
    <w:rsid w:val="0004195C"/>
    <w:rsid w:val="00044E1A"/>
    <w:rsid w:val="000517BE"/>
    <w:rsid w:val="0005192D"/>
    <w:rsid w:val="00065334"/>
    <w:rsid w:val="000654B5"/>
    <w:rsid w:val="00091079"/>
    <w:rsid w:val="00095794"/>
    <w:rsid w:val="00097523"/>
    <w:rsid w:val="000E5D0B"/>
    <w:rsid w:val="000F2232"/>
    <w:rsid w:val="000F344D"/>
    <w:rsid w:val="000F6626"/>
    <w:rsid w:val="00105EFE"/>
    <w:rsid w:val="00145D0D"/>
    <w:rsid w:val="001818B6"/>
    <w:rsid w:val="001840A9"/>
    <w:rsid w:val="001868C4"/>
    <w:rsid w:val="001940A1"/>
    <w:rsid w:val="00195DE6"/>
    <w:rsid w:val="001A1748"/>
    <w:rsid w:val="001A1895"/>
    <w:rsid w:val="001A195F"/>
    <w:rsid w:val="001B7728"/>
    <w:rsid w:val="001C6B63"/>
    <w:rsid w:val="001D1932"/>
    <w:rsid w:val="001D22CF"/>
    <w:rsid w:val="001F3262"/>
    <w:rsid w:val="001F4B84"/>
    <w:rsid w:val="002068E7"/>
    <w:rsid w:val="00224831"/>
    <w:rsid w:val="00227383"/>
    <w:rsid w:val="00245177"/>
    <w:rsid w:val="002667ED"/>
    <w:rsid w:val="002B3673"/>
    <w:rsid w:val="002C063A"/>
    <w:rsid w:val="002C2E2B"/>
    <w:rsid w:val="002D5C40"/>
    <w:rsid w:val="002D6CCE"/>
    <w:rsid w:val="002F13E6"/>
    <w:rsid w:val="00305FE6"/>
    <w:rsid w:val="0031171D"/>
    <w:rsid w:val="003118E0"/>
    <w:rsid w:val="00312597"/>
    <w:rsid w:val="003142B1"/>
    <w:rsid w:val="0031726A"/>
    <w:rsid w:val="0034697C"/>
    <w:rsid w:val="003479A7"/>
    <w:rsid w:val="00370B7B"/>
    <w:rsid w:val="00371E7C"/>
    <w:rsid w:val="0038248C"/>
    <w:rsid w:val="00383142"/>
    <w:rsid w:val="003834AF"/>
    <w:rsid w:val="00387607"/>
    <w:rsid w:val="003A3167"/>
    <w:rsid w:val="003B3169"/>
    <w:rsid w:val="003D37E2"/>
    <w:rsid w:val="003E2526"/>
    <w:rsid w:val="003E65CA"/>
    <w:rsid w:val="003F648C"/>
    <w:rsid w:val="004161CB"/>
    <w:rsid w:val="004417BC"/>
    <w:rsid w:val="0045133D"/>
    <w:rsid w:val="00451FA1"/>
    <w:rsid w:val="00455CFD"/>
    <w:rsid w:val="00487BD0"/>
    <w:rsid w:val="004B756A"/>
    <w:rsid w:val="004D12EE"/>
    <w:rsid w:val="00506EAE"/>
    <w:rsid w:val="00524149"/>
    <w:rsid w:val="0053766B"/>
    <w:rsid w:val="00547869"/>
    <w:rsid w:val="00555910"/>
    <w:rsid w:val="005636DD"/>
    <w:rsid w:val="00566022"/>
    <w:rsid w:val="00572A59"/>
    <w:rsid w:val="005817D4"/>
    <w:rsid w:val="00590B56"/>
    <w:rsid w:val="005A355C"/>
    <w:rsid w:val="005B43A8"/>
    <w:rsid w:val="005B76C6"/>
    <w:rsid w:val="005F1FEF"/>
    <w:rsid w:val="006254FE"/>
    <w:rsid w:val="00627036"/>
    <w:rsid w:val="006369C9"/>
    <w:rsid w:val="00642CAC"/>
    <w:rsid w:val="00643ABC"/>
    <w:rsid w:val="0065747C"/>
    <w:rsid w:val="00664A50"/>
    <w:rsid w:val="006774AC"/>
    <w:rsid w:val="00677D13"/>
    <w:rsid w:val="0068004D"/>
    <w:rsid w:val="00680419"/>
    <w:rsid w:val="006A308F"/>
    <w:rsid w:val="006A4C06"/>
    <w:rsid w:val="006D71C3"/>
    <w:rsid w:val="006D75DF"/>
    <w:rsid w:val="006E6AAF"/>
    <w:rsid w:val="006F0D3F"/>
    <w:rsid w:val="0070627D"/>
    <w:rsid w:val="00725D90"/>
    <w:rsid w:val="007303F3"/>
    <w:rsid w:val="00736ED7"/>
    <w:rsid w:val="00736F40"/>
    <w:rsid w:val="00737414"/>
    <w:rsid w:val="00744935"/>
    <w:rsid w:val="00764BCE"/>
    <w:rsid w:val="00773A3C"/>
    <w:rsid w:val="00774ACE"/>
    <w:rsid w:val="0077685E"/>
    <w:rsid w:val="00790517"/>
    <w:rsid w:val="007A496A"/>
    <w:rsid w:val="007A553C"/>
    <w:rsid w:val="007B5A95"/>
    <w:rsid w:val="007D0801"/>
    <w:rsid w:val="007E1D0C"/>
    <w:rsid w:val="007F376D"/>
    <w:rsid w:val="007F639A"/>
    <w:rsid w:val="008018EE"/>
    <w:rsid w:val="00810C6B"/>
    <w:rsid w:val="008249A2"/>
    <w:rsid w:val="00825C8A"/>
    <w:rsid w:val="008329AC"/>
    <w:rsid w:val="0084031A"/>
    <w:rsid w:val="008647B8"/>
    <w:rsid w:val="00872208"/>
    <w:rsid w:val="008733DE"/>
    <w:rsid w:val="008776C9"/>
    <w:rsid w:val="008C690C"/>
    <w:rsid w:val="008D6A76"/>
    <w:rsid w:val="008D76B1"/>
    <w:rsid w:val="008D788E"/>
    <w:rsid w:val="008E20ED"/>
    <w:rsid w:val="008E59F9"/>
    <w:rsid w:val="008F2E0F"/>
    <w:rsid w:val="00902CC5"/>
    <w:rsid w:val="0090748A"/>
    <w:rsid w:val="009569EE"/>
    <w:rsid w:val="009804DD"/>
    <w:rsid w:val="00985C81"/>
    <w:rsid w:val="00992825"/>
    <w:rsid w:val="00996871"/>
    <w:rsid w:val="00996C5F"/>
    <w:rsid w:val="009B4C88"/>
    <w:rsid w:val="009C3605"/>
    <w:rsid w:val="009D14F7"/>
    <w:rsid w:val="009E006F"/>
    <w:rsid w:val="009E7567"/>
    <w:rsid w:val="009F2707"/>
    <w:rsid w:val="009F3186"/>
    <w:rsid w:val="009F3357"/>
    <w:rsid w:val="00A129E1"/>
    <w:rsid w:val="00A333A3"/>
    <w:rsid w:val="00A515A2"/>
    <w:rsid w:val="00AC0F4B"/>
    <w:rsid w:val="00AC7844"/>
    <w:rsid w:val="00B06FBD"/>
    <w:rsid w:val="00B1678E"/>
    <w:rsid w:val="00B239B5"/>
    <w:rsid w:val="00B333C2"/>
    <w:rsid w:val="00B349C3"/>
    <w:rsid w:val="00B34AAF"/>
    <w:rsid w:val="00B46114"/>
    <w:rsid w:val="00B7550B"/>
    <w:rsid w:val="00B8582A"/>
    <w:rsid w:val="00B943E5"/>
    <w:rsid w:val="00B962A5"/>
    <w:rsid w:val="00B97757"/>
    <w:rsid w:val="00BB6F40"/>
    <w:rsid w:val="00BB76E4"/>
    <w:rsid w:val="00BC3776"/>
    <w:rsid w:val="00BD333D"/>
    <w:rsid w:val="00BF21B8"/>
    <w:rsid w:val="00BF33B1"/>
    <w:rsid w:val="00C22A89"/>
    <w:rsid w:val="00C32E70"/>
    <w:rsid w:val="00C36CDE"/>
    <w:rsid w:val="00C40792"/>
    <w:rsid w:val="00C424AE"/>
    <w:rsid w:val="00C42995"/>
    <w:rsid w:val="00C57A32"/>
    <w:rsid w:val="00C57DE0"/>
    <w:rsid w:val="00C72FCA"/>
    <w:rsid w:val="00C7434F"/>
    <w:rsid w:val="00C80ABB"/>
    <w:rsid w:val="00C942FF"/>
    <w:rsid w:val="00CA7E37"/>
    <w:rsid w:val="00CD1E5E"/>
    <w:rsid w:val="00CF1B3C"/>
    <w:rsid w:val="00CF4EAA"/>
    <w:rsid w:val="00CF58AD"/>
    <w:rsid w:val="00D175EE"/>
    <w:rsid w:val="00D24AE7"/>
    <w:rsid w:val="00D41EFE"/>
    <w:rsid w:val="00D64BE4"/>
    <w:rsid w:val="00D775A5"/>
    <w:rsid w:val="00D904BF"/>
    <w:rsid w:val="00D90BE6"/>
    <w:rsid w:val="00D92844"/>
    <w:rsid w:val="00DB4F14"/>
    <w:rsid w:val="00DB51ED"/>
    <w:rsid w:val="00DC4051"/>
    <w:rsid w:val="00DC7C79"/>
    <w:rsid w:val="00DE2F04"/>
    <w:rsid w:val="00DE7C18"/>
    <w:rsid w:val="00DF0D3A"/>
    <w:rsid w:val="00DF600A"/>
    <w:rsid w:val="00E00D79"/>
    <w:rsid w:val="00E02B6C"/>
    <w:rsid w:val="00E02C6F"/>
    <w:rsid w:val="00E16265"/>
    <w:rsid w:val="00E2131A"/>
    <w:rsid w:val="00E47C5B"/>
    <w:rsid w:val="00E47E2B"/>
    <w:rsid w:val="00E53E54"/>
    <w:rsid w:val="00E54A49"/>
    <w:rsid w:val="00E55F87"/>
    <w:rsid w:val="00E61354"/>
    <w:rsid w:val="00E617E3"/>
    <w:rsid w:val="00E72737"/>
    <w:rsid w:val="00E7331F"/>
    <w:rsid w:val="00E82A3D"/>
    <w:rsid w:val="00E873D0"/>
    <w:rsid w:val="00E87D1D"/>
    <w:rsid w:val="00E90087"/>
    <w:rsid w:val="00E9045D"/>
    <w:rsid w:val="00E97B3F"/>
    <w:rsid w:val="00EB3D17"/>
    <w:rsid w:val="00EC7330"/>
    <w:rsid w:val="00EF0F50"/>
    <w:rsid w:val="00EF722E"/>
    <w:rsid w:val="00F003B0"/>
    <w:rsid w:val="00F1779F"/>
    <w:rsid w:val="00F21885"/>
    <w:rsid w:val="00F73C4C"/>
    <w:rsid w:val="00FA41B5"/>
    <w:rsid w:val="00FB0635"/>
    <w:rsid w:val="00FC63A9"/>
    <w:rsid w:val="00FD160C"/>
    <w:rsid w:val="00FD7B8C"/>
    <w:rsid w:val="00FE2F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108CA"/>
  <w15:chartTrackingRefBased/>
  <w15:docId w15:val="{BBB46806-A276-4B04-92C1-9B2337AF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1D0C"/>
    <w:rPr>
      <w:rFonts w:ascii="Arial" w:hAnsi="Arial"/>
    </w:rPr>
  </w:style>
  <w:style w:type="paragraph" w:styleId="berschrift1">
    <w:name w:val="heading 1"/>
    <w:basedOn w:val="Standard"/>
    <w:next w:val="Standard"/>
    <w:link w:val="berschrift1Zchn"/>
    <w:uiPriority w:val="9"/>
    <w:qFormat/>
    <w:rsid w:val="007E1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E1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424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64A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4A50"/>
  </w:style>
  <w:style w:type="paragraph" w:styleId="Fuzeile">
    <w:name w:val="footer"/>
    <w:basedOn w:val="Standard"/>
    <w:link w:val="FuzeileZchn"/>
    <w:uiPriority w:val="99"/>
    <w:unhideWhenUsed/>
    <w:rsid w:val="00664A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4A50"/>
  </w:style>
  <w:style w:type="table" w:styleId="Tabellenraster">
    <w:name w:val="Table Grid"/>
    <w:basedOn w:val="NormaleTabelle"/>
    <w:uiPriority w:val="39"/>
    <w:rsid w:val="00664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USSTTabelle">
    <w:name w:val="HUSST Tabelle"/>
    <w:basedOn w:val="NormaleTabelle"/>
    <w:uiPriority w:val="99"/>
    <w:rsid w:val="0045133D"/>
    <w:pPr>
      <w:spacing w:after="0" w:line="240" w:lineRule="auto"/>
    </w:pPr>
    <w:rPr>
      <w:rFonts w:ascii="Arial" w:hAnsi="Arial"/>
      <w:color w:val="000000" w:themeColor="text1"/>
    </w:rPr>
    <w:tblPr>
      <w:tblStyleRowBandSize w:val="1"/>
      <w:tblBorders>
        <w:top w:val="single" w:sz="8" w:space="0" w:color="67737A"/>
        <w:left w:val="single" w:sz="8" w:space="0" w:color="67737A"/>
        <w:bottom w:val="single" w:sz="8" w:space="0" w:color="67737A"/>
        <w:right w:val="single" w:sz="8" w:space="0" w:color="67737A"/>
        <w:insideH w:val="single" w:sz="8" w:space="0" w:color="67737A"/>
        <w:insideV w:val="single" w:sz="8" w:space="0" w:color="67737A"/>
      </w:tblBorders>
    </w:tblPr>
    <w:tblStylePr w:type="firstRow">
      <w:rPr>
        <w:rFonts w:ascii="Arial" w:hAnsi="Arial"/>
        <w:b/>
        <w:color w:val="E56823"/>
        <w:sz w:val="22"/>
      </w:rPr>
      <w:tblPr/>
      <w:tcPr>
        <w:shd w:val="clear" w:color="auto" w:fill="D9D9D9" w:themeFill="background1" w:themeFillShade="D9"/>
      </w:tcPr>
    </w:tblStylePr>
    <w:tblStylePr w:type="lastRow">
      <w:rPr>
        <w:rFonts w:ascii="Arial" w:hAnsi="Arial"/>
        <w:sz w:val="22"/>
      </w:rPr>
    </w:tblStylePr>
  </w:style>
  <w:style w:type="character" w:customStyle="1" w:styleId="berschrift1Zchn">
    <w:name w:val="Überschrift 1 Zchn"/>
    <w:basedOn w:val="Absatz-Standardschriftart"/>
    <w:link w:val="berschrift1"/>
    <w:uiPriority w:val="9"/>
    <w:rsid w:val="007E1D0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E1D0C"/>
    <w:pPr>
      <w:outlineLvl w:val="9"/>
    </w:pPr>
    <w:rPr>
      <w:lang w:eastAsia="de-DE"/>
    </w:rPr>
  </w:style>
  <w:style w:type="paragraph" w:styleId="Verzeichnis2">
    <w:name w:val="toc 2"/>
    <w:basedOn w:val="Standard"/>
    <w:next w:val="Standard"/>
    <w:autoRedefine/>
    <w:uiPriority w:val="39"/>
    <w:unhideWhenUsed/>
    <w:rsid w:val="007E1D0C"/>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227383"/>
    <w:pPr>
      <w:tabs>
        <w:tab w:val="left" w:pos="440"/>
        <w:tab w:val="right" w:leader="dot" w:pos="9062"/>
      </w:tabs>
      <w:spacing w:after="100"/>
    </w:pPr>
    <w:rPr>
      <w:rFonts w:eastAsiaTheme="minorEastAsia" w:cs="Times New Roman"/>
      <w:b/>
      <w:bCs/>
      <w:noProof/>
      <w:lang w:eastAsia="de-DE"/>
    </w:rPr>
  </w:style>
  <w:style w:type="paragraph" w:styleId="Verzeichnis3">
    <w:name w:val="toc 3"/>
    <w:basedOn w:val="Standard"/>
    <w:next w:val="Standard"/>
    <w:autoRedefine/>
    <w:uiPriority w:val="39"/>
    <w:unhideWhenUsed/>
    <w:rsid w:val="007E1D0C"/>
    <w:pPr>
      <w:spacing w:after="100"/>
      <w:ind w:left="440"/>
    </w:pPr>
    <w:rPr>
      <w:rFonts w:eastAsiaTheme="minorEastAsia" w:cs="Times New Roman"/>
      <w:lang w:eastAsia="de-DE"/>
    </w:rPr>
  </w:style>
  <w:style w:type="paragraph" w:customStyle="1" w:styleId="HUSSTberschrift1">
    <w:name w:val="HUSST Überschrift 1"/>
    <w:basedOn w:val="berschrift1"/>
    <w:link w:val="HUSSTberschrift1Zchn"/>
    <w:qFormat/>
    <w:rsid w:val="007E1D0C"/>
    <w:rPr>
      <w:rFonts w:ascii="Arial" w:hAnsi="Arial" w:cs="Arial"/>
      <w:b/>
      <w:bCs/>
      <w:color w:val="E56823"/>
      <w:sz w:val="28"/>
      <w:szCs w:val="28"/>
    </w:rPr>
  </w:style>
  <w:style w:type="character" w:styleId="Hyperlink">
    <w:name w:val="Hyperlink"/>
    <w:basedOn w:val="Absatz-Standardschriftart"/>
    <w:uiPriority w:val="99"/>
    <w:unhideWhenUsed/>
    <w:rsid w:val="007E1D0C"/>
    <w:rPr>
      <w:color w:val="0563C1" w:themeColor="hyperlink"/>
      <w:u w:val="single"/>
    </w:rPr>
  </w:style>
  <w:style w:type="character" w:customStyle="1" w:styleId="HUSSTberschrift1Zchn">
    <w:name w:val="HUSST Überschrift 1 Zchn"/>
    <w:basedOn w:val="berschrift1Zchn"/>
    <w:link w:val="HUSSTberschrift1"/>
    <w:rsid w:val="007E1D0C"/>
    <w:rPr>
      <w:rFonts w:ascii="Arial" w:eastAsiaTheme="majorEastAsia" w:hAnsi="Arial" w:cs="Arial"/>
      <w:b/>
      <w:bCs/>
      <w:color w:val="E56823"/>
      <w:sz w:val="28"/>
      <w:szCs w:val="28"/>
    </w:rPr>
  </w:style>
  <w:style w:type="character" w:customStyle="1" w:styleId="berschrift2Zchn">
    <w:name w:val="Überschrift 2 Zchn"/>
    <w:basedOn w:val="Absatz-Standardschriftart"/>
    <w:link w:val="berschrift2"/>
    <w:uiPriority w:val="9"/>
    <w:rsid w:val="007E1D0C"/>
    <w:rPr>
      <w:rFonts w:asciiTheme="majorHAnsi" w:eastAsiaTheme="majorEastAsia" w:hAnsiTheme="majorHAnsi" w:cstheme="majorBidi"/>
      <w:color w:val="2F5496" w:themeColor="accent1" w:themeShade="BF"/>
      <w:sz w:val="26"/>
      <w:szCs w:val="26"/>
    </w:rPr>
  </w:style>
  <w:style w:type="paragraph" w:customStyle="1" w:styleId="HUSSTberschrift2">
    <w:name w:val="HUSST Überschrift 2"/>
    <w:basedOn w:val="berschrift2"/>
    <w:link w:val="HUSSTberschrift2Zchn"/>
    <w:qFormat/>
    <w:rsid w:val="000E5D0B"/>
    <w:rPr>
      <w:rFonts w:ascii="Arial" w:hAnsi="Arial" w:cs="Arial"/>
      <w:b/>
      <w:bCs/>
      <w:color w:val="E56823"/>
      <w:sz w:val="24"/>
      <w:szCs w:val="22"/>
    </w:rPr>
  </w:style>
  <w:style w:type="paragraph" w:customStyle="1" w:styleId="HUSSTberschrift3">
    <w:name w:val="HUSST Überschrift 3"/>
    <w:basedOn w:val="berschrift3"/>
    <w:link w:val="HUSSTberschrift3Zchn"/>
    <w:qFormat/>
    <w:rsid w:val="00C424AE"/>
    <w:rPr>
      <w:rFonts w:ascii="Arial" w:hAnsi="Arial" w:cs="Arial"/>
      <w:b/>
      <w:bCs/>
      <w:color w:val="67737A"/>
      <w:sz w:val="22"/>
    </w:rPr>
  </w:style>
  <w:style w:type="character" w:customStyle="1" w:styleId="HUSSTberschrift2Zchn">
    <w:name w:val="HUSST Überschrift 2 Zchn"/>
    <w:basedOn w:val="berschrift2Zchn"/>
    <w:link w:val="HUSSTberschrift2"/>
    <w:rsid w:val="000E5D0B"/>
    <w:rPr>
      <w:rFonts w:ascii="Arial" w:eastAsiaTheme="majorEastAsia" w:hAnsi="Arial" w:cs="Arial"/>
      <w:b/>
      <w:bCs/>
      <w:color w:val="E56823"/>
      <w:sz w:val="24"/>
      <w:szCs w:val="26"/>
    </w:rPr>
  </w:style>
  <w:style w:type="paragraph" w:customStyle="1" w:styleId="Bildunterschrift">
    <w:name w:val="Bildunterschrift"/>
    <w:basedOn w:val="Standard"/>
    <w:link w:val="BildunterschriftZchn"/>
    <w:qFormat/>
    <w:rsid w:val="000E5D0B"/>
    <w:rPr>
      <w:color w:val="67737A"/>
      <w:sz w:val="20"/>
      <w:szCs w:val="20"/>
    </w:rPr>
  </w:style>
  <w:style w:type="character" w:customStyle="1" w:styleId="HUSSTberschrift3Zchn">
    <w:name w:val="HUSST Überschrift 3 Zchn"/>
    <w:basedOn w:val="HUSSTberschrift2Zchn"/>
    <w:link w:val="HUSSTberschrift3"/>
    <w:rsid w:val="00C424AE"/>
    <w:rPr>
      <w:rFonts w:ascii="Arial" w:eastAsiaTheme="majorEastAsia" w:hAnsi="Arial" w:cs="Arial"/>
      <w:b/>
      <w:bCs/>
      <w:color w:val="67737A"/>
      <w:sz w:val="24"/>
      <w:szCs w:val="24"/>
    </w:rPr>
  </w:style>
  <w:style w:type="character" w:customStyle="1" w:styleId="berschrift3Zchn">
    <w:name w:val="Überschrift 3 Zchn"/>
    <w:basedOn w:val="Absatz-Standardschriftart"/>
    <w:link w:val="berschrift3"/>
    <w:uiPriority w:val="9"/>
    <w:semiHidden/>
    <w:rsid w:val="00C424AE"/>
    <w:rPr>
      <w:rFonts w:asciiTheme="majorHAnsi" w:eastAsiaTheme="majorEastAsia" w:hAnsiTheme="majorHAnsi" w:cstheme="majorBidi"/>
      <w:color w:val="1F3763" w:themeColor="accent1" w:themeShade="7F"/>
      <w:sz w:val="24"/>
      <w:szCs w:val="24"/>
    </w:rPr>
  </w:style>
  <w:style w:type="character" w:customStyle="1" w:styleId="BildunterschriftZchn">
    <w:name w:val="Bildunterschrift Zchn"/>
    <w:basedOn w:val="Absatz-Standardschriftart"/>
    <w:link w:val="Bildunterschrift"/>
    <w:rsid w:val="000E5D0B"/>
    <w:rPr>
      <w:rFonts w:ascii="Arial" w:hAnsi="Arial"/>
      <w:color w:val="67737A"/>
      <w:sz w:val="20"/>
      <w:szCs w:val="20"/>
    </w:rPr>
  </w:style>
  <w:style w:type="paragraph" w:styleId="Listenabsatz">
    <w:name w:val="List Paragraph"/>
    <w:basedOn w:val="Standard"/>
    <w:uiPriority w:val="34"/>
    <w:qFormat/>
    <w:rsid w:val="00677D13"/>
    <w:pPr>
      <w:ind w:left="720"/>
      <w:contextualSpacing/>
    </w:pPr>
  </w:style>
  <w:style w:type="paragraph" w:styleId="Textkrper">
    <w:name w:val="Body Text"/>
    <w:basedOn w:val="Standard"/>
    <w:link w:val="TextkrperZchn"/>
    <w:uiPriority w:val="99"/>
    <w:semiHidden/>
    <w:unhideWhenUsed/>
    <w:rsid w:val="009E7567"/>
    <w:pPr>
      <w:spacing w:after="120"/>
    </w:pPr>
  </w:style>
  <w:style w:type="character" w:customStyle="1" w:styleId="TextkrperZchn">
    <w:name w:val="Textkörper Zchn"/>
    <w:basedOn w:val="Absatz-Standardschriftart"/>
    <w:link w:val="Textkrper"/>
    <w:uiPriority w:val="99"/>
    <w:semiHidden/>
    <w:rsid w:val="009E7567"/>
    <w:rPr>
      <w:rFonts w:ascii="Arial" w:hAnsi="Arial"/>
    </w:rPr>
  </w:style>
  <w:style w:type="character" w:styleId="Kommentarzeichen">
    <w:name w:val="annotation reference"/>
    <w:basedOn w:val="Absatz-Standardschriftart"/>
    <w:uiPriority w:val="99"/>
    <w:semiHidden/>
    <w:unhideWhenUsed/>
    <w:rsid w:val="00F21885"/>
    <w:rPr>
      <w:sz w:val="16"/>
      <w:szCs w:val="16"/>
    </w:rPr>
  </w:style>
  <w:style w:type="paragraph" w:styleId="Kommentartext">
    <w:name w:val="annotation text"/>
    <w:basedOn w:val="Standard"/>
    <w:link w:val="KommentartextZchn"/>
    <w:uiPriority w:val="99"/>
    <w:unhideWhenUsed/>
    <w:rsid w:val="00F21885"/>
    <w:pPr>
      <w:spacing w:line="240" w:lineRule="auto"/>
    </w:pPr>
    <w:rPr>
      <w:sz w:val="20"/>
      <w:szCs w:val="20"/>
    </w:rPr>
  </w:style>
  <w:style w:type="character" w:customStyle="1" w:styleId="KommentartextZchn">
    <w:name w:val="Kommentartext Zchn"/>
    <w:basedOn w:val="Absatz-Standardschriftart"/>
    <w:link w:val="Kommentartext"/>
    <w:uiPriority w:val="99"/>
    <w:rsid w:val="00F21885"/>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F21885"/>
    <w:rPr>
      <w:b/>
      <w:bCs/>
    </w:rPr>
  </w:style>
  <w:style w:type="character" w:customStyle="1" w:styleId="KommentarthemaZchn">
    <w:name w:val="Kommentarthema Zchn"/>
    <w:basedOn w:val="KommentartextZchn"/>
    <w:link w:val="Kommentarthema"/>
    <w:uiPriority w:val="99"/>
    <w:semiHidden/>
    <w:rsid w:val="00F21885"/>
    <w:rPr>
      <w:rFonts w:ascii="Arial" w:hAnsi="Arial"/>
      <w:b/>
      <w:bCs/>
      <w:sz w:val="20"/>
      <w:szCs w:val="20"/>
    </w:rPr>
  </w:style>
  <w:style w:type="paragraph" w:styleId="berarbeitung">
    <w:name w:val="Revision"/>
    <w:hidden/>
    <w:uiPriority w:val="99"/>
    <w:semiHidden/>
    <w:rsid w:val="008776C9"/>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06210168981847ABEE80F17C7BCBB5" ma:contentTypeVersion="13" ma:contentTypeDescription="Ein neues Dokument erstellen." ma:contentTypeScope="" ma:versionID="02d4f293511e5077e45c917504ced499">
  <xsd:schema xmlns:xsd="http://www.w3.org/2001/XMLSchema" xmlns:xs="http://www.w3.org/2001/XMLSchema" xmlns:p="http://schemas.microsoft.com/office/2006/metadata/properties" xmlns:ns2="438f49a1-a7aa-4b15-a5f1-cbcde37f4140" xmlns:ns3="11d1bdfe-5ac1-41b2-b85d-da153d3f31d6" targetNamespace="http://schemas.microsoft.com/office/2006/metadata/properties" ma:root="true" ma:fieldsID="bd1874f58d6e9c6d4d862670cd897ffb" ns2:_="" ns3:_="">
    <xsd:import namespace="438f49a1-a7aa-4b15-a5f1-cbcde37f4140"/>
    <xsd:import namespace="11d1bdfe-5ac1-41b2-b85d-da153d3f31d6"/>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8f49a1-a7aa-4b15-a5f1-cbcde37f4140"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2" nillable="true" ma:displayName="Taxonomy Catch All Column" ma:hidden="true" ma:list="{4f1d292e-06ef-4177-ae6a-bfca0af6cef9}" ma:internalName="TaxCatchAll" ma:showField="CatchAllData" ma:web="438f49a1-a7aa-4b15-a5f1-cbcde37f414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1d1bdfe-5ac1-41b2-b85d-da153d3f31d6"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b0c57057-b10e-4a61-960f-ab33942623a6"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4434FF-138D-40F1-9257-54DF3DB422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8f49a1-a7aa-4b15-a5f1-cbcde37f4140"/>
    <ds:schemaRef ds:uri="11d1bdfe-5ac1-41b2-b85d-da153d3f31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1FE56E-90BB-4B73-9866-31544B8B37E0}">
  <ds:schemaRefs>
    <ds:schemaRef ds:uri="http://schemas.openxmlformats.org/officeDocument/2006/bibliography"/>
  </ds:schemaRefs>
</ds:datastoreItem>
</file>

<file path=customXml/itemProps3.xml><?xml version="1.0" encoding="utf-8"?>
<ds:datastoreItem xmlns:ds="http://schemas.openxmlformats.org/officeDocument/2006/customXml" ds:itemID="{C0736982-95F9-418B-AB37-16AB1F9792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4940</Words>
  <Characters>31128</Characters>
  <Application>Microsoft Office Word</Application>
  <DocSecurity>0</DocSecurity>
  <Lines>259</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Bruns</dc:creator>
  <cp:keywords/>
  <dc:description/>
  <cp:lastModifiedBy>Michael Schmidt</cp:lastModifiedBy>
  <cp:revision>129</cp:revision>
  <dcterms:created xsi:type="dcterms:W3CDTF">2022-11-21T13:54:00Z</dcterms:created>
  <dcterms:modified xsi:type="dcterms:W3CDTF">2023-06-06T17:37:00Z</dcterms:modified>
</cp:coreProperties>
</file>