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57AC0" w14:textId="512724F3" w:rsidR="007735AB" w:rsidRPr="00C32A72" w:rsidRDefault="007735AB" w:rsidP="007735A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Hlk118129010"/>
      <w:r>
        <w:rPr>
          <w:rFonts w:ascii="Times New Roman" w:hAnsi="Times New Roman" w:cs="Times New Roman" w:hint="eastAsia"/>
          <w:b/>
          <w:sz w:val="24"/>
          <w:szCs w:val="24"/>
        </w:rPr>
        <w:t>Supplementary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2A72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BB0377">
        <w:rPr>
          <w:rFonts w:ascii="Times New Roman" w:hAnsi="Times New Roman" w:cs="Times New Roman"/>
          <w:b/>
          <w:sz w:val="24"/>
          <w:szCs w:val="24"/>
        </w:rPr>
        <w:t>7</w:t>
      </w:r>
      <w:r w:rsidRPr="00C32A72">
        <w:rPr>
          <w:rFonts w:ascii="Times New Roman" w:hAnsi="Times New Roman" w:cs="Times New Roman"/>
          <w:b/>
          <w:sz w:val="24"/>
          <w:szCs w:val="24"/>
        </w:rPr>
        <w:t xml:space="preserve">. </w:t>
      </w:r>
      <w:bookmarkEnd w:id="0"/>
      <w:r w:rsidRPr="007735AB">
        <w:rPr>
          <w:rFonts w:ascii="Times New Roman" w:hAnsi="Times New Roman" w:cs="Times New Roman"/>
          <w:b/>
          <w:sz w:val="24"/>
          <w:szCs w:val="24"/>
        </w:rPr>
        <w:t xml:space="preserve">Evaluation of the ability for novel ARG identification using recently </w:t>
      </w:r>
      <w:r w:rsidR="007F6F0B">
        <w:rPr>
          <w:rFonts w:ascii="Times New Roman" w:hAnsi="Times New Roman" w:cs="Times New Roman"/>
          <w:b/>
          <w:sz w:val="24"/>
          <w:szCs w:val="24"/>
        </w:rPr>
        <w:t xml:space="preserve">experimental validated </w:t>
      </w:r>
      <w:r w:rsidRPr="007735AB">
        <w:rPr>
          <w:rFonts w:ascii="Times New Roman" w:hAnsi="Times New Roman" w:cs="Times New Roman"/>
          <w:b/>
          <w:sz w:val="24"/>
          <w:szCs w:val="24"/>
        </w:rPr>
        <w:t>ARG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tbl>
      <w:tblPr>
        <w:tblStyle w:val="a3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1962"/>
        <w:gridCol w:w="2514"/>
        <w:gridCol w:w="1955"/>
        <w:gridCol w:w="2584"/>
        <w:gridCol w:w="1955"/>
        <w:gridCol w:w="1400"/>
      </w:tblGrid>
      <w:tr w:rsidR="008C23B9" w14:paraId="0F524CE3" w14:textId="77777777" w:rsidTr="007F6F0B">
        <w:trPr>
          <w:trHeight w:hRule="exact" w:val="680"/>
        </w:trPr>
        <w:tc>
          <w:tcPr>
            <w:tcW w:w="1833" w:type="dxa"/>
            <w:tcBorders>
              <w:top w:val="single" w:sz="12" w:space="0" w:color="auto"/>
              <w:bottom w:val="single" w:sz="4" w:space="0" w:color="auto"/>
            </w:tcBorders>
          </w:tcPr>
          <w:p w14:paraId="16888BBA" w14:textId="59A0C63F" w:rsidR="00BD4975" w:rsidRDefault="005F705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GenBank </w:t>
            </w:r>
            <w:r w:rsidR="0011447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D4975">
              <w:rPr>
                <w:rFonts w:ascii="Times New Roman" w:hAnsi="Times New Roman" w:cs="Times New Roman"/>
                <w:sz w:val="24"/>
                <w:szCs w:val="24"/>
              </w:rPr>
              <w:t>ccession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992" w:type="dxa"/>
            <w:tcBorders>
              <w:top w:val="single" w:sz="12" w:space="0" w:color="auto"/>
              <w:bottom w:val="single" w:sz="4" w:space="0" w:color="auto"/>
            </w:tcBorders>
          </w:tcPr>
          <w:p w14:paraId="0F6512B9" w14:textId="36B608C7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2554" w:type="dxa"/>
            <w:tcBorders>
              <w:top w:val="single" w:sz="12" w:space="0" w:color="auto"/>
              <w:bottom w:val="single" w:sz="4" w:space="0" w:color="auto"/>
            </w:tcBorders>
          </w:tcPr>
          <w:p w14:paraId="338C06DE" w14:textId="5369992A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est-hit in ONN4ARG-DB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4" w:space="0" w:color="auto"/>
            </w:tcBorders>
          </w:tcPr>
          <w:p w14:paraId="1DF04D50" w14:textId="2FD25E52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redicted type by ONN4ARG</w:t>
            </w:r>
          </w:p>
        </w:tc>
        <w:tc>
          <w:tcPr>
            <w:tcW w:w="2625" w:type="dxa"/>
            <w:tcBorders>
              <w:top w:val="single" w:sz="12" w:space="0" w:color="auto"/>
              <w:bottom w:val="single" w:sz="4" w:space="0" w:color="auto"/>
            </w:tcBorders>
          </w:tcPr>
          <w:p w14:paraId="26D2C7A9" w14:textId="6AEB506D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est-hit in DeepARG-DB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4" w:space="0" w:color="auto"/>
            </w:tcBorders>
          </w:tcPr>
          <w:p w14:paraId="7F4270D0" w14:textId="077E22FF" w:rsidR="00BD4975" w:rsidRP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redicted type by DeepARG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</w:tcPr>
          <w:p w14:paraId="32EED446" w14:textId="0DBE442A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eference</w:t>
            </w:r>
          </w:p>
        </w:tc>
      </w:tr>
      <w:tr w:rsidR="008C23B9" w14:paraId="617559D6" w14:textId="77777777" w:rsidTr="008C23B9">
        <w:trPr>
          <w:trHeight w:hRule="exact" w:val="340"/>
        </w:trPr>
        <w:tc>
          <w:tcPr>
            <w:tcW w:w="1833" w:type="dxa"/>
            <w:tcBorders>
              <w:top w:val="single" w:sz="4" w:space="0" w:color="auto"/>
            </w:tcBorders>
          </w:tcPr>
          <w:p w14:paraId="635C5091" w14:textId="05D30C3B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4975">
              <w:rPr>
                <w:rFonts w:ascii="Times New Roman" w:hAnsi="Times New Roman" w:cs="Times New Roman"/>
                <w:sz w:val="24"/>
                <w:szCs w:val="24"/>
              </w:rPr>
              <w:t>MW2</w:t>
            </w:r>
            <w:r w:rsidR="006D24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D4975">
              <w:rPr>
                <w:rFonts w:ascii="Times New Roman" w:hAnsi="Times New Roman" w:cs="Times New Roman"/>
                <w:sz w:val="24"/>
                <w:szCs w:val="24"/>
              </w:rPr>
              <w:t>4453</w:t>
            </w:r>
          </w:p>
        </w:tc>
        <w:tc>
          <w:tcPr>
            <w:tcW w:w="1992" w:type="dxa"/>
            <w:tcBorders>
              <w:top w:val="single" w:sz="4" w:space="0" w:color="auto"/>
            </w:tcBorders>
          </w:tcPr>
          <w:p w14:paraId="678BBC0A" w14:textId="17C6A3B7" w:rsidR="00BD4975" w:rsidRDefault="005F705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eta-lactam</w:t>
            </w:r>
          </w:p>
        </w:tc>
        <w:tc>
          <w:tcPr>
            <w:tcW w:w="2554" w:type="dxa"/>
            <w:tcBorders>
              <w:top w:val="single" w:sz="4" w:space="0" w:color="auto"/>
            </w:tcBorders>
          </w:tcPr>
          <w:p w14:paraId="76B9C503" w14:textId="39ADAF54" w:rsidR="00BD4975" w:rsidRDefault="006D246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D2465">
              <w:rPr>
                <w:rFonts w:ascii="Times New Roman" w:hAnsi="Times New Roman" w:cs="Times New Roman"/>
                <w:sz w:val="24"/>
                <w:szCs w:val="24"/>
              </w:rPr>
              <w:t>AAD37403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D2465">
              <w:rPr>
                <w:rFonts w:ascii="Times New Roman" w:hAnsi="Times New Roman" w:cs="Times New Roman"/>
                <w:sz w:val="24"/>
                <w:szCs w:val="24"/>
              </w:rPr>
              <w:t>35.3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FC80E2F" w14:textId="35F6D657" w:rsidR="00BD4975" w:rsidRDefault="0092669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926691">
              <w:rPr>
                <w:rFonts w:ascii="Times New Roman" w:hAnsi="Times New Roman" w:cs="Times New Roman"/>
                <w:sz w:val="24"/>
                <w:szCs w:val="24"/>
              </w:rPr>
              <w:t>eta-lactam</w:t>
            </w:r>
          </w:p>
        </w:tc>
        <w:tc>
          <w:tcPr>
            <w:tcW w:w="2625" w:type="dxa"/>
            <w:tcBorders>
              <w:top w:val="single" w:sz="4" w:space="0" w:color="auto"/>
            </w:tcBorders>
          </w:tcPr>
          <w:p w14:paraId="48D4F1EC" w14:textId="1B3EE210" w:rsidR="00BD4975" w:rsidRDefault="008C23B9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C51C433" w14:textId="0949B3E0" w:rsidR="00BD4975" w:rsidRDefault="008C23B9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on-ARG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57E0ADB8" w14:textId="62550E44" w:rsidR="00BD4975" w:rsidRDefault="00056DC2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36]</w:t>
            </w:r>
          </w:p>
        </w:tc>
      </w:tr>
      <w:tr w:rsidR="008C23B9" w14:paraId="47769D22" w14:textId="77777777" w:rsidTr="008C23B9">
        <w:trPr>
          <w:trHeight w:hRule="exact" w:val="340"/>
        </w:trPr>
        <w:tc>
          <w:tcPr>
            <w:tcW w:w="1833" w:type="dxa"/>
          </w:tcPr>
          <w:p w14:paraId="6E045974" w14:textId="136ADDFE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4975">
              <w:rPr>
                <w:rFonts w:ascii="Times New Roman" w:hAnsi="Times New Roman" w:cs="Times New Roman"/>
                <w:sz w:val="24"/>
                <w:szCs w:val="24"/>
              </w:rPr>
              <w:t>MW234454</w:t>
            </w:r>
          </w:p>
        </w:tc>
        <w:tc>
          <w:tcPr>
            <w:tcW w:w="1992" w:type="dxa"/>
          </w:tcPr>
          <w:p w14:paraId="37E8BADE" w14:textId="245CAF80" w:rsidR="00BD4975" w:rsidRDefault="005F705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eta-lactam</w:t>
            </w:r>
          </w:p>
        </w:tc>
        <w:tc>
          <w:tcPr>
            <w:tcW w:w="2554" w:type="dxa"/>
          </w:tcPr>
          <w:p w14:paraId="765596B6" w14:textId="0608069B" w:rsidR="00BD4975" w:rsidRDefault="006D246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D2465">
              <w:rPr>
                <w:rFonts w:ascii="Times New Roman" w:hAnsi="Times New Roman" w:cs="Times New Roman"/>
                <w:sz w:val="24"/>
                <w:szCs w:val="24"/>
              </w:rPr>
              <w:t>CAG27800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47.7%</w:t>
            </w:r>
          </w:p>
        </w:tc>
        <w:tc>
          <w:tcPr>
            <w:tcW w:w="1985" w:type="dxa"/>
          </w:tcPr>
          <w:p w14:paraId="4C83A992" w14:textId="0F260E0C" w:rsidR="00BD4975" w:rsidRDefault="0092669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926691">
              <w:rPr>
                <w:rFonts w:ascii="Times New Roman" w:hAnsi="Times New Roman" w:cs="Times New Roman"/>
                <w:sz w:val="24"/>
                <w:szCs w:val="24"/>
              </w:rPr>
              <w:t>eta-lactam</w:t>
            </w:r>
          </w:p>
        </w:tc>
        <w:tc>
          <w:tcPr>
            <w:tcW w:w="2625" w:type="dxa"/>
          </w:tcPr>
          <w:p w14:paraId="720D1DC7" w14:textId="61228E26" w:rsidR="00BD4975" w:rsidRDefault="008C23B9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985" w:type="dxa"/>
          </w:tcPr>
          <w:p w14:paraId="7C3C5007" w14:textId="2419F292" w:rsidR="00BD4975" w:rsidRDefault="008C23B9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on-ARG</w:t>
            </w:r>
          </w:p>
        </w:tc>
        <w:tc>
          <w:tcPr>
            <w:tcW w:w="1420" w:type="dxa"/>
          </w:tcPr>
          <w:p w14:paraId="30D71CBF" w14:textId="2344D46C" w:rsidR="00BD4975" w:rsidRDefault="00FF0CB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36]</w:t>
            </w:r>
          </w:p>
        </w:tc>
      </w:tr>
      <w:tr w:rsidR="008C23B9" w14:paraId="2E56FBF1" w14:textId="77777777" w:rsidTr="008C23B9">
        <w:trPr>
          <w:trHeight w:hRule="exact" w:val="340"/>
        </w:trPr>
        <w:tc>
          <w:tcPr>
            <w:tcW w:w="1833" w:type="dxa"/>
          </w:tcPr>
          <w:p w14:paraId="2C7701B6" w14:textId="0C88D455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4975">
              <w:rPr>
                <w:rFonts w:ascii="Times New Roman" w:hAnsi="Times New Roman" w:cs="Times New Roman"/>
                <w:sz w:val="24"/>
                <w:szCs w:val="24"/>
              </w:rPr>
              <w:t>MW23445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2" w:type="dxa"/>
          </w:tcPr>
          <w:p w14:paraId="6C896D38" w14:textId="6C1DC893" w:rsidR="00BD4975" w:rsidRDefault="005F705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eta-lactam</w:t>
            </w:r>
          </w:p>
        </w:tc>
        <w:tc>
          <w:tcPr>
            <w:tcW w:w="2554" w:type="dxa"/>
          </w:tcPr>
          <w:p w14:paraId="6F2FEFD5" w14:textId="00401BA1" w:rsidR="00BD4975" w:rsidRDefault="005255AA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255AA">
              <w:rPr>
                <w:rFonts w:ascii="Times New Roman" w:hAnsi="Times New Roman" w:cs="Times New Roman"/>
                <w:sz w:val="24"/>
                <w:szCs w:val="24"/>
              </w:rPr>
              <w:t>AAS48620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54.9%</w:t>
            </w:r>
          </w:p>
        </w:tc>
        <w:tc>
          <w:tcPr>
            <w:tcW w:w="1985" w:type="dxa"/>
          </w:tcPr>
          <w:p w14:paraId="1D10AD33" w14:textId="1541A1ED" w:rsidR="00BD4975" w:rsidRDefault="0092669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eta-lactam</w:t>
            </w:r>
          </w:p>
        </w:tc>
        <w:tc>
          <w:tcPr>
            <w:tcW w:w="2625" w:type="dxa"/>
          </w:tcPr>
          <w:p w14:paraId="23D149E2" w14:textId="28A2E9DF" w:rsidR="00BD4975" w:rsidRDefault="008C23B9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23B9">
              <w:rPr>
                <w:rFonts w:ascii="Times New Roman" w:hAnsi="Times New Roman" w:cs="Times New Roman"/>
                <w:sz w:val="24"/>
                <w:szCs w:val="24"/>
              </w:rPr>
              <w:t>FJ825622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54.9%</w:t>
            </w:r>
          </w:p>
        </w:tc>
        <w:tc>
          <w:tcPr>
            <w:tcW w:w="1985" w:type="dxa"/>
          </w:tcPr>
          <w:p w14:paraId="2F0C1A1A" w14:textId="0946FC35" w:rsidR="00BD4975" w:rsidRDefault="008C23B9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Beta-lactam</w:t>
            </w:r>
          </w:p>
        </w:tc>
        <w:tc>
          <w:tcPr>
            <w:tcW w:w="1420" w:type="dxa"/>
          </w:tcPr>
          <w:p w14:paraId="7E52175B" w14:textId="2295FD7E" w:rsidR="00BD4975" w:rsidRDefault="00FF0CB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36]</w:t>
            </w:r>
          </w:p>
        </w:tc>
      </w:tr>
      <w:tr w:rsidR="008C23B9" w14:paraId="085460E8" w14:textId="77777777" w:rsidTr="008C23B9">
        <w:trPr>
          <w:trHeight w:hRule="exact" w:val="340"/>
        </w:trPr>
        <w:tc>
          <w:tcPr>
            <w:tcW w:w="1833" w:type="dxa"/>
          </w:tcPr>
          <w:p w14:paraId="5A0C0605" w14:textId="78466A63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4975">
              <w:rPr>
                <w:rFonts w:ascii="Times New Roman" w:hAnsi="Times New Roman" w:cs="Times New Roman"/>
                <w:sz w:val="24"/>
                <w:szCs w:val="24"/>
              </w:rPr>
              <w:t>MW23445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92" w:type="dxa"/>
          </w:tcPr>
          <w:p w14:paraId="1A4FD3DF" w14:textId="3FE9568A" w:rsidR="00BD4975" w:rsidRDefault="005F705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eta-lactam</w:t>
            </w:r>
          </w:p>
        </w:tc>
        <w:tc>
          <w:tcPr>
            <w:tcW w:w="2554" w:type="dxa"/>
          </w:tcPr>
          <w:p w14:paraId="037FD4A1" w14:textId="10E0A737" w:rsidR="00BD4975" w:rsidRDefault="005255AA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255AA">
              <w:rPr>
                <w:rFonts w:ascii="Times New Roman" w:hAnsi="Times New Roman" w:cs="Times New Roman"/>
                <w:sz w:val="24"/>
                <w:szCs w:val="24"/>
              </w:rPr>
              <w:t>AAF61417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57.4%</w:t>
            </w:r>
          </w:p>
        </w:tc>
        <w:tc>
          <w:tcPr>
            <w:tcW w:w="1985" w:type="dxa"/>
          </w:tcPr>
          <w:p w14:paraId="5A0CC3F5" w14:textId="3AADF367" w:rsidR="00BD4975" w:rsidRDefault="0092669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eta-lactam</w:t>
            </w:r>
          </w:p>
        </w:tc>
        <w:tc>
          <w:tcPr>
            <w:tcW w:w="2625" w:type="dxa"/>
          </w:tcPr>
          <w:p w14:paraId="36C672EF" w14:textId="2AD50C40" w:rsidR="00BD4975" w:rsidRDefault="00F211DC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1DC">
              <w:rPr>
                <w:rFonts w:ascii="Times New Roman" w:hAnsi="Times New Roman" w:cs="Times New Roman"/>
                <w:sz w:val="24"/>
                <w:szCs w:val="24"/>
              </w:rPr>
              <w:t>ACJ61335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57.3%</w:t>
            </w:r>
          </w:p>
        </w:tc>
        <w:tc>
          <w:tcPr>
            <w:tcW w:w="1985" w:type="dxa"/>
          </w:tcPr>
          <w:p w14:paraId="763407FF" w14:textId="0740AD99" w:rsidR="00BD4975" w:rsidRDefault="00F211DC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eta-lactam</w:t>
            </w:r>
          </w:p>
        </w:tc>
        <w:tc>
          <w:tcPr>
            <w:tcW w:w="1420" w:type="dxa"/>
          </w:tcPr>
          <w:p w14:paraId="4523C549" w14:textId="6F2A7E79" w:rsidR="00BD4975" w:rsidRDefault="00FF0CB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36]</w:t>
            </w:r>
          </w:p>
        </w:tc>
      </w:tr>
      <w:tr w:rsidR="008C23B9" w14:paraId="5E04BD8F" w14:textId="77777777" w:rsidTr="008C23B9">
        <w:trPr>
          <w:trHeight w:hRule="exact" w:val="340"/>
        </w:trPr>
        <w:tc>
          <w:tcPr>
            <w:tcW w:w="1833" w:type="dxa"/>
          </w:tcPr>
          <w:p w14:paraId="28166086" w14:textId="406C49EE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4975">
              <w:rPr>
                <w:rFonts w:ascii="Times New Roman" w:hAnsi="Times New Roman" w:cs="Times New Roman"/>
                <w:sz w:val="24"/>
                <w:szCs w:val="24"/>
              </w:rPr>
              <w:t>MW23445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92" w:type="dxa"/>
          </w:tcPr>
          <w:p w14:paraId="7D81D004" w14:textId="0BEEE0B6" w:rsidR="00BD4975" w:rsidRDefault="005F705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eta-lactam</w:t>
            </w:r>
          </w:p>
        </w:tc>
        <w:tc>
          <w:tcPr>
            <w:tcW w:w="2554" w:type="dxa"/>
          </w:tcPr>
          <w:p w14:paraId="78161366" w14:textId="1B8C9013" w:rsidR="00BD4975" w:rsidRDefault="005255AA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255AA">
              <w:rPr>
                <w:rFonts w:ascii="Times New Roman" w:hAnsi="Times New Roman" w:cs="Times New Roman"/>
                <w:sz w:val="24"/>
                <w:szCs w:val="24"/>
              </w:rPr>
              <w:t>AAN32638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82.5%</w:t>
            </w:r>
          </w:p>
        </w:tc>
        <w:tc>
          <w:tcPr>
            <w:tcW w:w="1985" w:type="dxa"/>
          </w:tcPr>
          <w:p w14:paraId="01F32A44" w14:textId="04B0E4BD" w:rsidR="00BD4975" w:rsidRDefault="0092669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eta-lactam</w:t>
            </w:r>
          </w:p>
        </w:tc>
        <w:tc>
          <w:tcPr>
            <w:tcW w:w="2625" w:type="dxa"/>
          </w:tcPr>
          <w:p w14:paraId="68A93011" w14:textId="4B23EC42" w:rsidR="00BD4975" w:rsidRDefault="008C23B9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23B9">
              <w:rPr>
                <w:rFonts w:ascii="Times New Roman" w:hAnsi="Times New Roman" w:cs="Times New Roman"/>
                <w:sz w:val="24"/>
                <w:szCs w:val="24"/>
              </w:rPr>
              <w:t>AF416700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82.5%</w:t>
            </w:r>
          </w:p>
        </w:tc>
        <w:tc>
          <w:tcPr>
            <w:tcW w:w="1985" w:type="dxa"/>
          </w:tcPr>
          <w:p w14:paraId="3DA5F351" w14:textId="5D87B72C" w:rsidR="00BD4975" w:rsidRDefault="008C23B9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eta-lactam</w:t>
            </w:r>
          </w:p>
        </w:tc>
        <w:tc>
          <w:tcPr>
            <w:tcW w:w="1420" w:type="dxa"/>
          </w:tcPr>
          <w:p w14:paraId="22742D90" w14:textId="4C42CE89" w:rsidR="00BD4975" w:rsidRDefault="00FF0CB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36]</w:t>
            </w:r>
          </w:p>
        </w:tc>
      </w:tr>
      <w:tr w:rsidR="008C23B9" w14:paraId="269748BD" w14:textId="77777777" w:rsidTr="008C23B9">
        <w:trPr>
          <w:trHeight w:hRule="exact" w:val="340"/>
        </w:trPr>
        <w:tc>
          <w:tcPr>
            <w:tcW w:w="1833" w:type="dxa"/>
          </w:tcPr>
          <w:p w14:paraId="76E90564" w14:textId="155D13F1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4975">
              <w:rPr>
                <w:rFonts w:ascii="Times New Roman" w:hAnsi="Times New Roman" w:cs="Times New Roman"/>
                <w:sz w:val="24"/>
                <w:szCs w:val="24"/>
              </w:rPr>
              <w:t>MW23445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92" w:type="dxa"/>
          </w:tcPr>
          <w:p w14:paraId="6480C37D" w14:textId="03CEF822" w:rsidR="00BD4975" w:rsidRDefault="005F705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F7051">
              <w:rPr>
                <w:rFonts w:ascii="Times New Roman" w:hAnsi="Times New Roman" w:cs="Times New Roman"/>
                <w:sz w:val="24"/>
                <w:szCs w:val="24"/>
              </w:rPr>
              <w:t>osfomycin</w:t>
            </w:r>
          </w:p>
        </w:tc>
        <w:tc>
          <w:tcPr>
            <w:tcW w:w="2554" w:type="dxa"/>
          </w:tcPr>
          <w:p w14:paraId="3AD87D7C" w14:textId="3D4C47E6" w:rsidR="00BD4975" w:rsidRDefault="005255AA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255AA">
              <w:rPr>
                <w:rFonts w:ascii="Times New Roman" w:hAnsi="Times New Roman" w:cs="Times New Roman"/>
                <w:sz w:val="24"/>
                <w:szCs w:val="24"/>
              </w:rPr>
              <w:t>ACC85616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60.7%</w:t>
            </w:r>
          </w:p>
        </w:tc>
        <w:tc>
          <w:tcPr>
            <w:tcW w:w="1985" w:type="dxa"/>
          </w:tcPr>
          <w:p w14:paraId="1E52C72E" w14:textId="2599CF0B" w:rsidR="00BD4975" w:rsidRDefault="0092669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RG</w:t>
            </w:r>
          </w:p>
        </w:tc>
        <w:tc>
          <w:tcPr>
            <w:tcW w:w="2625" w:type="dxa"/>
          </w:tcPr>
          <w:p w14:paraId="68AFEDF9" w14:textId="2F490B35" w:rsidR="00BD4975" w:rsidRDefault="008C23B9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23B9">
              <w:rPr>
                <w:rFonts w:ascii="Times New Roman" w:hAnsi="Times New Roman" w:cs="Times New Roman"/>
                <w:sz w:val="24"/>
                <w:szCs w:val="24"/>
              </w:rPr>
              <w:t>WP_058686534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,60.7%</w:t>
            </w:r>
          </w:p>
        </w:tc>
        <w:tc>
          <w:tcPr>
            <w:tcW w:w="1985" w:type="dxa"/>
          </w:tcPr>
          <w:p w14:paraId="4049677D" w14:textId="059A7287" w:rsidR="00BD4975" w:rsidRDefault="008C23B9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osfomycin</w:t>
            </w:r>
          </w:p>
        </w:tc>
        <w:tc>
          <w:tcPr>
            <w:tcW w:w="1420" w:type="dxa"/>
          </w:tcPr>
          <w:p w14:paraId="5B13EDD1" w14:textId="39FA2ADF" w:rsidR="00BD4975" w:rsidRDefault="00FF0CB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36]</w:t>
            </w:r>
          </w:p>
        </w:tc>
      </w:tr>
      <w:tr w:rsidR="008C23B9" w14:paraId="0491F6FB" w14:textId="77777777" w:rsidTr="008C23B9">
        <w:trPr>
          <w:trHeight w:hRule="exact" w:val="340"/>
        </w:trPr>
        <w:tc>
          <w:tcPr>
            <w:tcW w:w="1833" w:type="dxa"/>
          </w:tcPr>
          <w:p w14:paraId="14CE3E06" w14:textId="2ED2CE48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4975">
              <w:rPr>
                <w:rFonts w:ascii="Times New Roman" w:hAnsi="Times New Roman" w:cs="Times New Roman"/>
                <w:sz w:val="24"/>
                <w:szCs w:val="24"/>
              </w:rPr>
              <w:t>MW23445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92" w:type="dxa"/>
          </w:tcPr>
          <w:p w14:paraId="472E2AF8" w14:textId="66B19572" w:rsidR="00BD4975" w:rsidRDefault="005F705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F7051">
              <w:rPr>
                <w:rFonts w:ascii="Times New Roman" w:hAnsi="Times New Roman" w:cs="Times New Roman"/>
                <w:sz w:val="24"/>
                <w:szCs w:val="24"/>
              </w:rPr>
              <w:t>osfomycin</w:t>
            </w:r>
          </w:p>
        </w:tc>
        <w:tc>
          <w:tcPr>
            <w:tcW w:w="2554" w:type="dxa"/>
          </w:tcPr>
          <w:p w14:paraId="51334E2D" w14:textId="054A334E" w:rsidR="00BD4975" w:rsidRDefault="0092669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26691">
              <w:rPr>
                <w:rFonts w:ascii="Times New Roman" w:hAnsi="Times New Roman" w:cs="Times New Roman"/>
                <w:sz w:val="24"/>
                <w:szCs w:val="24"/>
              </w:rPr>
              <w:t>ACC85616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60.1%</w:t>
            </w:r>
          </w:p>
        </w:tc>
        <w:tc>
          <w:tcPr>
            <w:tcW w:w="1985" w:type="dxa"/>
          </w:tcPr>
          <w:p w14:paraId="384AE545" w14:textId="27318B10" w:rsidR="00BD4975" w:rsidRDefault="0092669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RG</w:t>
            </w:r>
          </w:p>
        </w:tc>
        <w:tc>
          <w:tcPr>
            <w:tcW w:w="2625" w:type="dxa"/>
          </w:tcPr>
          <w:p w14:paraId="2C4A6880" w14:textId="5C540054" w:rsidR="00BD4975" w:rsidRDefault="008C23B9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23B9">
              <w:rPr>
                <w:rFonts w:ascii="Times New Roman" w:hAnsi="Times New Roman" w:cs="Times New Roman"/>
                <w:sz w:val="24"/>
                <w:szCs w:val="24"/>
              </w:rPr>
              <w:t>WP_058686534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,59.3%</w:t>
            </w:r>
          </w:p>
        </w:tc>
        <w:tc>
          <w:tcPr>
            <w:tcW w:w="1985" w:type="dxa"/>
          </w:tcPr>
          <w:p w14:paraId="3D97C793" w14:textId="5EE06A0A" w:rsidR="00BD4975" w:rsidRDefault="008C23B9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osfomycin</w:t>
            </w:r>
          </w:p>
        </w:tc>
        <w:tc>
          <w:tcPr>
            <w:tcW w:w="1420" w:type="dxa"/>
          </w:tcPr>
          <w:p w14:paraId="02D01A6A" w14:textId="4D4B8354" w:rsidR="00BD4975" w:rsidRDefault="00FF0CB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36]</w:t>
            </w:r>
          </w:p>
        </w:tc>
      </w:tr>
      <w:tr w:rsidR="008C23B9" w14:paraId="4CA026C2" w14:textId="77777777" w:rsidTr="008C23B9">
        <w:trPr>
          <w:trHeight w:hRule="exact" w:val="340"/>
        </w:trPr>
        <w:tc>
          <w:tcPr>
            <w:tcW w:w="1833" w:type="dxa"/>
          </w:tcPr>
          <w:p w14:paraId="6EBC9D93" w14:textId="07A8C442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4975">
              <w:rPr>
                <w:rFonts w:ascii="Times New Roman" w:hAnsi="Times New Roman" w:cs="Times New Roman"/>
                <w:sz w:val="24"/>
                <w:szCs w:val="24"/>
              </w:rPr>
              <w:t>OL806614</w:t>
            </w:r>
          </w:p>
        </w:tc>
        <w:tc>
          <w:tcPr>
            <w:tcW w:w="1992" w:type="dxa"/>
          </w:tcPr>
          <w:p w14:paraId="54F60F8C" w14:textId="4031B197" w:rsidR="00BD4975" w:rsidRDefault="005F705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Aminoglycoside</w:t>
            </w:r>
          </w:p>
        </w:tc>
        <w:tc>
          <w:tcPr>
            <w:tcW w:w="2554" w:type="dxa"/>
          </w:tcPr>
          <w:p w14:paraId="7EBF41DA" w14:textId="01DEC386" w:rsidR="00BD4975" w:rsidRDefault="0092669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26691">
              <w:rPr>
                <w:rFonts w:ascii="Times New Roman" w:hAnsi="Times New Roman" w:cs="Times New Roman"/>
                <w:sz w:val="24"/>
                <w:szCs w:val="24"/>
              </w:rPr>
              <w:t>BAD12078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54.9%</w:t>
            </w:r>
          </w:p>
        </w:tc>
        <w:tc>
          <w:tcPr>
            <w:tcW w:w="1985" w:type="dxa"/>
          </w:tcPr>
          <w:p w14:paraId="0A4E39CA" w14:textId="4A472E89" w:rsidR="00BD4975" w:rsidRDefault="00F211DC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Aminoglycoside</w:t>
            </w:r>
          </w:p>
        </w:tc>
        <w:tc>
          <w:tcPr>
            <w:tcW w:w="2625" w:type="dxa"/>
          </w:tcPr>
          <w:p w14:paraId="760BBBF1" w14:textId="36FD96D3" w:rsidR="00BD4975" w:rsidRDefault="00E16F28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6F28">
              <w:rPr>
                <w:rFonts w:ascii="Times New Roman" w:hAnsi="Times New Roman" w:cs="Times New Roman"/>
                <w:sz w:val="24"/>
                <w:szCs w:val="24"/>
              </w:rPr>
              <w:t>AB119105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54.9%</w:t>
            </w:r>
          </w:p>
        </w:tc>
        <w:tc>
          <w:tcPr>
            <w:tcW w:w="1985" w:type="dxa"/>
          </w:tcPr>
          <w:p w14:paraId="3B360A48" w14:textId="3095AC20" w:rsidR="00BD4975" w:rsidRDefault="00E16F28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Aminoglycoside</w:t>
            </w:r>
          </w:p>
        </w:tc>
        <w:tc>
          <w:tcPr>
            <w:tcW w:w="1420" w:type="dxa"/>
          </w:tcPr>
          <w:p w14:paraId="23353E34" w14:textId="784F6A2B" w:rsidR="00BD4975" w:rsidRDefault="00056DC2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[37]</w:t>
            </w:r>
          </w:p>
        </w:tc>
      </w:tr>
      <w:tr w:rsidR="008C23B9" w14:paraId="1ACB63D8" w14:textId="77777777" w:rsidTr="008C23B9">
        <w:trPr>
          <w:trHeight w:hRule="exact" w:val="340"/>
        </w:trPr>
        <w:tc>
          <w:tcPr>
            <w:tcW w:w="1833" w:type="dxa"/>
          </w:tcPr>
          <w:p w14:paraId="36FBC076" w14:textId="6745B0FD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4975">
              <w:rPr>
                <w:rFonts w:ascii="Times New Roman" w:hAnsi="Times New Roman" w:cs="Times New Roman"/>
                <w:sz w:val="24"/>
                <w:szCs w:val="24"/>
              </w:rPr>
              <w:t>OL80661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2" w:type="dxa"/>
          </w:tcPr>
          <w:p w14:paraId="73133C7D" w14:textId="6A541104" w:rsidR="00BD4975" w:rsidRDefault="005F705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minoglycoside</w:t>
            </w:r>
          </w:p>
        </w:tc>
        <w:tc>
          <w:tcPr>
            <w:tcW w:w="2554" w:type="dxa"/>
          </w:tcPr>
          <w:p w14:paraId="44048E82" w14:textId="55F42129" w:rsidR="00BD4975" w:rsidRDefault="0092669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26691">
              <w:rPr>
                <w:rFonts w:ascii="Times New Roman" w:hAnsi="Times New Roman" w:cs="Times New Roman"/>
                <w:sz w:val="24"/>
                <w:szCs w:val="24"/>
              </w:rPr>
              <w:t>ADA63498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34.2%</w:t>
            </w:r>
          </w:p>
        </w:tc>
        <w:tc>
          <w:tcPr>
            <w:tcW w:w="1985" w:type="dxa"/>
          </w:tcPr>
          <w:p w14:paraId="7DDBD7E1" w14:textId="27D12ADE" w:rsidR="00BD4975" w:rsidRDefault="00F211DC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Aminoglycoside</w:t>
            </w:r>
          </w:p>
        </w:tc>
        <w:tc>
          <w:tcPr>
            <w:tcW w:w="2625" w:type="dxa"/>
          </w:tcPr>
          <w:p w14:paraId="75F5DDF4" w14:textId="0009FF79" w:rsidR="00BD4975" w:rsidRDefault="00A74DF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985" w:type="dxa"/>
          </w:tcPr>
          <w:p w14:paraId="7450C65C" w14:textId="51E2E866" w:rsidR="00BD4975" w:rsidRDefault="00A74DF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on-ARG</w:t>
            </w:r>
          </w:p>
        </w:tc>
        <w:tc>
          <w:tcPr>
            <w:tcW w:w="1420" w:type="dxa"/>
          </w:tcPr>
          <w:p w14:paraId="59D6A6D7" w14:textId="1CAC7455" w:rsidR="00BD4975" w:rsidRDefault="00FF0CB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[37]</w:t>
            </w:r>
          </w:p>
        </w:tc>
      </w:tr>
      <w:tr w:rsidR="008C23B9" w14:paraId="7CE6F91A" w14:textId="77777777" w:rsidTr="008C23B9">
        <w:trPr>
          <w:trHeight w:hRule="exact" w:val="340"/>
        </w:trPr>
        <w:tc>
          <w:tcPr>
            <w:tcW w:w="1833" w:type="dxa"/>
          </w:tcPr>
          <w:p w14:paraId="07C211DD" w14:textId="5F199413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4975">
              <w:rPr>
                <w:rFonts w:ascii="Times New Roman" w:hAnsi="Times New Roman" w:cs="Times New Roman"/>
                <w:sz w:val="24"/>
                <w:szCs w:val="24"/>
              </w:rPr>
              <w:t>OL80661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92" w:type="dxa"/>
          </w:tcPr>
          <w:p w14:paraId="3B340E32" w14:textId="3F1F8B60" w:rsidR="00BD4975" w:rsidRDefault="005F705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minoglycoside</w:t>
            </w:r>
          </w:p>
        </w:tc>
        <w:tc>
          <w:tcPr>
            <w:tcW w:w="2554" w:type="dxa"/>
          </w:tcPr>
          <w:p w14:paraId="571175DF" w14:textId="2EFD80FE" w:rsidR="00BD4975" w:rsidRDefault="0092669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26691">
              <w:rPr>
                <w:rFonts w:ascii="Times New Roman" w:hAnsi="Times New Roman" w:cs="Times New Roman"/>
                <w:sz w:val="24"/>
                <w:szCs w:val="24"/>
              </w:rPr>
              <w:t>AGV10830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99.6%</w:t>
            </w:r>
          </w:p>
        </w:tc>
        <w:tc>
          <w:tcPr>
            <w:tcW w:w="1985" w:type="dxa"/>
          </w:tcPr>
          <w:p w14:paraId="53E3C074" w14:textId="1E664C1C" w:rsidR="00BD4975" w:rsidRDefault="00F211DC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Aminoglycoside</w:t>
            </w:r>
          </w:p>
        </w:tc>
        <w:tc>
          <w:tcPr>
            <w:tcW w:w="2625" w:type="dxa"/>
          </w:tcPr>
          <w:p w14:paraId="635B172D" w14:textId="4B381E99" w:rsidR="00BD4975" w:rsidRDefault="00E16F28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6F28">
              <w:rPr>
                <w:rFonts w:ascii="Times New Roman" w:hAnsi="Times New Roman" w:cs="Times New Roman"/>
                <w:sz w:val="24"/>
                <w:szCs w:val="24"/>
              </w:rPr>
              <w:t>CAA67773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100%</w:t>
            </w:r>
          </w:p>
        </w:tc>
        <w:tc>
          <w:tcPr>
            <w:tcW w:w="1985" w:type="dxa"/>
          </w:tcPr>
          <w:p w14:paraId="38950EE9" w14:textId="1AB5193B" w:rsidR="00BD4975" w:rsidRDefault="00E16F28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Aminoglycoside</w:t>
            </w:r>
          </w:p>
        </w:tc>
        <w:tc>
          <w:tcPr>
            <w:tcW w:w="1420" w:type="dxa"/>
          </w:tcPr>
          <w:p w14:paraId="4969DA42" w14:textId="1EF79255" w:rsidR="00BD4975" w:rsidRDefault="00FF0CB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[37]</w:t>
            </w:r>
          </w:p>
        </w:tc>
      </w:tr>
      <w:tr w:rsidR="008C23B9" w14:paraId="4771BE1B" w14:textId="77777777" w:rsidTr="008C23B9">
        <w:trPr>
          <w:trHeight w:hRule="exact" w:val="340"/>
        </w:trPr>
        <w:tc>
          <w:tcPr>
            <w:tcW w:w="1833" w:type="dxa"/>
          </w:tcPr>
          <w:p w14:paraId="43EF6690" w14:textId="3FEC8E50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4975">
              <w:rPr>
                <w:rFonts w:ascii="Times New Roman" w:hAnsi="Times New Roman" w:cs="Times New Roman"/>
                <w:sz w:val="24"/>
                <w:szCs w:val="24"/>
              </w:rPr>
              <w:t>OL80661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92" w:type="dxa"/>
          </w:tcPr>
          <w:p w14:paraId="523E6F90" w14:textId="3832C54E" w:rsidR="00BD4975" w:rsidRDefault="005F705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minoglycoside</w:t>
            </w:r>
          </w:p>
        </w:tc>
        <w:tc>
          <w:tcPr>
            <w:tcW w:w="2554" w:type="dxa"/>
          </w:tcPr>
          <w:p w14:paraId="404ACB91" w14:textId="1E7A6D26" w:rsidR="00BD4975" w:rsidRDefault="0092669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26691">
              <w:rPr>
                <w:rFonts w:ascii="Times New Roman" w:hAnsi="Times New Roman" w:cs="Times New Roman"/>
                <w:sz w:val="24"/>
                <w:szCs w:val="24"/>
              </w:rPr>
              <w:t>BAQ22025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48.0%</w:t>
            </w:r>
          </w:p>
        </w:tc>
        <w:tc>
          <w:tcPr>
            <w:tcW w:w="1985" w:type="dxa"/>
          </w:tcPr>
          <w:p w14:paraId="107054DE" w14:textId="55829042" w:rsidR="00BD4975" w:rsidRDefault="00F211DC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Aminoglycoside</w:t>
            </w:r>
          </w:p>
        </w:tc>
        <w:tc>
          <w:tcPr>
            <w:tcW w:w="2625" w:type="dxa"/>
          </w:tcPr>
          <w:p w14:paraId="40747E4C" w14:textId="1DB1F3FC" w:rsidR="00BD4975" w:rsidRDefault="00A74DF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985" w:type="dxa"/>
          </w:tcPr>
          <w:p w14:paraId="501E058C" w14:textId="36A5BC8A" w:rsidR="00BD4975" w:rsidRDefault="00A74DF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on-ARG</w:t>
            </w:r>
          </w:p>
        </w:tc>
        <w:tc>
          <w:tcPr>
            <w:tcW w:w="1420" w:type="dxa"/>
          </w:tcPr>
          <w:p w14:paraId="2AC7A0D4" w14:textId="1AB59C3A" w:rsidR="00BD4975" w:rsidRDefault="00FF0CB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[37]</w:t>
            </w:r>
          </w:p>
        </w:tc>
      </w:tr>
      <w:tr w:rsidR="008C23B9" w14:paraId="0984DD29" w14:textId="77777777" w:rsidTr="008C23B9">
        <w:trPr>
          <w:trHeight w:hRule="exact" w:val="340"/>
        </w:trPr>
        <w:tc>
          <w:tcPr>
            <w:tcW w:w="1833" w:type="dxa"/>
          </w:tcPr>
          <w:p w14:paraId="7196EA85" w14:textId="6AFDA66A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4975">
              <w:rPr>
                <w:rFonts w:ascii="Times New Roman" w:hAnsi="Times New Roman" w:cs="Times New Roman"/>
                <w:sz w:val="24"/>
                <w:szCs w:val="24"/>
              </w:rPr>
              <w:t>OL80661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92" w:type="dxa"/>
          </w:tcPr>
          <w:p w14:paraId="45AFF2EB" w14:textId="0EC81C9A" w:rsidR="00BD4975" w:rsidRDefault="005F7051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minoglycoside</w:t>
            </w:r>
          </w:p>
        </w:tc>
        <w:tc>
          <w:tcPr>
            <w:tcW w:w="2554" w:type="dxa"/>
          </w:tcPr>
          <w:p w14:paraId="0A06EBEE" w14:textId="074B4515" w:rsidR="00BD4975" w:rsidRDefault="00A74DFD" w:rsidP="0092669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74DFD">
              <w:rPr>
                <w:rFonts w:ascii="Times New Roman" w:hAnsi="Times New Roman" w:cs="Times New Roman"/>
                <w:sz w:val="24"/>
                <w:szCs w:val="24"/>
              </w:rPr>
              <w:t>AAA88548</w:t>
            </w:r>
            <w:r w:rsidR="009266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92669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85" w:type="dxa"/>
          </w:tcPr>
          <w:p w14:paraId="4695B2AC" w14:textId="0CE515C3" w:rsidR="00BD4975" w:rsidRDefault="00F211DC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Aminoglycoside</w:t>
            </w:r>
          </w:p>
        </w:tc>
        <w:tc>
          <w:tcPr>
            <w:tcW w:w="2625" w:type="dxa"/>
          </w:tcPr>
          <w:p w14:paraId="77F44693" w14:textId="31B88BF9" w:rsidR="00BD4975" w:rsidRDefault="00E16F28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6F28">
              <w:rPr>
                <w:rFonts w:ascii="Times New Roman" w:hAnsi="Times New Roman" w:cs="Times New Roman"/>
                <w:sz w:val="24"/>
                <w:szCs w:val="24"/>
              </w:rPr>
              <w:t>NP_863643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100%</w:t>
            </w:r>
          </w:p>
        </w:tc>
        <w:tc>
          <w:tcPr>
            <w:tcW w:w="1985" w:type="dxa"/>
          </w:tcPr>
          <w:p w14:paraId="71446A4A" w14:textId="78F90A3C" w:rsidR="00BD4975" w:rsidRDefault="00E16F28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Aminoglycoside</w:t>
            </w:r>
          </w:p>
        </w:tc>
        <w:tc>
          <w:tcPr>
            <w:tcW w:w="1420" w:type="dxa"/>
          </w:tcPr>
          <w:p w14:paraId="68AE8082" w14:textId="44370C46" w:rsidR="00BD4975" w:rsidRDefault="00FF0CB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[37]</w:t>
            </w:r>
            <w:bookmarkStart w:id="1" w:name="_GoBack"/>
            <w:bookmarkEnd w:id="1"/>
          </w:p>
        </w:tc>
      </w:tr>
      <w:tr w:rsidR="008C23B9" w14:paraId="67750E47" w14:textId="77777777" w:rsidTr="008C23B9">
        <w:trPr>
          <w:trHeight w:hRule="exact" w:val="340"/>
        </w:trPr>
        <w:tc>
          <w:tcPr>
            <w:tcW w:w="1833" w:type="dxa"/>
            <w:tcBorders>
              <w:bottom w:val="single" w:sz="12" w:space="0" w:color="auto"/>
            </w:tcBorders>
          </w:tcPr>
          <w:p w14:paraId="492530E1" w14:textId="7BF9B0D2" w:rsidR="00BD4975" w:rsidRDefault="00BD4975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4975">
              <w:rPr>
                <w:rFonts w:ascii="Times New Roman" w:hAnsi="Times New Roman" w:cs="Times New Roman"/>
                <w:sz w:val="24"/>
                <w:szCs w:val="24"/>
              </w:rPr>
              <w:t>NG_070891</w:t>
            </w:r>
          </w:p>
        </w:tc>
        <w:tc>
          <w:tcPr>
            <w:tcW w:w="1992" w:type="dxa"/>
            <w:tcBorders>
              <w:bottom w:val="single" w:sz="12" w:space="0" w:color="auto"/>
            </w:tcBorders>
          </w:tcPr>
          <w:p w14:paraId="32D1106A" w14:textId="240738CC" w:rsidR="00BD4975" w:rsidRDefault="004836F6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minoglycoside</w:t>
            </w:r>
          </w:p>
        </w:tc>
        <w:tc>
          <w:tcPr>
            <w:tcW w:w="2554" w:type="dxa"/>
            <w:tcBorders>
              <w:bottom w:val="single" w:sz="12" w:space="0" w:color="auto"/>
            </w:tcBorders>
          </w:tcPr>
          <w:p w14:paraId="196F82D5" w14:textId="4BD33F6E" w:rsidR="00BD4975" w:rsidRDefault="00F211DC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65FAF46D" w14:textId="3F2E4003" w:rsidR="00BD4975" w:rsidRDefault="00F211DC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on-ARG</w:t>
            </w:r>
          </w:p>
        </w:tc>
        <w:tc>
          <w:tcPr>
            <w:tcW w:w="2625" w:type="dxa"/>
            <w:tcBorders>
              <w:bottom w:val="single" w:sz="12" w:space="0" w:color="auto"/>
            </w:tcBorders>
          </w:tcPr>
          <w:p w14:paraId="677FEBA3" w14:textId="41929E9F" w:rsidR="00BD4975" w:rsidRDefault="00A74DF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317FB797" w14:textId="64174E7F" w:rsidR="00BD4975" w:rsidRDefault="00A74DFD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on-ARG</w:t>
            </w:r>
          </w:p>
        </w:tc>
        <w:tc>
          <w:tcPr>
            <w:tcW w:w="1420" w:type="dxa"/>
            <w:tcBorders>
              <w:bottom w:val="single" w:sz="12" w:space="0" w:color="auto"/>
            </w:tcBorders>
          </w:tcPr>
          <w:p w14:paraId="0BB2DA80" w14:textId="0D11FE68" w:rsidR="00BD4975" w:rsidRDefault="00056DC2" w:rsidP="005F705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</w:tbl>
    <w:p w14:paraId="5887AC05" w14:textId="7FEF50B6" w:rsidR="00F83C0F" w:rsidRPr="005F7051" w:rsidRDefault="007735AB" w:rsidP="005F70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A72">
        <w:rPr>
          <w:rFonts w:ascii="Times New Roman" w:hAnsi="Times New Roman" w:cs="Times New Roman"/>
          <w:i/>
          <w:sz w:val="24"/>
          <w:szCs w:val="24"/>
        </w:rPr>
        <w:t>Note</w:t>
      </w:r>
      <w:r w:rsidRPr="00C32A72">
        <w:rPr>
          <w:rFonts w:ascii="Times New Roman" w:hAnsi="Times New Roman" w:cs="Times New Roman"/>
          <w:sz w:val="24"/>
          <w:szCs w:val="24"/>
        </w:rPr>
        <w:t xml:space="preserve">: </w:t>
      </w:r>
      <w:r w:rsidR="00114472">
        <w:rPr>
          <w:rFonts w:ascii="Times New Roman" w:hAnsi="Times New Roman" w:cs="Times New Roman"/>
          <w:sz w:val="24"/>
          <w:szCs w:val="24"/>
        </w:rPr>
        <w:t>The value behind the accession ID of best-hit means sequence identity.</w:t>
      </w:r>
    </w:p>
    <w:sectPr w:rsidR="00F83C0F" w:rsidRPr="005F7051" w:rsidSect="00C32A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98"/>
    <w:rsid w:val="00056DC2"/>
    <w:rsid w:val="00114472"/>
    <w:rsid w:val="003F54C5"/>
    <w:rsid w:val="004836F6"/>
    <w:rsid w:val="005255AA"/>
    <w:rsid w:val="005F7051"/>
    <w:rsid w:val="006D2465"/>
    <w:rsid w:val="007735AB"/>
    <w:rsid w:val="007F6F0B"/>
    <w:rsid w:val="00883FA2"/>
    <w:rsid w:val="008C23B9"/>
    <w:rsid w:val="00926691"/>
    <w:rsid w:val="00991E5F"/>
    <w:rsid w:val="00A74DFD"/>
    <w:rsid w:val="00BB0377"/>
    <w:rsid w:val="00BD4975"/>
    <w:rsid w:val="00D2695B"/>
    <w:rsid w:val="00DE7498"/>
    <w:rsid w:val="00E16F28"/>
    <w:rsid w:val="00F211DC"/>
    <w:rsid w:val="00F83C0F"/>
    <w:rsid w:val="00FF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5665"/>
  <w15:chartTrackingRefBased/>
  <w15:docId w15:val="{388C7FE5-0429-4367-9C30-3392012E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D2695B"/>
    <w:pPr>
      <w:widowControl/>
      <w:shd w:val="clear" w:color="auto" w:fill="F9F9F9"/>
      <w:wordWrap w:val="0"/>
      <w:spacing w:before="100" w:beforeAutospacing="1" w:after="100" w:afterAutospacing="1" w:line="420" w:lineRule="atLeast"/>
      <w:jc w:val="left"/>
    </w:pPr>
    <w:rPr>
      <w:rFonts w:ascii="MicrosoftYaHei" w:eastAsia="宋体" w:hAnsi="MicrosoftYaHei" w:cs="宋体"/>
      <w:color w:val="FF0000"/>
      <w:kern w:val="0"/>
      <w:szCs w:val="21"/>
    </w:rPr>
  </w:style>
  <w:style w:type="character" w:customStyle="1" w:styleId="10">
    <w:name w:val="样式1 字符"/>
    <w:basedOn w:val="a0"/>
    <w:link w:val="1"/>
    <w:rsid w:val="00D2695B"/>
    <w:rPr>
      <w:rFonts w:ascii="MicrosoftYaHei" w:eastAsia="宋体" w:hAnsi="MicrosoftYaHei" w:cs="宋体"/>
      <w:color w:val="FF0000"/>
      <w:kern w:val="0"/>
      <w:szCs w:val="21"/>
      <w:shd w:val="clear" w:color="auto" w:fill="F9F9F9"/>
    </w:rPr>
  </w:style>
  <w:style w:type="table" w:styleId="a3">
    <w:name w:val="Table Grid"/>
    <w:basedOn w:val="a1"/>
    <w:uiPriority w:val="59"/>
    <w:rsid w:val="007735A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10</cp:revision>
  <dcterms:created xsi:type="dcterms:W3CDTF">2023-03-23T02:17:00Z</dcterms:created>
  <dcterms:modified xsi:type="dcterms:W3CDTF">2023-03-24T01:35:00Z</dcterms:modified>
</cp:coreProperties>
</file>