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pPr>
      <w:bookmarkStart w:id="0" w:name="__RefHeading___Toc808_1569586540"/>
      <w:bookmarkEnd w:id="0"/>
      <w:r>
        <w:rPr/>
        <w:t>EDA</w:t>
      </w:r>
      <w:r>
        <w:rPr/>
        <w:t>软件</w:t>
      </w:r>
      <w:r>
        <w:rPr/>
        <w:t>NEXT STA</w:t>
      </w:r>
      <w:r>
        <w:rPr/>
        <w:t>的设计与项目规划</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光学与电子信息学院</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黄兆邦</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M202172926</w:t>
      </w:r>
    </w:p>
    <w:p>
      <w:pPr>
        <w:pStyle w:val="Normal"/>
        <w:jc w:val="center"/>
        <w:rPr/>
      </w:pPr>
      <w:r>
        <w:rPr/>
      </w:r>
    </w:p>
    <w:p>
      <w:pPr>
        <w:pStyle w:val="Normal"/>
        <w:jc w:val="center"/>
        <w:rPr/>
      </w:pPr>
      <w:r>
        <w:rPr/>
      </w:r>
    </w:p>
    <w:sdt>
      <w:sdtPr>
        <w:docPartObj>
          <w:docPartGallery w:val="Table of Contents"/>
          <w:docPartUnique w:val="true"/>
        </w:docPartObj>
      </w:sdtPr>
      <w:sdtContent>
        <w:p>
          <w:pPr>
            <w:pStyle w:val="ContentsHeading"/>
            <w:rPr/>
          </w:pPr>
          <w:r>
            <w:br w:type="page"/>
          </w:r>
          <w:r>
            <w:rPr/>
            <w:t>目录</w:t>
          </w:r>
        </w:p>
        <w:p>
          <w:pPr>
            <w:pStyle w:val="Contents1"/>
            <w:rPr/>
          </w:pPr>
          <w:r>
            <w:fldChar w:fldCharType="begin"/>
          </w:r>
          <w:r>
            <w:rPr>
              <w:rStyle w:val="IndexLink"/>
            </w:rPr>
            <w:instrText> TOC \f \o "1-9" \h</w:instrText>
          </w:r>
          <w:r>
            <w:rPr>
              <w:rStyle w:val="IndexLink"/>
            </w:rPr>
            <w:fldChar w:fldCharType="separate"/>
          </w:r>
          <w:hyperlink w:anchor="__RefHeading___Toc808_1569586540">
            <w:r>
              <w:rPr>
                <w:rStyle w:val="IndexLink"/>
              </w:rPr>
              <w:t>EDA</w:t>
            </w:r>
            <w:r>
              <w:rPr>
                <w:rStyle w:val="IndexLink"/>
              </w:rPr>
              <w:t>软件</w:t>
            </w:r>
            <w:r>
              <w:rPr>
                <w:rStyle w:val="IndexLink"/>
              </w:rPr>
              <w:t>NEXT STA</w:t>
            </w:r>
            <w:r>
              <w:rPr>
                <w:rStyle w:val="IndexLink"/>
              </w:rPr>
              <w:t>的设计与项目规划</w:t>
            </w:r>
            <w:r>
              <w:rPr>
                <w:rStyle w:val="IndexLink"/>
              </w:rPr>
              <w:tab/>
              <w:t>1</w:t>
            </w:r>
          </w:hyperlink>
        </w:p>
        <w:p>
          <w:pPr>
            <w:pStyle w:val="Contents2"/>
            <w:tabs>
              <w:tab w:val="clear" w:pos="8023"/>
              <w:tab w:val="right" w:pos="8306" w:leader="dot"/>
            </w:tabs>
            <w:rPr/>
          </w:pPr>
          <w:hyperlink w:anchor="__RefHeading___Toc810_1569586540">
            <w:r>
              <w:rPr>
                <w:rStyle w:val="IndexLink"/>
              </w:rPr>
              <w:t xml:space="preserve">I </w:t>
            </w:r>
            <w:r>
              <w:rPr>
                <w:rStyle w:val="IndexLink"/>
              </w:rPr>
              <w:t>介绍</w:t>
            </w:r>
            <w:r>
              <w:rPr>
                <w:rStyle w:val="IndexLink"/>
              </w:rPr>
              <w:tab/>
            </w:r>
          </w:hyperlink>
          <w:r>
            <w:rPr/>
            <w:t>1</w:t>
          </w:r>
        </w:p>
        <w:p>
          <w:pPr>
            <w:pStyle w:val="Contents2"/>
            <w:tabs>
              <w:tab w:val="clear" w:pos="8023"/>
              <w:tab w:val="right" w:pos="8306" w:leader="dot"/>
            </w:tabs>
            <w:rPr/>
          </w:pPr>
          <w:r>
            <w:rPr/>
            <w:t xml:space="preserve">    </w:t>
          </w:r>
          <w:r>
            <w:rPr/>
            <w:t>前言</w:t>
          </w:r>
          <w:r>
            <w:rPr/>
            <w:tab/>
            <w:t>1</w:t>
          </w:r>
        </w:p>
        <w:p>
          <w:pPr>
            <w:pStyle w:val="Contents2"/>
            <w:tabs>
              <w:tab w:val="clear" w:pos="8023"/>
              <w:tab w:val="right" w:pos="8306" w:leader="dot"/>
            </w:tabs>
            <w:rPr>
              <w:b w:val="false"/>
              <w:b w:val="false"/>
              <w:bCs w:val="false"/>
            </w:rPr>
          </w:pPr>
          <w:r>
            <w:rPr>
              <w:b w:val="false"/>
              <w:bCs w:val="false"/>
            </w:rPr>
            <w:t xml:space="preserve">    </w:t>
          </w:r>
          <w:r>
            <w:rPr>
              <w:b w:val="false"/>
              <w:bCs w:val="false"/>
            </w:rPr>
            <w:t xml:space="preserve">1 </w:t>
          </w:r>
          <w:r>
            <w:rPr>
              <w:b w:val="false"/>
              <w:bCs w:val="false"/>
            </w:rPr>
            <w:t>通用数字后端</w:t>
          </w:r>
          <w:r>
            <w:rPr>
              <w:b w:val="false"/>
              <w:bCs w:val="false"/>
            </w:rPr>
            <w:t>EDA</w:t>
          </w:r>
          <w:r>
            <w:rPr>
              <w:b w:val="false"/>
              <w:bCs w:val="false"/>
            </w:rPr>
            <w:t>典型软件结构</w:t>
          </w:r>
          <w:r>
            <w:rPr>
              <w:b w:val="false"/>
              <w:bCs w:val="false"/>
            </w:rPr>
            <w:tab/>
            <w:t>2</w:t>
          </w:r>
        </w:p>
        <w:p>
          <w:pPr>
            <w:pStyle w:val="Contents2"/>
            <w:tabs>
              <w:tab w:val="clear" w:pos="8023"/>
              <w:tab w:val="right" w:pos="8306" w:leader="dot"/>
            </w:tabs>
            <w:rPr>
              <w:b w:val="false"/>
              <w:b w:val="false"/>
              <w:bCs w:val="false"/>
            </w:rPr>
          </w:pPr>
          <w:r>
            <w:rPr>
              <w:b w:val="false"/>
              <w:bCs w:val="false"/>
            </w:rPr>
            <w:t xml:space="preserve">    </w:t>
          </w:r>
          <w:r>
            <w:rPr>
              <w:b w:val="false"/>
              <w:bCs w:val="false"/>
            </w:rPr>
            <w:t xml:space="preserve">2 </w:t>
          </w:r>
          <w:r>
            <w:rPr>
              <w:b w:val="false"/>
              <w:bCs w:val="false"/>
            </w:rPr>
            <w:t>未来发展趋势与中国需求</w:t>
          </w:r>
          <w:r>
            <w:rPr>
              <w:b w:val="false"/>
              <w:bCs w:val="false"/>
            </w:rPr>
            <w:tab/>
            <w:t>2</w:t>
          </w:r>
        </w:p>
        <w:p>
          <w:pPr>
            <w:pStyle w:val="Contents2"/>
            <w:tabs>
              <w:tab w:val="clear" w:pos="8023"/>
              <w:tab w:val="right" w:pos="8306" w:leader="dot"/>
            </w:tabs>
            <w:rPr>
              <w:b w:val="false"/>
              <w:b w:val="false"/>
              <w:bCs w:val="false"/>
            </w:rPr>
          </w:pPr>
          <w:r>
            <w:rPr>
              <w:b w:val="false"/>
              <w:bCs w:val="false"/>
            </w:rPr>
            <w:t xml:space="preserve">    </w:t>
          </w:r>
          <w:r>
            <w:rPr>
              <w:b w:val="false"/>
              <w:bCs w:val="false"/>
            </w:rPr>
            <w:t>3 NEXT STA</w:t>
          </w:r>
          <w:r>
            <w:rPr>
              <w:b w:val="false"/>
              <w:bCs w:val="false"/>
            </w:rPr>
            <w:t>的设计原则与核心目的</w:t>
          </w:r>
          <w:r>
            <w:rPr>
              <w:b w:val="false"/>
              <w:bCs w:val="false"/>
            </w:rPr>
            <w:tab/>
            <w:t>3</w:t>
          </w:r>
        </w:p>
        <w:p>
          <w:pPr>
            <w:pStyle w:val="Contents2"/>
            <w:tabs>
              <w:tab w:val="clear" w:pos="8023"/>
              <w:tab w:val="right" w:pos="8306" w:leader="dot"/>
            </w:tabs>
            <w:rPr/>
          </w:pPr>
          <w:r>
            <w:rPr/>
          </w:r>
        </w:p>
        <w:p>
          <w:pPr>
            <w:pStyle w:val="Contents2"/>
            <w:tabs>
              <w:tab w:val="clear" w:pos="8023"/>
              <w:tab w:val="right" w:pos="8306" w:leader="dot"/>
            </w:tabs>
            <w:rPr/>
          </w:pPr>
          <w:hyperlink w:anchor="__RefHeading___Toc812_1569586540">
            <w:r>
              <w:rPr>
                <w:rStyle w:val="IndexLink"/>
              </w:rPr>
              <w:t>II NEXT STA</w:t>
            </w:r>
            <w:r>
              <w:rPr>
                <w:rStyle w:val="IndexLink"/>
              </w:rPr>
              <w:t>软件设计</w:t>
            </w:r>
            <w:r>
              <w:rPr>
                <w:rStyle w:val="IndexLink"/>
              </w:rPr>
              <w:tab/>
              <w:t>4</w:t>
            </w:r>
          </w:hyperlink>
        </w:p>
        <w:p>
          <w:pPr>
            <w:pStyle w:val="Contents2"/>
            <w:tabs>
              <w:tab w:val="clear" w:pos="8023"/>
              <w:tab w:val="right" w:pos="8306" w:leader="dot"/>
            </w:tabs>
            <w:rPr/>
          </w:pPr>
          <w:r>
            <w:rPr/>
            <w:t xml:space="preserve">   </w:t>
          </w:r>
          <w:r>
            <w:rPr>
              <w:b w:val="false"/>
              <w:bCs w:val="false"/>
            </w:rPr>
            <w:t xml:space="preserve"> </w:t>
          </w:r>
          <w:r>
            <w:rPr>
              <w:b w:val="false"/>
              <w:bCs w:val="false"/>
            </w:rPr>
            <w:t xml:space="preserve">1 </w:t>
          </w:r>
          <w:r>
            <w:rPr>
              <w:b w:val="false"/>
              <w:bCs w:val="false"/>
            </w:rPr>
            <w:t>基于</w:t>
          </w:r>
          <w:r>
            <w:rPr>
              <w:b w:val="false"/>
              <w:bCs w:val="false"/>
            </w:rPr>
            <w:t>Web</w:t>
          </w:r>
          <w:r>
            <w:rPr>
              <w:b w:val="false"/>
              <w:bCs w:val="false"/>
            </w:rPr>
            <w:t>技术的跨平台图形软件开发</w:t>
          </w:r>
          <w:r>
            <w:rPr>
              <w:b w:val="false"/>
              <w:bCs w:val="false"/>
            </w:rPr>
            <w:tab/>
            <w:t>4</w:t>
          </w:r>
        </w:p>
        <w:p>
          <w:pPr>
            <w:pStyle w:val="Contents2"/>
            <w:tabs>
              <w:tab w:val="clear" w:pos="8023"/>
              <w:tab w:val="right" w:pos="8306" w:leader="dot"/>
            </w:tabs>
            <w:rPr/>
          </w:pPr>
          <w:r>
            <w:rPr>
              <w:b w:val="false"/>
              <w:bCs w:val="false"/>
            </w:rPr>
            <w:t xml:space="preserve">    </w:t>
          </w:r>
          <w:r>
            <w:rPr>
              <w:b w:val="false"/>
              <w:bCs w:val="false"/>
            </w:rPr>
            <w:t xml:space="preserve">2 </w:t>
          </w:r>
          <w:r>
            <w:rPr>
              <w:b w:val="false"/>
              <w:bCs w:val="false"/>
            </w:rPr>
            <w:t>基于</w:t>
          </w:r>
          <w:r>
            <w:rPr>
              <w:b w:val="false"/>
              <w:bCs w:val="false"/>
            </w:rPr>
            <w:t>Python</w:t>
          </w:r>
          <w:r>
            <w:rPr>
              <w:b w:val="false"/>
              <w:bCs w:val="false"/>
            </w:rPr>
            <w:t>的命令行和脚本编程支持</w:t>
          </w:r>
          <w:r>
            <w:rPr>
              <w:b w:val="false"/>
              <w:bCs w:val="false"/>
            </w:rPr>
            <w:tab/>
            <w:t>6</w:t>
          </w:r>
        </w:p>
        <w:p>
          <w:pPr>
            <w:pStyle w:val="Contents2"/>
            <w:tabs>
              <w:tab w:val="clear" w:pos="8023"/>
              <w:tab w:val="right" w:pos="8306" w:leader="dot"/>
            </w:tabs>
            <w:rPr/>
          </w:pPr>
          <w:r>
            <w:rPr>
              <w:b w:val="false"/>
              <w:bCs w:val="false"/>
            </w:rPr>
            <w:t xml:space="preserve">    </w:t>
          </w:r>
          <w:r>
            <w:rPr>
              <w:b w:val="false"/>
              <w:bCs w:val="false"/>
            </w:rPr>
            <w:t xml:space="preserve">3 </w:t>
          </w:r>
          <w:r>
            <w:rPr>
              <w:b w:val="false"/>
              <w:bCs w:val="false"/>
            </w:rPr>
            <w:t>基于</w:t>
          </w:r>
          <w:r>
            <w:rPr>
              <w:b w:val="false"/>
              <w:bCs w:val="false"/>
            </w:rPr>
            <w:t>C/C++</w:t>
          </w:r>
          <w:r>
            <w:rPr>
              <w:b w:val="false"/>
              <w:bCs w:val="false"/>
            </w:rPr>
            <w:t>的算法开发优化与</w:t>
          </w:r>
          <w:r>
            <w:rPr>
              <w:b w:val="false"/>
              <w:bCs w:val="false"/>
            </w:rPr>
            <w:t>Web</w:t>
          </w:r>
          <w:r>
            <w:rPr>
              <w:b w:val="false"/>
              <w:bCs w:val="false"/>
            </w:rPr>
            <w:t>移植（或调用）</w:t>
          </w:r>
          <w:r>
            <w:rPr>
              <w:b w:val="false"/>
              <w:bCs w:val="false"/>
            </w:rPr>
            <w:tab/>
            <w:t>6</w:t>
          </w:r>
        </w:p>
        <w:p>
          <w:pPr>
            <w:pStyle w:val="Contents2"/>
            <w:tabs>
              <w:tab w:val="clear" w:pos="8023"/>
              <w:tab w:val="right" w:pos="8306" w:leader="dot"/>
            </w:tabs>
            <w:rPr/>
          </w:pPr>
          <w:r>
            <w:rPr>
              <w:b w:val="false"/>
              <w:bCs w:val="false"/>
            </w:rPr>
            <w:t xml:space="preserve">    </w:t>
          </w:r>
          <w:r>
            <w:rPr>
              <w:b w:val="false"/>
              <w:bCs w:val="false"/>
            </w:rPr>
            <w:t>4</w:t>
          </w:r>
          <w:r>
            <w:rPr>
              <w:b w:val="false"/>
              <w:bCs w:val="false"/>
            </w:rPr>
            <w:t>更多优化项及可能性</w:t>
          </w:r>
          <w:r>
            <w:rPr>
              <w:b w:val="false"/>
              <w:bCs w:val="false"/>
            </w:rPr>
            <w:tab/>
            <w:t>7</w:t>
          </w:r>
        </w:p>
        <w:p>
          <w:pPr>
            <w:pStyle w:val="Contents2"/>
            <w:tabs>
              <w:tab w:val="clear" w:pos="8023"/>
              <w:tab w:val="right" w:pos="8306" w:leader="dot"/>
            </w:tabs>
            <w:rPr>
              <w:b w:val="false"/>
              <w:b w:val="false"/>
              <w:bCs w:val="false"/>
            </w:rPr>
          </w:pPr>
          <w:r>
            <w:rPr>
              <w:b w:val="false"/>
              <w:bCs w:val="false"/>
            </w:rPr>
          </w:r>
        </w:p>
        <w:p>
          <w:pPr>
            <w:pStyle w:val="Normal"/>
            <w:tabs>
              <w:tab w:val="clear" w:pos="420"/>
              <w:tab w:val="right" w:pos="8306" w:leader="dot"/>
            </w:tabs>
            <w:jc w:val="left"/>
            <w:rPr>
              <w:rFonts w:ascii="等线" w:hAnsi="等线" w:eastAsia="等线" w:cs="Lohit Devanagari" w:asciiTheme="minorHAnsi" w:eastAsiaTheme="minorEastAsia" w:hAnsiTheme="minorHAnsi"/>
              <w:b w:val="false"/>
              <w:b w:val="false"/>
              <w:bCs w:val="false"/>
              <w:color w:val="auto"/>
              <w:kern w:val="2"/>
              <w:sz w:val="21"/>
              <w:szCs w:val="22"/>
              <w:lang w:val="zxx" w:eastAsia="zxx" w:bidi="zxx"/>
            </w:rPr>
          </w:pPr>
          <w:r>
            <w:rPr>
              <w:rFonts w:eastAsia="等线" w:cs="Lohit Devanagari" w:eastAsiaTheme="minorEastAsia"/>
              <w:b w:val="false"/>
              <w:bCs w:val="false"/>
              <w:color w:val="auto"/>
              <w:kern w:val="2"/>
              <w:sz w:val="21"/>
              <w:szCs w:val="22"/>
              <w:lang w:val="zxx" w:eastAsia="zxx" w:bidi="zxx"/>
            </w:rPr>
            <w:t xml:space="preserve">    </w:t>
          </w:r>
          <w:r>
            <w:rPr>
              <w:rFonts w:eastAsia="等线" w:cs="Lohit Devanagari" w:eastAsiaTheme="minorEastAsia"/>
              <w:b w:val="false"/>
              <w:bCs w:val="false"/>
              <w:color w:val="auto"/>
              <w:kern w:val="2"/>
              <w:sz w:val="21"/>
              <w:szCs w:val="22"/>
              <w:lang w:val="zxx" w:eastAsia="zxx" w:bidi="zxx"/>
            </w:rPr>
            <w:t xml:space="preserve">III </w:t>
          </w:r>
          <w:r>
            <w:rPr>
              <w:rFonts w:ascii="等线" w:hAnsi="等线" w:cs="Lohit Devanagari" w:asciiTheme="minorHAnsi" w:hAnsiTheme="minorHAnsi"/>
              <w:b w:val="false"/>
              <w:bCs w:val="false"/>
              <w:color w:val="auto"/>
              <w:kern w:val="2"/>
              <w:sz w:val="21"/>
              <w:szCs w:val="22"/>
              <w:lang w:val="zxx" w:eastAsia="zxx" w:bidi="zxx"/>
            </w:rPr>
            <w:t>实现与发展</w:t>
          </w:r>
          <w:r>
            <w:rPr>
              <w:rFonts w:eastAsia="等线" w:cs="Lohit Devanagari" w:eastAsiaTheme="minorEastAsia"/>
              <w:b w:val="false"/>
              <w:bCs w:val="false"/>
              <w:color w:val="auto"/>
              <w:kern w:val="2"/>
              <w:sz w:val="21"/>
              <w:szCs w:val="22"/>
              <w:lang w:val="zxx" w:eastAsia="zxx" w:bidi="zxx"/>
            </w:rPr>
            <w:tab/>
            <w:t>7</w:t>
          </w:r>
        </w:p>
        <w:p>
          <w:pPr>
            <w:pStyle w:val="Contents2"/>
            <w:tabs>
              <w:tab w:val="clear" w:pos="8023"/>
              <w:tab w:val="right" w:pos="8306" w:leader="dot"/>
            </w:tabs>
            <w:rPr/>
          </w:pPr>
          <w:r>
            <w:rPr>
              <w:b w:val="false"/>
              <w:bCs w:val="false"/>
            </w:rPr>
            <w:t xml:space="preserve">    </w:t>
          </w:r>
          <w:r>
            <w:rPr>
              <w:b w:val="false"/>
              <w:bCs w:val="false"/>
            </w:rPr>
            <w:t xml:space="preserve">1 </w:t>
          </w:r>
          <w:r>
            <w:rPr>
              <w:b w:val="false"/>
              <w:bCs w:val="false"/>
            </w:rPr>
            <w:t>项目规划</w:t>
          </w:r>
          <w:r>
            <w:rPr>
              <w:b w:val="false"/>
              <w:bCs w:val="false"/>
            </w:rPr>
            <w:tab/>
            <w:t>7</w:t>
          </w:r>
        </w:p>
        <w:p>
          <w:pPr>
            <w:pStyle w:val="Contents2"/>
            <w:tabs>
              <w:tab w:val="clear" w:pos="8023"/>
              <w:tab w:val="right" w:pos="8306" w:leader="dot"/>
            </w:tabs>
            <w:rPr/>
          </w:pPr>
          <w:r>
            <w:rPr>
              <w:b w:val="false"/>
              <w:bCs w:val="false"/>
            </w:rPr>
            <w:t xml:space="preserve">    </w:t>
          </w:r>
          <w:r>
            <w:rPr>
              <w:b w:val="false"/>
              <w:bCs w:val="false"/>
            </w:rPr>
            <w:t xml:space="preserve">2 </w:t>
          </w:r>
          <w:r>
            <w:rPr>
              <w:b w:val="false"/>
              <w:bCs w:val="false"/>
            </w:rPr>
            <w:t>风险，成果与未来</w:t>
          </w:r>
          <w:r>
            <w:rPr>
              <w:b w:val="false"/>
              <w:bCs w:val="false"/>
            </w:rPr>
            <w:tab/>
            <w:t>7</w:t>
          </w:r>
        </w:p>
        <w:p>
          <w:pPr>
            <w:pStyle w:val="Contents2"/>
            <w:tabs>
              <w:tab w:val="clear" w:pos="8023"/>
              <w:tab w:val="right" w:pos="8306" w:leader="dot"/>
            </w:tabs>
            <w:rPr>
              <w:b w:val="false"/>
              <w:b w:val="false"/>
              <w:bCs w:val="false"/>
            </w:rPr>
          </w:pPr>
          <w:r>
            <w:rPr>
              <w:b w:val="false"/>
              <w:bCs w:val="false"/>
            </w:rPr>
          </w:r>
        </w:p>
        <w:p>
          <w:pPr>
            <w:pStyle w:val="Contents2"/>
            <w:tabs>
              <w:tab w:val="clear" w:pos="8023"/>
              <w:tab w:val="right" w:pos="8306" w:leader="dot"/>
            </w:tabs>
            <w:rPr/>
          </w:pPr>
          <w:r>
            <w:rPr>
              <w:b w:val="false"/>
              <w:bCs w:val="false"/>
            </w:rPr>
            <w:t xml:space="preserve">IV </w:t>
          </w:r>
          <w:r>
            <w:rPr>
              <w:b w:val="false"/>
              <w:bCs w:val="false"/>
            </w:rPr>
            <w:t>总结</w:t>
          </w:r>
          <w:r>
            <w:rPr>
              <w:b w:val="false"/>
              <w:bCs w:val="false"/>
            </w:rPr>
            <w:tab/>
            <w:t>8</w:t>
          </w:r>
        </w:p>
        <w:p>
          <w:pPr>
            <w:pStyle w:val="Contents2"/>
            <w:tabs>
              <w:tab w:val="clear" w:pos="8023"/>
              <w:tab w:val="right" w:pos="8306" w:leader="dot"/>
            </w:tabs>
            <w:rPr>
              <w:b w:val="false"/>
              <w:b w:val="false"/>
              <w:bCs w:val="false"/>
            </w:rPr>
          </w:pPr>
          <w:r>
            <w:rPr>
              <w:b w:val="false"/>
              <w:bCs w:val="false"/>
            </w:rPr>
          </w:r>
        </w:p>
        <w:p>
          <w:pPr>
            <w:pStyle w:val="Contents2"/>
            <w:tabs>
              <w:tab w:val="clear" w:pos="8023"/>
              <w:tab w:val="right" w:pos="8306" w:leader="dot"/>
            </w:tabs>
            <w:rPr/>
          </w:pPr>
          <w:r>
            <w:rPr>
              <w:b w:val="false"/>
              <w:bCs w:val="false"/>
            </w:rPr>
            <w:t xml:space="preserve">V </w:t>
          </w:r>
          <w:r>
            <w:rPr>
              <w:b w:val="false"/>
              <w:bCs w:val="false"/>
            </w:rPr>
            <w:t>展望</w:t>
          </w:r>
          <w:r>
            <w:rPr>
              <w:b w:val="false"/>
              <w:bCs w:val="false"/>
            </w:rPr>
            <w:tab/>
            <w:t>8</w:t>
          </w:r>
        </w:p>
        <w:p>
          <w:pPr>
            <w:pStyle w:val="Contents2"/>
            <w:tabs>
              <w:tab w:val="clear" w:pos="8023"/>
              <w:tab w:val="right" w:pos="8306" w:leader="dot"/>
            </w:tabs>
            <w:rPr>
              <w:b w:val="false"/>
              <w:b w:val="false"/>
              <w:bCs w:val="false"/>
            </w:rPr>
          </w:pPr>
          <w:r>
            <w:rPr>
              <w:b w:val="false"/>
              <w:bCs w:val="false"/>
            </w:rPr>
          </w:r>
        </w:p>
        <w:p>
          <w:pPr>
            <w:pStyle w:val="Contents2"/>
            <w:tabs>
              <w:tab w:val="clear" w:pos="8023"/>
              <w:tab w:val="right" w:pos="8306" w:leader="dot"/>
            </w:tabs>
            <w:rPr/>
          </w:pPr>
          <w:r>
            <w:rPr>
              <w:b w:val="false"/>
              <w:bCs w:val="false"/>
            </w:rPr>
            <w:t>参考</w:t>
          </w:r>
          <w:r>
            <w:rPr>
              <w:b w:val="false"/>
              <w:bCs w:val="false"/>
            </w:rPr>
            <w:tab/>
            <w:t>8</w:t>
          </w:r>
          <w:r>
            <w:rPr>
              <w:b w:val="false"/>
              <w:bCs w:val="false"/>
            </w:rPr>
            <w:fldChar w:fldCharType="end"/>
          </w:r>
        </w:p>
      </w:sdtContent>
    </w:sdt>
    <w:p>
      <w:pPr>
        <w:pStyle w:val="Normal"/>
        <w:jc w:val="center"/>
        <w:rPr/>
      </w:pPr>
      <w:r>
        <w:rPr/>
        <w:tab/>
      </w:r>
    </w:p>
    <w:p>
      <w:pPr>
        <w:pStyle w:val="Normal"/>
        <w:jc w:val="left"/>
        <w:rPr>
          <w:b/>
          <w:b/>
          <w:bCs/>
        </w:rPr>
      </w:pPr>
      <w:r>
        <w:rPr>
          <w:b/>
          <w:bCs/>
        </w:rPr>
      </w:r>
      <w:r>
        <w:br w:type="page"/>
      </w:r>
    </w:p>
    <w:p>
      <w:pPr>
        <w:pStyle w:val="Normal"/>
        <w:numPr>
          <w:ilvl w:val="0"/>
          <w:numId w:val="0"/>
        </w:numPr>
        <w:ind w:left="720" w:hanging="0"/>
        <w:jc w:val="center"/>
        <w:rPr/>
      </w:pPr>
      <w:r>
        <w:rPr/>
      </w:r>
    </w:p>
    <w:p>
      <w:pPr>
        <w:pStyle w:val="Normal"/>
        <w:jc w:val="center"/>
        <w:rPr>
          <w:b/>
          <w:b/>
          <w:bCs/>
          <w:sz w:val="24"/>
          <w:szCs w:val="24"/>
        </w:rPr>
      </w:pPr>
      <w:r>
        <w:rPr>
          <w:b/>
          <w:bCs/>
          <w:sz w:val="24"/>
          <w:szCs w:val="24"/>
        </w:rPr>
        <w:t>摘要</w:t>
      </w:r>
    </w:p>
    <w:p>
      <w:pPr>
        <w:pStyle w:val="Normal"/>
        <w:ind w:firstLine="420"/>
        <w:jc w:val="left"/>
        <w:rPr/>
      </w:pPr>
      <w:r>
        <w:rPr/>
        <w:t>进入二十一世纪以来，芯片制程的不断升级和芯片开发的持续复杂化让</w:t>
      </w:r>
      <w:r>
        <w:rPr/>
        <w:t>EDA</w:t>
      </w:r>
      <w:r>
        <w:rPr/>
        <w:t xml:space="preserve">工具在集成电路设计中变得不可或缺， </w:t>
      </w:r>
      <w:r>
        <w:rPr/>
        <w:t>EDA</w:t>
      </w:r>
      <w:r>
        <w:rPr/>
        <w:t>市场在可预见的未来还将随着集成电路产业的快速发展而持续增长。目前全球数字后端</w:t>
      </w:r>
      <w:r>
        <w:rPr/>
        <w:t>EDA</w:t>
      </w:r>
      <w:r>
        <w:rPr/>
        <w:t>主要由</w:t>
      </w:r>
      <w:r>
        <w:rPr/>
        <w:t>Synopsys</w:t>
      </w:r>
      <w:r>
        <w:rPr/>
        <w:t>，</w:t>
      </w:r>
      <w:r>
        <w:rPr/>
        <w:t>Cadence</w:t>
      </w:r>
      <w:r>
        <w:rPr/>
        <w:t>，</w:t>
      </w:r>
      <w:r>
        <w:rPr/>
        <w:t>Mentor</w:t>
      </w:r>
      <w:r>
        <w:rPr/>
        <w:t>三家实现垄断，国内</w:t>
      </w:r>
      <w:r>
        <w:rPr/>
        <w:t>EDA</w:t>
      </w:r>
      <w:r>
        <w:rPr/>
        <w:t>工具相较之仍有差距。为缓解中国国内</w:t>
      </w:r>
      <w:r>
        <w:rPr/>
        <w:t>EDA</w:t>
      </w:r>
      <w:r>
        <w:rPr/>
        <w:t>人才和集成电路产业人才短缺的特定问题，本文将突破传统</w:t>
      </w:r>
      <w:r>
        <w:rPr/>
        <w:t>EDA</w:t>
      </w:r>
      <w:r>
        <w:rPr/>
        <w:t>研究集中于功能算法角度的局限，从软件总体设计结构角度出发，提出一种创新性的软件工程结构，强调面向用户及跨平台能力、高度模块化和智能一体化，在静态时序分析功能的基础上实现功能可拓展，为降低</w:t>
      </w:r>
      <w:r>
        <w:rPr/>
        <w:t>EDA</w:t>
      </w:r>
      <w:r>
        <w:rPr/>
        <w:t>工具使用成本和行业壁垒提供软件设计层面的解决方案。</w:t>
      </w:r>
    </w:p>
    <w:p>
      <w:pPr>
        <w:pStyle w:val="Normal"/>
        <w:ind w:firstLine="420"/>
        <w:jc w:val="left"/>
        <w:rPr/>
      </w:pPr>
      <w:r>
        <w:rPr/>
        <w:t>为此，本文主体将分为三个部分进行阐述：其一是当前数字后端</w:t>
      </w:r>
      <w:r>
        <w:rPr/>
        <w:t>EDA</w:t>
      </w:r>
      <w:r>
        <w:rPr/>
        <w:t>工具的软件的结构分析，</w:t>
      </w:r>
      <w:r>
        <w:rPr/>
        <w:t>EDA</w:t>
      </w:r>
      <w:r>
        <w:rPr/>
        <w:t>工具软件技术的未来以及中国独特的</w:t>
      </w:r>
      <w:r>
        <w:rPr/>
        <w:t>EDA</w:t>
      </w:r>
      <w:r>
        <w:rPr/>
        <w:t>工具需求；其二，详细介绍</w:t>
      </w:r>
      <w:r>
        <w:rPr/>
        <w:t>NEXT STA</w:t>
      </w:r>
      <w:r>
        <w:rPr/>
        <w:t>基于</w:t>
      </w:r>
      <w:r>
        <w:rPr/>
        <w:t>Web</w:t>
      </w:r>
      <w:r>
        <w:rPr/>
        <w:t>技术的图形化操作界面、</w:t>
      </w:r>
      <w:r>
        <w:rPr/>
        <w:t>C/C++</w:t>
      </w:r>
      <w:r>
        <w:rPr/>
        <w:t>算法功能实现与</w:t>
      </w:r>
      <w:r>
        <w:rPr/>
        <w:t>Python</w:t>
      </w:r>
      <w:r>
        <w:rPr/>
        <w:t>命令行控制的</w:t>
      </w:r>
      <w:r>
        <w:rPr/>
        <w:t>EDA</w:t>
      </w:r>
      <w:r>
        <w:rPr/>
        <w:t>工具软件工程设计，探讨其技术实现细节及技术栈优劣，验证可行性，并提出具体的设计实现方案；第三，结合一、二部分内容，阐述该</w:t>
      </w:r>
      <w:r>
        <w:rPr/>
        <w:t>EDA</w:t>
      </w:r>
      <w:r>
        <w:rPr/>
        <w:t>软件可能的实现流程规划、最终效果以及未来发展。</w:t>
      </w:r>
    </w:p>
    <w:p>
      <w:pPr>
        <w:pStyle w:val="Normal"/>
        <w:ind w:firstLine="420"/>
        <w:jc w:val="left"/>
        <w:rPr/>
      </w:pPr>
      <w:r>
        <w:rPr/>
      </w:r>
    </w:p>
    <w:p>
      <w:pPr>
        <w:pStyle w:val="Normal"/>
        <w:ind w:firstLine="420"/>
        <w:jc w:val="left"/>
        <w:rPr/>
      </w:pPr>
      <w:r>
        <w:rPr/>
        <w:t>关键词：数字后端，</w:t>
      </w:r>
      <w:r>
        <w:rPr/>
        <w:t>EDA</w:t>
      </w:r>
      <w:r>
        <w:rPr/>
        <w:t>，静态时序分析（</w:t>
      </w:r>
      <w:r>
        <w:rPr/>
        <w:t>STA</w:t>
      </w:r>
      <w:r>
        <w:rPr/>
        <w:t>），软件设计，软件架构。</w:t>
      </w:r>
    </w:p>
    <w:p>
      <w:pPr>
        <w:pStyle w:val="Heading2"/>
        <w:rPr/>
      </w:pPr>
      <w:bookmarkStart w:id="1" w:name="__RefHeading___Toc810_1569586540"/>
      <w:bookmarkEnd w:id="1"/>
      <w:r>
        <w:rPr/>
        <w:t xml:space="preserve">I </w:t>
      </w:r>
      <w:r>
        <w:rPr/>
        <w:t>介绍</w:t>
      </w:r>
    </w:p>
    <w:p>
      <w:pPr>
        <w:pStyle w:val="Normal"/>
        <w:rPr>
          <w:b/>
          <w:b/>
          <w:bCs/>
        </w:rPr>
      </w:pPr>
      <w:r>
        <w:rPr>
          <w:b/>
          <w:bCs/>
        </w:rPr>
        <w:t>前言</w:t>
      </w:r>
    </w:p>
    <w:p>
      <w:pPr>
        <w:pStyle w:val="Normal"/>
        <w:jc w:val="left"/>
        <w:rPr/>
      </w:pPr>
      <w:r>
        <w:rPr/>
        <w:tab/>
      </w:r>
      <w:r>
        <w:rPr/>
        <w:t>高高在上的行业壁垒让数字后端</w:t>
      </w:r>
      <w:r>
        <w:rPr/>
        <w:t>EDA</w:t>
      </w:r>
      <w:r>
        <w:rPr/>
        <w:t>成了</w:t>
      </w:r>
      <w:r>
        <w:rPr/>
        <w:t>Synopsys</w:t>
      </w:r>
      <w:r>
        <w:rPr/>
        <w:t>、</w:t>
      </w:r>
      <w:r>
        <w:rPr/>
        <w:t>Candence</w:t>
      </w:r>
      <w:r>
        <w:rPr/>
        <w:t>、</w:t>
      </w:r>
      <w:r>
        <w:rPr/>
        <w:t>Mentor Graphic</w:t>
      </w:r>
      <w:r>
        <w:rPr/>
        <w:t>的天下，一批又一批国内优秀学子期待进入这些待遇丰厚的外企工作，国内</w:t>
      </w:r>
      <w:r>
        <w:rPr/>
        <w:t>EDA</w:t>
      </w:r>
      <w:r>
        <w:rPr/>
        <w:t>公司在人员、技术、资金等关键方面明显落后，步步追赶，但尚难以企及。当国内数字后端</w:t>
      </w:r>
      <w:r>
        <w:rPr/>
        <w:t>EDA</w:t>
      </w:r>
      <w:r>
        <w:rPr/>
        <w:t>企业还在基础算法和功能实现方面嗷嗷待哺时，</w:t>
      </w:r>
      <w:r>
        <w:rPr/>
        <w:t>Synopsys</w:t>
      </w:r>
      <w:r>
        <w:rPr/>
        <w:t>已经使用全流程</w:t>
      </w:r>
      <w:r>
        <w:rPr/>
        <w:t>EDA</w:t>
      </w:r>
      <w:r>
        <w:rPr/>
        <w:t>工具和人工智能技术实现“无人参与”芯片的设计到数字后端到流片，差距如此现实。</w:t>
      </w:r>
    </w:p>
    <w:p>
      <w:pPr>
        <w:pStyle w:val="Normal"/>
        <w:jc w:val="left"/>
        <w:rPr/>
      </w:pPr>
      <w:r>
        <w:rPr/>
        <w:tab/>
      </w:r>
      <w:r>
        <w:rPr/>
        <w:t>然而，三大厂商并不是无懈可击，因为他们的数字后端</w:t>
      </w:r>
      <w:r>
        <w:rPr/>
        <w:t>EDA</w:t>
      </w:r>
      <w:r>
        <w:rPr/>
        <w:t>产品绝非完美无缺。在数字后端</w:t>
      </w:r>
      <w:r>
        <w:rPr/>
        <w:t>EDA</w:t>
      </w:r>
      <w:r>
        <w:rPr/>
        <w:t>领域，算法与功能一直是人们研究的重点，软件架构设计却长期不受重视，学习使用</w:t>
      </w:r>
      <w:r>
        <w:rPr/>
        <w:t>EDA</w:t>
      </w:r>
      <w:r>
        <w:rPr/>
        <w:t>工具，面临着安装使用难、平台适应难、资料查找难等一系列让数字后端更趋小众和晦涩的难题，这些难题是当前数字后端</w:t>
      </w:r>
      <w:r>
        <w:rPr/>
        <w:t>EDA</w:t>
      </w:r>
      <w:r>
        <w:rPr/>
        <w:t>工具的壁垒，也是新时代新势力</w:t>
      </w:r>
      <w:r>
        <w:rPr/>
        <w:t>EDA</w:t>
      </w:r>
      <w:r>
        <w:rPr/>
        <w:t>工具发展的机遇，在庞大的垄断巨兽反应过来并花费大量的时间调整他们庞大身躯向正确之未来行进之前，尚有机会绝地反击，争取并驾齐驱之地位。</w:t>
      </w:r>
    </w:p>
    <w:p>
      <w:pPr>
        <w:pStyle w:val="Normal"/>
        <w:jc w:val="left"/>
        <w:rPr/>
      </w:pPr>
      <w:r>
        <w:rPr/>
        <w:tab/>
      </w:r>
      <w:r>
        <w:rPr/>
        <w:t>将数字后端</w:t>
      </w:r>
      <w:r>
        <w:rPr/>
        <w:t>EDA</w:t>
      </w:r>
      <w:r>
        <w:rPr/>
        <w:t>工具软件的设计开发视为一个综合体，强大的功能我们要学习，落后的地方我们要创新，这是辩证的态度。建设一个跨平台面向用户友好的软件平台，让数字后端</w:t>
      </w:r>
      <w:r>
        <w:rPr/>
        <w:t>EDA</w:t>
      </w:r>
      <w:r>
        <w:rPr/>
        <w:t>前所未有的易用、好用、乃至人人都可以学会使用；建设一个软件技术融合平台，让数字后端</w:t>
      </w:r>
      <w:r>
        <w:rPr/>
        <w:t>EDA</w:t>
      </w:r>
      <w:r>
        <w:rPr/>
        <w:t>更加强大，轻而易举融合人工智能、数据分析等技术；建设一个模块化可拓展的开放包容平台，让功能累叠堆砌，逐成万日之工。基于最新的、全栈的软件技术，这些设想并不是遥不可及，本文卑拙，乃尝试窥其雏形，探其先机。</w:t>
      </w:r>
    </w:p>
    <w:p>
      <w:pPr>
        <w:pStyle w:val="Normal"/>
        <w:jc w:val="left"/>
        <w:rPr/>
      </w:pPr>
      <w:r>
        <w:rPr/>
        <w:tab/>
      </w:r>
    </w:p>
    <w:p>
      <w:pPr>
        <w:pStyle w:val="Normal"/>
        <w:jc w:val="left"/>
        <w:rPr>
          <w:b/>
          <w:b/>
          <w:bCs/>
        </w:rPr>
      </w:pPr>
      <w:r>
        <w:rPr>
          <w:b/>
          <w:bCs/>
        </w:rPr>
        <w:t xml:space="preserve">1 </w:t>
      </w:r>
      <w:r>
        <w:rPr>
          <w:b/>
          <w:bCs/>
        </w:rPr>
        <w:t>通用数字后端</w:t>
      </w:r>
      <w:r>
        <w:rPr>
          <w:b/>
          <w:bCs/>
        </w:rPr>
        <w:t>EDA</w:t>
      </w:r>
      <w:r>
        <w:rPr>
          <w:b/>
          <w:bCs/>
        </w:rPr>
        <w:t>典型软件结构</w:t>
      </w:r>
    </w:p>
    <w:p>
      <w:pPr>
        <w:pStyle w:val="Normal"/>
        <w:jc w:val="left"/>
        <w:rPr/>
      </w:pPr>
      <w:r>
        <w:rPr/>
        <w:tab/>
      </w:r>
      <w:r>
        <w:rPr/>
        <w:t>当前一般使用的数字后端</w:t>
      </w:r>
      <w:r>
        <w:rPr/>
        <w:t>EDA</w:t>
      </w:r>
      <w:r>
        <w:rPr/>
        <w:t>工具，以</w:t>
      </w:r>
      <w:r>
        <w:rPr/>
        <w:t>Synopsys</w:t>
      </w:r>
      <w:r>
        <w:rPr/>
        <w:t xml:space="preserve">系列产品为例，通常采取图形化操纵界面 </w:t>
      </w:r>
      <w:r>
        <w:rPr/>
        <w:t xml:space="preserve">+ </w:t>
      </w:r>
      <w:r>
        <w:rPr/>
        <w:t>命令行脚本支持的形式，限于在</w:t>
      </w:r>
      <w:r>
        <w:rPr/>
        <w:t>linux</w:t>
      </w:r>
      <w:r>
        <w:rPr/>
        <w:t>操作系统上使用，一般仅支持使用</w:t>
      </w:r>
      <w:r>
        <w:rPr/>
        <w:t>CPU</w:t>
      </w:r>
      <w:r>
        <w:rPr/>
        <w:t>进行运算。从软件结构的角度进行分析，可以分为三个主要部分：</w:t>
      </w:r>
    </w:p>
    <w:p>
      <w:pPr>
        <w:pStyle w:val="Normal"/>
        <w:jc w:val="left"/>
        <w:rPr/>
      </w:pPr>
      <w:r>
        <w:rPr/>
      </w:r>
    </w:p>
    <w:p>
      <w:pPr>
        <w:pStyle w:val="ListParagraph"/>
        <w:numPr>
          <w:ilvl w:val="0"/>
          <w:numId w:val="2"/>
        </w:numPr>
        <w:jc w:val="left"/>
        <w:rPr/>
      </w:pPr>
      <w:r>
        <w:rPr/>
        <w:t>面向用户的图形化操作界面和可视化操作平台，称之为图形界面模块。</w:t>
      </w:r>
    </w:p>
    <w:p>
      <w:pPr>
        <w:pStyle w:val="ListParagraph"/>
        <w:numPr>
          <w:ilvl w:val="0"/>
          <w:numId w:val="2"/>
        </w:numPr>
        <w:jc w:val="left"/>
        <w:rPr/>
      </w:pPr>
      <w:r>
        <w:rPr/>
        <w:t>支持命令行和脚本运行的软件接口，主要支持</w:t>
      </w:r>
      <w:r>
        <w:rPr/>
        <w:t>TCL/TK</w:t>
      </w:r>
      <w:r>
        <w:rPr/>
        <w:t>，称之为命令行支持模块。</w:t>
      </w:r>
    </w:p>
    <w:p>
      <w:pPr>
        <w:pStyle w:val="ListParagraph"/>
        <w:numPr>
          <w:ilvl w:val="0"/>
          <w:numId w:val="2"/>
        </w:numPr>
        <w:jc w:val="left"/>
        <w:rPr/>
      </w:pPr>
      <w:r>
        <w:rPr/>
        <w:t>基于</w:t>
      </w:r>
      <w:r>
        <w:rPr/>
        <w:t>C/C++</w:t>
      </w:r>
      <w:r>
        <w:rPr/>
        <w:t>实现的软件核心功能和底层算法，称之为算法功能模块。</w:t>
      </w:r>
    </w:p>
    <w:p>
      <w:pPr>
        <w:pStyle w:val="Normal"/>
        <w:ind w:left="420" w:hanging="0"/>
        <w:jc w:val="left"/>
        <w:rPr/>
      </w:pPr>
      <w:r>
        <w:rPr/>
      </w:r>
    </w:p>
    <w:p>
      <w:pPr>
        <w:pStyle w:val="Normal"/>
        <w:ind w:firstLine="420"/>
        <w:jc w:val="left"/>
        <w:rPr/>
      </w:pPr>
      <w:r>
        <w:rPr/>
        <w:t>其中，算法功能模块被视为核心，算法设计和功能设计是一般</w:t>
      </w:r>
      <w:r>
        <w:rPr/>
        <w:t>EDA</w:t>
      </w:r>
      <w:r>
        <w:rPr/>
        <w:t>软件设计开发的重点，而基于</w:t>
      </w:r>
      <w:r>
        <w:rPr/>
        <w:t>TCL</w:t>
      </w:r>
      <w:r>
        <w:rPr/>
        <w:t>的命令行则为数字后端</w:t>
      </w:r>
      <w:r>
        <w:rPr/>
        <w:t>EDA</w:t>
      </w:r>
      <w:r>
        <w:rPr/>
        <w:t>提供了灵活的操作性和强大的脚本复用能力。</w:t>
      </w:r>
    </w:p>
    <w:p>
      <w:pPr>
        <w:pStyle w:val="Normal"/>
        <w:ind w:firstLine="420"/>
        <w:jc w:val="left"/>
        <w:rPr/>
      </w:pPr>
      <w:r>
        <w:rPr/>
        <w:t>从经验的角度来看，当下通用数字后端</w:t>
      </w:r>
      <w:r>
        <w:rPr/>
        <w:t>EDA</w:t>
      </w:r>
      <w:r>
        <w:rPr/>
        <w:t>软件所采取的软件工程工程结构，能较好地满足集成电路领域的发展需求，实现简单到复杂的一系列集成电路设计的物理实现，这主要得益于数字后端</w:t>
      </w:r>
      <w:r>
        <w:rPr/>
        <w:t>EDA</w:t>
      </w:r>
      <w:r>
        <w:rPr/>
        <w:t>工具在算法方面的持续完善和不断优化，强大的软件功能和丰富的智能算法让</w:t>
      </w:r>
      <w:r>
        <w:rPr/>
        <w:t>EDA</w:t>
      </w:r>
      <w:r>
        <w:rPr/>
        <w:t>工具在数字后端领域变得举足轻重，不可或缺。</w:t>
      </w:r>
    </w:p>
    <w:p>
      <w:pPr>
        <w:pStyle w:val="Normal"/>
        <w:ind w:firstLine="420"/>
        <w:jc w:val="left"/>
        <w:rPr/>
      </w:pPr>
      <w:r>
        <w:rPr/>
        <w:t>然而，绝大多数通用的数字后端</w:t>
      </w:r>
      <w:r>
        <w:rPr/>
        <w:t>EDA</w:t>
      </w:r>
      <w:r>
        <w:rPr/>
        <w:t>软件，都背负了沉重的历史包袱，尤其在面向用户角度缺乏考虑，表现在以下几个方面：</w:t>
      </w:r>
    </w:p>
    <w:p>
      <w:pPr>
        <w:pStyle w:val="Normal"/>
        <w:ind w:firstLine="420"/>
        <w:jc w:val="left"/>
        <w:rPr/>
      </w:pPr>
      <w:r>
        <w:rPr/>
      </w:r>
    </w:p>
    <w:p>
      <w:pPr>
        <w:pStyle w:val="ListParagraph"/>
        <w:numPr>
          <w:ilvl w:val="0"/>
          <w:numId w:val="2"/>
        </w:numPr>
        <w:jc w:val="left"/>
        <w:rPr/>
      </w:pPr>
      <w:r>
        <w:rPr/>
        <w:t>跨平台安装使用困难。</w:t>
      </w:r>
      <w:r>
        <w:rPr/>
        <w:t>Menter Graphic Calibre</w:t>
      </w:r>
      <w:r>
        <w:rPr/>
        <w:t>在</w:t>
      </w:r>
      <w:r>
        <w:rPr/>
        <w:t>windows</w:t>
      </w:r>
      <w:r>
        <w:rPr/>
        <w:t>环境下安装易出现问题，</w:t>
      </w:r>
      <w:r>
        <w:rPr/>
        <w:t>Synopsys DC</w:t>
      </w:r>
      <w:r>
        <w:rPr/>
        <w:t>、</w:t>
      </w:r>
      <w:r>
        <w:rPr/>
        <w:t>Synopsys ICC2</w:t>
      </w:r>
      <w:r>
        <w:rPr/>
        <w:t>、</w:t>
      </w:r>
      <w:r>
        <w:rPr/>
        <w:t>Candence Innovus</w:t>
      </w:r>
      <w:r>
        <w:rPr/>
        <w:t>等主流的数字后端</w:t>
      </w:r>
      <w:r>
        <w:rPr/>
        <w:t>EDA</w:t>
      </w:r>
      <w:r>
        <w:rPr/>
        <w:t>工具软件都不支持</w:t>
      </w:r>
      <w:r>
        <w:rPr/>
        <w:t>Windows</w:t>
      </w:r>
      <w:r>
        <w:rPr/>
        <w:t>环境，</w:t>
      </w:r>
      <w:r>
        <w:rPr/>
        <w:t>Synopsys</w:t>
      </w:r>
      <w:r>
        <w:rPr/>
        <w:t>系列产品以至于不支持</w:t>
      </w:r>
      <w:r>
        <w:rPr/>
        <w:t>Ubuntu</w:t>
      </w:r>
      <w:r>
        <w:rPr/>
        <w:t>只支持</w:t>
      </w:r>
      <w:r>
        <w:rPr/>
        <w:t>CentOS</w:t>
      </w:r>
      <w:r>
        <w:rPr/>
        <w:t>和</w:t>
      </w:r>
      <w:r>
        <w:rPr/>
        <w:t>RedHEL</w:t>
      </w:r>
      <w:r>
        <w:rPr/>
        <w:t>发行版。</w:t>
      </w:r>
    </w:p>
    <w:p>
      <w:pPr>
        <w:pStyle w:val="ListParagraph"/>
        <w:numPr>
          <w:ilvl w:val="0"/>
          <w:numId w:val="2"/>
        </w:numPr>
        <w:jc w:val="left"/>
        <w:rPr/>
      </w:pPr>
      <w:r>
        <w:rPr/>
        <w:t>支持的脚本编程语言和命令行控制语言落后。</w:t>
      </w:r>
      <w:r>
        <w:rPr/>
        <w:t>TCL/TK</w:t>
      </w:r>
      <w:r>
        <w:rPr/>
        <w:t>运行性能较差，适用范围狭窄，且功能多局限于工具软件领域，难以实现数据分析、数据处理和人工智能的融合应用。</w:t>
      </w:r>
    </w:p>
    <w:p>
      <w:pPr>
        <w:pStyle w:val="ListParagraph"/>
        <w:numPr>
          <w:ilvl w:val="0"/>
          <w:numId w:val="2"/>
        </w:numPr>
        <w:jc w:val="left"/>
        <w:rPr/>
      </w:pPr>
      <w:r>
        <w:rPr/>
        <w:t>完全封闭式的软件管理和自由度极低的功能拓展能力。用户付费使用工具，其工作局限于设置工具本身参数和运行方式，无法对定制化或不理想的功能进行调整，虽可使用</w:t>
      </w:r>
      <w:r>
        <w:rPr/>
        <w:t>TCL/TK</w:t>
      </w:r>
      <w:r>
        <w:rPr/>
        <w:t>拓展编程，但仍无法触碰算法功能核心。</w:t>
      </w:r>
    </w:p>
    <w:p>
      <w:pPr>
        <w:pStyle w:val="Normal"/>
        <w:jc w:val="left"/>
        <w:rPr/>
      </w:pPr>
      <w:r>
        <w:rPr/>
      </w:r>
    </w:p>
    <w:p>
      <w:pPr>
        <w:pStyle w:val="Normal"/>
        <w:ind w:firstLine="420"/>
        <w:jc w:val="left"/>
        <w:rPr/>
      </w:pPr>
      <w:r>
        <w:rPr/>
        <w:t>综上作者认为，当前数字后端领域通用的</w:t>
      </w:r>
      <w:r>
        <w:rPr/>
        <w:t>EDA</w:t>
      </w:r>
      <w:r>
        <w:rPr/>
        <w:t>工具，功能足够强大，但在适用性、易用性和可拓展性等方面欠缺面向用户的考虑，造成学习使用</w:t>
      </w:r>
      <w:r>
        <w:rPr/>
        <w:t>EDA</w:t>
      </w:r>
      <w:r>
        <w:rPr/>
        <w:t>工具困难重重。</w:t>
      </w:r>
    </w:p>
    <w:p>
      <w:pPr>
        <w:pStyle w:val="Normal"/>
        <w:ind w:firstLine="420"/>
        <w:jc w:val="left"/>
        <w:rPr/>
      </w:pPr>
      <w:r>
        <w:rPr/>
      </w:r>
    </w:p>
    <w:p>
      <w:pPr>
        <w:pStyle w:val="Normal"/>
        <w:jc w:val="left"/>
        <w:rPr>
          <w:b/>
          <w:b/>
          <w:bCs/>
        </w:rPr>
      </w:pPr>
      <w:r>
        <w:rPr>
          <w:b/>
          <w:bCs/>
        </w:rPr>
        <w:t xml:space="preserve">2 </w:t>
      </w:r>
      <w:r>
        <w:rPr>
          <w:b/>
          <w:bCs/>
        </w:rPr>
        <w:t>未来发展趋势与中国需求</w:t>
      </w:r>
    </w:p>
    <w:p>
      <w:pPr>
        <w:pStyle w:val="Normal"/>
        <w:jc w:val="left"/>
        <w:rPr/>
      </w:pPr>
      <w:r>
        <w:rPr/>
        <w:tab/>
      </w:r>
      <w:r>
        <w:rPr/>
        <w:t>未来数字后端</w:t>
      </w:r>
      <w:r>
        <w:rPr/>
        <w:t>EDA</w:t>
      </w:r>
      <w:r>
        <w:rPr/>
        <w:t>工具的发展值得重视。结合行业总体发展、领头垄断企业的技术判断，以及普遍适用的软件技术趋势，高度总结有以下几个方面：</w:t>
      </w:r>
    </w:p>
    <w:p>
      <w:pPr>
        <w:pStyle w:val="Normal"/>
        <w:jc w:val="left"/>
        <w:rPr/>
      </w:pPr>
      <w:r>
        <w:rPr/>
      </w:r>
    </w:p>
    <w:p>
      <w:pPr>
        <w:pStyle w:val="ListParagraph"/>
        <w:numPr>
          <w:ilvl w:val="0"/>
          <w:numId w:val="2"/>
        </w:numPr>
        <w:jc w:val="left"/>
        <w:rPr/>
      </w:pPr>
      <w:r>
        <w:rPr/>
        <w:t>流程阶段的智能化实现。数字后端流程操作具有高度重复性，且所有具体功能都已由</w:t>
      </w:r>
      <w:r>
        <w:rPr/>
        <w:t>EDA</w:t>
      </w:r>
      <w:r>
        <w:rPr/>
        <w:t>工具本身实现，用户所做的设置可不可以也由</w:t>
      </w:r>
      <w:r>
        <w:rPr/>
        <w:t>EDA</w:t>
      </w:r>
      <w:r>
        <w:rPr/>
        <w:t>工具智能替代？</w:t>
      </w:r>
      <w:hyperlink r:id="rId2">
        <w:r>
          <w:rPr>
            <w:rStyle w:val="InternetLink"/>
          </w:rPr>
          <w:t>三星</w:t>
        </w:r>
      </w:hyperlink>
      <w:r>
        <w:rPr/>
        <w:t>最近就做出了首次尝试，使用</w:t>
      </w:r>
      <w:r>
        <w:rPr/>
        <w:t>Synopsys AI</w:t>
      </w:r>
      <w:r>
        <w:rPr/>
        <w:t>软件完成芯片整体设计，后端工程师几个月的工作量和调试调优在强化学习等人工智能技术面前几天就可以完成。</w:t>
      </w:r>
    </w:p>
    <w:p>
      <w:pPr>
        <w:pStyle w:val="ListParagraph"/>
        <w:numPr>
          <w:ilvl w:val="0"/>
          <w:numId w:val="2"/>
        </w:numPr>
        <w:jc w:val="left"/>
        <w:rPr/>
      </w:pPr>
      <w:r>
        <w:rPr/>
        <w:t>基于更强大、更通用的脚本语言控制提升功能性和可拓展性。</w:t>
      </w:r>
      <w:r>
        <w:rPr/>
        <w:t>Synopsys</w:t>
      </w:r>
      <w:r>
        <w:rPr/>
        <w:t>和</w:t>
      </w:r>
      <w:r>
        <w:rPr/>
        <w:t>Cadence</w:t>
      </w:r>
      <w:r>
        <w:rPr/>
        <w:t>将</w:t>
      </w:r>
      <w:r>
        <w:rPr/>
        <w:t>Python</w:t>
      </w:r>
      <w:r>
        <w:rPr/>
        <w:t>视为未来的</w:t>
      </w:r>
      <w:r>
        <w:rPr/>
        <w:t>TCL</w:t>
      </w:r>
      <w:r>
        <w:rPr/>
        <w:t>，目前已有</w:t>
      </w:r>
      <w:r>
        <w:rPr/>
        <w:t>Python</w:t>
      </w:r>
      <w:r>
        <w:rPr/>
        <w:t>库</w:t>
      </w:r>
      <w:r>
        <w:rPr/>
        <w:t>Cocotb</w:t>
      </w:r>
      <w:r>
        <w:rPr/>
        <w:t>能将</w:t>
      </w:r>
      <w:r>
        <w:rPr/>
        <w:t>Cadence</w:t>
      </w:r>
      <w:r>
        <w:rPr/>
        <w:t>，</w:t>
      </w:r>
      <w:r>
        <w:rPr/>
        <w:t>Mentor Graphic</w:t>
      </w:r>
      <w:r>
        <w:rPr/>
        <w:t>等系列的验证</w:t>
      </w:r>
      <w:r>
        <w:rPr/>
        <w:t>EDA</w:t>
      </w:r>
      <w:r>
        <w:rPr/>
        <w:t>工具进行联合仿真。</w:t>
      </w:r>
    </w:p>
    <w:p>
      <w:pPr>
        <w:pStyle w:val="ListParagraph"/>
        <w:numPr>
          <w:ilvl w:val="0"/>
          <w:numId w:val="2"/>
        </w:numPr>
        <w:jc w:val="left"/>
        <w:rPr/>
      </w:pPr>
      <w:r>
        <w:rPr/>
        <w:t>EDA</w:t>
      </w:r>
      <w:r>
        <w:rPr/>
        <w:t>一体化设计。</w:t>
      </w:r>
      <w:r>
        <w:rPr/>
        <w:t>Synopsys Fusion Compiler</w:t>
      </w:r>
      <w:r>
        <w:rPr/>
        <w:t>这一一体化</w:t>
      </w:r>
      <w:r>
        <w:rPr/>
        <w:t>EDA</w:t>
      </w:r>
      <w:r>
        <w:rPr/>
        <w:t>平台是数字</w:t>
      </w:r>
      <w:r>
        <w:rPr/>
        <w:t>IC</w:t>
      </w:r>
      <w:r>
        <w:rPr/>
        <w:t>领域</w:t>
      </w:r>
      <w:r>
        <w:rPr/>
        <w:t>EDA</w:t>
      </w:r>
      <w:r>
        <w:rPr/>
        <w:t>工具加快整合的典范。</w:t>
      </w:r>
    </w:p>
    <w:p>
      <w:pPr>
        <w:pStyle w:val="ListParagraph"/>
        <w:ind w:left="780" w:hanging="0"/>
        <w:jc w:val="left"/>
        <w:rPr/>
      </w:pPr>
      <w:r>
        <w:rPr/>
      </w:r>
    </w:p>
    <w:p>
      <w:pPr>
        <w:pStyle w:val="Normal"/>
        <w:ind w:firstLine="420"/>
        <w:jc w:val="left"/>
        <w:rPr/>
      </w:pPr>
      <w:r>
        <w:rPr/>
        <w:t>EDA</w:t>
      </w:r>
      <w:r>
        <w:rPr/>
        <w:t>工具的未来发展还有无限可能，如统一数据库平台等等，而中国集成电路产业对</w:t>
      </w:r>
      <w:r>
        <w:rPr/>
        <w:t>EDA</w:t>
      </w:r>
      <w:r>
        <w:rPr/>
        <w:t xml:space="preserve">软件的现实需求却是独特而又近在眼前。自中美贸易冲突以来，国内集成电路产业得到了国家和基本市场的重点关注和大力投入，在快速发展的过程中也暴露出了各种问题，其中，各领域专业人才的紧缺反复被提及，人才培养被视为中国集成电路更好更快发展的重中之重。正是由于这种独特的紧迫性，集成电路产业的必由之路 – </w:t>
      </w:r>
      <w:r>
        <w:rPr/>
        <w:t>EDA</w:t>
      </w:r>
      <w:r>
        <w:rPr/>
        <w:t>工具拥有不同于一昧强调功能的巨大需求，中国国内亟需一套面向用户友好、学习成本低廉、实现功能强  大的</w:t>
      </w:r>
      <w:r>
        <w:rPr/>
        <w:t xml:space="preserve">EDA </w:t>
      </w:r>
      <w:r>
        <w:rPr/>
        <w:t>软件，从而降低人们接触和使用集成电路</w:t>
      </w:r>
      <w:r>
        <w:rPr/>
        <w:t>EDA</w:t>
      </w:r>
      <w:r>
        <w:rPr/>
        <w:t>工具的成本和难度，然而，当前的数字后端</w:t>
      </w:r>
      <w:r>
        <w:rPr/>
        <w:t>EDA</w:t>
      </w:r>
      <w:r>
        <w:rPr/>
        <w:t>软件，其适用操作系统受众小、使用难度高，采用的</w:t>
      </w:r>
      <w:r>
        <w:rPr/>
        <w:t>TCL</w:t>
      </w:r>
      <w:r>
        <w:rPr/>
        <w:t>编程语言受众小、学习性价比低，加之</w:t>
      </w:r>
      <w:r>
        <w:rPr/>
        <w:t>IC</w:t>
      </w:r>
      <w:r>
        <w:rPr/>
        <w:t>产业本身具有知识壁垒，使得绝大多数人望而却步，即使是集成电路产业的相关人员，初次接触数字后端</w:t>
      </w:r>
      <w:r>
        <w:rPr/>
        <w:t>EDA</w:t>
      </w:r>
      <w:r>
        <w:rPr/>
        <w:t>工具的使用也会感到无从下手，需要花费大量时间从操作平台开始学习，行业内人才流动尚且如此苦难，社会层面的人才开源更仿佛是天方夜谭。</w:t>
      </w:r>
    </w:p>
    <w:p>
      <w:pPr>
        <w:pStyle w:val="Normal"/>
        <w:jc w:val="left"/>
        <w:rPr/>
      </w:pPr>
      <w:r>
        <w:rPr/>
      </w:r>
    </w:p>
    <w:p>
      <w:pPr>
        <w:pStyle w:val="Normal"/>
        <w:jc w:val="left"/>
        <w:rPr>
          <w:b/>
          <w:b/>
          <w:bCs/>
        </w:rPr>
      </w:pPr>
      <w:r>
        <w:rPr>
          <w:b/>
          <w:bCs/>
        </w:rPr>
        <w:t>3 NEXT STA</w:t>
      </w:r>
      <w:r>
        <w:rPr>
          <w:b/>
          <w:bCs/>
        </w:rPr>
        <w:t>的设计原则与核心目的</w:t>
      </w:r>
    </w:p>
    <w:p>
      <w:pPr>
        <w:pStyle w:val="Normal"/>
        <w:jc w:val="left"/>
        <w:rPr/>
      </w:pPr>
      <w:r>
        <w:rPr/>
        <w:tab/>
      </w:r>
      <w:r>
        <w:rPr/>
        <w:t>结合介绍部分以上内容，高度总结</w:t>
      </w:r>
      <w:r>
        <w:rPr/>
        <w:t>NEXT STA</w:t>
      </w:r>
      <w:r>
        <w:rPr/>
        <w:t>基于现实原则尝试解决的核心问题：</w:t>
      </w:r>
    </w:p>
    <w:p>
      <w:pPr>
        <w:pStyle w:val="Normal"/>
        <w:jc w:val="left"/>
        <w:rPr/>
      </w:pPr>
      <w:r>
        <w:rPr/>
      </w:r>
    </w:p>
    <w:p>
      <w:pPr>
        <w:pStyle w:val="ListParagraph"/>
        <w:numPr>
          <w:ilvl w:val="0"/>
          <w:numId w:val="2"/>
        </w:numPr>
        <w:jc w:val="left"/>
        <w:rPr/>
      </w:pPr>
      <w:r>
        <w:rPr/>
        <w:t>提出一种全新的，适用于集成电路</w:t>
      </w:r>
      <w:r>
        <w:rPr/>
        <w:t>EDA</w:t>
      </w:r>
      <w:r>
        <w:rPr/>
        <w:t>开发和用户使用的软件结构。该软件结构重点在于解决传统</w:t>
      </w:r>
      <w:r>
        <w:rPr/>
        <w:t>EDA</w:t>
      </w:r>
      <w:r>
        <w:rPr/>
        <w:t>工具使用困难、平台单一、可拓展性差、用户受众小的问题，设计更加简洁现代化的图形界面，同时基于</w:t>
      </w:r>
      <w:r>
        <w:rPr/>
        <w:t>Python</w:t>
      </w:r>
      <w:r>
        <w:rPr/>
        <w:t>编程语言进行命令操作和脚本控制，提供桌面端乃至移动端跨平台能力。</w:t>
      </w:r>
    </w:p>
    <w:p>
      <w:pPr>
        <w:pStyle w:val="ListParagraph"/>
        <w:numPr>
          <w:ilvl w:val="0"/>
          <w:numId w:val="2"/>
        </w:numPr>
        <w:jc w:val="left"/>
        <w:rPr/>
      </w:pPr>
      <w:r>
        <w:rPr/>
        <w:t>基于模块化编程首先实现快速有效的</w:t>
      </w:r>
      <w:r>
        <w:rPr/>
        <w:t>STA</w:t>
      </w:r>
      <w:r>
        <w:rPr/>
        <w:t>算法，再基于高度可拓展性开发其它相关功能，全部功能通过</w:t>
      </w:r>
      <w:r>
        <w:rPr/>
        <w:t>API</w:t>
      </w:r>
      <w:r>
        <w:rPr/>
        <w:t>形式层层模块化封装，打下一体化工具的雏形。</w:t>
      </w:r>
    </w:p>
    <w:p>
      <w:pPr>
        <w:pStyle w:val="Heading2"/>
        <w:rPr/>
      </w:pPr>
      <w:bookmarkStart w:id="2" w:name="__RefHeading___Toc812_1569586540"/>
      <w:bookmarkEnd w:id="2"/>
      <w:r>
        <w:rPr/>
        <w:t>II NEXT STA</w:t>
      </w:r>
      <w:r>
        <w:rPr/>
        <w:t>软件设计</w:t>
      </w:r>
    </w:p>
    <w:p>
      <w:pPr>
        <w:pStyle w:val="Normal"/>
        <w:rPr/>
      </w:pPr>
      <w:r>
        <w:rPr/>
        <w:tab/>
        <w:t>Next STA</w:t>
      </w:r>
      <w:r>
        <w:rPr/>
        <w:t>在软件结构设计方面同样由图形界面模块、命令行模块和算法功能模块实现，但与一般的数字后端</w:t>
      </w:r>
      <w:r>
        <w:rPr/>
        <w:t>EDA</w:t>
      </w:r>
      <w:r>
        <w:rPr/>
        <w:t>工具有如下不同及优势：</w:t>
      </w:r>
    </w:p>
    <w:p>
      <w:pPr>
        <w:pStyle w:val="Normal"/>
        <w:numPr>
          <w:ilvl w:val="0"/>
          <w:numId w:val="3"/>
        </w:numPr>
        <w:rPr/>
      </w:pPr>
      <w:r>
        <w:rPr/>
        <w:t>基于</w:t>
      </w:r>
      <w:r>
        <w:rPr/>
        <w:t>Web</w:t>
      </w:r>
      <w:r>
        <w:rPr/>
        <w:t>的</w:t>
      </w:r>
      <w:r>
        <w:rPr/>
        <w:t>GUI</w:t>
      </w:r>
      <w:r>
        <w:rPr/>
        <w:t>图形界面，面向用户体验更加良好，具备强大的跨平台和开箱即用能力。</w:t>
      </w:r>
    </w:p>
    <w:p>
      <w:pPr>
        <w:pStyle w:val="Normal"/>
        <w:numPr>
          <w:ilvl w:val="0"/>
          <w:numId w:val="3"/>
        </w:numPr>
        <w:rPr/>
      </w:pPr>
      <w:r>
        <w:rPr/>
        <w:t>基于</w:t>
      </w:r>
      <w:r>
        <w:rPr/>
        <w:t>Python</w:t>
      </w:r>
      <w:r>
        <w:rPr/>
        <w:t>的命令行控制和脚本支持，更加易用，更加强大。</w:t>
      </w:r>
    </w:p>
    <w:p>
      <w:pPr>
        <w:pStyle w:val="Normal"/>
        <w:numPr>
          <w:ilvl w:val="0"/>
          <w:numId w:val="3"/>
        </w:numPr>
        <w:rPr/>
      </w:pPr>
      <w:r>
        <w:rPr/>
        <w:t>一整套</w:t>
      </w:r>
      <w:r>
        <w:rPr/>
        <w:t>cutting edge</w:t>
      </w:r>
      <w:r>
        <w:rPr/>
        <w:t>的先进技术栈，将</w:t>
      </w:r>
      <w:r>
        <w:rPr/>
        <w:t>Web</w:t>
      </w:r>
      <w:r>
        <w:rPr/>
        <w:t>图形程序、</w:t>
      </w:r>
      <w:r>
        <w:rPr/>
        <w:t>Python</w:t>
      </w:r>
      <w:r>
        <w:rPr/>
        <w:t>控制台与</w:t>
      </w:r>
      <w:r>
        <w:rPr/>
        <w:t>C/C++</w:t>
      </w:r>
      <w:r>
        <w:rPr/>
        <w:t>实现的算法功能结合，模块化程度高，可拓展能力强。</w:t>
      </w:r>
    </w:p>
    <w:p>
      <w:pPr>
        <w:pStyle w:val="Normal"/>
        <w:rPr/>
      </w:pPr>
      <w:r>
        <w:rPr/>
        <w:tab/>
      </w:r>
      <w:r>
        <w:rPr/>
        <w:t>基于面向用户的设计原则和面向未来的模块化和可扩展性设计，</w:t>
      </w:r>
      <w:r>
        <w:rPr/>
        <w:t>NEXT STA</w:t>
      </w:r>
      <w:r>
        <w:rPr/>
        <w:t>在极大便利用户操作使用</w:t>
      </w:r>
      <w:r>
        <w:rPr/>
        <w:t>EDA</w:t>
      </w:r>
      <w:r>
        <w:rPr/>
        <w:t>工具的同时，还能够提供一套更加包容开放的软件平台，为未来一体化、智能化的全流程设计打下基础，总体结构如图</w:t>
      </w:r>
      <w:r>
        <w:rPr/>
        <w:t>1</w:t>
      </w:r>
      <w:r>
        <w:rPr/>
        <w:t>。</w:t>
      </w:r>
    </w:p>
    <w:p>
      <w:pPr>
        <w:pStyle w:val="Normal"/>
        <w:rPr/>
      </w:pPr>
      <w:r>
        <w:rPr/>
        <w:drawing>
          <wp:anchor behindDoc="0" distT="0" distB="0" distL="0" distR="0" simplePos="0" locked="0" layoutInCell="0" allowOverlap="1" relativeHeight="5">
            <wp:simplePos x="0" y="0"/>
            <wp:positionH relativeFrom="column">
              <wp:posOffset>1210310</wp:posOffset>
            </wp:positionH>
            <wp:positionV relativeFrom="paragraph">
              <wp:posOffset>111125</wp:posOffset>
            </wp:positionV>
            <wp:extent cx="2853690" cy="2727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853690" cy="27279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r>
      <w:r>
        <w:rPr/>
        <w:t>图</w:t>
      </w:r>
      <w:r>
        <w:rPr/>
        <w:t>1 NEXT STA</w:t>
      </w:r>
      <w:r>
        <w:rPr/>
        <w:t>的总体结构</w:t>
      </w:r>
    </w:p>
    <w:p>
      <w:pPr>
        <w:pStyle w:val="Normal"/>
        <w:rPr/>
      </w:pPr>
      <w:r>
        <w:rPr/>
        <w:tab/>
      </w:r>
    </w:p>
    <w:p>
      <w:pPr>
        <w:pStyle w:val="Normal"/>
        <w:rPr/>
      </w:pPr>
      <w:r>
        <w:rPr/>
        <w:tab/>
      </w:r>
      <w:r>
        <w:rPr/>
        <w:t xml:space="preserve">软件设计和架构优势将通过本章后面的三节内容进行详细介绍。     </w:t>
      </w:r>
    </w:p>
    <w:p>
      <w:pPr>
        <w:pStyle w:val="Normal"/>
        <w:rPr/>
      </w:pPr>
      <w:r>
        <w:rPr/>
      </w:r>
    </w:p>
    <w:p>
      <w:pPr>
        <w:pStyle w:val="Normal"/>
        <w:jc w:val="left"/>
        <w:rPr>
          <w:b/>
          <w:b/>
          <w:bCs/>
        </w:rPr>
      </w:pPr>
      <w:r>
        <w:rPr>
          <w:b/>
          <w:bCs/>
        </w:rPr>
        <w:t xml:space="preserve">1 </w:t>
      </w:r>
      <w:r>
        <w:rPr>
          <w:b/>
          <w:bCs/>
        </w:rPr>
        <w:t>基于</w:t>
      </w:r>
      <w:r>
        <w:rPr>
          <w:b/>
          <w:bCs/>
        </w:rPr>
        <w:t>Web</w:t>
      </w:r>
      <w:r>
        <w:rPr>
          <w:b/>
          <w:bCs/>
        </w:rPr>
        <w:t>技术的跨平台图形软件开发</w:t>
      </w:r>
    </w:p>
    <w:p>
      <w:pPr>
        <w:pStyle w:val="Normal"/>
        <w:jc w:val="left"/>
        <w:rPr/>
      </w:pPr>
      <w:r>
        <w:rPr/>
        <w:t xml:space="preserve">  </w:t>
      </w:r>
      <w:r>
        <w:rPr/>
        <w:tab/>
      </w:r>
      <w:r>
        <w:rPr/>
        <w:t>跨平台软件自操作系统诞生就一直广受关注，如今早已成为现实。</w:t>
      </w:r>
      <w:r>
        <w:rPr/>
        <w:t>QT</w:t>
      </w:r>
      <w:r>
        <w:rPr/>
        <w:t>作为</w:t>
      </w:r>
      <w:r>
        <w:rPr/>
        <w:t>C++</w:t>
      </w:r>
      <w:r>
        <w:rPr/>
        <w:t>阵营最具代表性的软件开发框架，在性能方面出类拔萃，已经被众多</w:t>
      </w:r>
      <w:r>
        <w:rPr/>
        <w:t>CAD</w:t>
      </w:r>
      <w:r>
        <w:rPr/>
        <w:t>、</w:t>
      </w:r>
      <w:r>
        <w:rPr/>
        <w:t>CAE</w:t>
      </w:r>
      <w:r>
        <w:rPr/>
        <w:t>、</w:t>
      </w:r>
      <w:r>
        <w:rPr/>
        <w:t>EDA</w:t>
      </w:r>
      <w:r>
        <w:rPr/>
        <w:t>等工具软件所使用；</w:t>
      </w:r>
      <w:r>
        <w:rPr/>
        <w:t>TCL</w:t>
      </w:r>
      <w:r>
        <w:rPr/>
        <w:t>语言拓展的图形化软件开发平台</w:t>
      </w:r>
      <w:r>
        <w:rPr/>
        <w:t>TK</w:t>
      </w:r>
      <w:r>
        <w:rPr/>
        <w:t>，功能丰富，使用简单，实用性强，</w:t>
      </w:r>
      <w:r>
        <w:rPr/>
        <w:t>Python</w:t>
      </w:r>
      <w:r>
        <w:rPr/>
        <w:t>都针对</w:t>
      </w:r>
      <w:r>
        <w:rPr/>
        <w:t>TK</w:t>
      </w:r>
      <w:r>
        <w:rPr/>
        <w:t>实现了官方支持的库包从而提供更高级的图形化开发功能。以上两门语言，在性能和功能方面各有长处，是开发</w:t>
      </w:r>
      <w:r>
        <w:rPr/>
        <w:t>EDA</w:t>
      </w:r>
      <w:r>
        <w:rPr/>
        <w:t>工具的重要选项。</w:t>
      </w:r>
    </w:p>
    <w:p>
      <w:pPr>
        <w:pStyle w:val="Normal"/>
        <w:jc w:val="left"/>
        <w:rPr/>
      </w:pPr>
      <w:r>
        <w:rPr/>
        <w:tab/>
      </w:r>
      <w:r>
        <w:rPr/>
        <w:t>近年来，随着</w:t>
      </w:r>
      <w:r>
        <w:rPr/>
        <w:t>Web</w:t>
      </w:r>
      <w:r>
        <w:rPr/>
        <w:t>前端技术在应用开发上的大获成功，以</w:t>
      </w:r>
      <w:r>
        <w:rPr/>
        <w:t>Electron</w:t>
      </w:r>
      <w:r>
        <w:rPr/>
        <w:t>为代表，基于网页前端技术的跨平台软件开发成为越来越多开发人员的选择。</w:t>
      </w:r>
      <w:r>
        <w:rPr/>
        <w:t>Web</w:t>
      </w:r>
      <w:r>
        <w:rPr/>
        <w:t>前端技术在跨平台方面具备以下优势：</w:t>
      </w:r>
    </w:p>
    <w:p>
      <w:pPr>
        <w:pStyle w:val="Normal"/>
        <w:jc w:val="left"/>
        <w:rPr/>
      </w:pPr>
      <w:r>
        <w:rPr/>
      </w:r>
    </w:p>
    <w:p>
      <w:pPr>
        <w:pStyle w:val="ListParagraph"/>
        <w:numPr>
          <w:ilvl w:val="0"/>
          <w:numId w:val="2"/>
        </w:numPr>
        <w:jc w:val="left"/>
        <w:rPr/>
      </w:pPr>
      <w:r>
        <w:rPr/>
        <w:t>显著的开发周期和维护成本优势。</w:t>
      </w:r>
    </w:p>
    <w:p>
      <w:pPr>
        <w:pStyle w:val="ListParagraph"/>
        <w:numPr>
          <w:ilvl w:val="0"/>
          <w:numId w:val="2"/>
        </w:numPr>
        <w:jc w:val="left"/>
        <w:rPr/>
      </w:pPr>
      <w:r>
        <w:rPr/>
        <w:t>强大的全局功能，</w:t>
      </w:r>
      <w:r>
        <w:rPr/>
        <w:t>Web</w:t>
      </w:r>
      <w:r>
        <w:rPr/>
        <w:t>前端技术涵盖了应用软件开发所需要的绝大部分功能。</w:t>
      </w:r>
    </w:p>
    <w:p>
      <w:pPr>
        <w:pStyle w:val="ListParagraph"/>
        <w:numPr>
          <w:ilvl w:val="0"/>
          <w:numId w:val="2"/>
        </w:numPr>
        <w:jc w:val="left"/>
        <w:rPr/>
      </w:pPr>
      <w:r>
        <w:rPr/>
        <w:t>易于实现软件模块化和插件管理。</w:t>
      </w:r>
    </w:p>
    <w:p>
      <w:pPr>
        <w:pStyle w:val="ListParagraph"/>
        <w:numPr>
          <w:ilvl w:val="0"/>
          <w:numId w:val="2"/>
        </w:numPr>
        <w:jc w:val="left"/>
        <w:rPr/>
      </w:pPr>
      <w:r>
        <w:rPr/>
        <w:t>面向用户的技术哲学，包括美观的应用界面和简洁实用的功能设计。</w:t>
      </w:r>
    </w:p>
    <w:p>
      <w:pPr>
        <w:pStyle w:val="ListParagraph"/>
        <w:numPr>
          <w:ilvl w:val="0"/>
          <w:numId w:val="2"/>
        </w:numPr>
        <w:jc w:val="left"/>
        <w:rPr/>
      </w:pPr>
      <w:r>
        <w:rPr/>
        <w:t>强大的兼容性和众多开箱可用的功能模块。</w:t>
      </w:r>
    </w:p>
    <w:p>
      <w:pPr>
        <w:pStyle w:val="ListParagraph"/>
        <w:numPr>
          <w:ilvl w:val="0"/>
          <w:numId w:val="2"/>
        </w:numPr>
        <w:jc w:val="left"/>
        <w:rPr/>
      </w:pPr>
      <w:r>
        <w:rPr/>
        <w:t>广泛的人才储备和较低的学习成本。</w:t>
      </w:r>
    </w:p>
    <w:p>
      <w:pPr>
        <w:pStyle w:val="Normal"/>
        <w:jc w:val="left"/>
        <w:rPr/>
      </w:pPr>
      <w:r>
        <w:rPr/>
      </w:r>
    </w:p>
    <w:p>
      <w:pPr>
        <w:pStyle w:val="Normal"/>
        <w:ind w:firstLine="420"/>
        <w:jc w:val="left"/>
        <w:rPr/>
      </w:pPr>
      <w:r>
        <w:rPr/>
        <w:t>目前，基于</w:t>
      </w:r>
      <w:r>
        <w:rPr/>
        <w:t>Web</w:t>
      </w:r>
      <w:r>
        <w:rPr/>
        <w:t>的桌面端软件的典型代表就是</w:t>
      </w:r>
      <w:r>
        <w:rPr/>
        <w:t>VS Code</w:t>
      </w:r>
      <w:r>
        <w:rPr/>
        <w:t>。自</w:t>
      </w:r>
      <w:r>
        <w:rPr/>
        <w:t>17</w:t>
      </w:r>
      <w:r>
        <w:rPr/>
        <w:t>年发布起，</w:t>
      </w:r>
      <w:r>
        <w:rPr/>
        <w:t>VS Code</w:t>
      </w:r>
      <w:r>
        <w:rPr/>
        <w:t>凭借基于</w:t>
      </w:r>
      <w:r>
        <w:rPr/>
        <w:t>Electron</w:t>
      </w:r>
      <w:r>
        <w:rPr/>
        <w:t>的</w:t>
      </w:r>
      <w:r>
        <w:rPr/>
        <w:t>Web</w:t>
      </w:r>
      <w:r>
        <w:rPr/>
        <w:t>跨平台开发技术在</w:t>
      </w:r>
      <w:r>
        <w:rPr/>
        <w:t>Windows</w:t>
      </w:r>
      <w:r>
        <w:rPr/>
        <w:t>、</w:t>
      </w:r>
      <w:r>
        <w:rPr/>
        <w:t>Linux</w:t>
      </w:r>
      <w:r>
        <w:rPr/>
        <w:t>和</w:t>
      </w:r>
      <w:r>
        <w:rPr/>
        <w:t>MacOS</w:t>
      </w:r>
      <w:r>
        <w:rPr/>
        <w:t>上都可以使用，且简单易用，功能强大，插件丰富，迅速超越</w:t>
      </w:r>
      <w:r>
        <w:rPr/>
        <w:t>Eclipse</w:t>
      </w:r>
      <w:r>
        <w:rPr/>
        <w:t>、</w:t>
      </w:r>
      <w:r>
        <w:rPr/>
        <w:t>JetBrain</w:t>
      </w:r>
      <w:r>
        <w:rPr/>
        <w:t>等</w:t>
      </w:r>
      <w:r>
        <w:rPr/>
        <w:t>IDE</w:t>
      </w:r>
      <w:r>
        <w:rPr/>
        <w:t>平台，短短几年就成为最受欢迎的软件开发工具。</w:t>
      </w:r>
      <w:r>
        <w:rPr/>
        <w:t>VS Code</w:t>
      </w:r>
      <w:r>
        <w:rPr/>
        <w:t>的成功，是面向用户的</w:t>
      </w:r>
      <w:r>
        <w:rPr/>
        <w:t>Web</w:t>
      </w:r>
      <w:r>
        <w:rPr/>
        <w:t>跨平台技术成功挑战传统工具软件市场的成功案例；此外，</w:t>
      </w:r>
      <w:r>
        <w:rPr/>
        <w:t>EasyEDA</w:t>
      </w:r>
      <w:r>
        <w:rPr/>
        <w:t>（图</w:t>
      </w:r>
      <w:r>
        <w:rPr/>
        <w:t>2</w:t>
      </w:r>
      <w:r>
        <w:rPr/>
        <w:t>）已经使用</w:t>
      </w:r>
      <w:r>
        <w:rPr/>
        <w:t>Web</w:t>
      </w:r>
      <w:r>
        <w:rPr/>
        <w:t>技术实现</w:t>
      </w:r>
      <w:r>
        <w:rPr/>
        <w:t>EDA</w:t>
      </w:r>
      <w:r>
        <w:rPr/>
        <w:t>功能，使其一举成为发展速度最快的</w:t>
      </w:r>
      <w:r>
        <w:rPr/>
        <w:t>EDA</w:t>
      </w:r>
      <w:r>
        <w:rPr/>
        <w:t>产品之一，跑在网页上的</w:t>
      </w:r>
      <w:r>
        <w:rPr/>
        <w:t>EDA</w:t>
      </w:r>
      <w:r>
        <w:rPr/>
        <w:t>工具已经不是梦想。</w:t>
      </w:r>
    </w:p>
    <w:p>
      <w:pPr>
        <w:pStyle w:val="Normal"/>
        <w:ind w:firstLine="420"/>
        <w:jc w:val="left"/>
        <w:rPr/>
      </w:pPr>
      <w:r>
        <w:rPr/>
        <w:drawing>
          <wp:inline distT="0" distB="0" distL="0" distR="0">
            <wp:extent cx="5274310" cy="293497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4"/>
                    <a:stretch>
                      <a:fillRect/>
                    </a:stretch>
                  </pic:blipFill>
                  <pic:spPr bwMode="auto">
                    <a:xfrm>
                      <a:off x="0" y="0"/>
                      <a:ext cx="5274310" cy="2934970"/>
                    </a:xfrm>
                    <a:prstGeom prst="rect">
                      <a:avLst/>
                    </a:prstGeom>
                  </pic:spPr>
                </pic:pic>
              </a:graphicData>
            </a:graphic>
          </wp:inline>
        </w:drawing>
      </w:r>
    </w:p>
    <w:p>
      <w:pPr>
        <w:pStyle w:val="Normal"/>
        <w:ind w:firstLine="420"/>
        <w:jc w:val="center"/>
        <w:rPr/>
      </w:pPr>
      <w:r>
        <w:rPr/>
        <w:t>图</w:t>
      </w:r>
      <w:r>
        <w:rPr/>
        <w:t xml:space="preserve">2 </w:t>
      </w:r>
      <w:r>
        <w:rPr/>
        <w:t>跑在</w:t>
      </w:r>
      <w:r>
        <w:rPr/>
        <w:t>Web</w:t>
      </w:r>
      <w:r>
        <w:rPr/>
        <w:t>端的</w:t>
      </w:r>
      <w:r>
        <w:rPr/>
        <w:t>EDA</w:t>
      </w:r>
      <w:r>
        <w:rPr/>
        <w:t xml:space="preserve">工具平台 – </w:t>
      </w:r>
      <w:r>
        <w:rPr/>
        <w:t>EasyEDA</w:t>
      </w:r>
    </w:p>
    <w:p>
      <w:pPr>
        <w:pStyle w:val="Normal"/>
        <w:ind w:firstLine="420"/>
        <w:jc w:val="center"/>
        <w:rPr/>
      </w:pPr>
      <w:r>
        <w:rPr/>
      </w:r>
    </w:p>
    <w:p>
      <w:pPr>
        <w:pStyle w:val="Normal"/>
        <w:ind w:firstLine="420"/>
        <w:jc w:val="left"/>
        <w:rPr/>
      </w:pPr>
      <w:r>
        <w:rPr/>
        <w:t>然而，</w:t>
      </w:r>
      <w:r>
        <w:rPr/>
        <w:t>Web</w:t>
      </w:r>
      <w:r>
        <w:rPr/>
        <w:t>平台技术也不是有功无过，相对较弱的软件性能、更大的软件体积以及较多的硬件资源耗费，让更加注重性能要求的计算机辅助和自动化工具厂商尚不具备花费巨大资源实现代码迁移的决心。但同样基于</w:t>
      </w:r>
      <w:r>
        <w:rPr/>
        <w:t>Web</w:t>
      </w:r>
      <w:r>
        <w:rPr/>
        <w:t>的</w:t>
      </w:r>
      <w:r>
        <w:rPr/>
        <w:t>Tauri</w:t>
      </w:r>
      <w:r>
        <w:rPr/>
        <w:t>和</w:t>
      </w:r>
      <w:r>
        <w:rPr/>
        <w:t>Neutralino.js</w:t>
      </w:r>
      <w:r>
        <w:rPr/>
        <w:t>的出现，极大改善了</w:t>
      </w:r>
      <w:r>
        <w:rPr/>
        <w:t>Electron</w:t>
      </w:r>
      <w:r>
        <w:rPr/>
        <w:t>慢运行、大体积和高耗费的不足，从图</w:t>
      </w:r>
      <w:r>
        <w:rPr/>
        <w:t>3</w:t>
      </w:r>
      <w:r>
        <w:rPr/>
        <w:t>中我们可以发现，</w:t>
      </w:r>
      <w:r>
        <w:rPr/>
        <w:t>Tauri</w:t>
      </w:r>
      <w:r>
        <w:rPr/>
        <w:t>和</w:t>
      </w:r>
      <w:r>
        <w:rPr/>
        <w:t>Neutralino.js</w:t>
      </w:r>
      <w:r>
        <w:rPr/>
        <w:t>指数级降低了应用体积和内存消耗，使用</w:t>
      </w:r>
      <w:r>
        <w:rPr/>
        <w:t>Web</w:t>
      </w:r>
      <w:r>
        <w:rPr/>
        <w:t>跨平台技术开发数字后端</w:t>
      </w:r>
      <w:r>
        <w:rPr/>
        <w:t>EDA</w:t>
      </w:r>
      <w:r>
        <w:rPr/>
        <w:t>软件工具的基本条件已经完备，可以说只待人临门一脚，开创先河。</w:t>
      </w:r>
    </w:p>
    <w:p>
      <w:pPr>
        <w:pStyle w:val="Normal"/>
        <w:ind w:firstLine="420"/>
        <w:jc w:val="left"/>
        <w:rPr/>
      </w:pPr>
      <w:r>
        <w:rPr/>
        <w:drawing>
          <wp:inline distT="0" distB="0" distL="0" distR="0">
            <wp:extent cx="5274310" cy="1115695"/>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5"/>
                    <a:stretch>
                      <a:fillRect/>
                    </a:stretch>
                  </pic:blipFill>
                  <pic:spPr bwMode="auto">
                    <a:xfrm>
                      <a:off x="0" y="0"/>
                      <a:ext cx="5274310" cy="1115695"/>
                    </a:xfrm>
                    <a:prstGeom prst="rect">
                      <a:avLst/>
                    </a:prstGeom>
                  </pic:spPr>
                </pic:pic>
              </a:graphicData>
            </a:graphic>
          </wp:inline>
        </w:drawing>
      </w:r>
    </w:p>
    <w:p>
      <w:pPr>
        <w:pStyle w:val="Normal"/>
        <w:ind w:firstLine="420"/>
        <w:jc w:val="center"/>
        <w:rPr/>
      </w:pPr>
      <w:r>
        <w:rPr/>
        <w:t>图</w:t>
      </w:r>
      <w:r>
        <w:rPr/>
        <w:t>23</w:t>
      </w:r>
      <w:r>
        <w:rPr/>
        <w:t>基于</w:t>
      </w:r>
      <w:r>
        <w:rPr/>
        <w:t>Web</w:t>
      </w:r>
      <w:r>
        <w:rPr/>
        <w:t>的应用开发框架</w:t>
      </w:r>
      <w:r>
        <w:rPr/>
        <w:t>Tauri</w:t>
      </w:r>
      <w:r>
        <w:rPr/>
        <w:t>与</w:t>
      </w:r>
      <w:r>
        <w:rPr/>
        <w:t>Neutralino.js</w:t>
      </w:r>
      <w:r>
        <w:rPr/>
        <w:t>的显著性能提升</w:t>
      </w:r>
    </w:p>
    <w:p>
      <w:pPr>
        <w:pStyle w:val="Normal"/>
        <w:rPr/>
      </w:pPr>
      <w:r>
        <w:rPr/>
      </w:r>
    </w:p>
    <w:p>
      <w:pPr>
        <w:pStyle w:val="Normal"/>
        <w:rPr/>
      </w:pPr>
      <w:r>
        <w:rPr/>
        <w:tab/>
      </w:r>
      <w:r>
        <w:rPr/>
        <w:t>综上，</w:t>
      </w:r>
      <w:r>
        <w:rPr/>
        <w:t>NEXT STA</w:t>
      </w:r>
      <w:r>
        <w:rPr/>
        <w:t xml:space="preserve">具体采用的技术栈如下： </w:t>
      </w:r>
      <w:r>
        <w:rPr/>
        <w:t xml:space="preserve">Tauri/Neutralino – </w:t>
      </w:r>
      <w:r>
        <w:rPr/>
        <w:t>跨平台软件开发框架，</w:t>
      </w:r>
    </w:p>
    <w:p>
      <w:pPr>
        <w:pStyle w:val="Normal"/>
        <w:ind w:left="4200" w:firstLine="210"/>
        <w:jc w:val="left"/>
        <w:rPr/>
      </w:pPr>
      <w:r>
        <w:rPr/>
        <w:t xml:space="preserve">Vue.js – </w:t>
      </w:r>
      <w:r>
        <w:rPr/>
        <w:t>前端开发框架，</w:t>
      </w:r>
    </w:p>
    <w:p>
      <w:pPr>
        <w:pStyle w:val="Normal"/>
        <w:ind w:left="3990" w:firstLine="420"/>
        <w:jc w:val="left"/>
        <w:rPr/>
      </w:pPr>
      <w:r>
        <w:rPr/>
        <w:t xml:space="preserve">Tailwind.css – </w:t>
      </w:r>
      <w:r>
        <w:rPr/>
        <w:t>前端渲染框架，</w:t>
      </w:r>
    </w:p>
    <w:p>
      <w:pPr>
        <w:pStyle w:val="Normal"/>
        <w:ind w:left="3990" w:firstLine="420"/>
        <w:jc w:val="left"/>
        <w:rPr/>
      </w:pPr>
      <w:r>
        <w:rPr/>
        <w:t xml:space="preserve">Vite – </w:t>
      </w:r>
      <w:r>
        <w:rPr/>
        <w:t>前端编译打包框架。</w:t>
      </w:r>
    </w:p>
    <w:p>
      <w:pPr>
        <w:pStyle w:val="Normal"/>
        <w:jc w:val="center"/>
        <w:rPr/>
      </w:pPr>
      <w:r>
        <w:rPr/>
        <w:drawing>
          <wp:inline distT="0" distB="0" distL="0" distR="0">
            <wp:extent cx="5274310" cy="2981960"/>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6"/>
                    <a:stretch>
                      <a:fillRect/>
                    </a:stretch>
                  </pic:blipFill>
                  <pic:spPr bwMode="auto">
                    <a:xfrm>
                      <a:off x="0" y="0"/>
                      <a:ext cx="5274310" cy="2981960"/>
                    </a:xfrm>
                    <a:prstGeom prst="rect">
                      <a:avLst/>
                    </a:prstGeom>
                  </pic:spPr>
                </pic:pic>
              </a:graphicData>
            </a:graphic>
          </wp:inline>
        </w:drawing>
      </w:r>
    </w:p>
    <w:p>
      <w:pPr>
        <w:pStyle w:val="Normal"/>
        <w:ind w:left="840" w:firstLine="420"/>
        <w:jc w:val="center"/>
        <w:rPr/>
      </w:pPr>
      <w:r>
        <w:rPr/>
        <w:t>图</w:t>
      </w:r>
      <w:r>
        <w:rPr/>
        <w:t>4 NEXT STA</w:t>
      </w:r>
      <w:r>
        <w:rPr/>
        <w:t>基于</w:t>
      </w:r>
      <w:r>
        <w:rPr/>
        <w:t>Web</w:t>
      </w:r>
      <w:r>
        <w:rPr/>
        <w:t>的客户端</w:t>
      </w:r>
      <w:r>
        <w:rPr/>
        <w:t>/</w:t>
      </w:r>
      <w:r>
        <w:rPr/>
        <w:t>网页端开发</w:t>
      </w:r>
    </w:p>
    <w:p>
      <w:pPr>
        <w:pStyle w:val="Normal"/>
        <w:rPr/>
      </w:pPr>
      <w:r>
        <w:rPr/>
      </w:r>
    </w:p>
    <w:p>
      <w:pPr>
        <w:pStyle w:val="Normal"/>
        <w:jc w:val="left"/>
        <w:rPr>
          <w:b/>
          <w:b/>
          <w:bCs/>
        </w:rPr>
      </w:pPr>
      <w:r>
        <w:rPr>
          <w:b/>
          <w:bCs/>
        </w:rPr>
        <w:t xml:space="preserve">2 </w:t>
      </w:r>
      <w:r>
        <w:rPr>
          <w:b/>
          <w:bCs/>
        </w:rPr>
        <w:t>基于</w:t>
      </w:r>
      <w:r>
        <w:rPr>
          <w:b/>
          <w:bCs/>
        </w:rPr>
        <w:t>Python</w:t>
      </w:r>
      <w:r>
        <w:rPr>
          <w:b/>
          <w:bCs/>
        </w:rPr>
        <w:t>的命令行和脚本编程支持</w:t>
      </w:r>
    </w:p>
    <w:p>
      <w:pPr>
        <w:pStyle w:val="Normal"/>
        <w:jc w:val="left"/>
        <w:rPr/>
      </w:pPr>
      <w:r>
        <w:rPr/>
        <w:tab/>
        <w:t>NEXT STA</w:t>
      </w:r>
      <w:r>
        <w:rPr/>
        <w:t>的命令行和脚本支持，不再使用传统的</w:t>
      </w:r>
      <w:r>
        <w:rPr/>
        <w:t>STA</w:t>
      </w:r>
      <w:r>
        <w:rPr/>
        <w:t>，而是基于</w:t>
      </w:r>
      <w:r>
        <w:rPr/>
        <w:t>Python</w:t>
      </w:r>
      <w:r>
        <w:rPr/>
        <w:t>。</w:t>
      </w:r>
      <w:r>
        <w:rPr/>
        <w:t>Python</w:t>
      </w:r>
      <w:r>
        <w:rPr/>
        <w:t>能够实现以下</w:t>
      </w:r>
      <w:r>
        <w:rPr/>
        <w:t>TCL</w:t>
      </w:r>
      <w:r>
        <w:rPr/>
        <w:t>望尘莫及的技术优势：</w:t>
      </w:r>
    </w:p>
    <w:p>
      <w:pPr>
        <w:pStyle w:val="ListParagraph"/>
        <w:numPr>
          <w:ilvl w:val="0"/>
          <w:numId w:val="2"/>
        </w:numPr>
        <w:jc w:val="left"/>
        <w:rPr/>
      </w:pPr>
      <w:r>
        <w:rPr/>
        <w:t>大数据分析和数据可视化分析。通过</w:t>
      </w:r>
      <w:r>
        <w:rPr/>
        <w:t>Python</w:t>
      </w:r>
      <w:r>
        <w:rPr/>
        <w:t>可以调取</w:t>
      </w:r>
      <w:r>
        <w:rPr/>
        <w:t>NEXT STA</w:t>
      </w:r>
      <w:r>
        <w:rPr/>
        <w:t>中的各种参数，包括</w:t>
      </w:r>
      <w:r>
        <w:rPr/>
        <w:t>Cell</w:t>
      </w:r>
      <w:r>
        <w:rPr/>
        <w:t>的延时、面积、</w:t>
      </w:r>
      <w:r>
        <w:rPr/>
        <w:t>RC</w:t>
      </w:r>
      <w:r>
        <w:rPr/>
        <w:t>值等，再使用</w:t>
      </w:r>
      <w:r>
        <w:rPr/>
        <w:t>Pandas</w:t>
      </w:r>
      <w:r>
        <w:rPr/>
        <w:t>、</w:t>
      </w:r>
      <w:r>
        <w:rPr/>
        <w:t>Numpy</w:t>
      </w:r>
      <w:r>
        <w:rPr/>
        <w:t>、</w:t>
      </w:r>
      <w:r>
        <w:rPr/>
        <w:t>Plotly</w:t>
      </w:r>
      <w:r>
        <w:rPr/>
        <w:t>等</w:t>
      </w:r>
      <w:r>
        <w:rPr/>
        <w:t>Python</w:t>
      </w:r>
      <w:r>
        <w:rPr/>
        <w:t>库自由进行数据分析并将他们可视化，从而直观反映当前软件的运行状态和时序分析结果，极大方便耗费统计和频率分析。</w:t>
      </w:r>
    </w:p>
    <w:p>
      <w:pPr>
        <w:pStyle w:val="ListParagraph"/>
        <w:numPr>
          <w:ilvl w:val="0"/>
          <w:numId w:val="2"/>
        </w:numPr>
        <w:jc w:val="left"/>
        <w:rPr/>
      </w:pPr>
      <w:r>
        <w:rPr/>
        <w:t>使用人工智能技术处理数据并实现自动化。结合</w:t>
      </w:r>
      <w:r>
        <w:rPr/>
        <w:t>Python</w:t>
      </w:r>
      <w:r>
        <w:rPr/>
        <w:t>语言在人工智能领域的广泛运用，轻松将</w:t>
      </w:r>
      <w:r>
        <w:rPr/>
        <w:t>Pytorch</w:t>
      </w:r>
      <w:r>
        <w:rPr/>
        <w:t>、</w:t>
      </w:r>
      <w:r>
        <w:rPr/>
        <w:t>Tensorflow</w:t>
      </w:r>
      <w:r>
        <w:rPr/>
        <w:t>等框架运用到任何你想进行优化和自动化处理的地方，或者使用机器分类和强化学习等手段进行算法优化。</w:t>
      </w:r>
    </w:p>
    <w:p>
      <w:pPr>
        <w:pStyle w:val="ListParagraph"/>
        <w:numPr>
          <w:ilvl w:val="0"/>
          <w:numId w:val="2"/>
        </w:numPr>
        <w:jc w:val="left"/>
        <w:rPr/>
      </w:pPr>
      <w:r>
        <w:rPr/>
        <w:t>使用</w:t>
      </w:r>
      <w:r>
        <w:rPr/>
        <w:t>Python</w:t>
      </w:r>
      <w:r>
        <w:rPr/>
        <w:t>和</w:t>
      </w:r>
      <w:r>
        <w:rPr/>
        <w:t>NEXT STA</w:t>
      </w:r>
      <w:r>
        <w:rPr/>
        <w:t>提供的数据做任何</w:t>
      </w:r>
      <w:r>
        <w:rPr/>
        <w:t>Python</w:t>
      </w:r>
      <w:r>
        <w:rPr/>
        <w:t>能做到的事情，包括将</w:t>
      </w:r>
      <w:r>
        <w:rPr/>
        <w:t>NEXT STA</w:t>
      </w:r>
      <w:r>
        <w:rPr/>
        <w:t>部署到本地或服务器上远程访问。</w:t>
      </w:r>
    </w:p>
    <w:p>
      <w:pPr>
        <w:pStyle w:val="Normal"/>
        <w:ind w:left="420" w:hanging="0"/>
        <w:jc w:val="left"/>
        <w:rPr/>
      </w:pPr>
      <w:r>
        <w:rPr/>
      </w:r>
    </w:p>
    <w:p>
      <w:pPr>
        <w:pStyle w:val="Normal"/>
        <w:ind w:firstLine="420"/>
        <w:jc w:val="left"/>
        <w:rPr/>
      </w:pPr>
      <w:r>
        <w:rPr/>
        <w:t xml:space="preserve">NEXT STA </w:t>
      </w:r>
      <w:r>
        <w:rPr/>
        <w:t>将使用</w:t>
      </w:r>
      <w:r>
        <w:rPr/>
        <w:t>Xterm.js</w:t>
      </w:r>
      <w:r>
        <w:rPr/>
        <w:t>将</w:t>
      </w:r>
      <w:r>
        <w:rPr/>
        <w:t>Python</w:t>
      </w:r>
      <w:r>
        <w:rPr/>
        <w:t>终端与</w:t>
      </w:r>
      <w:r>
        <w:rPr/>
        <w:t>GUI</w:t>
      </w:r>
      <w:r>
        <w:rPr/>
        <w:t>图形界面进行整合，同时采用</w:t>
      </w:r>
      <w:r>
        <w:rPr/>
        <w:t>Boost.Python/Cpython/Pybind11</w:t>
      </w:r>
      <w:r>
        <w:rPr/>
        <w:t>技术实现</w:t>
      </w:r>
      <w:r>
        <w:rPr/>
        <w:t>C++</w:t>
      </w:r>
      <w:r>
        <w:rPr/>
        <w:t>程序或包的</w:t>
      </w:r>
      <w:r>
        <w:rPr/>
        <w:t>Python</w:t>
      </w:r>
      <w:r>
        <w:rPr/>
        <w:t>封装和调用。</w:t>
      </w:r>
    </w:p>
    <w:p>
      <w:pPr>
        <w:pStyle w:val="Normal"/>
        <w:ind w:left="420" w:hanging="0"/>
        <w:jc w:val="center"/>
        <w:rPr/>
      </w:pPr>
      <w:r>
        <w:rPr/>
      </w:r>
    </w:p>
    <w:p>
      <w:pPr>
        <w:pStyle w:val="Normal"/>
        <w:jc w:val="left"/>
        <w:rPr>
          <w:b/>
          <w:b/>
          <w:bCs/>
        </w:rPr>
      </w:pPr>
      <w:r>
        <w:rPr>
          <w:b/>
          <w:bCs/>
        </w:rPr>
        <w:t xml:space="preserve">3 </w:t>
      </w:r>
      <w:r>
        <w:rPr>
          <w:b/>
          <w:bCs/>
        </w:rPr>
        <w:t>基于</w:t>
      </w:r>
      <w:r>
        <w:rPr>
          <w:b/>
          <w:bCs/>
        </w:rPr>
        <w:t>C/C++</w:t>
      </w:r>
      <w:r>
        <w:rPr>
          <w:b/>
          <w:bCs/>
        </w:rPr>
        <w:t>的算法开发优化与</w:t>
      </w:r>
      <w:r>
        <w:rPr>
          <w:b/>
          <w:bCs/>
        </w:rPr>
        <w:t>Web</w:t>
      </w:r>
      <w:r>
        <w:rPr>
          <w:b/>
          <w:bCs/>
        </w:rPr>
        <w:t>移植（或调用）</w:t>
      </w:r>
    </w:p>
    <w:p>
      <w:pPr>
        <w:pStyle w:val="Normal"/>
        <w:jc w:val="left"/>
        <w:rPr/>
      </w:pPr>
      <w:r>
        <w:rPr/>
        <w:tab/>
        <w:t>NEXT STA</w:t>
      </w:r>
      <w:r>
        <w:rPr/>
        <w:t>整体表现除了基于</w:t>
      </w:r>
      <w:r>
        <w:rPr/>
        <w:t>Web</w:t>
      </w:r>
      <w:r>
        <w:rPr/>
        <w:t>的</w:t>
      </w:r>
      <w:r>
        <w:rPr/>
        <w:t>GUI</w:t>
      </w:r>
      <w:r>
        <w:rPr/>
        <w:t>之外，更重要的是功能引擎的性能，其将基于</w:t>
      </w:r>
      <w:r>
        <w:rPr/>
        <w:t>C/C++</w:t>
      </w:r>
      <w:r>
        <w:rPr/>
        <w:t>来编写，以追求高性能。</w:t>
      </w:r>
    </w:p>
    <w:p>
      <w:pPr>
        <w:pStyle w:val="Normal"/>
        <w:jc w:val="left"/>
        <w:rPr/>
      </w:pPr>
      <w:r>
        <w:rPr/>
        <w:tab/>
      </w:r>
      <w:r>
        <w:rPr/>
        <w:t>功能引擎将实现图分割、路径搜索、时序分析等算法，每个算法功能的实现都是一个模块，整个</w:t>
      </w:r>
      <w:r>
        <w:rPr/>
        <w:t>STA</w:t>
      </w:r>
      <w:r>
        <w:rPr/>
        <w:t>算法是一个大的模块，高度模块化将带来以下显著优势：</w:t>
      </w:r>
    </w:p>
    <w:p>
      <w:pPr>
        <w:pStyle w:val="ListParagraph"/>
        <w:numPr>
          <w:ilvl w:val="0"/>
          <w:numId w:val="2"/>
        </w:numPr>
        <w:jc w:val="left"/>
        <w:rPr/>
      </w:pPr>
      <w:r>
        <w:rPr/>
        <w:t>用户可自定义，从而实现插件化管理。结合上节使用</w:t>
      </w:r>
      <w:r>
        <w:rPr/>
        <w:t>Python</w:t>
      </w:r>
      <w:r>
        <w:rPr/>
        <w:t>命令行，用户可以用</w:t>
      </w:r>
      <w:r>
        <w:rPr/>
        <w:t>Python</w:t>
      </w:r>
      <w:r>
        <w:rPr/>
        <w:t>实现自己想实现的算法或者功能，替换掉原有的功能模块或者锦上添花，或者使用</w:t>
      </w:r>
      <w:r>
        <w:rPr/>
        <w:t>C/C++</w:t>
      </w:r>
      <w:r>
        <w:rPr/>
        <w:t>语言实现，然后再使用</w:t>
      </w:r>
      <w:r>
        <w:rPr/>
        <w:t>Python</w:t>
      </w:r>
      <w:r>
        <w:rPr/>
        <w:t>进行调用。所有的这些模块，无论是内置的功能还是用户实现的功能，都可以视作插件，从而进行复用和管理。</w:t>
      </w:r>
    </w:p>
    <w:p>
      <w:pPr>
        <w:pStyle w:val="ListParagraph"/>
        <w:numPr>
          <w:ilvl w:val="0"/>
          <w:numId w:val="2"/>
        </w:numPr>
        <w:jc w:val="left"/>
        <w:rPr/>
      </w:pPr>
      <w:r>
        <w:rPr/>
        <w:t>强拓展性和整合后易实现一体化。每个模块只负责端到端的处理，模块层层叠加，就可以不断提高端到端处理的距离，从而实现一体化软件设计和流程阶段的自动化处理。</w:t>
      </w:r>
    </w:p>
    <w:p>
      <w:pPr>
        <w:pStyle w:val="Normal"/>
        <w:jc w:val="left"/>
        <w:rPr/>
      </w:pPr>
      <w:r>
        <w:rPr/>
      </w:r>
    </w:p>
    <w:p>
      <w:pPr>
        <w:pStyle w:val="Normal"/>
        <w:ind w:firstLine="420"/>
        <w:jc w:val="left"/>
        <w:rPr/>
      </w:pPr>
      <w:r>
        <w:rPr/>
        <w:t>所有的</w:t>
      </w:r>
      <w:r>
        <w:rPr/>
        <w:t>C/C++</w:t>
      </w:r>
      <w:r>
        <w:rPr/>
        <w:t>功能模块都将通过</w:t>
      </w:r>
      <w:r>
        <w:rPr/>
        <w:t>Python</w:t>
      </w:r>
      <w:r>
        <w:rPr/>
        <w:t>命令行来进行调用，</w:t>
      </w:r>
      <w:r>
        <w:rPr/>
        <w:t>Python</w:t>
      </w:r>
      <w:r>
        <w:rPr/>
        <w:t>将</w:t>
      </w:r>
      <w:r>
        <w:rPr/>
        <w:t>C/C++</w:t>
      </w:r>
      <w:r>
        <w:rPr/>
        <w:t>实现的功能和使用的数据通过面向对象的</w:t>
      </w:r>
      <w:r>
        <w:rPr/>
        <w:t>class</w:t>
      </w:r>
      <w:r>
        <w:rPr/>
        <w:t>进行封装。</w:t>
      </w:r>
    </w:p>
    <w:p>
      <w:pPr>
        <w:pStyle w:val="Normal"/>
        <w:ind w:firstLine="420"/>
        <w:jc w:val="left"/>
        <w:rPr/>
      </w:pPr>
      <w:r>
        <w:rPr/>
      </w:r>
    </w:p>
    <w:p>
      <w:pPr>
        <w:pStyle w:val="Normal"/>
        <w:jc w:val="left"/>
        <w:rPr>
          <w:b/>
          <w:b/>
          <w:bCs/>
        </w:rPr>
      </w:pPr>
      <w:r>
        <w:rPr>
          <w:b/>
          <w:bCs/>
        </w:rPr>
        <w:t>4</w:t>
      </w:r>
      <w:r>
        <w:rPr>
          <w:b/>
          <w:bCs/>
        </w:rPr>
        <w:t>更多优化项及可能性</w:t>
      </w:r>
    </w:p>
    <w:p>
      <w:pPr>
        <w:pStyle w:val="ListParagraph"/>
        <w:numPr>
          <w:ilvl w:val="0"/>
          <w:numId w:val="2"/>
        </w:numPr>
        <w:jc w:val="left"/>
        <w:rPr/>
      </w:pPr>
      <w:r>
        <w:rPr/>
        <w:t>NEXT STA</w:t>
      </w:r>
      <w:r>
        <w:rPr/>
        <w:t>的数据可视化功能，基于</w:t>
      </w:r>
      <w:r>
        <w:rPr/>
        <w:t>SVG.js</w:t>
      </w:r>
      <w:r>
        <w:rPr/>
        <w:t>和</w:t>
      </w:r>
      <w:r>
        <w:rPr/>
        <w:t>WebGL</w:t>
      </w:r>
      <w:r>
        <w:rPr/>
        <w:t>实现。</w:t>
      </w:r>
    </w:p>
    <w:p>
      <w:pPr>
        <w:pStyle w:val="ListParagraph"/>
        <w:numPr>
          <w:ilvl w:val="0"/>
          <w:numId w:val="2"/>
        </w:numPr>
        <w:jc w:val="left"/>
        <w:rPr/>
      </w:pPr>
      <w:r>
        <w:rPr/>
        <w:t>Python</w:t>
      </w:r>
      <w:r>
        <w:rPr/>
        <w:t>、</w:t>
      </w:r>
      <w:r>
        <w:rPr/>
        <w:t>C/C++</w:t>
      </w:r>
      <w:r>
        <w:rPr/>
        <w:t>以及</w:t>
      </w:r>
      <w:r>
        <w:rPr/>
        <w:t>Javscript</w:t>
      </w:r>
      <w:r>
        <w:rPr/>
        <w:t>之间的数据转换将基于</w:t>
      </w:r>
      <w:r>
        <w:rPr/>
        <w:t>Cython</w:t>
      </w:r>
      <w:r>
        <w:rPr/>
        <w:t>实现。</w:t>
      </w:r>
    </w:p>
    <w:p>
      <w:pPr>
        <w:pStyle w:val="Normal"/>
        <w:jc w:val="left"/>
        <w:rPr/>
      </w:pPr>
      <w:r>
        <w:rPr/>
      </w:r>
    </w:p>
    <w:p>
      <w:pPr>
        <w:pStyle w:val="Normal"/>
        <w:jc w:val="left"/>
        <w:rPr>
          <w:rFonts w:ascii="等线 Light" w:hAnsi="等线 Light" w:eastAsia="等线 Light" w:cs="" w:asciiTheme="majorHAnsi" w:cstheme="majorBidi" w:eastAsiaTheme="majorEastAsia" w:hAnsiTheme="majorHAnsi"/>
          <w:b/>
          <w:b/>
          <w:bCs/>
          <w:color w:val="auto"/>
          <w:kern w:val="2"/>
          <w:sz w:val="32"/>
          <w:szCs w:val="32"/>
          <w:lang w:val="en-US" w:eastAsia="zh-CN" w:bidi="ar-SA"/>
        </w:rPr>
      </w:pPr>
      <w:r>
        <w:rPr>
          <w:rFonts w:eastAsia="等线 Light" w:cs="" w:ascii="等线 Light" w:hAnsi="等线 Light" w:cstheme="majorBidi" w:eastAsiaTheme="majorEastAsia"/>
          <w:b/>
          <w:bCs/>
          <w:color w:val="auto"/>
          <w:kern w:val="2"/>
          <w:sz w:val="32"/>
          <w:szCs w:val="32"/>
          <w:lang w:val="en-US" w:eastAsia="zh-CN" w:bidi="ar-SA"/>
        </w:rPr>
        <w:t xml:space="preserve">III </w:t>
      </w:r>
      <w:r>
        <w:rPr>
          <w:rFonts w:ascii="等线 Light" w:hAnsi="等线 Light" w:cs="" w:eastAsia="等线 Light" w:asciiTheme="majorHAnsi" w:cstheme="majorBidi" w:hAnsiTheme="majorHAnsi"/>
          <w:b/>
          <w:bCs/>
          <w:color w:val="auto"/>
          <w:kern w:val="2"/>
          <w:sz w:val="32"/>
          <w:szCs w:val="32"/>
          <w:lang w:val="en-US" w:eastAsia="zh-CN" w:bidi="ar-SA"/>
        </w:rPr>
        <w:t>实现与发展</w:t>
      </w:r>
    </w:p>
    <w:p>
      <w:pPr>
        <w:pStyle w:val="Normal"/>
        <w:jc w:val="left"/>
        <w:rPr/>
      </w:pPr>
      <w:r>
        <w:rPr/>
      </w:r>
    </w:p>
    <w:p>
      <w:pPr>
        <w:pStyle w:val="Normal"/>
        <w:jc w:val="left"/>
        <w:rPr>
          <w:b/>
          <w:b/>
          <w:bCs/>
        </w:rPr>
      </w:pPr>
      <w:r>
        <w:rPr>
          <w:b/>
          <w:bCs/>
        </w:rPr>
        <w:t xml:space="preserve">1 </w:t>
      </w:r>
      <w:r>
        <w:rPr>
          <w:b/>
          <w:bCs/>
        </w:rPr>
        <w:t>项目规划</w:t>
      </w:r>
    </w:p>
    <w:p>
      <w:pPr>
        <w:pStyle w:val="ListParagraph"/>
        <w:numPr>
          <w:ilvl w:val="0"/>
          <w:numId w:val="2"/>
        </w:numPr>
        <w:jc w:val="left"/>
        <w:rPr/>
      </w:pPr>
      <w:r>
        <w:rPr/>
        <w:t>NEXT STA</w:t>
      </w:r>
      <w:r>
        <w:rPr/>
        <w:t>的核心是使用</w:t>
      </w:r>
      <w:r>
        <w:rPr/>
        <w:t>Python</w:t>
      </w:r>
      <w:r>
        <w:rPr/>
        <w:t>命令行控制</w:t>
      </w:r>
      <w:r>
        <w:rPr/>
        <w:t>C/C++</w:t>
      </w:r>
      <w:r>
        <w:rPr/>
        <w:t>实现的功能核心，所以算法功能的实现和</w:t>
      </w:r>
      <w:r>
        <w:rPr/>
        <w:t>Python</w:t>
      </w:r>
      <w:r>
        <w:rPr/>
        <w:t>命令行系统的构建是重中之重，也是开发的优先选项，模块化、可拓展性是关注重点，其次</w:t>
      </w:r>
      <w:r>
        <w:rPr/>
        <w:t>Python</w:t>
      </w:r>
      <w:r>
        <w:rPr/>
        <w:t>和</w:t>
      </w:r>
      <w:r>
        <w:rPr/>
        <w:t>C/C++</w:t>
      </w:r>
      <w:r>
        <w:rPr/>
        <w:t>语言的接口模块也很重要。</w:t>
      </w:r>
    </w:p>
    <w:p>
      <w:pPr>
        <w:pStyle w:val="ListParagraph"/>
        <w:numPr>
          <w:ilvl w:val="0"/>
          <w:numId w:val="2"/>
        </w:numPr>
        <w:jc w:val="left"/>
        <w:rPr/>
      </w:pPr>
      <w:r>
        <w:rPr/>
        <w:t>核心部分搭建实现后，将使用</w:t>
      </w:r>
      <w:r>
        <w:rPr/>
        <w:t>Web</w:t>
      </w:r>
      <w:r>
        <w:rPr/>
        <w:t>技术设计面向用户的</w:t>
      </w:r>
      <w:r>
        <w:rPr/>
        <w:t>GUI</w:t>
      </w:r>
      <w:r>
        <w:rPr/>
        <w:t>界面，完成前端设计，可以先提供网页端服务，确保</w:t>
      </w:r>
      <w:r>
        <w:rPr/>
        <w:t>GUI</w:t>
      </w:r>
      <w:r>
        <w:rPr/>
        <w:t>界面稳定性后再将</w:t>
      </w:r>
      <w:r>
        <w:rPr/>
        <w:t>Python</w:t>
      </w:r>
      <w:r>
        <w:rPr/>
        <w:t>命令行和功能引擎封装，进行跨平台打包分发。</w:t>
      </w:r>
    </w:p>
    <w:p>
      <w:pPr>
        <w:pStyle w:val="ListParagraph"/>
        <w:numPr>
          <w:ilvl w:val="0"/>
          <w:numId w:val="2"/>
        </w:numPr>
        <w:jc w:val="left"/>
        <w:rPr/>
      </w:pPr>
      <w:r>
        <w:rPr/>
        <w:t>数据可视化等功能将作为单独模块嵌入</w:t>
      </w:r>
      <w:r>
        <w:rPr/>
        <w:t>GUI</w:t>
      </w:r>
      <w:r>
        <w:rPr/>
        <w:t>图形开发过程中，只与功能引擎进行数据交流。</w:t>
      </w:r>
    </w:p>
    <w:p>
      <w:pPr>
        <w:pStyle w:val="Normal"/>
        <w:jc w:val="left"/>
        <w:rPr/>
      </w:pPr>
      <w:r>
        <w:rPr/>
      </w:r>
    </w:p>
    <w:p>
      <w:pPr>
        <w:pStyle w:val="Normal"/>
        <w:ind w:firstLine="420"/>
        <w:jc w:val="left"/>
        <w:rPr/>
      </w:pPr>
      <w:r>
        <w:rPr/>
        <w:t>NEXT STA</w:t>
      </w:r>
      <w:r>
        <w:rPr/>
        <w:t>还将不只是一个静态时序分析工具，</w:t>
      </w:r>
      <w:r>
        <w:rPr/>
        <w:t>NEXT</w:t>
      </w:r>
      <w:r>
        <w:rPr/>
        <w:t>将会是一个崭新的软件平台，是包容而稳固的地基，而</w:t>
      </w:r>
      <w:r>
        <w:rPr/>
        <w:t>STA</w:t>
      </w:r>
      <w:r>
        <w:rPr/>
        <w:t>只是项目成型所选择的单一功能。当软件开发基本并逐渐稳定后，更多的、更先进的算法功能都将作为一个个砖块加入并累积起来，最终形成一座高楼大厦。</w:t>
      </w:r>
    </w:p>
    <w:p>
      <w:pPr>
        <w:pStyle w:val="Normal"/>
        <w:jc w:val="left"/>
        <w:rPr/>
      </w:pPr>
      <w:r>
        <w:rPr/>
        <w:tab/>
      </w:r>
      <w:r>
        <w:rPr/>
        <w:t>未来更好体现开放包容的思想，同时加速功能开发和软件规模化的速度，成型后的</w:t>
      </w:r>
      <w:r>
        <w:rPr/>
        <w:t>NEXT STA</w:t>
      </w:r>
      <w:r>
        <w:rPr/>
        <w:t>可能开源，吸引更多的工程师和用户共建共享。</w:t>
      </w:r>
    </w:p>
    <w:p>
      <w:pPr>
        <w:pStyle w:val="Normal"/>
        <w:jc w:val="left"/>
        <w:rPr/>
      </w:pPr>
      <w:r>
        <w:rPr/>
      </w:r>
    </w:p>
    <w:p>
      <w:pPr>
        <w:pStyle w:val="Normal"/>
        <w:jc w:val="left"/>
        <w:rPr>
          <w:b/>
          <w:b/>
          <w:bCs/>
        </w:rPr>
      </w:pPr>
      <w:r>
        <w:rPr>
          <w:b/>
          <w:bCs/>
        </w:rPr>
        <w:t xml:space="preserve">2 </w:t>
      </w:r>
      <w:r>
        <w:rPr>
          <w:b/>
          <w:bCs/>
        </w:rPr>
        <w:t>风险，成果与未来</w:t>
      </w:r>
    </w:p>
    <w:p>
      <w:pPr>
        <w:pStyle w:val="Normal"/>
        <w:jc w:val="left"/>
        <w:rPr/>
      </w:pPr>
      <w:r>
        <w:rPr/>
        <w:tab/>
      </w:r>
      <w:r>
        <w:rPr/>
        <w:t>从零设计、全栈开发一套功能稳定，同时包括图形界面和命令行控制系统的数字后端</w:t>
      </w:r>
      <w:r>
        <w:rPr/>
        <w:t>EDA</w:t>
      </w:r>
      <w:r>
        <w:rPr/>
        <w:t>工具绝非易事，面临着巨大挑战，但也蕴含着丰硕成果的可能。数据跨编程语言的交流、文档系统和异常处理机制、命令行和图形界面的设计，这些都是更多更大的挑战中的一部分。但是需要看到，若能克服这些挑战那必将是硕果累累，会有一个可以通过网页进行访问、在各个操作系统上都能轻易使用的</w:t>
      </w:r>
      <w:r>
        <w:rPr/>
        <w:t>EDA</w:t>
      </w:r>
      <w:r>
        <w:rPr/>
        <w:t>工具，这个</w:t>
      </w:r>
      <w:r>
        <w:rPr/>
        <w:t>EDA</w:t>
      </w:r>
      <w:r>
        <w:rPr/>
        <w:t>工具将功能模块化和流程一体化嵌入到了骨子里，所有的功能都将基于后端流程，通过一个个</w:t>
      </w:r>
      <w:r>
        <w:rPr/>
        <w:t>C/C++</w:t>
      </w:r>
      <w:r>
        <w:rPr/>
        <w:t>的模块进行实现，再由</w:t>
      </w:r>
      <w:r>
        <w:rPr/>
        <w:t>Python</w:t>
      </w:r>
      <w:r>
        <w:rPr/>
        <w:t>这一极为简单但又强大的脚本语言进行组装和调用；用户可以使用</w:t>
      </w:r>
      <w:r>
        <w:rPr/>
        <w:t>Python</w:t>
      </w:r>
      <w:r>
        <w:rPr/>
        <w:t>进行数据统计、数据分析、引入人工智能算法进行定制化操作，而当除了功能模块足够多时，</w:t>
      </w:r>
      <w:r>
        <w:rPr/>
        <w:t>NEXT STA</w:t>
      </w:r>
      <w:r>
        <w:rPr/>
        <w:t>将不只是</w:t>
      </w:r>
      <w:r>
        <w:rPr/>
        <w:t>STA</w:t>
      </w:r>
      <w:r>
        <w:rPr/>
        <w:t>静态时序分析工具，而是一个可以在流程级别完成自动化实现的智能工具和开放平台，从而为</w:t>
      </w:r>
      <w:r>
        <w:rPr/>
        <w:t>EDA</w:t>
      </w:r>
      <w:r>
        <w:rPr/>
        <w:t>助益集成电路产业发展提供无限可能。</w:t>
      </w:r>
    </w:p>
    <w:p>
      <w:pPr>
        <w:pStyle w:val="Normal"/>
        <w:jc w:val="left"/>
        <w:rPr/>
      </w:pPr>
      <w:r>
        <w:rPr/>
      </w:r>
    </w:p>
    <w:p>
      <w:pPr>
        <w:pStyle w:val="Normal"/>
        <w:jc w:val="left"/>
        <w:rPr/>
      </w:pPr>
      <w:r>
        <w:rPr>
          <w:rFonts w:eastAsia="等线 Light" w:cs="" w:ascii="等线 Light" w:hAnsi="等线 Light" w:asciiTheme="majorHAnsi" w:cstheme="majorBidi" w:eastAsiaTheme="majorEastAsia" w:hAnsiTheme="majorHAnsi"/>
          <w:b/>
          <w:bCs/>
          <w:color w:val="auto"/>
          <w:kern w:val="2"/>
          <w:sz w:val="32"/>
          <w:szCs w:val="32"/>
          <w:lang w:val="en-US" w:eastAsia="zh-CN" w:bidi="ar-SA"/>
        </w:rPr>
        <w:t xml:space="preserve">IV </w:t>
      </w:r>
      <w:r>
        <w:rPr>
          <w:rFonts w:ascii="等线 Light" w:hAnsi="等线 Light" w:cs="" w:eastAsia="等线 Light" w:asciiTheme="majorHAnsi" w:cstheme="majorBidi" w:eastAsiaTheme="majorEastAsia" w:hAnsiTheme="majorHAnsi"/>
          <w:b/>
          <w:bCs/>
          <w:color w:val="auto"/>
          <w:kern w:val="2"/>
          <w:sz w:val="32"/>
          <w:szCs w:val="32"/>
          <w:lang w:val="en-US" w:eastAsia="zh-CN" w:bidi="ar-SA"/>
        </w:rPr>
        <w:t>总结</w:t>
      </w:r>
    </w:p>
    <w:p>
      <w:pPr>
        <w:pStyle w:val="Normal"/>
        <w:ind w:firstLine="420"/>
        <w:jc w:val="left"/>
        <w:rPr/>
      </w:pPr>
      <w:r>
        <w:rPr/>
        <w:t>本文综合当前数字后端后端</w:t>
      </w:r>
      <w:r>
        <w:rPr/>
        <w:t>EDA</w:t>
      </w:r>
      <w:r>
        <w:rPr/>
        <w:t>工具的不足和优势，结合</w:t>
      </w:r>
      <w:r>
        <w:rPr/>
        <w:t>EDA</w:t>
      </w:r>
      <w:r>
        <w:rPr/>
        <w:t>一体化、智能化的未来趋势，重点考虑国内集成电路产业对</w:t>
      </w:r>
      <w:r>
        <w:rPr/>
        <w:t>EDA</w:t>
      </w:r>
      <w:r>
        <w:rPr/>
        <w:t>工具易学易用的强烈需求，抛弃了传统</w:t>
      </w:r>
      <w:r>
        <w:rPr/>
        <w:t>EDA</w:t>
      </w:r>
      <w:r>
        <w:rPr/>
        <w:t>工具基于</w:t>
      </w:r>
      <w:r>
        <w:rPr/>
        <w:t>TCL/TK</w:t>
      </w:r>
      <w:r>
        <w:rPr/>
        <w:t>让用户功能参数设置和功能粘合的一般模式，引入最先进的软件技术和开发理念，提出了一种在平台兼容、用户体验、功能拓展等关键方面都具有极大提升的软件架构，具备原创性和创新性。</w:t>
      </w:r>
    </w:p>
    <w:p>
      <w:pPr>
        <w:pStyle w:val="Normal"/>
        <w:jc w:val="left"/>
        <w:rPr/>
      </w:pPr>
      <w:r>
        <w:rPr/>
      </w:r>
    </w:p>
    <w:p>
      <w:pPr>
        <w:pStyle w:val="Normal"/>
        <w:jc w:val="left"/>
        <w:rPr>
          <w:rFonts w:ascii="等线 Light" w:hAnsi="等线 Light" w:eastAsia="等线 Light" w:cs="" w:asciiTheme="majorHAnsi" w:cstheme="majorBidi" w:eastAsiaTheme="majorEastAsia" w:hAnsiTheme="majorHAnsi"/>
          <w:b/>
          <w:b/>
          <w:bCs/>
          <w:color w:val="auto"/>
          <w:kern w:val="2"/>
          <w:sz w:val="32"/>
          <w:szCs w:val="32"/>
          <w:lang w:val="en-US" w:eastAsia="zh-CN" w:bidi="ar-SA"/>
        </w:rPr>
      </w:pPr>
      <w:r>
        <w:rPr>
          <w:rFonts w:eastAsia="等线 Light" w:cs="" w:ascii="等线 Light" w:hAnsi="等线 Light" w:cstheme="majorBidi" w:eastAsiaTheme="majorEastAsia"/>
          <w:b/>
          <w:bCs/>
          <w:color w:val="auto"/>
          <w:kern w:val="2"/>
          <w:sz w:val="32"/>
          <w:szCs w:val="32"/>
          <w:lang w:val="en-US" w:eastAsia="zh-CN" w:bidi="ar-SA"/>
        </w:rPr>
        <w:t xml:space="preserve">V </w:t>
      </w:r>
      <w:r>
        <w:rPr>
          <w:rFonts w:ascii="等线 Light" w:hAnsi="等线 Light" w:cs="" w:eastAsia="等线 Light" w:asciiTheme="majorHAnsi" w:cstheme="majorBidi" w:hAnsiTheme="majorHAnsi"/>
          <w:b/>
          <w:bCs/>
          <w:color w:val="auto"/>
          <w:kern w:val="2"/>
          <w:sz w:val="32"/>
          <w:szCs w:val="32"/>
          <w:lang w:val="en-US" w:eastAsia="zh-CN" w:bidi="ar-SA"/>
        </w:rPr>
        <w:t xml:space="preserve">展望 </w:t>
      </w:r>
    </w:p>
    <w:p>
      <w:pPr>
        <w:pStyle w:val="Normal"/>
        <w:jc w:val="left"/>
        <w:rPr/>
      </w:pPr>
      <w:r>
        <w:rPr/>
        <w:tab/>
        <w:t>NEXT STA</w:t>
      </w:r>
      <w:r>
        <w:rPr/>
        <w:t>绝不会是一个设想，亦或只是行走在纸上的架构，作为华中科技大学光学与电子信息学院软件工程专业的学生，我深刻感受到了软件工程在集成电路</w:t>
      </w:r>
      <w:r>
        <w:rPr/>
        <w:t>EDA</w:t>
      </w:r>
      <w:r>
        <w:rPr/>
        <w:t>产业中的巨大作用和应用潜力，在今后的研究生生涯中，我还将以设计开发实现新时代新特色的数字后端</w:t>
      </w:r>
      <w:r>
        <w:rPr/>
        <w:t>EDA</w:t>
      </w:r>
      <w:r>
        <w:rPr/>
        <w:t>工具为指引，用一行一行扎实地代码将</w:t>
      </w:r>
      <w:r>
        <w:rPr/>
        <w:t>NEXT STA</w:t>
      </w:r>
      <w:r>
        <w:rPr/>
        <w:t>带入现实世界之中。</w:t>
      </w:r>
    </w:p>
    <w:p>
      <w:pPr>
        <w:pStyle w:val="Normal"/>
        <w:jc w:val="left"/>
        <w:rPr/>
      </w:pPr>
      <w:r>
        <w:rPr/>
        <w:tab/>
      </w:r>
      <w:r>
        <w:rPr/>
        <w:t>共勉！</w:t>
      </w:r>
    </w:p>
    <w:p>
      <w:pPr>
        <w:pStyle w:val="Normal"/>
        <w:jc w:val="left"/>
        <w:rPr/>
      </w:pPr>
      <w:r>
        <w:rPr/>
      </w:r>
    </w:p>
    <w:p>
      <w:pPr>
        <w:pStyle w:val="Normal"/>
        <w:jc w:val="center"/>
        <w:rPr>
          <w:rFonts w:ascii="等线 Light" w:hAnsi="等线 Light" w:eastAsia="等线 Light" w:cs="" w:asciiTheme="majorHAnsi" w:cstheme="majorBidi" w:eastAsiaTheme="majorEastAsia" w:hAnsiTheme="majorHAnsi"/>
          <w:b/>
          <w:b/>
          <w:bCs/>
          <w:color w:val="auto"/>
          <w:kern w:val="2"/>
          <w:sz w:val="32"/>
          <w:szCs w:val="32"/>
          <w:lang w:val="en-US" w:eastAsia="zh-CN" w:bidi="ar-SA"/>
        </w:rPr>
      </w:pPr>
      <w:r>
        <w:rPr>
          <w:b/>
          <w:bCs/>
          <w:sz w:val="24"/>
          <w:szCs w:val="24"/>
        </w:rPr>
        <w:t>参考</w:t>
      </w:r>
    </w:p>
    <w:p>
      <w:pPr>
        <w:pStyle w:val="Normal"/>
        <w:jc w:val="left"/>
        <w:rPr>
          <w:rFonts w:ascii="等线 Light" w:hAnsi="等线 Light" w:eastAsia="等线 Light" w:cs="" w:asciiTheme="majorHAnsi" w:cstheme="majorBidi" w:eastAsiaTheme="majorEastAsia" w:hAnsiTheme="majorHAnsi"/>
          <w:b/>
          <w:b/>
          <w:bCs/>
          <w:color w:val="auto"/>
          <w:kern w:val="2"/>
          <w:sz w:val="32"/>
          <w:szCs w:val="32"/>
          <w:lang w:val="en-US" w:eastAsia="zh-CN" w:bidi="ar-SA"/>
        </w:rPr>
      </w:pPr>
      <w:r>
        <w:rPr>
          <w:rFonts w:eastAsia="等线 Light" w:cs="" w:cstheme="majorBidi" w:eastAsiaTheme="majorEastAsia" w:ascii="等线 Light" w:hAnsi="等线 Light"/>
          <w:b/>
          <w:bCs/>
          <w:color w:val="auto"/>
          <w:kern w:val="2"/>
          <w:sz w:val="32"/>
          <w:szCs w:val="32"/>
          <w:lang w:val="en-US" w:eastAsia="zh-CN" w:bidi="ar-SA"/>
        </w:rPr>
      </w:r>
    </w:p>
    <w:p>
      <w:pPr>
        <w:pStyle w:val="Normal"/>
        <w:jc w:val="left"/>
        <w:rPr/>
      </w:pPr>
      <w:r>
        <w:rPr/>
        <w:t xml:space="preserve">[1] </w:t>
      </w:r>
      <w:hyperlink r:id="rId7">
        <w:r>
          <w:rPr>
            <w:rStyle w:val="InternetLink"/>
          </w:rPr>
          <w:t>LinkedIn - Python is all set to disrupt HW verification</w:t>
        </w:r>
      </w:hyperlink>
      <w:r>
        <w:rPr/>
        <w:t>.</w:t>
      </w:r>
    </w:p>
    <w:p>
      <w:pPr>
        <w:pStyle w:val="Normal"/>
        <w:jc w:val="left"/>
        <w:rPr>
          <w:rFonts w:ascii="等线" w:hAnsi="等线" w:eastAsia="等线" w:cs="" w:asciiTheme="minorHAnsi" w:cstheme="minorBidi" w:eastAsiaTheme="minorEastAsia" w:hAnsiTheme="minorHAnsi"/>
          <w:color w:val="auto"/>
          <w:kern w:val="2"/>
          <w:sz w:val="21"/>
          <w:szCs w:val="22"/>
          <w:lang w:val="en-US" w:eastAsia="zh-CN" w:bidi="ar-SA"/>
        </w:rPr>
      </w:pPr>
      <w:r>
        <w:rPr>
          <w:rFonts w:eastAsia="等线" w:cs="" w:cstheme="minorBidi" w:eastAsiaTheme="minorEastAsia"/>
          <w:color w:val="auto"/>
          <w:kern w:val="2"/>
          <w:sz w:val="21"/>
          <w:szCs w:val="22"/>
          <w:lang w:val="en-US" w:eastAsia="zh-CN" w:bidi="ar-SA"/>
        </w:rPr>
        <w:t>[2] Cocotb: a Python-based digital logic verification framework, Ben Rosser, University of Pennsylvania, December</w:t>
      </w:r>
      <w:r>
        <w:rPr>
          <w:rFonts w:cs="" w:cstheme="minorBidi"/>
          <w:color w:val="auto"/>
          <w:kern w:val="2"/>
          <w:sz w:val="21"/>
          <w:szCs w:val="22"/>
          <w:lang w:val="en-US" w:eastAsia="zh-CN" w:bidi="ar-SA"/>
        </w:rPr>
        <w:t>，</w:t>
      </w:r>
      <w:r>
        <w:rPr>
          <w:rFonts w:eastAsia="等线" w:cs="" w:cstheme="minorBidi" w:eastAsiaTheme="minorEastAsia"/>
          <w:color w:val="auto"/>
          <w:kern w:val="2"/>
          <w:sz w:val="21"/>
          <w:szCs w:val="22"/>
          <w:lang w:val="en-US" w:eastAsia="zh-CN" w:bidi="ar-SA"/>
        </w:rPr>
        <w:t>11, 2018.</w:t>
      </w:r>
    </w:p>
    <w:p>
      <w:pPr>
        <w:pStyle w:val="Normal"/>
        <w:jc w:val="left"/>
        <w:rPr/>
      </w:pPr>
      <w:r>
        <w:rPr/>
        <w:t xml:space="preserve">[3] </w:t>
      </w:r>
      <w:hyperlink r:id="rId8">
        <w:r>
          <w:rPr>
            <w:rStyle w:val="InternetLink"/>
          </w:rPr>
          <w:t>EDA-Solution – Choosing a programming/automation language</w:t>
        </w:r>
      </w:hyperlink>
      <w:r>
        <w:rPr/>
        <w:t>.</w:t>
      </w:r>
    </w:p>
    <w:p>
      <w:pPr>
        <w:pStyle w:val="Normal"/>
        <w:jc w:val="left"/>
        <w:rPr/>
      </w:pPr>
      <w:r>
        <w:rPr/>
        <w:t xml:space="preserve">[4] </w:t>
      </w:r>
      <w:hyperlink r:id="rId9">
        <w:r>
          <w:rPr>
            <w:rStyle w:val="InternetLink"/>
          </w:rPr>
          <w:t>未来智库 – 集成电路</w:t>
        </w:r>
        <w:r>
          <w:rPr>
            <w:rStyle w:val="InternetLink"/>
          </w:rPr>
          <w:t>EDA</w:t>
        </w:r>
        <w:r>
          <w:rPr>
            <w:rStyle w:val="InternetLink"/>
          </w:rPr>
          <w:t>产业研究：国产</w:t>
        </w:r>
        <w:r>
          <w:rPr>
            <w:rStyle w:val="InternetLink"/>
          </w:rPr>
          <w:t>EDA</w:t>
        </w:r>
        <w:r>
          <w:rPr>
            <w:rStyle w:val="InternetLink"/>
          </w:rPr>
          <w:t>披荆斩棘，乘风崛起</w:t>
        </w:r>
      </w:hyperlink>
      <w:r>
        <w:rPr/>
        <w:t>.</w:t>
      </w:r>
    </w:p>
    <w:p>
      <w:pPr>
        <w:pStyle w:val="Normal"/>
        <w:jc w:val="left"/>
        <w:rPr/>
      </w:pPr>
      <w:r>
        <w:rPr/>
        <w:t xml:space="preserve">[5] </w:t>
      </w:r>
      <w:r>
        <w:rPr/>
        <w:t>朱琪凯</w:t>
      </w:r>
      <w:r>
        <w:rPr/>
        <w:t xml:space="preserve">, </w:t>
      </w:r>
      <w:r>
        <w:rPr/>
        <w:t>章珺</w:t>
      </w:r>
      <w:r>
        <w:rPr/>
        <w:t xml:space="preserve">. </w:t>
      </w:r>
      <w:r>
        <w:rPr/>
        <w:t>集成电路设计</w:t>
      </w:r>
      <w:r>
        <w:rPr/>
        <w:t>EDA</w:t>
      </w:r>
      <w:r>
        <w:rPr/>
        <w:t>发展现状及其未来</w:t>
      </w:r>
      <w:r>
        <w:rPr/>
        <w:t xml:space="preserve">[J]. </w:t>
      </w:r>
      <w:r>
        <w:rPr/>
        <w:t>科研</w:t>
      </w:r>
      <w:r>
        <w:rPr/>
        <w:t>, 2017(2):00049-00049.</w:t>
      </w:r>
    </w:p>
    <w:p>
      <w:pPr>
        <w:pStyle w:val="Normal"/>
        <w:jc w:val="left"/>
        <w:rPr/>
      </w:pPr>
      <w:r>
        <w:rPr/>
        <w:t xml:space="preserve">[6]  </w:t>
      </w:r>
      <w:hyperlink r:id="rId10">
        <w:r>
          <w:rPr>
            <w:rStyle w:val="InternetLink"/>
          </w:rPr>
          <w:t>中国电子报 – 未来五年将是我国集成电路产业发展的机遇期</w:t>
        </w:r>
      </w:hyperlink>
      <w:r>
        <w:rPr/>
        <w:t>.</w:t>
      </w:r>
    </w:p>
    <w:p>
      <w:pPr>
        <w:pStyle w:val="Normal"/>
        <w:jc w:val="left"/>
        <w:rPr/>
      </w:pPr>
      <w:r>
        <w:rPr/>
        <w:t xml:space="preserve">[7]  </w:t>
      </w:r>
      <w:hyperlink r:id="rId11">
        <w:r>
          <w:rPr>
            <w:rStyle w:val="InternetLink"/>
          </w:rPr>
          <w:t>Zrix - The Future of Cross-Platform App Development</w:t>
        </w:r>
      </w:hyperlink>
      <w:r>
        <w:rPr/>
        <w:t>.</w:t>
      </w:r>
    </w:p>
    <w:p>
      <w:pPr>
        <w:pStyle w:val="Normal"/>
        <w:jc w:val="left"/>
        <w:rPr/>
      </w:pPr>
      <w:r>
        <w:rPr/>
        <w:t xml:space="preserve">[8] </w:t>
      </w:r>
      <w:hyperlink r:id="rId12">
        <w:r>
          <w:rPr>
            <w:rStyle w:val="InternetLink"/>
          </w:rPr>
          <w:t>Cython Source Site</w:t>
        </w:r>
      </w:hyperlink>
      <w:r>
        <w:rPr/>
        <w:t>.</w:t>
      </w:r>
    </w:p>
    <w:p>
      <w:pPr>
        <w:pStyle w:val="Normal"/>
        <w:jc w:val="left"/>
        <w:rPr/>
      </w:pPr>
      <w:r>
        <w:rPr/>
        <w:t xml:space="preserve">[9] </w:t>
      </w:r>
      <w:hyperlink r:id="rId13">
        <w:r>
          <w:rPr>
            <w:rStyle w:val="InternetLink"/>
          </w:rPr>
          <w:t>Pybind11 Source Site</w:t>
        </w:r>
      </w:hyperlink>
      <w:r>
        <w:rPr/>
        <w:t>.</w:t>
      </w:r>
    </w:p>
    <w:p>
      <w:pPr>
        <w:pStyle w:val="Normal"/>
        <w:jc w:val="left"/>
        <w:rPr/>
      </w:pPr>
      <w:r>
        <w:rPr/>
        <w:t>等</w:t>
      </w:r>
    </w:p>
    <w:p>
      <w:pPr>
        <w:pStyle w:val="Normal"/>
        <w:jc w:val="left"/>
        <w:rPr/>
      </w:pPr>
      <w:r>
        <w:rPr/>
      </w:r>
    </w:p>
    <w:p>
      <w:pPr>
        <w:pStyle w:val="Normal"/>
        <w:jc w:val="left"/>
        <w:rPr/>
      </w:pPr>
      <w:r>
        <w:rPr/>
      </w:r>
    </w:p>
    <w:sectPr>
      <w:footerReference w:type="default" r:id="rId14"/>
      <w:type w:val="nextPage"/>
      <w:pgSz w:w="11906" w:h="16838"/>
      <w:pgMar w:left="1800" w:right="1800" w:gutter="0" w:header="0" w:top="1440" w:footer="1440" w:bottom="1968"/>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等线">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 ARABIC </w:instrText>
    </w:r>
    <w:r>
      <w:rPr/>
      <w:fldChar w:fldCharType="separate"/>
    </w:r>
    <w:r>
      <w:rPr/>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等线" w:hAnsi="等线" w:cs="等线" w:hint="default"/>
        <w:rFonts w:cstheme="minorBidi"/>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3">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
    <w:qFormat/>
    <w:rsid w:val="008a6b39"/>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0"/>
    <w:uiPriority w:val="9"/>
    <w:unhideWhenUsed/>
    <w:qFormat/>
    <w:rsid w:val="00da039b"/>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8a6b39"/>
    <w:rPr>
      <w:b/>
      <w:bCs/>
      <w:kern w:val="2"/>
      <w:sz w:val="44"/>
      <w:szCs w:val="44"/>
    </w:rPr>
  </w:style>
  <w:style w:type="character" w:styleId="InternetLink">
    <w:name w:val="Hyperlink"/>
    <w:basedOn w:val="DefaultParagraphFont"/>
    <w:uiPriority w:val="99"/>
    <w:unhideWhenUsed/>
    <w:rsid w:val="0018473a"/>
    <w:rPr>
      <w:color w:val="0563C1" w:themeColor="hyperlink"/>
      <w:u w:val="single"/>
    </w:rPr>
  </w:style>
  <w:style w:type="character" w:styleId="UnresolvedMention">
    <w:name w:val="Unresolved Mention"/>
    <w:basedOn w:val="DefaultParagraphFont"/>
    <w:uiPriority w:val="99"/>
    <w:semiHidden/>
    <w:unhideWhenUsed/>
    <w:qFormat/>
    <w:rsid w:val="0018473a"/>
    <w:rPr>
      <w:color w:val="605E5C"/>
      <w:shd w:fill="E1DFDD" w:val="clear"/>
    </w:rPr>
  </w:style>
  <w:style w:type="character" w:styleId="VisitedInternetLink">
    <w:name w:val="FollowedHyperlink"/>
    <w:basedOn w:val="DefaultParagraphFont"/>
    <w:uiPriority w:val="99"/>
    <w:semiHidden/>
    <w:unhideWhenUsed/>
    <w:rsid w:val="0018473a"/>
    <w:rPr>
      <w:color w:val="954F72" w:themeColor="followedHyperlink"/>
      <w:u w:val="single"/>
    </w:rPr>
  </w:style>
  <w:style w:type="character" w:styleId="2" w:customStyle="1">
    <w:name w:val="标题 2 字符"/>
    <w:basedOn w:val="DefaultParagraphFont"/>
    <w:link w:val="2"/>
    <w:uiPriority w:val="9"/>
    <w:qFormat/>
    <w:rsid w:val="00da039b"/>
    <w:rPr>
      <w:rFonts w:ascii="等线 Light" w:hAnsi="等线 Light" w:eastAsia="等线 Light" w:cs="" w:asciiTheme="majorHAnsi" w:cstheme="majorBidi" w:eastAsiaTheme="majorEastAsia" w:hAnsiTheme="majorHAnsi"/>
      <w:b/>
      <w:bCs/>
      <w:sz w:val="32"/>
      <w:szCs w:val="32"/>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ea250f"/>
    <w:pPr>
      <w:ind w:firstLine="42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420"/>
        <w:tab w:val="right" w:pos="8306" w:leader="dot"/>
      </w:tabs>
      <w:ind w:left="0" w:hanging="0"/>
    </w:pPr>
    <w:rPr/>
  </w:style>
  <w:style w:type="paragraph" w:styleId="Contents2">
    <w:name w:val="TOC 2"/>
    <w:basedOn w:val="Index"/>
    <w:pPr>
      <w:tabs>
        <w:tab w:val="clear" w:pos="420"/>
        <w:tab w:val="right" w:pos="8023" w:leader="dot"/>
      </w:tabs>
      <w:ind w:left="283"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420"/>
        <w:tab w:val="center" w:pos="4153" w:leader="none"/>
        <w:tab w:val="right" w:pos="830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jiahao.baidu.com/s?id=1708035950228169660&amp;wfr=spider&amp;for=pc"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linkedin.com/pulse/python-all-set-disrupt-hw-verification-avidan-efody" TargetMode="External"/><Relationship Id="rId8" Type="http://schemas.openxmlformats.org/officeDocument/2006/relationships/hyperlink" Target="https://www.eda-solutions.com/tn020/" TargetMode="External"/><Relationship Id="rId9" Type="http://schemas.openxmlformats.org/officeDocument/2006/relationships/hyperlink" Target="https://baijiahao.baidu.com/s?id=1710143151736487595&amp;wfr=spider&amp;for=pc" TargetMode="External"/><Relationship Id="rId10" Type="http://schemas.openxmlformats.org/officeDocument/2006/relationships/hyperlink" Target="http://www.elecfans.com/bandaoti/eda/202007271258839.html" TargetMode="External"/><Relationship Id="rId11" Type="http://schemas.openxmlformats.org/officeDocument/2006/relationships/hyperlink" Target="https://www.zrix.com/blog/future-of-cross-platform-app-development" TargetMode="External"/><Relationship Id="rId12" Type="http://schemas.openxmlformats.org/officeDocument/2006/relationships/hyperlink" Target="https://github.com/cython/cython" TargetMode="External"/><Relationship Id="rId13" Type="http://schemas.openxmlformats.org/officeDocument/2006/relationships/hyperlink" Target="https://github.com/pybind/pybind11"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Application>LibreOffice/7.2.3.2$Linux_X86_64 LibreOffice_project/a49ed84f3d037188bbbcb324f9afc3796d887539</Application>
  <AppVersion>15.0000</AppVersion>
  <Pages>11</Pages>
  <Words>6274</Words>
  <Characters>7651</Characters>
  <CharactersWithSpaces>7894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2021-11-27T13:44:00Z</dcterms:created>
  <dc:creator>黄 兆邦</dc:creator>
  <dc:description/>
  <dc:language>en-US</dc:language>
  <cp:lastModifiedBy/>
  <dcterms:modified xsi:type="dcterms:W3CDTF">2021-12-03T10:31:35Z</dcterms:modified>
  <cp:revision>1295</cp:revision>
  <dc:subject/>
  <dc:title/>
</cp:coreProperties>
</file>

<file path=docProps/custom.xml><?xml version="1.0" encoding="utf-8"?>
<Properties xmlns="http://schemas.openxmlformats.org/officeDocument/2006/custom-properties" xmlns:vt="http://schemas.openxmlformats.org/officeDocument/2006/docPropsVTypes"/>
</file>