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FC2" w:rsidRPr="007D062E" w:rsidRDefault="008C0FC2" w:rsidP="008C0FC2">
      <w:pPr>
        <w:jc w:val="center"/>
        <w:rPr>
          <w:rFonts w:ascii="微软雅黑" w:eastAsia="微软雅黑" w:hAnsi="微软雅黑"/>
          <w:b/>
          <w:sz w:val="32"/>
          <w:szCs w:val="32"/>
        </w:rPr>
      </w:pPr>
      <w:r>
        <w:rPr>
          <w:rFonts w:ascii="微软雅黑" w:eastAsia="微软雅黑" w:hAnsi="微软雅黑" w:hint="eastAsia"/>
          <w:b/>
          <w:sz w:val="32"/>
          <w:szCs w:val="32"/>
        </w:rPr>
        <w:t>游戏</w:t>
      </w:r>
      <w:r w:rsidRPr="007D062E">
        <w:rPr>
          <w:rFonts w:ascii="微软雅黑" w:eastAsia="微软雅黑" w:hAnsi="微软雅黑" w:hint="eastAsia"/>
          <w:b/>
          <w:sz w:val="32"/>
          <w:szCs w:val="32"/>
        </w:rPr>
        <w:t>流水预估问题</w:t>
      </w:r>
    </w:p>
    <w:p w:rsidR="008C0FC2" w:rsidRPr="007D062E" w:rsidRDefault="008C0FC2" w:rsidP="008C0FC2">
      <w:pPr>
        <w:pStyle w:val="a7"/>
        <w:ind w:left="360"/>
        <w:rPr>
          <w:rFonts w:ascii="微软雅黑" w:eastAsia="微软雅黑" w:hAnsi="微软雅黑"/>
          <w:szCs w:val="21"/>
        </w:rPr>
      </w:pPr>
      <w:r w:rsidRPr="007D062E">
        <w:rPr>
          <w:rFonts w:ascii="微软雅黑" w:eastAsia="微软雅黑" w:hAnsi="微软雅黑" w:hint="eastAsia"/>
          <w:szCs w:val="21"/>
        </w:rPr>
        <w:t>对于游戏运营，所负责游戏项目的每个月的流水收入是他们最关注的。该数据指标也是长期运营的游戏的方方面面事宜最密切相关的数据指标。这个数据会影响且不限于以下事宜，游戏各个阶段的宣传支出预算，游戏研发人员的数量与每个人的奖金多寡，公司对项目的满意度，公司股东对公司运营策略的评价，以及政府的税收。</w:t>
      </w:r>
    </w:p>
    <w:p w:rsidR="008C0FC2" w:rsidRDefault="008C0FC2" w:rsidP="008C0FC2">
      <w:pPr>
        <w:pStyle w:val="a7"/>
        <w:ind w:left="360"/>
        <w:rPr>
          <w:rFonts w:ascii="微软雅黑" w:eastAsia="微软雅黑" w:hAnsi="微软雅黑"/>
          <w:szCs w:val="21"/>
        </w:rPr>
      </w:pPr>
      <w:r>
        <w:rPr>
          <w:rFonts w:ascii="微软雅黑" w:eastAsia="微软雅黑" w:hAnsi="微软雅黑" w:hint="eastAsia"/>
          <w:szCs w:val="21"/>
        </w:rPr>
        <w:t>问题一：</w:t>
      </w:r>
      <w:r w:rsidRPr="007D062E">
        <w:rPr>
          <w:rFonts w:ascii="微软雅黑" w:eastAsia="微软雅黑" w:hAnsi="微软雅黑" w:hint="eastAsia"/>
          <w:szCs w:val="21"/>
        </w:rPr>
        <w:t>因为这个指标如此重要，</w:t>
      </w:r>
      <w:r w:rsidRPr="007D062E">
        <w:rPr>
          <w:rFonts w:ascii="微软雅黑" w:eastAsia="微软雅黑" w:hAnsi="微软雅黑" w:hint="eastAsia"/>
          <w:szCs w:val="21"/>
          <w:u w:val="single"/>
        </w:rPr>
        <w:t>请你帮他们建立一个数学模型</w:t>
      </w:r>
      <w:r w:rsidRPr="007D062E">
        <w:rPr>
          <w:rFonts w:ascii="微软雅黑" w:eastAsia="微软雅黑" w:hAnsi="微软雅黑" w:hint="eastAsia"/>
          <w:szCs w:val="21"/>
        </w:rPr>
        <w:t>，用以预估一个游戏项目从开始运营到结束运营期间每个月的流水。</w:t>
      </w:r>
    </w:p>
    <w:p w:rsidR="008C0FC2" w:rsidRDefault="008C0FC2" w:rsidP="008C0FC2">
      <w:pPr>
        <w:pStyle w:val="a7"/>
        <w:ind w:left="360"/>
        <w:rPr>
          <w:rFonts w:ascii="微软雅黑" w:eastAsia="微软雅黑" w:hAnsi="微软雅黑" w:hint="eastAsia"/>
          <w:szCs w:val="21"/>
        </w:rPr>
      </w:pPr>
      <w:r>
        <w:rPr>
          <w:rFonts w:ascii="微软雅黑" w:eastAsia="微软雅黑" w:hAnsi="微软雅黑" w:hint="eastAsia"/>
          <w:szCs w:val="21"/>
        </w:rPr>
        <w:t>问题二：基于问题一你所建立的模型，若三款游戏的目标寿命分别为3、5、1</w:t>
      </w:r>
      <w:r>
        <w:rPr>
          <w:rFonts w:ascii="微软雅黑" w:eastAsia="微软雅黑" w:hAnsi="微软雅黑"/>
          <w:szCs w:val="21"/>
        </w:rPr>
        <w:t>0</w:t>
      </w:r>
      <w:r>
        <w:rPr>
          <w:rFonts w:ascii="微软雅黑" w:eastAsia="微软雅黑" w:hAnsi="微软雅黑" w:hint="eastAsia"/>
          <w:szCs w:val="21"/>
        </w:rPr>
        <w:t>年，请分别给出能使它们收益最大化的方案。</w:t>
      </w:r>
    </w:p>
    <w:p w:rsidR="008C0FC2" w:rsidRPr="007D062E" w:rsidRDefault="008C0FC2" w:rsidP="008C0FC2">
      <w:pPr>
        <w:pStyle w:val="a7"/>
        <w:ind w:left="360"/>
        <w:rPr>
          <w:rFonts w:ascii="微软雅黑" w:eastAsia="微软雅黑" w:hAnsi="微软雅黑" w:hint="eastAsia"/>
          <w:szCs w:val="21"/>
        </w:rPr>
      </w:pPr>
      <w:r>
        <w:rPr>
          <w:rFonts w:ascii="微软雅黑" w:eastAsia="微软雅黑" w:hAnsi="微软雅黑" w:hint="eastAsia"/>
          <w:szCs w:val="21"/>
        </w:rPr>
        <w:t>问题三：请根据问题二你所给出的方案，向游戏的设计者给出合理的建议。</w:t>
      </w:r>
      <w:bookmarkStart w:id="0" w:name="_GoBack"/>
      <w:bookmarkEnd w:id="0"/>
    </w:p>
    <w:p w:rsidR="008C0FC2" w:rsidRPr="007D062E" w:rsidRDefault="008C0FC2" w:rsidP="008C0FC2">
      <w:pPr>
        <w:ind w:left="360"/>
        <w:rPr>
          <w:rFonts w:ascii="微软雅黑" w:eastAsia="微软雅黑" w:hAnsi="微软雅黑"/>
          <w:szCs w:val="21"/>
        </w:rPr>
      </w:pPr>
      <w:r w:rsidRPr="007D062E">
        <w:rPr>
          <w:rFonts w:ascii="微软雅黑" w:eastAsia="微软雅黑" w:hAnsi="微软雅黑" w:hint="eastAsia"/>
          <w:szCs w:val="21"/>
        </w:rPr>
        <w:t>建议：在数学建模中，通常会把属性相似的一类人当作相同的个体处理，每个独特的个体都变成了冰冷的数字。比如这个月有1</w:t>
      </w:r>
      <w:r w:rsidRPr="007D062E">
        <w:rPr>
          <w:rFonts w:ascii="微软雅黑" w:eastAsia="微软雅黑" w:hAnsi="微软雅黑"/>
          <w:szCs w:val="21"/>
        </w:rPr>
        <w:t>00</w:t>
      </w:r>
      <w:r w:rsidRPr="007D062E">
        <w:rPr>
          <w:rFonts w:ascii="微软雅黑" w:eastAsia="微软雅黑" w:hAnsi="微软雅黑" w:hint="eastAsia"/>
          <w:szCs w:val="21"/>
        </w:rPr>
        <w:t>万新人来玩这个游戏，其中</w:t>
      </w:r>
      <w:r w:rsidRPr="007D062E">
        <w:rPr>
          <w:rFonts w:ascii="微软雅黑" w:eastAsia="微软雅黑" w:hAnsi="微软雅黑"/>
          <w:szCs w:val="21"/>
        </w:rPr>
        <w:t>80</w:t>
      </w:r>
      <w:r w:rsidRPr="007D062E">
        <w:rPr>
          <w:rFonts w:ascii="微软雅黑" w:eastAsia="微软雅黑" w:hAnsi="微软雅黑" w:hint="eastAsia"/>
          <w:szCs w:val="21"/>
        </w:rPr>
        <w:t>万人不花钱，1</w:t>
      </w:r>
      <w:r w:rsidRPr="007D062E">
        <w:rPr>
          <w:rFonts w:ascii="微软雅黑" w:eastAsia="微软雅黑" w:hAnsi="微软雅黑"/>
          <w:szCs w:val="21"/>
        </w:rPr>
        <w:t>0</w:t>
      </w:r>
      <w:r w:rsidRPr="007D062E">
        <w:rPr>
          <w:rFonts w:ascii="微软雅黑" w:eastAsia="微软雅黑" w:hAnsi="微软雅黑" w:hint="eastAsia"/>
          <w:szCs w:val="21"/>
        </w:rPr>
        <w:t>万人花了1元到3</w:t>
      </w:r>
      <w:r w:rsidRPr="007D062E">
        <w:rPr>
          <w:rFonts w:ascii="微软雅黑" w:eastAsia="微软雅黑" w:hAnsi="微软雅黑"/>
          <w:szCs w:val="21"/>
        </w:rPr>
        <w:t>0</w:t>
      </w:r>
      <w:r w:rsidRPr="007D062E">
        <w:rPr>
          <w:rFonts w:ascii="微软雅黑" w:eastAsia="微软雅黑" w:hAnsi="微软雅黑" w:hint="eastAsia"/>
          <w:szCs w:val="21"/>
        </w:rPr>
        <w:t>元之间，5万人花了3</w:t>
      </w:r>
      <w:r w:rsidRPr="007D062E">
        <w:rPr>
          <w:rFonts w:ascii="微软雅黑" w:eastAsia="微软雅黑" w:hAnsi="微软雅黑"/>
          <w:szCs w:val="21"/>
        </w:rPr>
        <w:t>1~100</w:t>
      </w:r>
      <w:r w:rsidRPr="007D062E">
        <w:rPr>
          <w:rFonts w:ascii="微软雅黑" w:eastAsia="微软雅黑" w:hAnsi="微软雅黑" w:hint="eastAsia"/>
          <w:szCs w:val="21"/>
        </w:rPr>
        <w:t>元，3万人花了1</w:t>
      </w:r>
      <w:r w:rsidRPr="007D062E">
        <w:rPr>
          <w:rFonts w:ascii="微软雅黑" w:eastAsia="微软雅黑" w:hAnsi="微软雅黑"/>
          <w:szCs w:val="21"/>
        </w:rPr>
        <w:t>01~200</w:t>
      </w:r>
      <w:r w:rsidRPr="007D062E">
        <w:rPr>
          <w:rFonts w:ascii="微软雅黑" w:eastAsia="微软雅黑" w:hAnsi="微软雅黑" w:hint="eastAsia"/>
          <w:szCs w:val="21"/>
        </w:rPr>
        <w:t>元，1万人花了2</w:t>
      </w:r>
      <w:r w:rsidRPr="007D062E">
        <w:rPr>
          <w:rFonts w:ascii="微软雅黑" w:eastAsia="微软雅黑" w:hAnsi="微软雅黑"/>
          <w:szCs w:val="21"/>
        </w:rPr>
        <w:t>01~400</w:t>
      </w:r>
      <w:r w:rsidRPr="007D062E">
        <w:rPr>
          <w:rFonts w:ascii="微软雅黑" w:eastAsia="微软雅黑" w:hAnsi="微软雅黑" w:hint="eastAsia"/>
          <w:szCs w:val="21"/>
        </w:rPr>
        <w:t>元，剩下的1万人花了4</w:t>
      </w:r>
      <w:r w:rsidRPr="007D062E">
        <w:rPr>
          <w:rFonts w:ascii="微软雅黑" w:eastAsia="微软雅黑" w:hAnsi="微软雅黑"/>
          <w:szCs w:val="21"/>
        </w:rPr>
        <w:t>00</w:t>
      </w:r>
      <w:r w:rsidRPr="007D062E">
        <w:rPr>
          <w:rFonts w:ascii="微软雅黑" w:eastAsia="微软雅黑" w:hAnsi="微软雅黑" w:hint="eastAsia"/>
          <w:szCs w:val="21"/>
        </w:rPr>
        <w:t>元以上。下个月，又会有新的人来玩，而原来的人有继续玩的，也有流失不玩的，而继续玩的人也许会跟之前的月份花相同的钱，也许会不同，在消费类型上变成不同于上个月的人。这种情况跟策划对游戏更新的内容息息相关。可以尝试使用转移矩阵来做这个模型。</w:t>
      </w:r>
    </w:p>
    <w:p w:rsidR="0062588C" w:rsidRPr="008C0FC2" w:rsidRDefault="0062588C" w:rsidP="008C0FC2"/>
    <w:sectPr w:rsidR="0062588C" w:rsidRPr="008C0F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53B8" w:rsidRDefault="006D53B8" w:rsidP="008C0FC2">
      <w:r>
        <w:separator/>
      </w:r>
    </w:p>
  </w:endnote>
  <w:endnote w:type="continuationSeparator" w:id="0">
    <w:p w:rsidR="006D53B8" w:rsidRDefault="006D53B8" w:rsidP="008C0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53B8" w:rsidRDefault="006D53B8" w:rsidP="008C0FC2">
      <w:r>
        <w:separator/>
      </w:r>
    </w:p>
  </w:footnote>
  <w:footnote w:type="continuationSeparator" w:id="0">
    <w:p w:rsidR="006D53B8" w:rsidRDefault="006D53B8" w:rsidP="008C0F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1F7"/>
    <w:rsid w:val="00061E3E"/>
    <w:rsid w:val="0062588C"/>
    <w:rsid w:val="006D53B8"/>
    <w:rsid w:val="008C0FC2"/>
    <w:rsid w:val="009421F7"/>
    <w:rsid w:val="00FB7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A8F1B"/>
  <w15:chartTrackingRefBased/>
  <w15:docId w15:val="{E7D9A54B-B2B9-40B1-8E6B-9B9B01A9F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0FC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0F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C0FC2"/>
    <w:rPr>
      <w:sz w:val="18"/>
      <w:szCs w:val="18"/>
    </w:rPr>
  </w:style>
  <w:style w:type="paragraph" w:styleId="a5">
    <w:name w:val="footer"/>
    <w:basedOn w:val="a"/>
    <w:link w:val="a6"/>
    <w:uiPriority w:val="99"/>
    <w:unhideWhenUsed/>
    <w:rsid w:val="008C0FC2"/>
    <w:pPr>
      <w:tabs>
        <w:tab w:val="center" w:pos="4153"/>
        <w:tab w:val="right" w:pos="8306"/>
      </w:tabs>
      <w:snapToGrid w:val="0"/>
      <w:jc w:val="left"/>
    </w:pPr>
    <w:rPr>
      <w:sz w:val="18"/>
      <w:szCs w:val="18"/>
    </w:rPr>
  </w:style>
  <w:style w:type="character" w:customStyle="1" w:styleId="a6">
    <w:name w:val="页脚 字符"/>
    <w:basedOn w:val="a0"/>
    <w:link w:val="a5"/>
    <w:uiPriority w:val="99"/>
    <w:rsid w:val="008C0FC2"/>
    <w:rPr>
      <w:sz w:val="18"/>
      <w:szCs w:val="18"/>
    </w:rPr>
  </w:style>
  <w:style w:type="paragraph" w:styleId="a7">
    <w:name w:val="List Paragraph"/>
    <w:basedOn w:val="a"/>
    <w:uiPriority w:val="99"/>
    <w:qFormat/>
    <w:rsid w:val="008C0F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839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84</Words>
  <Characters>485</Characters>
  <Application>Microsoft Office Word</Application>
  <DocSecurity>0</DocSecurity>
  <Lines>4</Lines>
  <Paragraphs>1</Paragraphs>
  <ScaleCrop>false</ScaleCrop>
  <Company>Microsoft</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李嘉祥</dc:creator>
  <cp:keywords/>
  <dc:description/>
  <cp:lastModifiedBy>李 嘉祥</cp:lastModifiedBy>
  <cp:revision>4</cp:revision>
  <dcterms:created xsi:type="dcterms:W3CDTF">2017-11-26T11:03:00Z</dcterms:created>
  <dcterms:modified xsi:type="dcterms:W3CDTF">2018-10-30T12:56:00Z</dcterms:modified>
</cp:coreProperties>
</file>