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8846C" w14:textId="1FD5083E" w:rsidR="0030425E" w:rsidRDefault="007379A6" w:rsidP="007379A6">
      <w:pPr>
        <w:ind w:firstLineChars="200" w:firstLine="420"/>
      </w:pPr>
      <w:r>
        <w:rPr>
          <w:rFonts w:hint="eastAsia"/>
        </w:rPr>
        <w:t>团队的虚拟示波器已经是十年前的老古董了，用起来难受的一比，所以我开发了一下VOFA作为新的替代品。VOFA应该是市面上目前做的最好的虚拟示波器了，精度上比老示波器提升了整整十六位，显示的波形远好于老示波器，而且界面看着也舒服。</w:t>
      </w:r>
    </w:p>
    <w:p w14:paraId="5E2A5F80" w14:textId="77777777" w:rsidR="00061181" w:rsidRDefault="00061181" w:rsidP="007379A6">
      <w:pPr>
        <w:ind w:firstLineChars="200" w:firstLine="420"/>
      </w:pPr>
    </w:p>
    <w:p w14:paraId="5395C943" w14:textId="7C4858BC" w:rsidR="00061181" w:rsidRDefault="00061181" w:rsidP="007379A6">
      <w:pPr>
        <w:ind w:firstLineChars="200" w:firstLine="420"/>
      </w:pPr>
      <w:r>
        <w:rPr>
          <w:rFonts w:hint="eastAsia"/>
        </w:rPr>
        <w:t>使用时首先要将VOFA.c和VOFA.h两个文件添加到工程里。然后再keil5里魔术棒里Target选项里勾选Use Microlib</w:t>
      </w:r>
    </w:p>
    <w:p w14:paraId="3CA9C581" w14:textId="77777777" w:rsidR="00061181" w:rsidRDefault="00061181" w:rsidP="007379A6">
      <w:pPr>
        <w:ind w:firstLineChars="200" w:firstLine="420"/>
      </w:pPr>
    </w:p>
    <w:p w14:paraId="2EFBF2FA" w14:textId="01D27C34" w:rsidR="00061181" w:rsidRDefault="00061181" w:rsidP="007379A6">
      <w:pPr>
        <w:ind w:firstLineChars="200" w:firstLine="420"/>
      </w:pPr>
      <w:r>
        <w:rPr>
          <w:noProof/>
        </w:rPr>
        <w:drawing>
          <wp:inline distT="0" distB="0" distL="0" distR="0" wp14:anchorId="02F39995" wp14:editId="442C3490">
            <wp:extent cx="5274310" cy="3964305"/>
            <wp:effectExtent l="0" t="0" r="0" b="0"/>
            <wp:docPr id="17101149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1149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A495E" w14:textId="77777777" w:rsidR="00061181" w:rsidRDefault="00061181" w:rsidP="007379A6">
      <w:pPr>
        <w:ind w:firstLineChars="200" w:firstLine="420"/>
      </w:pPr>
    </w:p>
    <w:p w14:paraId="5E378EA8" w14:textId="64528E31" w:rsidR="00061181" w:rsidRDefault="00061181" w:rsidP="007379A6">
      <w:pPr>
        <w:ind w:firstLineChars="200" w:firstLine="420"/>
      </w:pPr>
      <w:r>
        <w:rPr>
          <w:rFonts w:hint="eastAsia"/>
        </w:rPr>
        <w:t>VOFA.c里封装了四个发送函数对应了三种VOFA协议：</w:t>
      </w:r>
    </w:p>
    <w:p w14:paraId="1C1ABCB9" w14:textId="2D04253F" w:rsidR="00061181" w:rsidRDefault="00061181" w:rsidP="007379A6">
      <w:pPr>
        <w:ind w:firstLineChars="200" w:firstLine="420"/>
      </w:pPr>
      <w:r>
        <w:rPr>
          <w:noProof/>
        </w:rPr>
        <w:drawing>
          <wp:inline distT="0" distB="0" distL="0" distR="0" wp14:anchorId="13159A3C" wp14:editId="0B5270AB">
            <wp:extent cx="5274310" cy="611505"/>
            <wp:effectExtent l="0" t="0" r="0" b="0"/>
            <wp:docPr id="9653205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3205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8A9B" w14:textId="6B03D8FF" w:rsidR="00061181" w:rsidRDefault="00061181" w:rsidP="007379A6">
      <w:pPr>
        <w:ind w:firstLineChars="200" w:firstLine="420"/>
      </w:pPr>
      <w:r>
        <w:rPr>
          <w:rFonts w:hint="eastAsia"/>
        </w:rPr>
        <w:t>关于这三种协议，VOFA官方是这么描述的：</w:t>
      </w:r>
    </w:p>
    <w:p w14:paraId="183A6308" w14:textId="42E60F35" w:rsidR="00061181" w:rsidRDefault="00061181" w:rsidP="007379A6">
      <w:pPr>
        <w:ind w:firstLineChars="200" w:firstLine="420"/>
      </w:pPr>
      <w:r>
        <w:rPr>
          <w:noProof/>
        </w:rPr>
        <w:drawing>
          <wp:inline distT="0" distB="0" distL="0" distR="0" wp14:anchorId="0EE2321C" wp14:editId="7D0BB242">
            <wp:extent cx="5274310" cy="994410"/>
            <wp:effectExtent l="0" t="0" r="0" b="0"/>
            <wp:docPr id="4564514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514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E8E8" w14:textId="77777777" w:rsidR="00061181" w:rsidRDefault="00061181" w:rsidP="007379A6">
      <w:pPr>
        <w:ind w:firstLineChars="200" w:firstLine="420"/>
      </w:pPr>
    </w:p>
    <w:p w14:paraId="1DA96FEF" w14:textId="45457B23" w:rsidR="00061181" w:rsidRDefault="00061181" w:rsidP="007379A6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剧冠男</w:t>
      </w:r>
    </w:p>
    <w:p w14:paraId="1398F029" w14:textId="57AFC055" w:rsidR="00061181" w:rsidRPr="00061181" w:rsidRDefault="00061181" w:rsidP="007379A6">
      <w:pPr>
        <w:ind w:firstLineChars="200" w:firstLine="42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13ED3">
        <w:rPr>
          <w:rFonts w:hint="eastAsia"/>
        </w:rPr>
        <w:t xml:space="preserve">   </w:t>
      </w:r>
      <w:r>
        <w:rPr>
          <w:rFonts w:hint="eastAsia"/>
        </w:rPr>
        <w:t>2024</w:t>
      </w:r>
      <w:r w:rsidR="00713ED3">
        <w:rPr>
          <w:rFonts w:hint="eastAsia"/>
        </w:rPr>
        <w:t>.</w:t>
      </w:r>
      <w:r>
        <w:rPr>
          <w:rFonts w:hint="eastAsia"/>
        </w:rPr>
        <w:t>9</w:t>
      </w:r>
      <w:r w:rsidR="00713ED3">
        <w:rPr>
          <w:rFonts w:hint="eastAsia"/>
        </w:rPr>
        <w:t>.</w:t>
      </w:r>
      <w:r>
        <w:rPr>
          <w:rFonts w:hint="eastAsia"/>
        </w:rPr>
        <w:t>28</w:t>
      </w:r>
    </w:p>
    <w:sectPr w:rsidR="00061181" w:rsidRPr="00061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9F5350"/>
    <w:multiLevelType w:val="multilevel"/>
    <w:tmpl w:val="D638B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3707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0FE0"/>
    <w:rsid w:val="00061181"/>
    <w:rsid w:val="001069D8"/>
    <w:rsid w:val="0030425E"/>
    <w:rsid w:val="004C0FE0"/>
    <w:rsid w:val="00713ED3"/>
    <w:rsid w:val="0073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C2C0"/>
  <w15:chartTrackingRefBased/>
  <w15:docId w15:val="{5E6F6510-1CA7-477E-A462-32E4B3885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4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GuanNan Ju</dc:creator>
  <cp:keywords/>
  <dc:description/>
  <cp:lastModifiedBy>GuanNan Ju</cp:lastModifiedBy>
  <cp:revision>3</cp:revision>
  <dcterms:created xsi:type="dcterms:W3CDTF">2024-09-28T11:21:00Z</dcterms:created>
  <dcterms:modified xsi:type="dcterms:W3CDTF">2024-09-28T11:49:00Z</dcterms:modified>
</cp:coreProperties>
</file>