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作业1-2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收集5篇5年内的与阵列信号处理相关国内外的文献，整理一篇关于阵列信号处理的最新发展趋势的文献综述报告。要求，字数不少于</w:t>
      </w:r>
      <w:r>
        <w:t>3</w:t>
      </w:r>
      <w:r>
        <w:rPr>
          <w:rFonts w:hint="eastAsia"/>
        </w:rPr>
        <w:t>仟字，正文中标注好文献，提交时附上相关文献。5月1</w:t>
      </w:r>
      <w:r>
        <w:t>0</w:t>
      </w:r>
      <w:r>
        <w:rPr>
          <w:rFonts w:hint="eastAsia"/>
        </w:rPr>
        <w:t>日之前打包提交到群文件（文件名： 编号+姓名）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基于FPGA的多功能阵列信号处理系统设计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基于阵列信号处理的北斗抗干扰终端设计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集中式MIMO雷达阵列信号处理技术研究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textAlignment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一种数字阵列信号处理单元的设计与实现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textAlignment w:val="center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互质阵列信号处理研究进展：波达方向估计与自适应波束成形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基于 FPGA 的多功能阵列信号处理系统设计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方正黑体_GBK" w:hAnsi="方正黑体_GBK" w:eastAsia="方正黑体_GBK" w:cs="方正黑体_GBK"/>
          <w:color w:val="000000"/>
          <w:kern w:val="0"/>
          <w:sz w:val="17"/>
          <w:szCs w:val="17"/>
          <w:lang w:val="en-US" w:eastAsia="zh-CN" w:bidi="ar"/>
        </w:rPr>
        <w:t xml:space="preserve">摘 要 </w:t>
      </w:r>
      <w:r>
        <w:rPr>
          <w:rFonts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为了适应阵列信号处理数据量大</w:t>
      </w:r>
      <w:r>
        <w:rPr>
          <w:rFonts w:ascii="KTJ0" w:hAnsi="KTJ0" w:eastAsia="KTJ0" w:cs="KTJ0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实时性高的特点</w:t>
      </w:r>
      <w:r>
        <w:rPr>
          <w:rFonts w:ascii="方正楷体简体" w:hAnsi="方正楷体简体" w:eastAsia="方正楷体简体" w:cs="方正楷体简体"/>
          <w:color w:val="000000"/>
          <w:kern w:val="0"/>
          <w:sz w:val="17"/>
          <w:szCs w:val="17"/>
          <w:lang w:val="en-US" w:eastAsia="zh-CN" w:bidi="ar"/>
        </w:rPr>
        <w:t>，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文中结合项目需求设计了一种基于 </w:t>
      </w:r>
      <w:r>
        <w:rPr>
          <w:rFonts w:ascii="E-BZ" w:hAnsi="E-BZ" w:eastAsia="E-BZ" w:cs="E-BZ"/>
          <w:color w:val="000000"/>
          <w:kern w:val="0"/>
          <w:sz w:val="17"/>
          <w:szCs w:val="17"/>
          <w:lang w:val="en-US" w:eastAsia="zh-CN" w:bidi="ar"/>
        </w:rPr>
        <w:t xml:space="preserve">FPGA 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的多功能阵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列信号处理系统</w:t>
      </w:r>
      <w:r>
        <w:rPr>
          <w:rFonts w:hint="default" w:ascii="KTJ0" w:hAnsi="KTJ0" w:eastAsia="KTJ0" w:cs="KTJ0"/>
          <w:color w:val="000000"/>
          <w:kern w:val="0"/>
          <w:sz w:val="17"/>
          <w:szCs w:val="17"/>
          <w:lang w:val="en-US" w:eastAsia="zh-CN" w:bidi="ar"/>
        </w:rPr>
        <w:t>。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通过采用先进的大规模高性能 </w:t>
      </w:r>
      <w:r>
        <w:rPr>
          <w:rFonts w:hint="default" w:ascii="E-BZ" w:hAnsi="E-BZ" w:eastAsia="E-BZ" w:cs="E-BZ"/>
          <w:color w:val="000000"/>
          <w:kern w:val="0"/>
          <w:sz w:val="17"/>
          <w:szCs w:val="17"/>
          <w:lang w:val="en-US" w:eastAsia="zh-CN" w:bidi="ar"/>
        </w:rPr>
        <w:t xml:space="preserve">FPGA 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和多路高精度 </w:t>
      </w:r>
      <w:r>
        <w:rPr>
          <w:rFonts w:hint="default" w:ascii="E-BZ" w:hAnsi="E-BZ" w:eastAsia="E-BZ" w:cs="E-BZ"/>
          <w:color w:val="000000"/>
          <w:kern w:val="0"/>
          <w:sz w:val="17"/>
          <w:szCs w:val="17"/>
          <w:lang w:val="en-US" w:eastAsia="zh-CN" w:bidi="ar"/>
        </w:rPr>
        <w:t xml:space="preserve">ADC 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芯片</w:t>
      </w:r>
      <w:r>
        <w:rPr>
          <w:rFonts w:hint="default" w:ascii="方正楷体简体" w:hAnsi="方正楷体简体" w:eastAsia="方正楷体简体" w:cs="方正楷体简体"/>
          <w:color w:val="000000"/>
          <w:kern w:val="0"/>
          <w:sz w:val="17"/>
          <w:szCs w:val="17"/>
          <w:lang w:val="en-US" w:eastAsia="zh-CN" w:bidi="ar"/>
        </w:rPr>
        <w:t>，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可完成对 </w:t>
      </w:r>
      <w:r>
        <w:rPr>
          <w:rFonts w:hint="default" w:ascii="E-BZ" w:hAnsi="E-BZ" w:eastAsia="E-BZ" w:cs="E-BZ"/>
          <w:color w:val="000000"/>
          <w:kern w:val="0"/>
          <w:sz w:val="17"/>
          <w:szCs w:val="17"/>
          <w:lang w:val="en-US" w:eastAsia="zh-CN" w:bidi="ar"/>
        </w:rPr>
        <w:t xml:space="preserve">40 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路中频信号的同步采集和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数字下变频处理</w:t>
      </w:r>
      <w:r>
        <w:rPr>
          <w:rFonts w:hint="default" w:ascii="方正楷体简体" w:hAnsi="方正楷体简体" w:eastAsia="方正楷体简体" w:cs="方正楷体简体"/>
          <w:color w:val="000000"/>
          <w:kern w:val="0"/>
          <w:sz w:val="17"/>
          <w:szCs w:val="17"/>
          <w:lang w:val="en-US" w:eastAsia="zh-CN" w:bidi="ar"/>
        </w:rPr>
        <w:t>，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并由数字波束合成运算得到 </w:t>
      </w:r>
      <w:r>
        <w:rPr>
          <w:rFonts w:hint="default" w:ascii="E-BZ" w:hAnsi="E-BZ" w:eastAsia="E-BZ" w:cs="E-BZ"/>
          <w:color w:val="000000"/>
          <w:kern w:val="0"/>
          <w:sz w:val="17"/>
          <w:szCs w:val="17"/>
          <w:lang w:val="en-US" w:eastAsia="zh-CN" w:bidi="ar"/>
        </w:rPr>
        <w:t xml:space="preserve">36 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组波束数据</w:t>
      </w:r>
      <w:r>
        <w:rPr>
          <w:rFonts w:hint="default" w:ascii="KTJ0" w:hAnsi="KTJ0" w:eastAsia="KTJ0" w:cs="KTJ0"/>
          <w:color w:val="000000"/>
          <w:kern w:val="0"/>
          <w:sz w:val="17"/>
          <w:szCs w:val="17"/>
          <w:lang w:val="en-US" w:eastAsia="zh-CN" w:bidi="ar"/>
        </w:rPr>
        <w:t>。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通过设置多种类型的对外接口</w:t>
      </w:r>
      <w:r>
        <w:rPr>
          <w:rFonts w:hint="default" w:ascii="方正楷体简体" w:hAnsi="方正楷体简体" w:eastAsia="方正楷体简体" w:cs="方正楷体简体"/>
          <w:color w:val="000000"/>
          <w:kern w:val="0"/>
          <w:sz w:val="17"/>
          <w:szCs w:val="17"/>
          <w:lang w:val="en-US" w:eastAsia="zh-CN" w:bidi="ar"/>
        </w:rPr>
        <w:t>，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可实现与多个外联设备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的网络数据交互</w:t>
      </w:r>
      <w:r>
        <w:rPr>
          <w:rFonts w:hint="default" w:ascii="KTJ0" w:hAnsi="KTJ0" w:eastAsia="KTJ0" w:cs="KTJ0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串口控制</w:t>
      </w:r>
      <w:r>
        <w:rPr>
          <w:rFonts w:hint="default" w:ascii="KTJ0" w:hAnsi="KTJ0" w:eastAsia="KTJ0" w:cs="KTJ0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波束控制及 </w:t>
      </w:r>
      <w:r>
        <w:rPr>
          <w:rFonts w:hint="default" w:ascii="E-BZ" w:hAnsi="E-BZ" w:eastAsia="E-BZ" w:cs="E-BZ"/>
          <w:color w:val="000000"/>
          <w:kern w:val="0"/>
          <w:sz w:val="17"/>
          <w:szCs w:val="17"/>
          <w:lang w:val="en-US" w:eastAsia="zh-CN" w:bidi="ar"/>
        </w:rPr>
        <w:t xml:space="preserve">MGT 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高速数据传输</w:t>
      </w:r>
      <w:r>
        <w:rPr>
          <w:rFonts w:hint="default" w:ascii="KTJ0" w:hAnsi="KTJ0" w:eastAsia="KTJ0" w:cs="KTJ0"/>
          <w:color w:val="000000"/>
          <w:kern w:val="0"/>
          <w:sz w:val="17"/>
          <w:szCs w:val="17"/>
          <w:lang w:val="en-US" w:eastAsia="zh-CN" w:bidi="ar"/>
        </w:rPr>
        <w:t>。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文中给出了系统的硬件和软件总体架构设计</w:t>
      </w:r>
      <w:r>
        <w:rPr>
          <w:rFonts w:hint="default" w:ascii="方正楷体简体" w:hAnsi="方正楷体简体" w:eastAsia="方正楷体简体" w:cs="方正楷体简体"/>
          <w:color w:val="000000"/>
          <w:kern w:val="0"/>
          <w:sz w:val="17"/>
          <w:szCs w:val="17"/>
          <w:lang w:val="en-US" w:eastAsia="zh-CN" w:bidi="ar"/>
        </w:rPr>
        <w:t>，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并详细介绍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了芯片选型</w:t>
      </w:r>
      <w:r>
        <w:rPr>
          <w:rFonts w:hint="default" w:ascii="KTJ0" w:hAnsi="KTJ0" w:eastAsia="KTJ0" w:cs="KTJ0"/>
          <w:color w:val="000000"/>
          <w:kern w:val="0"/>
          <w:sz w:val="17"/>
          <w:szCs w:val="17"/>
          <w:lang w:val="en-US" w:eastAsia="zh-CN" w:bidi="ar"/>
        </w:rPr>
        <w:t>、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外设接口及各软件功能模块的具体实现方法</w:t>
      </w:r>
      <w:r>
        <w:rPr>
          <w:rFonts w:hint="default" w:ascii="KTJ0" w:hAnsi="KTJ0" w:eastAsia="KTJ0" w:cs="KTJ0"/>
          <w:color w:val="000000"/>
          <w:kern w:val="0"/>
          <w:sz w:val="17"/>
          <w:szCs w:val="17"/>
          <w:lang w:val="en-US" w:eastAsia="zh-CN" w:bidi="ar"/>
        </w:rPr>
        <w:t>。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测试结果表明</w:t>
      </w:r>
      <w:r>
        <w:rPr>
          <w:rFonts w:hint="default" w:ascii="方正楷体简体" w:hAnsi="方正楷体简体" w:eastAsia="方正楷体简体" w:cs="方正楷体简体"/>
          <w:color w:val="000000"/>
          <w:kern w:val="0"/>
          <w:sz w:val="17"/>
          <w:szCs w:val="17"/>
          <w:lang w:val="en-US" w:eastAsia="zh-CN" w:bidi="ar"/>
        </w:rPr>
        <w:t>，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本系统满足设计需求</w:t>
      </w:r>
      <w:r>
        <w:rPr>
          <w:rFonts w:hint="default" w:ascii="方正楷体简体" w:hAnsi="方正楷体简体" w:eastAsia="方正楷体简体" w:cs="方正楷体简体"/>
          <w:color w:val="000000"/>
          <w:kern w:val="0"/>
          <w:sz w:val="17"/>
          <w:szCs w:val="17"/>
          <w:lang w:val="en-US" w:eastAsia="zh-CN" w:bidi="ar"/>
        </w:rPr>
        <w:t>，</w:t>
      </w: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 xml:space="preserve">具有较强的阵列信号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方正楷体_GBK" w:hAnsi="方正楷体_GBK" w:eastAsia="方正楷体_GBK" w:cs="方正楷体_GBK"/>
          <w:color w:val="000000"/>
          <w:kern w:val="0"/>
          <w:sz w:val="17"/>
          <w:szCs w:val="17"/>
          <w:lang w:val="en-US" w:eastAsia="zh-CN" w:bidi="ar"/>
        </w:rPr>
        <w:t>处理能力以及良好的通用性和可扩展性</w:t>
      </w:r>
      <w:r>
        <w:rPr>
          <w:rFonts w:hint="default" w:ascii="KTJ0" w:hAnsi="KTJ0" w:eastAsia="KTJ0" w:cs="KTJ0"/>
          <w:color w:val="000000"/>
          <w:kern w:val="0"/>
          <w:sz w:val="17"/>
          <w:szCs w:val="17"/>
          <w:lang w:val="en-US" w:eastAsia="zh-CN" w:bidi="ar"/>
        </w:rPr>
        <w:t>。</w:t>
      </w:r>
    </w:p>
    <w:p/>
    <w:p/>
    <w:p/>
    <w:p>
      <w:pPr>
        <w:pStyle w:val="10"/>
        <w:numPr>
          <w:ilvl w:val="0"/>
          <w:numId w:val="1"/>
        </w:numPr>
        <w:ind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推导公式</w:t>
      </w:r>
    </w:p>
    <w:p>
      <w:pPr>
        <w:pStyle w:val="10"/>
        <w:ind w:left="502" w:firstLine="0" w:firstLineChars="0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64685" cy="1342390"/>
            <wp:effectExtent l="0" t="0" r="0" b="0"/>
            <wp:docPr id="1" name="图片 1" descr="C:\Users\Administrator\AppData\Roaming\Tencent\Users\80945046\QQ\WinTemp\RichOle\8GKS]A_1C$T7@Q1Y7HWM6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80945046\QQ\WinTemp\RichOle\8GKS]A_1C$T7@Q1Y7HWM61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5月</w:t>
      </w:r>
      <w:r>
        <w:t>10</w:t>
      </w:r>
      <w:r>
        <w:rPr>
          <w:rFonts w:hint="eastAsia"/>
        </w:rPr>
        <w:t>日之前提交到群文件</w:t>
      </w:r>
    </w:p>
    <w:p>
      <w:pPr>
        <w:pStyle w:val="10"/>
        <w:ind w:left="502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推导公式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42355" cy="1717040"/>
            <wp:effectExtent l="0" t="0" r="0" b="0"/>
            <wp:docPr id="2" name="图片 2" descr="C:\Users\Administrator\AppData\Roaming\Tencent\Users\80945046\QQ\WinTemp\RichOle\{FZ(T[BHY0[7W@2T9_GRW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80945046\QQ\WinTemp\RichOle\{FZ(T[BHY0[7W@2T9_GRW@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8142" cy="171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5月</w:t>
      </w:r>
      <w:r>
        <w:t>20</w:t>
      </w:r>
      <w:r>
        <w:rPr>
          <w:rFonts w:hint="eastAsia"/>
        </w:rPr>
        <w:t>日之前提交群文件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黑体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0DlFont0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方正楷体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简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424784"/>
    <w:multiLevelType w:val="multilevel"/>
    <w:tmpl w:val="45424784"/>
    <w:lvl w:ilvl="0" w:tentative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zZTM3OGI3NmFjYmVjNmE3NjUxYTcyNjc4YWQwMjAifQ=="/>
  </w:docVars>
  <w:rsids>
    <w:rsidRoot w:val="005F75A6"/>
    <w:rsid w:val="00043A53"/>
    <w:rsid w:val="00051A94"/>
    <w:rsid w:val="00346B82"/>
    <w:rsid w:val="00391168"/>
    <w:rsid w:val="005F75A6"/>
    <w:rsid w:val="00644AB9"/>
    <w:rsid w:val="00970231"/>
    <w:rsid w:val="00C25DCC"/>
    <w:rsid w:val="00CB48A1"/>
    <w:rsid w:val="175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8"/>
    <w:link w:val="4"/>
    <w:semiHidden/>
    <w:uiPriority w:val="99"/>
    <w:rPr>
      <w:sz w:val="18"/>
      <w:szCs w:val="18"/>
    </w:rPr>
  </w:style>
  <w:style w:type="character" w:customStyle="1" w:styleId="12">
    <w:name w:val="页眉 字符"/>
    <w:basedOn w:val="8"/>
    <w:link w:val="6"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146</Characters>
  <Lines>1</Lines>
  <Paragraphs>1</Paragraphs>
  <TotalTime>128</TotalTime>
  <ScaleCrop>false</ScaleCrop>
  <LinksUpToDate>false</LinksUpToDate>
  <CharactersWithSpaces>147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2020-04-29T05:20:00Z</dcterms:created>
  <dc:creator>FtpDown</dc:creator>
  <cp:lastModifiedBy>Potter</cp:lastModifiedBy>
  <dcterms:modified xsi:type="dcterms:W3CDTF">2023-05-01T16:28:46Z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9354B15EE9364FBB8123DAF93FE77F55_12</vt:lpwstr>
  </property>
</Properties>
</file>