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61" w:rsidRDefault="00895EF7" w:rsidP="00F85867">
      <w:pPr>
        <w:pStyle w:val="TitelUE"/>
        <w:tabs>
          <w:tab w:val="left" w:pos="6135"/>
        </w:tabs>
      </w:pPr>
      <w:r>
        <w:t>Hausaufgabe I</w:t>
      </w:r>
    </w:p>
    <w:p w:rsidR="00895EF7" w:rsidRDefault="00895EF7" w:rsidP="00895EF7">
      <w:pPr>
        <w:pStyle w:val="HinweiseUE"/>
      </w:pPr>
      <w:r>
        <w:t xml:space="preserve">Bitte formulieren Sie Ihre Antworten so, dass jemand, der den Grundkurs besucht hat, Ihre Argumentation nachvollziehen kann. Achten Sie bitte auf Rechtschreibung und schreiben Sie unbedingt LESERLICH! </w:t>
      </w:r>
      <w:r w:rsidR="00FC38FA">
        <w:t>(Was ich nicht lesen kann</w:t>
      </w:r>
      <w:r w:rsidR="00305A4D">
        <w:t>,</w:t>
      </w:r>
      <w:r w:rsidR="00931382">
        <w:t xml:space="preserve"> werde ich nicht benoten!)</w:t>
      </w:r>
      <w:r w:rsidR="00FC38FA">
        <w:t xml:space="preserve"> </w:t>
      </w:r>
      <w:r>
        <w:t>Verwenden Sie für Ihre Antworten bitte KEINEN Bleistift.</w:t>
      </w:r>
    </w:p>
    <w:p w:rsidR="00895EF7" w:rsidRDefault="00895EF7" w:rsidP="00895EF7">
      <w:pPr>
        <w:pStyle w:val="HinweiseUE"/>
      </w:pPr>
    </w:p>
    <w:p w:rsidR="00D20F61" w:rsidRDefault="00895EF7" w:rsidP="00895EF7">
      <w:pPr>
        <w:pStyle w:val="HinweiseUE"/>
      </w:pPr>
      <w:r>
        <w:t>Für die Multiple-Choice-Aufgaben gilt: Es kann sein, dass nur eine der Aussagen korrekt ist; es kann sein, dass mehrere Aussagen korrekt sind; es kann sein, dass keine Aussage kor-</w:t>
      </w:r>
      <w:proofErr w:type="spellStart"/>
      <w:r>
        <w:t>rekt</w:t>
      </w:r>
      <w:proofErr w:type="spellEnd"/>
      <w:r>
        <w:t xml:space="preserve"> ist; es kann sein, dass alle Aussagen korrekt sind. Kreuzen Sie diejenigen Aussagen an, die Sie für korrekt halten. Punkte werden vergeben für angekreuzte korrekte Aussagen und für nicht-angekreuzte falsche Aussagen.</w:t>
      </w:r>
    </w:p>
    <w:p w:rsidR="00895EF7" w:rsidRDefault="00895EF7" w:rsidP="00895EF7">
      <w:pPr>
        <w:pStyle w:val="HinweiseUE"/>
      </w:pPr>
    </w:p>
    <w:p w:rsidR="001034A9" w:rsidRDefault="001034A9" w:rsidP="00895EF7">
      <w:pPr>
        <w:pStyle w:val="HinweiseUE"/>
      </w:pPr>
      <w:bookmarkStart w:id="0" w:name="_GoBack"/>
      <w:bookmarkEnd w:id="0"/>
    </w:p>
    <w:p w:rsidR="00D20F61" w:rsidRPr="00EF6983" w:rsidRDefault="00D20F61" w:rsidP="00EF6983">
      <w:pPr>
        <w:pStyle w:val="HinweiseUE"/>
        <w:rPr>
          <w:b/>
        </w:rPr>
      </w:pPr>
      <w:r w:rsidRPr="00EF6983">
        <w:rPr>
          <w:b/>
        </w:rPr>
        <w:t>Name</w:t>
      </w:r>
      <w:r w:rsidR="00B52EAF">
        <w:rPr>
          <w:b/>
        </w:rPr>
        <w:t>, Vorname</w:t>
      </w:r>
      <w:r w:rsidRPr="00EF6983">
        <w:rPr>
          <w:b/>
        </w:rPr>
        <w:t>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D20F61" w:rsidRPr="00EF6983" w:rsidRDefault="00D20F61" w:rsidP="00EF6983">
      <w:pPr>
        <w:pStyle w:val="HinweiseUE"/>
        <w:rPr>
          <w:b/>
        </w:rPr>
      </w:pPr>
    </w:p>
    <w:p w:rsidR="00D20F61" w:rsidRPr="00EF6983" w:rsidRDefault="00D20F61" w:rsidP="00EF6983">
      <w:pPr>
        <w:pStyle w:val="HinweiseUE"/>
        <w:rPr>
          <w:b/>
        </w:rPr>
      </w:pPr>
      <w:r w:rsidRPr="00EF6983">
        <w:rPr>
          <w:b/>
        </w:rPr>
        <w:t>Immatrikulationsnummer: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D20F61" w:rsidRPr="00EF6983" w:rsidRDefault="00D20F61" w:rsidP="00EF6983">
      <w:pPr>
        <w:pStyle w:val="HinweiseUE"/>
        <w:rPr>
          <w:b/>
        </w:rPr>
      </w:pPr>
    </w:p>
    <w:p w:rsidR="00D20F61" w:rsidRDefault="00D20F61" w:rsidP="00EF6983">
      <w:pPr>
        <w:pStyle w:val="HinweiseUE"/>
        <w:rPr>
          <w:b/>
          <w:u w:val="single"/>
        </w:rPr>
      </w:pPr>
      <w:r w:rsidRPr="00EF6983">
        <w:rPr>
          <w:b/>
        </w:rPr>
        <w:t>Studienfächer: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="00EF6983">
        <w:rPr>
          <w:b/>
          <w:u w:val="single"/>
        </w:rPr>
        <w:tab/>
      </w:r>
      <w:r w:rsidR="00EF6983">
        <w:rPr>
          <w:b/>
          <w:u w:val="single"/>
        </w:rPr>
        <w:tab/>
      </w:r>
      <w:r w:rsid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1034A9" w:rsidRDefault="001034A9" w:rsidP="00EF6983">
      <w:pPr>
        <w:pStyle w:val="HinweiseUE"/>
        <w:rPr>
          <w:b/>
          <w:u w:val="single"/>
        </w:rPr>
      </w:pPr>
    </w:p>
    <w:p w:rsidR="001034A9" w:rsidRDefault="001034A9" w:rsidP="00EF6983">
      <w:pPr>
        <w:pStyle w:val="HinweiseUE"/>
        <w:rPr>
          <w:b/>
          <w:u w:val="single"/>
        </w:rPr>
      </w:pPr>
    </w:p>
    <w:p w:rsidR="001034A9" w:rsidRDefault="001034A9" w:rsidP="00EF6983">
      <w:pPr>
        <w:pStyle w:val="HinweiseUE"/>
        <w:rPr>
          <w:b/>
          <w:u w:val="single"/>
        </w:rPr>
      </w:pPr>
    </w:p>
    <w:p w:rsidR="001034A9" w:rsidRPr="00EF6983" w:rsidRDefault="001034A9" w:rsidP="001034A9">
      <w:pPr>
        <w:pStyle w:val="HinweiseUE"/>
        <w:rPr>
          <w:b/>
        </w:rPr>
      </w:pPr>
      <w:r w:rsidRPr="00EF6983">
        <w:rPr>
          <w:b/>
        </w:rPr>
        <w:t>Name</w:t>
      </w:r>
      <w:r>
        <w:rPr>
          <w:b/>
        </w:rPr>
        <w:t>, Vorname</w:t>
      </w:r>
      <w:r w:rsidRPr="00EF6983">
        <w:rPr>
          <w:b/>
        </w:rPr>
        <w:t>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1034A9" w:rsidRPr="00EF6983" w:rsidRDefault="001034A9" w:rsidP="001034A9">
      <w:pPr>
        <w:pStyle w:val="HinweiseUE"/>
        <w:rPr>
          <w:b/>
        </w:rPr>
      </w:pPr>
    </w:p>
    <w:p w:rsidR="001034A9" w:rsidRPr="00EF6983" w:rsidRDefault="001034A9" w:rsidP="001034A9">
      <w:pPr>
        <w:pStyle w:val="HinweiseUE"/>
        <w:rPr>
          <w:b/>
        </w:rPr>
      </w:pPr>
      <w:r w:rsidRPr="00EF6983">
        <w:rPr>
          <w:b/>
        </w:rPr>
        <w:t>Immatrikulationsnummer: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1034A9" w:rsidRPr="00EF6983" w:rsidRDefault="001034A9" w:rsidP="001034A9">
      <w:pPr>
        <w:pStyle w:val="HinweiseUE"/>
        <w:rPr>
          <w:b/>
        </w:rPr>
      </w:pPr>
    </w:p>
    <w:p w:rsidR="001034A9" w:rsidRDefault="001034A9" w:rsidP="001034A9">
      <w:pPr>
        <w:pStyle w:val="HinweiseUE"/>
        <w:rPr>
          <w:b/>
          <w:u w:val="single"/>
        </w:rPr>
      </w:pPr>
      <w:r w:rsidRPr="00EF6983">
        <w:rPr>
          <w:b/>
        </w:rPr>
        <w:t>Studienfächer: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D20F61" w:rsidRPr="00EF6983" w:rsidRDefault="00D20F61" w:rsidP="00EF6983">
      <w:pPr>
        <w:pStyle w:val="HinweiseUE"/>
        <w:rPr>
          <w:b/>
        </w:rPr>
      </w:pPr>
    </w:p>
    <w:p w:rsidR="00D20F61" w:rsidRPr="00EF6983" w:rsidRDefault="00D20F61" w:rsidP="00EF6983">
      <w:pPr>
        <w:pStyle w:val="HinweiseUE"/>
        <w:rPr>
          <w:b/>
        </w:rPr>
      </w:pPr>
    </w:p>
    <w:p w:rsidR="00D20F61" w:rsidRPr="00EF6983" w:rsidRDefault="00D20F61" w:rsidP="00EF6983">
      <w:pPr>
        <w:pStyle w:val="HinweiseUE"/>
        <w:rPr>
          <w:b/>
        </w:rPr>
      </w:pPr>
      <w:r w:rsidRPr="00EF6983">
        <w:rPr>
          <w:b/>
        </w:rPr>
        <w:t xml:space="preserve">ABGABETERMIN: </w:t>
      </w:r>
      <w:r w:rsidR="001034A9">
        <w:rPr>
          <w:b/>
        </w:rPr>
        <w:t>01</w:t>
      </w:r>
      <w:r w:rsidRPr="00EF6983">
        <w:rPr>
          <w:b/>
        </w:rPr>
        <w:t xml:space="preserve">. </w:t>
      </w:r>
      <w:r w:rsidR="001034A9">
        <w:rPr>
          <w:b/>
        </w:rPr>
        <w:t>JUNI</w:t>
      </w:r>
    </w:p>
    <w:p w:rsidR="00D20F61" w:rsidRPr="009C7862" w:rsidRDefault="00D20F61" w:rsidP="00EF6983">
      <w:pPr>
        <w:pStyle w:val="HinweiseUE"/>
        <w:rPr>
          <w:b/>
        </w:rPr>
      </w:pPr>
    </w:p>
    <w:p w:rsidR="00D20F61" w:rsidRPr="009C7862" w:rsidRDefault="00D20F61" w:rsidP="00EF6983">
      <w:pPr>
        <w:pStyle w:val="HinweiseUE"/>
        <w:rPr>
          <w:b/>
        </w:rPr>
      </w:pPr>
    </w:p>
    <w:p w:rsidR="00D20F61" w:rsidRPr="009C7862" w:rsidRDefault="00D20F61" w:rsidP="00EF6983">
      <w:pPr>
        <w:pStyle w:val="HinweiseUE"/>
        <w:rPr>
          <w:b/>
        </w:rPr>
      </w:pP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="007C6BFF"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PUNKTE:</w:t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von 70</w:t>
      </w:r>
    </w:p>
    <w:p w:rsidR="00D20F61" w:rsidRPr="009C7862" w:rsidRDefault="00D20F61" w:rsidP="00EF6983">
      <w:pPr>
        <w:pStyle w:val="HinweiseUE"/>
        <w:rPr>
          <w:b/>
        </w:rPr>
      </w:pPr>
    </w:p>
    <w:p w:rsidR="00895EF7" w:rsidRDefault="00D20F61" w:rsidP="00895EF7">
      <w:pPr>
        <w:pStyle w:val="HinweiseUE"/>
      </w:pP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NOTE:</w:t>
      </w:r>
      <w:r w:rsidR="00EF6983" w:rsidRPr="00EF6983">
        <w:br w:type="page"/>
      </w:r>
    </w:p>
    <w:p w:rsidR="00895EF7" w:rsidRDefault="00895EF7" w:rsidP="00895EF7">
      <w:pPr>
        <w:pStyle w:val="Bereich1UE"/>
      </w:pPr>
      <w:r>
        <w:lastRenderedPageBreak/>
        <w:t>Sprache und Sprachwissenschaft</w:t>
      </w:r>
      <w:r>
        <w:tab/>
      </w:r>
      <w:r>
        <w:tab/>
        <w:t>(4 Punkte)</w:t>
      </w:r>
    </w:p>
    <w:p w:rsidR="00895EF7" w:rsidRDefault="00895EF7" w:rsidP="00895EF7">
      <w:pPr>
        <w:pStyle w:val="Frage1UE"/>
      </w:pPr>
      <w:r>
        <w:t>Kreuzen Sie die korrekten Aussagen an:</w:t>
      </w:r>
      <w:r w:rsidR="00051B5B">
        <w:tab/>
      </w:r>
      <w:r w:rsidR="00051B5B">
        <w:tab/>
        <w:t>(1 Punkt pro Aussage)</w:t>
      </w:r>
    </w:p>
    <w:p w:rsidR="00895EF7" w:rsidRDefault="00895EF7" w:rsidP="00051B5B"/>
    <w:p w:rsidR="00895EF7" w:rsidRDefault="00895EF7" w:rsidP="00895EF7">
      <w:pPr>
        <w:pStyle w:val="HinweiseUE"/>
        <w:numPr>
          <w:ilvl w:val="0"/>
          <w:numId w:val="21"/>
        </w:numPr>
      </w:pPr>
      <w:r>
        <w:t>Computersprachen sind natürliche Sprachen.</w:t>
      </w:r>
    </w:p>
    <w:p w:rsidR="00895EF7" w:rsidRDefault="00895EF7" w:rsidP="00895EF7">
      <w:pPr>
        <w:pStyle w:val="HinweiseUE"/>
        <w:numPr>
          <w:ilvl w:val="0"/>
          <w:numId w:val="21"/>
        </w:numPr>
      </w:pPr>
      <w:r>
        <w:t>Noam Chomsky gilt als Begründer der generativen Grammatik.</w:t>
      </w:r>
    </w:p>
    <w:p w:rsidR="00895EF7" w:rsidRDefault="00895EF7" w:rsidP="00895EF7">
      <w:pPr>
        <w:pStyle w:val="HinweiseUE"/>
        <w:numPr>
          <w:ilvl w:val="0"/>
          <w:numId w:val="21"/>
        </w:numPr>
      </w:pPr>
      <w:r>
        <w:t xml:space="preserve">Die Begriffe </w:t>
      </w:r>
      <w:proofErr w:type="spellStart"/>
      <w:r w:rsidRPr="00895EF7">
        <w:rPr>
          <w:i/>
        </w:rPr>
        <w:t>langue</w:t>
      </w:r>
      <w:proofErr w:type="spellEnd"/>
      <w:r>
        <w:t xml:space="preserve"> und </w:t>
      </w:r>
      <w:proofErr w:type="spellStart"/>
      <w:r w:rsidRPr="00895EF7">
        <w:rPr>
          <w:i/>
        </w:rPr>
        <w:t>parole</w:t>
      </w:r>
      <w:proofErr w:type="spellEnd"/>
      <w:r>
        <w:t xml:space="preserve"> stammen aus dem Strukturalismus.</w:t>
      </w:r>
    </w:p>
    <w:p w:rsidR="00EF6983" w:rsidRPr="00895EF7" w:rsidRDefault="00895EF7" w:rsidP="00895EF7">
      <w:pPr>
        <w:pStyle w:val="HinweiseUE"/>
        <w:numPr>
          <w:ilvl w:val="0"/>
          <w:numId w:val="21"/>
        </w:numPr>
        <w:rPr>
          <w:sz w:val="24"/>
        </w:rPr>
      </w:pPr>
      <w:r>
        <w:t>Die Linguistik versucht herauszufinden, was „richtiges“ und was „falsches“ Deutsch ist.</w:t>
      </w:r>
    </w:p>
    <w:p w:rsidR="00895EF7" w:rsidRDefault="00895EF7" w:rsidP="00895EF7">
      <w:pPr>
        <w:pStyle w:val="Bereich1UE"/>
      </w:pPr>
      <w:r>
        <w:t>Phonetik</w:t>
      </w:r>
      <w:r>
        <w:tab/>
      </w:r>
      <w:r>
        <w:tab/>
        <w:t>(17,5 Punkte)</w:t>
      </w:r>
    </w:p>
    <w:p w:rsidR="00895EF7" w:rsidRDefault="00895EF7" w:rsidP="00895EF7">
      <w:pPr>
        <w:pStyle w:val="Frage1UE"/>
      </w:pPr>
      <w:r w:rsidRPr="00895EF7">
        <w:t>Geben Sie stichpunktartig die artikulatorischen Eigenschaften der folgenden Laute an:</w:t>
      </w:r>
    </w:p>
    <w:p w:rsidR="00895EF7" w:rsidRDefault="00895EF7" w:rsidP="00895EF7">
      <w:pPr>
        <w:pStyle w:val="PunkteangabeUE"/>
      </w:pPr>
      <w:r>
        <w:t>(5 Punkte)</w:t>
      </w:r>
    </w:p>
    <w:p w:rsidR="00895EF7" w:rsidRPr="0032276E" w:rsidRDefault="00895EF7" w:rsidP="00895EF7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</w:t>
      </w:r>
      <w:r w:rsidRPr="0032276E">
        <w:rPr>
          <w:rFonts w:ascii="Doulos SIL" w:hAnsi="Doulos SIL" w:cs="Doulos SIL"/>
          <w:szCs w:val="22"/>
          <w:lang w:val="it-IT"/>
        </w:rPr>
        <w:t>ŋ</w:t>
      </w:r>
      <w:r w:rsidRPr="0032276E">
        <w:rPr>
          <w:rFonts w:ascii="Doulos SIL" w:hAnsi="Doulos SIL" w:cs="Doulos SIL"/>
          <w:szCs w:val="22"/>
        </w:rPr>
        <w:t>]</w:t>
      </w:r>
    </w:p>
    <w:p w:rsidR="00895EF7" w:rsidRDefault="00895EF7" w:rsidP="0032276E"/>
    <w:p w:rsidR="006F3585" w:rsidRPr="0032276E" w:rsidRDefault="006F3585" w:rsidP="0032276E"/>
    <w:p w:rsidR="0032276E" w:rsidRPr="0032276E" w:rsidRDefault="0032276E" w:rsidP="00895EF7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[øː]</w:t>
      </w:r>
    </w:p>
    <w:p w:rsidR="0032276E" w:rsidRDefault="0032276E" w:rsidP="0032276E"/>
    <w:p w:rsidR="006F3585" w:rsidRPr="0032276E" w:rsidRDefault="006F3585" w:rsidP="0032276E"/>
    <w:p w:rsidR="00895EF7" w:rsidRDefault="0032276E" w:rsidP="00895EF7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[v]</w:t>
      </w:r>
    </w:p>
    <w:p w:rsidR="006F3585" w:rsidRPr="0032276E" w:rsidRDefault="006F3585" w:rsidP="00895EF7">
      <w:pPr>
        <w:rPr>
          <w:rFonts w:ascii="Doulos SIL" w:hAnsi="Doulos SIL" w:cs="Doulos SIL"/>
          <w:szCs w:val="22"/>
        </w:rPr>
      </w:pPr>
    </w:p>
    <w:p w:rsidR="00895EF7" w:rsidRDefault="0032276E" w:rsidP="0032276E">
      <w:pPr>
        <w:pStyle w:val="Frage1UE"/>
      </w:pPr>
      <w:r w:rsidRPr="0032276E">
        <w:t>Ordnen Sie die Begriffe mit den Buchstaben links den passenden Beschreibungen der Untersuchungsbereiche rechts zu (dazu müssen Sie nur den entsprechenden Buc</w:t>
      </w:r>
      <w:r w:rsidRPr="0032276E">
        <w:t>h</w:t>
      </w:r>
      <w:r w:rsidRPr="0032276E">
        <w:t>staben neben die passende Beschreibung schreiben).</w:t>
      </w:r>
    </w:p>
    <w:p w:rsidR="0032276E" w:rsidRDefault="0032276E" w:rsidP="0032276E">
      <w:pPr>
        <w:pStyle w:val="PunkteangabeUE"/>
      </w:pPr>
      <w:r>
        <w:t>(0,5 Punkte pro Aussage)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390"/>
        <w:gridCol w:w="567"/>
        <w:gridCol w:w="5135"/>
      </w:tblGrid>
      <w:tr w:rsidR="0032276E" w:rsidRPr="00077827" w:rsidTr="00F5553F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(A)</w:t>
            </w:r>
            <w:r w:rsidRPr="00077827">
              <w:rPr>
                <w:rFonts w:cs="Arial"/>
              </w:rPr>
              <w:t xml:space="preserve"> auditive Phonetik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autoSpaceDE w:val="0"/>
              <w:autoSpaceDN w:val="0"/>
              <w:adjustRightInd w:val="0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</w:rPr>
              <w:t xml:space="preserve">physikalische Eigenschaften von Schallwellen, die bei der </w:t>
            </w:r>
            <w:r w:rsidRPr="00077827">
              <w:rPr>
                <w:rFonts w:cs="Arial"/>
                <w:bCs/>
              </w:rPr>
              <w:t xml:space="preserve">Produktion und Übertragung </w:t>
            </w:r>
            <w:r w:rsidRPr="00077827">
              <w:rPr>
                <w:rFonts w:cs="Arial"/>
              </w:rPr>
              <w:t>von Sprach</w:t>
            </w:r>
            <w:r>
              <w:rPr>
                <w:rFonts w:cs="Arial"/>
              </w:rPr>
              <w:t>-</w:t>
            </w:r>
            <w:r w:rsidRPr="00077827">
              <w:rPr>
                <w:rFonts w:cs="Arial"/>
              </w:rPr>
              <w:t>lauten auftreten</w:t>
            </w:r>
          </w:p>
        </w:tc>
      </w:tr>
      <w:tr w:rsidR="0032276E" w:rsidRPr="00077827" w:rsidTr="00F5553F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(B)</w:t>
            </w:r>
            <w:r w:rsidRPr="00077827">
              <w:rPr>
                <w:rFonts w:cs="Arial"/>
              </w:rPr>
              <w:t xml:space="preserve"> </w:t>
            </w:r>
            <w:r w:rsidRPr="00077827">
              <w:rPr>
                <w:rFonts w:cs="Arial"/>
                <w:iCs/>
              </w:rPr>
              <w:t>artikulatorische Phonetik</w:t>
            </w:r>
          </w:p>
        </w:tc>
        <w:tc>
          <w:tcPr>
            <w:tcW w:w="3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Cs/>
              </w:rPr>
              <w:t xml:space="preserve">Erzeugung </w:t>
            </w:r>
            <w:r>
              <w:rPr>
                <w:rFonts w:cs="Arial"/>
              </w:rPr>
              <w:t>von Spra</w:t>
            </w:r>
            <w:r w:rsidRPr="00077827">
              <w:rPr>
                <w:rFonts w:cs="Arial"/>
              </w:rPr>
              <w:t>chlauten durch die Sprecho</w:t>
            </w:r>
            <w:r w:rsidRPr="00077827">
              <w:rPr>
                <w:rFonts w:cs="Arial"/>
              </w:rPr>
              <w:t>r</w:t>
            </w:r>
            <w:r w:rsidRPr="00077827">
              <w:rPr>
                <w:rFonts w:cs="Arial"/>
              </w:rPr>
              <w:t>gane</w:t>
            </w:r>
          </w:p>
        </w:tc>
      </w:tr>
      <w:tr w:rsidR="0032276E" w:rsidRPr="00077827" w:rsidTr="00F5553F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(C)</w:t>
            </w:r>
            <w:r w:rsidRPr="00077827">
              <w:rPr>
                <w:rFonts w:cs="Arial"/>
              </w:rPr>
              <w:t xml:space="preserve"> </w:t>
            </w:r>
            <w:r w:rsidRPr="00077827">
              <w:rPr>
                <w:rFonts w:cs="Arial"/>
                <w:iCs/>
              </w:rPr>
              <w:t>akustische Phonetik</w:t>
            </w:r>
          </w:p>
        </w:tc>
        <w:tc>
          <w:tcPr>
            <w:tcW w:w="39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76E" w:rsidRPr="00077827" w:rsidRDefault="0032276E" w:rsidP="00F5553F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Cs/>
              </w:rPr>
              <w:t xml:space="preserve">Wahrnehmung </w:t>
            </w:r>
            <w:r>
              <w:rPr>
                <w:rFonts w:cs="Arial"/>
              </w:rPr>
              <w:t>von Spra</w:t>
            </w:r>
            <w:r w:rsidRPr="00077827">
              <w:rPr>
                <w:rFonts w:cs="Arial"/>
              </w:rPr>
              <w:t>chlauten</w:t>
            </w:r>
          </w:p>
        </w:tc>
      </w:tr>
    </w:tbl>
    <w:p w:rsidR="0032276E" w:rsidRDefault="0032276E" w:rsidP="0032276E"/>
    <w:p w:rsidR="0032276E" w:rsidRDefault="0032276E" w:rsidP="0032276E">
      <w:pPr>
        <w:pStyle w:val="HinweiseUE"/>
      </w:pPr>
      <w:r>
        <w:br w:type="page"/>
      </w:r>
    </w:p>
    <w:p w:rsidR="0032276E" w:rsidRDefault="0032276E" w:rsidP="006F3585">
      <w:pPr>
        <w:pStyle w:val="Frage1UE"/>
      </w:pPr>
      <w:r>
        <w:lastRenderedPageBreak/>
        <w:t xml:space="preserve">Kreuzen Sie die korrekten </w:t>
      </w:r>
      <w:r w:rsidRPr="006F3585">
        <w:t>Aussagen</w:t>
      </w:r>
      <w:r>
        <w:t xml:space="preserve"> an.</w:t>
      </w:r>
      <w:r w:rsidR="00051B5B">
        <w:tab/>
      </w:r>
      <w:r w:rsidR="00051B5B">
        <w:tab/>
        <w:t>(0,5 Punkte pro Aussage)</w:t>
      </w:r>
    </w:p>
    <w:p w:rsidR="006F3585" w:rsidRPr="006F3585" w:rsidRDefault="006F3585" w:rsidP="006F3585"/>
    <w:p w:rsidR="0032276E" w:rsidRDefault="0032276E" w:rsidP="0032276E">
      <w:pPr>
        <w:pStyle w:val="Listenabsatz"/>
        <w:numPr>
          <w:ilvl w:val="0"/>
          <w:numId w:val="22"/>
        </w:numPr>
      </w:pPr>
      <w:r>
        <w:t>Vokale sind immer stimmlos.</w:t>
      </w:r>
    </w:p>
    <w:p w:rsidR="0032276E" w:rsidRDefault="0032276E" w:rsidP="0032276E">
      <w:pPr>
        <w:pStyle w:val="Listenabsatz"/>
        <w:numPr>
          <w:ilvl w:val="0"/>
          <w:numId w:val="22"/>
        </w:numPr>
      </w:pPr>
      <w:r>
        <w:t>Die folgenden Laute sind alle frikativ: [</w:t>
      </w:r>
      <w:r w:rsidRPr="0032276E">
        <w:rPr>
          <w:szCs w:val="22"/>
        </w:rPr>
        <w:t xml:space="preserve"> </w:t>
      </w:r>
      <w:r w:rsidRPr="0032276E">
        <w:rPr>
          <w:rFonts w:ascii="Doulos SIL" w:hAnsi="Doulos SIL" w:cs="Doulos SIL"/>
          <w:szCs w:val="22"/>
        </w:rPr>
        <w:t>z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h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ʔ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v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sym w:font="SILManuscript IPA93" w:char="F053"/>
      </w:r>
      <w:r w:rsidRPr="0032276E">
        <w:rPr>
          <w:szCs w:val="22"/>
        </w:rPr>
        <w:t xml:space="preserve"> </w:t>
      </w:r>
      <w:r>
        <w:t>]</w:t>
      </w:r>
    </w:p>
    <w:p w:rsidR="0032276E" w:rsidRDefault="0032276E" w:rsidP="0032276E">
      <w:pPr>
        <w:pStyle w:val="Listenabsatz"/>
        <w:numPr>
          <w:ilvl w:val="0"/>
          <w:numId w:val="22"/>
        </w:numPr>
      </w:pPr>
      <w:r>
        <w:t>Im nativen Wortschatz des Deutschen korreliert in der Regel die Länge von Vokalen mit ihrer Gespanntheit.</w:t>
      </w:r>
    </w:p>
    <w:p w:rsidR="00895EF7" w:rsidRDefault="0032276E" w:rsidP="0032276E">
      <w:pPr>
        <w:pStyle w:val="Listenabsatz"/>
        <w:numPr>
          <w:ilvl w:val="0"/>
          <w:numId w:val="22"/>
        </w:numPr>
      </w:pPr>
      <w:r>
        <w:t>Die Lautkombination [</w:t>
      </w:r>
      <w:r w:rsidRPr="0032276E">
        <w:rPr>
          <w:szCs w:val="22"/>
        </w:rPr>
        <w:t xml:space="preserve"> </w:t>
      </w:r>
      <w:proofErr w:type="spellStart"/>
      <w:r w:rsidRPr="0032276E">
        <w:rPr>
          <w:rFonts w:ascii="Doulos SIL" w:hAnsi="Doulos SIL" w:cs="Doulos SIL"/>
          <w:szCs w:val="22"/>
        </w:rPr>
        <w:t>a͜ɪ</w:t>
      </w:r>
      <w:proofErr w:type="spellEnd"/>
      <w:r w:rsidRPr="0032276E">
        <w:rPr>
          <w:rFonts w:cs="Arial"/>
          <w:szCs w:val="22"/>
        </w:rPr>
        <w:t xml:space="preserve"> </w:t>
      </w:r>
      <w:r>
        <w:t>] im Wort &lt;naiv&gt; bildet einen Diphthong.</w:t>
      </w:r>
    </w:p>
    <w:p w:rsidR="0032276E" w:rsidRDefault="0032276E" w:rsidP="0032276E">
      <w:pPr>
        <w:pStyle w:val="Frage1UE"/>
      </w:pPr>
      <w:r w:rsidRPr="0032276E">
        <w:t>Kreuzen Sie die Reihen an, in denen die unterstrichenen Lautfolgen Affrikate sind.</w:t>
      </w:r>
    </w:p>
    <w:p w:rsidR="0032276E" w:rsidRDefault="0032276E" w:rsidP="0032276E">
      <w:pPr>
        <w:pStyle w:val="PunkteangabeUE"/>
      </w:pPr>
      <w:r>
        <w:t>(1 Punkt pro Reihe)</w:t>
      </w:r>
    </w:p>
    <w:p w:rsidR="0032276E" w:rsidRPr="00051B5B" w:rsidRDefault="0032276E" w:rsidP="0032276E">
      <w:pPr>
        <w:pStyle w:val="Listenabsatz"/>
        <w:numPr>
          <w:ilvl w:val="0"/>
          <w:numId w:val="23"/>
        </w:numPr>
        <w:rPr>
          <w:szCs w:val="22"/>
        </w:rPr>
      </w:pPr>
      <w:r w:rsidRPr="00051B5B">
        <w:rPr>
          <w:szCs w:val="22"/>
        </w:rPr>
        <w:t>[</w:t>
      </w:r>
      <w:r w:rsidR="00051B5B" w:rsidRPr="00051B5B">
        <w:rPr>
          <w:szCs w:val="22"/>
        </w:rPr>
        <w:t xml:space="preserve"> </w:t>
      </w:r>
      <w:r w:rsidRPr="00051B5B">
        <w:rPr>
          <w:rFonts w:ascii="Doulos SIL" w:hAnsi="Doulos SIL" w:cs="Doulos SIL"/>
          <w:b/>
          <w:szCs w:val="22"/>
          <w:u w:val="single"/>
        </w:rPr>
        <w:sym w:font="SILManuscript IPA93" w:char="F053"/>
      </w:r>
      <w:r w:rsidRPr="00051B5B">
        <w:rPr>
          <w:rFonts w:ascii="Doulos SIL" w:hAnsi="Doulos SIL" w:cs="Doulos SIL"/>
          <w:b/>
          <w:szCs w:val="22"/>
          <w:u w:val="single"/>
        </w:rPr>
        <w:t xml:space="preserve"> p</w:t>
      </w:r>
      <w:r w:rsidRPr="00051B5B">
        <w:rPr>
          <w:rFonts w:ascii="Doulos SIL" w:hAnsi="Doulos SIL" w:cs="Doulos SIL"/>
          <w:szCs w:val="22"/>
        </w:rPr>
        <w:t xml:space="preserve"> ɪ t s</w:t>
      </w:r>
      <w:r w:rsidRPr="00051B5B">
        <w:rPr>
          <w:szCs w:val="22"/>
        </w:rPr>
        <w:t xml:space="preserve"> ]</w:t>
      </w:r>
    </w:p>
    <w:p w:rsidR="00051B5B" w:rsidRPr="00051B5B" w:rsidRDefault="00051B5B" w:rsidP="0032276E">
      <w:pPr>
        <w:pStyle w:val="Listenabsatz"/>
        <w:numPr>
          <w:ilvl w:val="0"/>
          <w:numId w:val="23"/>
        </w:numPr>
        <w:rPr>
          <w:szCs w:val="22"/>
          <w:lang w:val="es-ES_tradnl"/>
        </w:rPr>
      </w:pPr>
      <w:r w:rsidRPr="00051B5B">
        <w:rPr>
          <w:szCs w:val="22"/>
          <w:lang w:val="es-ES_tradnl"/>
        </w:rPr>
        <w:t>[</w:t>
      </w:r>
      <w:r>
        <w:rPr>
          <w:szCs w:val="22"/>
          <w:lang w:val="es-ES_tradnl"/>
        </w:rPr>
        <w:t xml:space="preserve"> </w:t>
      </w:r>
      <w:r w:rsidRPr="00051B5B">
        <w:rPr>
          <w:rFonts w:ascii="Doulos SIL" w:hAnsi="Doulos SIL" w:cs="Doulos SIL"/>
          <w:szCs w:val="22"/>
          <w:lang w:val="es-ES_tradnl"/>
        </w:rPr>
        <w:t xml:space="preserve">ʔ a </w:t>
      </w:r>
      <w:r w:rsidRPr="00051B5B">
        <w:rPr>
          <w:rFonts w:ascii="Doulos SIL" w:hAnsi="Doulos SIL" w:cs="Doulos SIL"/>
          <w:b/>
          <w:szCs w:val="22"/>
          <w:u w:val="single"/>
          <w:lang w:val="es-ES_tradnl"/>
        </w:rPr>
        <w:t>p f</w:t>
      </w:r>
      <w:r w:rsidRPr="00051B5B">
        <w:rPr>
          <w:rFonts w:ascii="Doulos SIL" w:hAnsi="Doulos SIL" w:cs="Doulos SIL"/>
          <w:szCs w:val="22"/>
          <w:lang w:val="es-ES_tradnl"/>
        </w:rPr>
        <w:t xml:space="preserve"> ə l </w:t>
      </w:r>
      <w:r w:rsidRPr="00051B5B">
        <w:rPr>
          <w:szCs w:val="22"/>
          <w:lang w:val="es-ES_tradnl"/>
        </w:rPr>
        <w:t>]</w:t>
      </w:r>
    </w:p>
    <w:p w:rsidR="00051B5B" w:rsidRPr="00051B5B" w:rsidRDefault="00051B5B" w:rsidP="0032276E">
      <w:pPr>
        <w:pStyle w:val="Listenabsatz"/>
        <w:numPr>
          <w:ilvl w:val="0"/>
          <w:numId w:val="23"/>
        </w:numPr>
        <w:rPr>
          <w:szCs w:val="22"/>
        </w:rPr>
      </w:pPr>
      <w:r w:rsidRPr="00051B5B">
        <w:rPr>
          <w:szCs w:val="22"/>
        </w:rPr>
        <w:t xml:space="preserve">[ </w:t>
      </w:r>
      <w:r w:rsidRPr="00051B5B">
        <w:rPr>
          <w:rFonts w:ascii="Doulos SIL" w:hAnsi="Doulos SIL" w:cs="Doulos SIL"/>
          <w:szCs w:val="22"/>
          <w:lang w:val="en-US"/>
        </w:rPr>
        <w:t xml:space="preserve">f ɪ </w:t>
      </w:r>
      <w:r w:rsidRPr="00051B5B">
        <w:rPr>
          <w:rFonts w:ascii="Doulos SIL" w:hAnsi="Doulos SIL" w:cs="Doulos SIL"/>
          <w:b/>
          <w:szCs w:val="22"/>
          <w:u w:val="single"/>
          <w:lang w:val="en-US"/>
        </w:rPr>
        <w:t>k s</w:t>
      </w:r>
      <w:r w:rsidRPr="00051B5B">
        <w:rPr>
          <w:szCs w:val="22"/>
        </w:rPr>
        <w:t xml:space="preserve"> ]</w:t>
      </w:r>
    </w:p>
    <w:p w:rsidR="00051B5B" w:rsidRPr="00051B5B" w:rsidRDefault="00051B5B" w:rsidP="0032276E">
      <w:pPr>
        <w:pStyle w:val="Listenabsatz"/>
        <w:numPr>
          <w:ilvl w:val="0"/>
          <w:numId w:val="23"/>
        </w:numPr>
        <w:rPr>
          <w:szCs w:val="22"/>
        </w:rPr>
      </w:pPr>
      <w:r w:rsidRPr="00051B5B">
        <w:rPr>
          <w:szCs w:val="22"/>
        </w:rPr>
        <w:t xml:space="preserve">[ </w:t>
      </w:r>
      <w:r w:rsidRPr="00051B5B">
        <w:rPr>
          <w:rFonts w:ascii="Doulos SIL" w:hAnsi="Doulos SIL" w:cs="Doulos SIL"/>
          <w:szCs w:val="22"/>
          <w:lang w:val="en-US"/>
        </w:rPr>
        <w:t xml:space="preserve">h a </w:t>
      </w:r>
      <w:r w:rsidRPr="00051B5B">
        <w:rPr>
          <w:rFonts w:ascii="Doulos SIL" w:hAnsi="Doulos SIL" w:cs="Doulos SIL"/>
          <w:b/>
          <w:szCs w:val="22"/>
          <w:u w:val="single"/>
          <w:lang w:val="en-US"/>
        </w:rPr>
        <w:t>n t</w:t>
      </w:r>
      <w:r w:rsidRPr="00051B5B">
        <w:rPr>
          <w:rFonts w:ascii="Doulos SIL" w:hAnsi="Doulos SIL" w:cs="Doulos SIL"/>
          <w:szCs w:val="22"/>
          <w:lang w:val="en-US"/>
        </w:rPr>
        <w:t xml:space="preserve"> </w:t>
      </w:r>
      <w:r w:rsidRPr="00051B5B">
        <w:rPr>
          <w:szCs w:val="22"/>
        </w:rPr>
        <w:t>]</w:t>
      </w:r>
    </w:p>
    <w:p w:rsidR="00051B5B" w:rsidRDefault="00051B5B" w:rsidP="0032276E">
      <w:pPr>
        <w:pStyle w:val="Listenabsatz"/>
        <w:numPr>
          <w:ilvl w:val="0"/>
          <w:numId w:val="23"/>
        </w:numPr>
        <w:rPr>
          <w:szCs w:val="22"/>
        </w:rPr>
      </w:pPr>
      <w:r w:rsidRPr="00051B5B">
        <w:rPr>
          <w:szCs w:val="22"/>
        </w:rPr>
        <w:t xml:space="preserve">[ </w:t>
      </w:r>
      <w:r w:rsidRPr="00051B5B">
        <w:rPr>
          <w:rFonts w:ascii="Doulos SIL" w:hAnsi="Doulos SIL" w:cs="Doulos SIL"/>
          <w:szCs w:val="22"/>
        </w:rPr>
        <w:sym w:font="SILManuscript IPA93" w:char="F053"/>
      </w:r>
      <w:r w:rsidRPr="00051B5B">
        <w:rPr>
          <w:rFonts w:ascii="Doulos SIL" w:hAnsi="Doulos SIL" w:cs="Doulos SIL"/>
          <w:szCs w:val="22"/>
          <w:lang w:val="es-ES_tradnl"/>
        </w:rPr>
        <w:t xml:space="preserve"> t a u </w:t>
      </w:r>
      <w:r w:rsidRPr="00051B5B">
        <w:rPr>
          <w:rFonts w:ascii="Doulos SIL" w:hAnsi="Doulos SIL" w:cs="Doulos SIL"/>
          <w:b/>
          <w:szCs w:val="22"/>
          <w:u w:val="single"/>
          <w:lang w:val="es-ES_tradnl"/>
        </w:rPr>
        <w:t>p f</w:t>
      </w:r>
      <w:r w:rsidRPr="00051B5B">
        <w:rPr>
          <w:rFonts w:ascii="Doulos SIL" w:hAnsi="Doulos SIL" w:cs="Doulos SIL"/>
          <w:szCs w:val="22"/>
          <w:lang w:val="es-ES_tradnl"/>
        </w:rPr>
        <w:t xml:space="preserve"> ɛ </w:t>
      </w:r>
      <w:r w:rsidRPr="00051B5B">
        <w:rPr>
          <w:rFonts w:ascii="Doulos SIL" w:hAnsi="Doulos SIL" w:cs="Doulos SIL"/>
          <w:szCs w:val="22"/>
          <w:lang w:val="it-IT"/>
        </w:rPr>
        <w:t xml:space="preserve">ŋ </w:t>
      </w:r>
      <w:r w:rsidRPr="00051B5B">
        <w:rPr>
          <w:rFonts w:ascii="Doulos SIL" w:hAnsi="Doulos SIL" w:cs="Doulos SIL"/>
          <w:szCs w:val="22"/>
          <w:lang w:val="es-ES_tradnl"/>
        </w:rPr>
        <w:t xml:space="preserve">ɐ </w:t>
      </w:r>
      <w:r w:rsidRPr="00051B5B">
        <w:rPr>
          <w:szCs w:val="22"/>
        </w:rPr>
        <w:t>]</w:t>
      </w:r>
    </w:p>
    <w:p w:rsidR="00051B5B" w:rsidRDefault="00051B5B" w:rsidP="00051B5B">
      <w:pPr>
        <w:pStyle w:val="Frage1UE"/>
      </w:pPr>
      <w:r w:rsidRPr="00051B5B">
        <w:t xml:space="preserve">Geben Sie Argumente </w:t>
      </w:r>
      <w:r w:rsidRPr="00843747">
        <w:rPr>
          <w:b/>
          <w:u w:val="single"/>
        </w:rPr>
        <w:t>für und gegen</w:t>
      </w:r>
      <w:r w:rsidRPr="00051B5B">
        <w:t xml:space="preserve"> die Behandlung des </w:t>
      </w:r>
      <w:r>
        <w:t xml:space="preserve">[ </w:t>
      </w:r>
      <w:r w:rsidRPr="00051B5B">
        <w:rPr>
          <w:rFonts w:ascii="Doulos SIL" w:hAnsi="Doulos SIL" w:cs="Doulos SIL"/>
          <w:szCs w:val="22"/>
        </w:rPr>
        <w:t>ʔ</w:t>
      </w:r>
      <w:r>
        <w:t xml:space="preserve"> ]</w:t>
      </w:r>
      <w:r w:rsidRPr="00051B5B">
        <w:t xml:space="preserve"> als Phonem des Deu</w:t>
      </w:r>
      <w:r w:rsidRPr="00051B5B">
        <w:t>t</w:t>
      </w:r>
      <w:r w:rsidRPr="00051B5B">
        <w:t>schen an.</w:t>
      </w:r>
      <w:r>
        <w:tab/>
      </w:r>
      <w:r>
        <w:tab/>
        <w:t>(4 Punkte)</w:t>
      </w:r>
    </w:p>
    <w:p w:rsidR="00051B5B" w:rsidRDefault="00051B5B" w:rsidP="00051B5B">
      <w:pPr>
        <w:pStyle w:val="PunkteangabeUE"/>
      </w:pPr>
    </w:p>
    <w:p w:rsidR="00051B5B" w:rsidRDefault="00051B5B" w:rsidP="00051B5B"/>
    <w:p w:rsidR="00051B5B" w:rsidRDefault="00051B5B" w:rsidP="00051B5B"/>
    <w:p w:rsidR="00051B5B" w:rsidRDefault="00051B5B" w:rsidP="00051B5B"/>
    <w:p w:rsidR="006F3585" w:rsidRDefault="006F3585" w:rsidP="00051B5B"/>
    <w:p w:rsidR="00051B5B" w:rsidRDefault="00051B5B" w:rsidP="00051B5B"/>
    <w:p w:rsidR="00051B5B" w:rsidRDefault="00051B5B" w:rsidP="00051B5B"/>
    <w:p w:rsidR="00051B5B" w:rsidRDefault="00051B5B" w:rsidP="00051B5B"/>
    <w:p w:rsidR="00051B5B" w:rsidRDefault="00051B5B" w:rsidP="00051B5B"/>
    <w:p w:rsidR="00051B5B" w:rsidRDefault="00051B5B" w:rsidP="00051B5B">
      <w:pPr>
        <w:pStyle w:val="Bereich1UE"/>
      </w:pPr>
      <w:r>
        <w:t>Phonologie</w:t>
      </w:r>
      <w:r>
        <w:tab/>
      </w:r>
      <w:r>
        <w:tab/>
        <w:t>(31 Punkte)</w:t>
      </w:r>
    </w:p>
    <w:p w:rsidR="00051B5B" w:rsidRDefault="00051B5B" w:rsidP="00051B5B">
      <w:pPr>
        <w:pStyle w:val="Frage1UE"/>
      </w:pPr>
      <w:r w:rsidRPr="00051B5B">
        <w:t>Kreuzen Sie die korrekten Aussagen an.</w:t>
      </w:r>
      <w:r>
        <w:tab/>
      </w:r>
      <w:r>
        <w:tab/>
        <w:t>(0,5 Punkte pro Aussage)</w:t>
      </w:r>
    </w:p>
    <w:p w:rsidR="00051B5B" w:rsidRDefault="00051B5B" w:rsidP="00051B5B"/>
    <w:p w:rsidR="00051B5B" w:rsidRPr="00DE4C06" w:rsidRDefault="00051B5B" w:rsidP="00051B5B">
      <w:pPr>
        <w:pStyle w:val="Listenabsatz"/>
        <w:numPr>
          <w:ilvl w:val="0"/>
          <w:numId w:val="24"/>
        </w:numPr>
        <w:rPr>
          <w:szCs w:val="22"/>
        </w:rPr>
      </w:pPr>
      <w:r w:rsidRPr="00DE4C06">
        <w:rPr>
          <w:szCs w:val="22"/>
        </w:rPr>
        <w:t xml:space="preserve">Ein </w:t>
      </w:r>
      <w:proofErr w:type="spellStart"/>
      <w:r w:rsidRPr="00DE4C06">
        <w:rPr>
          <w:szCs w:val="22"/>
        </w:rPr>
        <w:t>Phoneminventar</w:t>
      </w:r>
      <w:proofErr w:type="spellEnd"/>
      <w:r w:rsidRPr="00DE4C06">
        <w:rPr>
          <w:szCs w:val="22"/>
        </w:rPr>
        <w:t xml:space="preserve"> ist universell, d.h. in allen Sprachen gültig.</w:t>
      </w:r>
    </w:p>
    <w:p w:rsidR="00051B5B" w:rsidRPr="00DE4C06" w:rsidRDefault="00051B5B" w:rsidP="00051B5B">
      <w:pPr>
        <w:pStyle w:val="Listenabsatz"/>
        <w:numPr>
          <w:ilvl w:val="0"/>
          <w:numId w:val="24"/>
        </w:numPr>
        <w:rPr>
          <w:szCs w:val="22"/>
        </w:rPr>
      </w:pPr>
      <w:r w:rsidRPr="00DE4C06">
        <w:rPr>
          <w:szCs w:val="22"/>
        </w:rPr>
        <w:t xml:space="preserve">Bei der Aspiration von Plosiven im Deutschen handelt es sich um eine freie </w:t>
      </w:r>
      <w:proofErr w:type="spellStart"/>
      <w:r w:rsidRPr="00DE4C06">
        <w:rPr>
          <w:szCs w:val="22"/>
        </w:rPr>
        <w:t>Allophonie</w:t>
      </w:r>
      <w:proofErr w:type="spellEnd"/>
      <w:r w:rsidRPr="00DE4C06">
        <w:rPr>
          <w:szCs w:val="22"/>
        </w:rPr>
        <w:t>.</w:t>
      </w:r>
    </w:p>
    <w:p w:rsidR="00051B5B" w:rsidRPr="00DE4C06" w:rsidRDefault="00051B5B" w:rsidP="00051B5B">
      <w:pPr>
        <w:pStyle w:val="Listenabsatz"/>
        <w:numPr>
          <w:ilvl w:val="0"/>
          <w:numId w:val="24"/>
        </w:numPr>
        <w:rPr>
          <w:szCs w:val="22"/>
        </w:rPr>
      </w:pPr>
      <w:r w:rsidRPr="00DE4C06">
        <w:rPr>
          <w:szCs w:val="22"/>
        </w:rPr>
        <w:t xml:space="preserve">[ </w:t>
      </w:r>
      <w:r w:rsidRPr="00DE4C06">
        <w:rPr>
          <w:rFonts w:ascii="Doulos SIL" w:hAnsi="Doulos SIL" w:cs="Doulos SIL"/>
          <w:szCs w:val="22"/>
        </w:rPr>
        <w:t xml:space="preserve">t </w:t>
      </w:r>
      <w:r w:rsidRPr="00DE4C06">
        <w:rPr>
          <w:szCs w:val="22"/>
        </w:rPr>
        <w:t xml:space="preserve">] ist u.a. ein Allophon von / </w:t>
      </w:r>
      <w:r w:rsidRPr="00DE4C06">
        <w:rPr>
          <w:rFonts w:ascii="Doulos SIL" w:hAnsi="Doulos SIL" w:cs="Doulos SIL"/>
          <w:szCs w:val="22"/>
        </w:rPr>
        <w:t>d</w:t>
      </w:r>
      <w:r w:rsidRPr="00DE4C06">
        <w:rPr>
          <w:szCs w:val="22"/>
        </w:rPr>
        <w:t xml:space="preserve"> /.</w:t>
      </w:r>
    </w:p>
    <w:p w:rsidR="00051B5B" w:rsidRPr="00DE4C06" w:rsidRDefault="00051B5B" w:rsidP="00051B5B">
      <w:pPr>
        <w:pStyle w:val="Listenabsatz"/>
        <w:numPr>
          <w:ilvl w:val="0"/>
          <w:numId w:val="24"/>
        </w:numPr>
        <w:rPr>
          <w:szCs w:val="22"/>
        </w:rPr>
      </w:pPr>
      <w:r w:rsidRPr="00DE4C06">
        <w:rPr>
          <w:szCs w:val="22"/>
        </w:rPr>
        <w:t>Phonetische Prozesse (im Gegensatz zu phonologischen Prozessen) werden z.B. durch die Sprechsituation oder Geschwindigkeit beeinflusst.</w:t>
      </w:r>
    </w:p>
    <w:p w:rsidR="00051B5B" w:rsidRDefault="00051B5B" w:rsidP="00051B5B">
      <w:pPr>
        <w:pStyle w:val="Frage1UE"/>
      </w:pPr>
      <w:r w:rsidRPr="00051B5B">
        <w:lastRenderedPageBreak/>
        <w:t xml:space="preserve">Geben Sie die </w:t>
      </w:r>
      <w:r w:rsidRPr="00051B5B">
        <w:rPr>
          <w:b/>
          <w:u w:val="single"/>
        </w:rPr>
        <w:t>phonologische</w:t>
      </w:r>
      <w:r w:rsidRPr="00051B5B">
        <w:t xml:space="preserve"> und die </w:t>
      </w:r>
      <w:r w:rsidRPr="00051B5B">
        <w:rPr>
          <w:b/>
          <w:u w:val="single"/>
        </w:rPr>
        <w:t>phonetische</w:t>
      </w:r>
      <w:r w:rsidRPr="00051B5B">
        <w:t xml:space="preserve"> Transkription (in IPA) des folge</w:t>
      </w:r>
      <w:r w:rsidRPr="00051B5B">
        <w:t>n</w:t>
      </w:r>
      <w:r w:rsidRPr="00051B5B">
        <w:t xml:space="preserve">den Wortes an. Erklären Sie stichpunktartig, wodurch die </w:t>
      </w:r>
      <w:r w:rsidRPr="003A39D9">
        <w:rPr>
          <w:b/>
          <w:u w:val="single"/>
        </w:rPr>
        <w:t>Unterschiede</w:t>
      </w:r>
      <w:r w:rsidRPr="00051B5B">
        <w:t xml:space="preserve"> zwischen den beiden Transkriptionen entstehen?</w:t>
      </w:r>
    </w:p>
    <w:p w:rsidR="00051B5B" w:rsidRDefault="00051B5B" w:rsidP="00051B5B">
      <w:pPr>
        <w:pStyle w:val="PunkteangabeUE"/>
        <w:rPr>
          <w:rFonts w:cs="Arial"/>
        </w:rPr>
      </w:pPr>
      <w:r>
        <w:rPr>
          <w:rFonts w:cs="Arial"/>
        </w:rPr>
        <w:t>(2 Punkte pro Transkription &amp; 1 Punkt für die Antwort)</w:t>
      </w:r>
    </w:p>
    <w:p w:rsidR="00DE4C06" w:rsidRDefault="00DE4C06" w:rsidP="006F3585">
      <w:pPr>
        <w:pStyle w:val="NBUE"/>
      </w:pPr>
      <w:r w:rsidRPr="00876788">
        <w:t>&lt;Elchbauch&gt;</w:t>
      </w:r>
    </w:p>
    <w:p w:rsidR="00DE4C06" w:rsidRDefault="00DE4C06" w:rsidP="00DE4C06">
      <w:pPr>
        <w:rPr>
          <w:rFonts w:cs="Arial"/>
        </w:rPr>
      </w:pPr>
    </w:p>
    <w:p w:rsidR="00DE4C06" w:rsidRDefault="00DE4C06" w:rsidP="00DE4C06">
      <w:pPr>
        <w:rPr>
          <w:rFonts w:cs="Arial"/>
        </w:rPr>
      </w:pPr>
    </w:p>
    <w:p w:rsidR="00DE4C06" w:rsidRDefault="00DE4C06" w:rsidP="00DE4C06">
      <w:pPr>
        <w:rPr>
          <w:rFonts w:cs="Arial"/>
        </w:rPr>
      </w:pPr>
    </w:p>
    <w:p w:rsidR="00DE4C06" w:rsidRDefault="00DE4C06" w:rsidP="00DE4C06">
      <w:pPr>
        <w:rPr>
          <w:rFonts w:cs="Arial"/>
        </w:rPr>
      </w:pPr>
    </w:p>
    <w:p w:rsidR="00DE4C06" w:rsidRDefault="00DE4C06" w:rsidP="00DE4C06">
      <w:pPr>
        <w:rPr>
          <w:rFonts w:cs="Arial"/>
        </w:rPr>
      </w:pPr>
    </w:p>
    <w:p w:rsidR="00E15546" w:rsidRDefault="00E15546" w:rsidP="00DE4C06">
      <w:pPr>
        <w:rPr>
          <w:rFonts w:cs="Arial"/>
        </w:rPr>
      </w:pPr>
    </w:p>
    <w:p w:rsidR="00E15546" w:rsidRDefault="00E15546" w:rsidP="00DE4C06">
      <w:pPr>
        <w:rPr>
          <w:rFonts w:cs="Arial"/>
        </w:rPr>
      </w:pPr>
    </w:p>
    <w:p w:rsidR="00E15546" w:rsidRDefault="00E15546" w:rsidP="00DE4C06">
      <w:pPr>
        <w:rPr>
          <w:rFonts w:cs="Arial"/>
        </w:rPr>
      </w:pPr>
    </w:p>
    <w:p w:rsidR="00DE4C06" w:rsidRDefault="00DE4C06" w:rsidP="00DE4C06">
      <w:pPr>
        <w:rPr>
          <w:rFonts w:cs="Arial"/>
        </w:rPr>
      </w:pPr>
    </w:p>
    <w:p w:rsidR="00DE4C06" w:rsidRDefault="00DE4C06" w:rsidP="00DE4C06">
      <w:pPr>
        <w:pStyle w:val="Frage1UE"/>
      </w:pPr>
      <w:r w:rsidRPr="00DE4C06">
        <w:t xml:space="preserve">Das Wort &lt;Ableben&gt; wird manchmal </w:t>
      </w:r>
      <w:proofErr w:type="gramStart"/>
      <w:r>
        <w:t>[</w:t>
      </w:r>
      <w:r w:rsidRPr="00DE4C06">
        <w:rPr>
          <w:szCs w:val="22"/>
        </w:rPr>
        <w:t xml:space="preserve"> </w:t>
      </w:r>
      <w:r w:rsidRPr="00DE4C06">
        <w:rPr>
          <w:rFonts w:ascii="Doulos SIL" w:hAnsi="Doulos SIL" w:cs="Doulos SIL"/>
          <w:szCs w:val="22"/>
        </w:rPr>
        <w:t>ʔ</w:t>
      </w:r>
      <w:proofErr w:type="gramEnd"/>
      <w:r w:rsidRPr="00DE4C06">
        <w:rPr>
          <w:rFonts w:ascii="Doulos SIL" w:hAnsi="Doulos SIL" w:cs="Doulos SIL"/>
          <w:szCs w:val="22"/>
        </w:rPr>
        <w:t xml:space="preserve"> a p . l eː m</w:t>
      </w:r>
      <w:r w:rsidRPr="00DE4C06">
        <w:rPr>
          <w:szCs w:val="22"/>
        </w:rPr>
        <w:t xml:space="preserve"> </w:t>
      </w:r>
      <w:r>
        <w:t xml:space="preserve">] </w:t>
      </w:r>
      <w:r w:rsidRPr="00DE4C06">
        <w:t xml:space="preserve">ausgesprochen. Geben Sie die </w:t>
      </w:r>
      <w:r w:rsidRPr="003A39D9">
        <w:rPr>
          <w:b/>
          <w:u w:val="single"/>
        </w:rPr>
        <w:t>phonetisch</w:t>
      </w:r>
      <w:r w:rsidR="002F1208" w:rsidRPr="003A39D9">
        <w:rPr>
          <w:b/>
          <w:u w:val="single"/>
        </w:rPr>
        <w:t xml:space="preserve">en </w:t>
      </w:r>
      <w:r w:rsidRPr="003A39D9">
        <w:rPr>
          <w:b/>
          <w:u w:val="single"/>
        </w:rPr>
        <w:t>/ phonologischen Prozesse</w:t>
      </w:r>
      <w:r w:rsidRPr="00DE4C06">
        <w:t xml:space="preserve">, die stattgefunden haben müssen, </w:t>
      </w:r>
      <w:r w:rsidRPr="003A39D9">
        <w:rPr>
          <w:b/>
          <w:u w:val="single"/>
        </w:rPr>
        <w:t>in der korrekten Reihenfolge</w:t>
      </w:r>
      <w:r w:rsidRPr="00DE4C06">
        <w:t xml:space="preserve"> an (mit den entsprechenden Transkriptionen), um diese Au</w:t>
      </w:r>
      <w:r w:rsidRPr="00DE4C06">
        <w:t>s</w:t>
      </w:r>
      <w:r w:rsidRPr="00DE4C06">
        <w:t>sprache von &lt;Ableben&gt; zu erhalten.</w:t>
      </w:r>
    </w:p>
    <w:p w:rsidR="00DE4C06" w:rsidRDefault="00DE4C06" w:rsidP="00DE4C06">
      <w:pPr>
        <w:pStyle w:val="PunkteangabeUE"/>
      </w:pPr>
      <w:r>
        <w:t>(5 Punkte)</w:t>
      </w:r>
    </w:p>
    <w:p w:rsidR="00DE4C06" w:rsidRDefault="00DE4C06" w:rsidP="00DE4C06"/>
    <w:p w:rsidR="00E15546" w:rsidRDefault="00E15546" w:rsidP="00DE4C06"/>
    <w:p w:rsidR="00E15546" w:rsidRDefault="00E15546" w:rsidP="00DE4C06"/>
    <w:p w:rsidR="00E15546" w:rsidRDefault="00E15546" w:rsidP="00DE4C06"/>
    <w:p w:rsidR="00E15546" w:rsidRDefault="00E15546" w:rsidP="00DE4C06"/>
    <w:p w:rsidR="00FA72A9" w:rsidRDefault="00FA72A9" w:rsidP="00DE4C06"/>
    <w:p w:rsidR="00FA72A9" w:rsidRDefault="00FA72A9" w:rsidP="00DE4C06"/>
    <w:p w:rsidR="00FA72A9" w:rsidRDefault="00FA72A9" w:rsidP="00DE4C06"/>
    <w:p w:rsidR="00DE4C06" w:rsidRDefault="00DE4C06" w:rsidP="00DE4C06"/>
    <w:p w:rsidR="00DE4C06" w:rsidRDefault="00DE4C06" w:rsidP="00DE4C06"/>
    <w:p w:rsidR="00DE4C06" w:rsidRDefault="00DE4C06" w:rsidP="00DE4C06"/>
    <w:p w:rsidR="00DE4C06" w:rsidRDefault="00DE4C06" w:rsidP="00DE4C06">
      <w:pPr>
        <w:pStyle w:val="Frage1UE"/>
      </w:pPr>
      <w:r>
        <w:t>Lösen Sie Aufgabe (</w:t>
      </w:r>
      <w:r w:rsidR="00334910">
        <w:fldChar w:fldCharType="begin"/>
      </w:r>
      <w:r w:rsidR="00334910">
        <w:instrText xml:space="preserve"> REF _Ref341209485 \r \h </w:instrText>
      </w:r>
      <w:r w:rsidR="00334910">
        <w:fldChar w:fldCharType="separate"/>
      </w:r>
      <w:r w:rsidR="00AB1DE4">
        <w:t>a</w:t>
      </w:r>
      <w:r w:rsidR="00334910">
        <w:fldChar w:fldCharType="end"/>
      </w:r>
      <w:r>
        <w:t xml:space="preserve">) </w:t>
      </w:r>
      <w:r w:rsidR="00E15546">
        <w:t>ODER</w:t>
      </w:r>
      <w:r>
        <w:t xml:space="preserve"> Aufgabe (</w:t>
      </w:r>
      <w:r w:rsidR="00334910">
        <w:fldChar w:fldCharType="begin"/>
      </w:r>
      <w:r w:rsidR="00334910">
        <w:instrText xml:space="preserve"> REF _Ref341209492 \r \h </w:instrText>
      </w:r>
      <w:r w:rsidR="00334910">
        <w:fldChar w:fldCharType="separate"/>
      </w:r>
      <w:r w:rsidR="00AB1DE4">
        <w:t>b</w:t>
      </w:r>
      <w:r w:rsidR="00334910">
        <w:fldChar w:fldCharType="end"/>
      </w:r>
      <w:r>
        <w:t>)</w:t>
      </w:r>
      <w:r w:rsidR="00334910">
        <w:t>.</w:t>
      </w:r>
      <w:r w:rsidR="00E15546">
        <w:t xml:space="preserve"> Benutzen dafür die Rückseite des Blattes.</w:t>
      </w:r>
    </w:p>
    <w:p w:rsidR="00DE4C06" w:rsidRDefault="00DE4C06" w:rsidP="00DE4C06">
      <w:pPr>
        <w:pStyle w:val="PunkteangabeUE"/>
      </w:pPr>
      <w:r>
        <w:t>(5 Punkte)</w:t>
      </w:r>
    </w:p>
    <w:p w:rsidR="00DE4C06" w:rsidRPr="00334910" w:rsidRDefault="00DE4C06" w:rsidP="00DE4C06">
      <w:pPr>
        <w:pStyle w:val="Frage1aUE"/>
        <w:rPr>
          <w:szCs w:val="22"/>
        </w:rPr>
      </w:pPr>
      <w:bookmarkStart w:id="1" w:name="_Ref341209485"/>
      <w:r w:rsidRPr="00334910">
        <w:rPr>
          <w:szCs w:val="22"/>
        </w:rPr>
        <w:t xml:space="preserve">Geben Sie </w:t>
      </w:r>
      <w:r w:rsidR="00334910" w:rsidRPr="00334910">
        <w:rPr>
          <w:szCs w:val="22"/>
        </w:rPr>
        <w:t>die</w:t>
      </w:r>
      <w:r w:rsidRPr="00334910">
        <w:rPr>
          <w:szCs w:val="22"/>
        </w:rPr>
        <w:t xml:space="preserve"> </w:t>
      </w:r>
      <w:r w:rsidRPr="00ED70A9">
        <w:rPr>
          <w:b/>
          <w:szCs w:val="22"/>
        </w:rPr>
        <w:t>phonologische Regel</w:t>
      </w:r>
      <w:r w:rsidRPr="00334910">
        <w:rPr>
          <w:szCs w:val="22"/>
        </w:rPr>
        <w:t xml:space="preserve"> für das Auftreten des [</w:t>
      </w:r>
      <w:r w:rsidR="00334910" w:rsidRPr="00334910">
        <w:rPr>
          <w:szCs w:val="22"/>
        </w:rPr>
        <w:t xml:space="preserve"> </w:t>
      </w:r>
      <w:r w:rsidR="00334910" w:rsidRPr="00334910">
        <w:rPr>
          <w:rFonts w:ascii="Doulos SIL" w:hAnsi="Doulos SIL" w:cs="Doulos SIL"/>
          <w:szCs w:val="22"/>
        </w:rPr>
        <w:t xml:space="preserve">ɐ </w:t>
      </w:r>
      <w:r w:rsidRPr="00334910">
        <w:rPr>
          <w:szCs w:val="22"/>
        </w:rPr>
        <w:t>] im De</w:t>
      </w:r>
      <w:r w:rsidR="00334910" w:rsidRPr="00334910">
        <w:rPr>
          <w:szCs w:val="22"/>
        </w:rPr>
        <w:t>utschen an und</w:t>
      </w:r>
      <w:r w:rsidRPr="00334910">
        <w:rPr>
          <w:szCs w:val="22"/>
        </w:rPr>
        <w:t xml:space="preserve"> </w:t>
      </w:r>
      <w:r w:rsidR="00334910" w:rsidRPr="00334910">
        <w:rPr>
          <w:szCs w:val="22"/>
        </w:rPr>
        <w:t>i</w:t>
      </w:r>
      <w:r w:rsidRPr="00334910">
        <w:rPr>
          <w:szCs w:val="22"/>
        </w:rPr>
        <w:t xml:space="preserve">llustrieren </w:t>
      </w:r>
      <w:r w:rsidR="00334910" w:rsidRPr="00334910">
        <w:rPr>
          <w:szCs w:val="22"/>
        </w:rPr>
        <w:t xml:space="preserve">Sie die Regeln mit </w:t>
      </w:r>
      <w:r w:rsidR="00334910" w:rsidRPr="00ED70A9">
        <w:rPr>
          <w:b/>
          <w:szCs w:val="22"/>
        </w:rPr>
        <w:t>B</w:t>
      </w:r>
      <w:r w:rsidR="0011443C" w:rsidRPr="00ED70A9">
        <w:rPr>
          <w:b/>
          <w:szCs w:val="22"/>
        </w:rPr>
        <w:t>e</w:t>
      </w:r>
      <w:r w:rsidR="00334910" w:rsidRPr="00ED70A9">
        <w:rPr>
          <w:b/>
          <w:szCs w:val="22"/>
        </w:rPr>
        <w:t>ispielen</w:t>
      </w:r>
      <w:bookmarkEnd w:id="1"/>
      <w:r w:rsidR="0011443C">
        <w:rPr>
          <w:szCs w:val="22"/>
        </w:rPr>
        <w:t xml:space="preserve"> (Wenn Sie </w:t>
      </w:r>
      <w:r w:rsidR="0011443C" w:rsidRPr="00ED70A9">
        <w:rPr>
          <w:b/>
          <w:szCs w:val="22"/>
        </w:rPr>
        <w:t>Gegenbeispiele</w:t>
      </w:r>
      <w:r w:rsidR="0011443C">
        <w:rPr>
          <w:szCs w:val="22"/>
        </w:rPr>
        <w:t xml:space="preserve"> zu Ihrer aufgestellten Regel finden, geben Sie diese auch an).</w:t>
      </w:r>
    </w:p>
    <w:p w:rsidR="00334910" w:rsidRPr="00334910" w:rsidRDefault="00334910" w:rsidP="00334910">
      <w:pPr>
        <w:pStyle w:val="NBUE"/>
        <w:rPr>
          <w:szCs w:val="22"/>
        </w:rPr>
      </w:pPr>
    </w:p>
    <w:p w:rsidR="00334910" w:rsidRDefault="00334910" w:rsidP="00334910">
      <w:pPr>
        <w:pStyle w:val="Frage1aUE"/>
        <w:rPr>
          <w:szCs w:val="22"/>
        </w:rPr>
      </w:pPr>
      <w:bookmarkStart w:id="2" w:name="_Ref341209492"/>
      <w:r w:rsidRPr="00334910">
        <w:rPr>
          <w:szCs w:val="22"/>
        </w:rPr>
        <w:t xml:space="preserve">Gehen Sie davon aus, dass [ </w:t>
      </w:r>
      <w:r w:rsidRPr="00334910">
        <w:rPr>
          <w:rFonts w:ascii="Doulos SIL" w:hAnsi="Doulos SIL" w:cs="Doulos SIL"/>
          <w:szCs w:val="22"/>
        </w:rPr>
        <w:t xml:space="preserve">s </w:t>
      </w:r>
      <w:r w:rsidRPr="00334910">
        <w:rPr>
          <w:szCs w:val="22"/>
        </w:rPr>
        <w:t xml:space="preserve">] und [ </w:t>
      </w:r>
      <w:r w:rsidRPr="00334910">
        <w:rPr>
          <w:rFonts w:ascii="Doulos SIL" w:hAnsi="Doulos SIL" w:cs="Doulos SIL"/>
          <w:szCs w:val="22"/>
        </w:rPr>
        <w:t>z</w:t>
      </w:r>
      <w:r w:rsidRPr="00334910">
        <w:rPr>
          <w:szCs w:val="22"/>
        </w:rPr>
        <w:t xml:space="preserve"> ] im Deutschen komplementär verteilt sind. Geben Sie anschließend eine </w:t>
      </w:r>
      <w:r w:rsidRPr="00ED70A9">
        <w:rPr>
          <w:b/>
          <w:szCs w:val="22"/>
        </w:rPr>
        <w:t>phonologische Regel</w:t>
      </w:r>
      <w:r w:rsidRPr="00334910">
        <w:rPr>
          <w:szCs w:val="22"/>
        </w:rPr>
        <w:t xml:space="preserve"> an, die diese Komplementar</w:t>
      </w:r>
      <w:r w:rsidRPr="00334910">
        <w:rPr>
          <w:szCs w:val="22"/>
        </w:rPr>
        <w:t>i</w:t>
      </w:r>
      <w:r w:rsidRPr="00334910">
        <w:rPr>
          <w:szCs w:val="22"/>
        </w:rPr>
        <w:t>tät vorhersagt</w:t>
      </w:r>
      <w:bookmarkEnd w:id="2"/>
      <w:r>
        <w:rPr>
          <w:szCs w:val="22"/>
        </w:rPr>
        <w:t xml:space="preserve"> und illustrieren Sie diese Regel mit eigenen </w:t>
      </w:r>
      <w:r w:rsidRPr="00ED70A9">
        <w:rPr>
          <w:b/>
          <w:szCs w:val="22"/>
        </w:rPr>
        <w:t>Beispielen</w:t>
      </w:r>
      <w:r>
        <w:rPr>
          <w:szCs w:val="22"/>
        </w:rPr>
        <w:t>.</w:t>
      </w:r>
      <w:r w:rsidR="0011443C">
        <w:rPr>
          <w:szCs w:val="22"/>
        </w:rPr>
        <w:t xml:space="preserve"> (Wenn Sie </w:t>
      </w:r>
      <w:r w:rsidR="0011443C" w:rsidRPr="00ED70A9">
        <w:rPr>
          <w:b/>
          <w:szCs w:val="22"/>
        </w:rPr>
        <w:t>Gegenbeispiele</w:t>
      </w:r>
      <w:r w:rsidR="0011443C">
        <w:rPr>
          <w:szCs w:val="22"/>
        </w:rPr>
        <w:t xml:space="preserve"> zu Ihrer aufgestellten Regel finden, geben Sie diese auch an).</w:t>
      </w:r>
    </w:p>
    <w:p w:rsidR="00334910" w:rsidRDefault="00334910" w:rsidP="00334910"/>
    <w:p w:rsidR="00334910" w:rsidRDefault="00334910" w:rsidP="00334910">
      <w:pPr>
        <w:pStyle w:val="NBUE"/>
      </w:pPr>
      <w:r w:rsidRPr="00334910">
        <w:t xml:space="preserve">NB (Zur Erinnerung!): Das Format von phonologischen Regeln lautet: A </w:t>
      </w:r>
      <w:r w:rsidRPr="00334910">
        <w:rPr>
          <w:rFonts w:cs="Arial"/>
        </w:rPr>
        <w:sym w:font="Symbol" w:char="F0AE"/>
      </w:r>
      <w:r w:rsidRPr="00334910">
        <w:t xml:space="preserve"> B / C __ D</w:t>
      </w:r>
    </w:p>
    <w:p w:rsidR="00C51CDA" w:rsidRDefault="00C51CDA" w:rsidP="00334910">
      <w:pPr>
        <w:pStyle w:val="NBUE"/>
      </w:pPr>
    </w:p>
    <w:p w:rsidR="00C51CDA" w:rsidRDefault="00C51CDA" w:rsidP="00334910">
      <w:pPr>
        <w:pStyle w:val="NBUE"/>
      </w:pPr>
    </w:p>
    <w:p w:rsidR="00334910" w:rsidRPr="00334910" w:rsidRDefault="00334910" w:rsidP="00334910">
      <w:pPr>
        <w:pStyle w:val="Frage1UE"/>
      </w:pPr>
      <w:r w:rsidRPr="00334910">
        <w:lastRenderedPageBreak/>
        <w:t xml:space="preserve">Sind die folgenden </w:t>
      </w:r>
      <w:proofErr w:type="spellStart"/>
      <w:r w:rsidRPr="00334910">
        <w:t>silbifizierten</w:t>
      </w:r>
      <w:proofErr w:type="spellEnd"/>
      <w:r w:rsidRPr="00334910">
        <w:t xml:space="preserve"> Segmentfolgen mögliche </w:t>
      </w:r>
      <w:r w:rsidR="002F1208">
        <w:t>phonetische</w:t>
      </w:r>
      <w:r w:rsidRPr="00334910">
        <w:t xml:space="preserve"> Wörter des Standarddeutschen? Wenn nicht, geben Sie stichpunktartig </w:t>
      </w:r>
      <w:r w:rsidRPr="00ED70A9">
        <w:rPr>
          <w:b/>
          <w:u w:val="single"/>
        </w:rPr>
        <w:t>alle Gründe</w:t>
      </w:r>
      <w:r w:rsidRPr="00334910">
        <w:t xml:space="preserve"> an, die dag</w:t>
      </w:r>
      <w:r w:rsidRPr="00334910">
        <w:t>e</w:t>
      </w:r>
      <w:r w:rsidRPr="00334910">
        <w:t>gen sprechen.</w:t>
      </w:r>
    </w:p>
    <w:p w:rsidR="00334910" w:rsidRPr="00334910" w:rsidRDefault="00334910" w:rsidP="002F1208">
      <w:pPr>
        <w:pStyle w:val="NBUE"/>
      </w:pPr>
      <w:r w:rsidRPr="00334910">
        <w:t>NB: Achten Sie NICHT auf die „Bedeutung des Wortes“, sondern nur auf die phonet</w:t>
      </w:r>
      <w:r w:rsidRPr="00334910">
        <w:t>i</w:t>
      </w:r>
      <w:r w:rsidRPr="00334910">
        <w:t>sch</w:t>
      </w:r>
      <w:r w:rsidR="002F1208">
        <w:t xml:space="preserve">en bzw. </w:t>
      </w:r>
      <w:r w:rsidRPr="00334910">
        <w:t>phonologischen Eigenschaften!</w:t>
      </w:r>
    </w:p>
    <w:p w:rsidR="00334910" w:rsidRPr="00334910" w:rsidRDefault="00334910" w:rsidP="002F1208">
      <w:pPr>
        <w:pStyle w:val="NBUE"/>
      </w:pPr>
      <w:r w:rsidRPr="00334910">
        <w:t xml:space="preserve">Das Zeichen </w:t>
      </w:r>
      <w:r w:rsidR="002F1208" w:rsidRPr="00831061">
        <w:rPr>
          <w:rFonts w:ascii="Doulos SIL" w:hAnsi="Doulos SIL" w:cs="Doulos SIL"/>
          <w:sz w:val="24"/>
          <w:szCs w:val="24"/>
        </w:rPr>
        <w:t>ˈ</w:t>
      </w:r>
      <w:r w:rsidRPr="00334910">
        <w:t xml:space="preserve"> bedeutet „diese Silbe erhält die Hauptbetonung“.</w:t>
      </w:r>
    </w:p>
    <w:p w:rsidR="00334910" w:rsidRDefault="00334910" w:rsidP="002F1208">
      <w:pPr>
        <w:pStyle w:val="NBUE"/>
      </w:pPr>
      <w:r w:rsidRPr="00334910">
        <w:t xml:space="preserve">Das Zeichen </w:t>
      </w:r>
      <w:r w:rsidR="002F1208" w:rsidRPr="00831061">
        <w:rPr>
          <w:rFonts w:ascii="Doulos SIL" w:hAnsi="Doulos SIL" w:cs="Doulos SIL"/>
          <w:sz w:val="24"/>
          <w:szCs w:val="24"/>
        </w:rPr>
        <w:t>.</w:t>
      </w:r>
      <w:r w:rsidRPr="00334910">
        <w:t xml:space="preserve"> bedeutet „Silbengrenze“.</w:t>
      </w:r>
    </w:p>
    <w:p w:rsidR="005571C2" w:rsidRDefault="005571C2" w:rsidP="005571C2">
      <w:pPr>
        <w:pStyle w:val="PunkteangabeUE"/>
      </w:pPr>
      <w:r>
        <w:t>(</w:t>
      </w:r>
      <w:r w:rsidR="00931382">
        <w:t>6</w:t>
      </w:r>
      <w:r>
        <w:t xml:space="preserve"> Punkte)</w:t>
      </w:r>
    </w:p>
    <w:p w:rsidR="002F1208" w:rsidRPr="00C51CDA" w:rsidRDefault="002F1208" w:rsidP="002F1208">
      <w:pPr>
        <w:pStyle w:val="NBUE"/>
        <w:numPr>
          <w:ilvl w:val="0"/>
          <w:numId w:val="25"/>
        </w:numPr>
        <w:rPr>
          <w:szCs w:val="22"/>
        </w:rPr>
      </w:pPr>
      <w:r w:rsidRPr="00C51CDA">
        <w:rPr>
          <w:szCs w:val="22"/>
        </w:rPr>
        <w:t xml:space="preserve">[ </w:t>
      </w:r>
      <w:r w:rsidRPr="00C51CDA">
        <w:rPr>
          <w:rFonts w:ascii="Doulos SIL" w:hAnsi="Doulos SIL" w:cs="Doulos SIL"/>
          <w:szCs w:val="22"/>
          <w:lang w:val="it-IT"/>
        </w:rPr>
        <w:t>ŋ</w:t>
      </w:r>
      <w:r w:rsidRPr="00C51CDA">
        <w:rPr>
          <w:rFonts w:ascii="Doulos SIL" w:hAnsi="Doulos SIL" w:cs="Doulos SIL"/>
          <w:szCs w:val="22"/>
        </w:rPr>
        <w:t xml:space="preserve"> eː . ˈ n t ə g </w:t>
      </w:r>
      <w:r w:rsidRPr="00C51CDA">
        <w:rPr>
          <w:szCs w:val="22"/>
        </w:rPr>
        <w:t>]</w:t>
      </w: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Default="00C51CDA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Pr="00C51CDA" w:rsidRDefault="004F6A0C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2F1208" w:rsidRPr="00C51CDA" w:rsidRDefault="002F1208" w:rsidP="002F1208">
      <w:pPr>
        <w:pStyle w:val="NBUE"/>
        <w:numPr>
          <w:ilvl w:val="0"/>
          <w:numId w:val="25"/>
        </w:numPr>
        <w:rPr>
          <w:szCs w:val="22"/>
        </w:rPr>
      </w:pPr>
      <w:r w:rsidRPr="00C51CDA">
        <w:rPr>
          <w:szCs w:val="22"/>
        </w:rPr>
        <w:t>[</w:t>
      </w:r>
      <w:r w:rsidRPr="00C51CDA">
        <w:rPr>
          <w:rFonts w:ascii="Doulos SIL" w:hAnsi="Doulos SIL" w:cs="Doulos SIL"/>
          <w:szCs w:val="22"/>
        </w:rPr>
        <w:t xml:space="preserve"> ˈ ɔː n t </w:t>
      </w:r>
      <w:r w:rsidR="00C51CDA" w:rsidRPr="00C51CDA">
        <w:rPr>
          <w:rFonts w:ascii="Doulos SIL" w:hAnsi="Doulos SIL" w:cs="Doulos SIL"/>
          <w:szCs w:val="22"/>
        </w:rPr>
        <w:t xml:space="preserve">. </w:t>
      </w:r>
      <w:r w:rsidRPr="00C51CDA">
        <w:rPr>
          <w:rFonts w:ascii="Doulos SIL" w:hAnsi="Doulos SIL" w:cs="Doulos SIL"/>
          <w:szCs w:val="22"/>
        </w:rPr>
        <w:t xml:space="preserve">ɪ p l </w:t>
      </w:r>
      <w:r w:rsidRPr="00C51CDA">
        <w:rPr>
          <w:szCs w:val="22"/>
        </w:rPr>
        <w:t>]</w:t>
      </w: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Default="00C51CDA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Pr="00C51CDA" w:rsidRDefault="004F6A0C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2F1208" w:rsidRPr="00C51CDA" w:rsidRDefault="002F1208" w:rsidP="00C51CDA">
      <w:pPr>
        <w:pStyle w:val="NBUE"/>
        <w:numPr>
          <w:ilvl w:val="0"/>
          <w:numId w:val="25"/>
        </w:numPr>
        <w:rPr>
          <w:szCs w:val="22"/>
        </w:rPr>
      </w:pPr>
      <w:proofErr w:type="gramStart"/>
      <w:r w:rsidRPr="00C51CDA">
        <w:rPr>
          <w:szCs w:val="22"/>
        </w:rPr>
        <w:t>[</w:t>
      </w:r>
      <w:r w:rsidR="00C51CDA" w:rsidRPr="00C51CDA">
        <w:rPr>
          <w:szCs w:val="22"/>
        </w:rPr>
        <w:t xml:space="preserve"> </w:t>
      </w:r>
      <w:r w:rsidR="00C51CDA" w:rsidRPr="00C51CDA">
        <w:rPr>
          <w:rFonts w:ascii="Doulos SIL" w:hAnsi="Doulos SIL" w:cs="Doulos SIL"/>
          <w:szCs w:val="22"/>
        </w:rPr>
        <w:t>ʔ</w:t>
      </w:r>
      <w:proofErr w:type="gramEnd"/>
      <w:r w:rsidR="00C51CDA" w:rsidRPr="00C51CDA">
        <w:rPr>
          <w:szCs w:val="22"/>
        </w:rPr>
        <w:t xml:space="preserve"> </w:t>
      </w:r>
      <w:r w:rsidR="00C51CDA" w:rsidRPr="00C51CDA">
        <w:rPr>
          <w:rFonts w:ascii="Doulos SIL" w:hAnsi="Doulos SIL" w:cs="Doulos SIL"/>
          <w:szCs w:val="22"/>
        </w:rPr>
        <w:t>ɛ</w:t>
      </w:r>
      <w:r w:rsidR="00C51CDA" w:rsidRPr="00C51CDA">
        <w:rPr>
          <w:rFonts w:ascii="Doulos SIL" w:hAnsi="Doulos SIL" w:cs="Doulos SIL"/>
          <w:szCs w:val="22"/>
          <w:lang w:val="it-IT"/>
        </w:rPr>
        <w:t xml:space="preserve"> ŋ </w:t>
      </w:r>
      <w:r w:rsidR="00C51CDA" w:rsidRPr="00C51CDA">
        <w:rPr>
          <w:rFonts w:ascii="Doulos SIL" w:hAnsi="Doulos SIL" w:cs="Doulos SIL"/>
          <w:szCs w:val="22"/>
        </w:rPr>
        <w:t xml:space="preserve">. ˈ f iː t </w:t>
      </w:r>
      <w:r w:rsidRPr="00C51CDA">
        <w:rPr>
          <w:szCs w:val="22"/>
        </w:rPr>
        <w:t>]</w:t>
      </w:r>
    </w:p>
    <w:p w:rsidR="00C51CDA" w:rsidRDefault="00C51CDA" w:rsidP="00C51CDA">
      <w:pPr>
        <w:pStyle w:val="NBUE"/>
        <w:rPr>
          <w:szCs w:val="22"/>
        </w:rPr>
      </w:pPr>
    </w:p>
    <w:p w:rsidR="004F6A0C" w:rsidRDefault="004F6A0C" w:rsidP="00C51CDA">
      <w:pPr>
        <w:pStyle w:val="NBUE"/>
        <w:rPr>
          <w:szCs w:val="22"/>
        </w:rPr>
      </w:pPr>
    </w:p>
    <w:p w:rsidR="004F6A0C" w:rsidRPr="00C51CDA" w:rsidRDefault="004F6A0C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Pr="00C51CDA" w:rsidRDefault="00C51CDA" w:rsidP="00C51CDA">
      <w:pPr>
        <w:pStyle w:val="NBUE"/>
        <w:rPr>
          <w:szCs w:val="22"/>
        </w:rPr>
      </w:pPr>
    </w:p>
    <w:p w:rsidR="00C51CDA" w:rsidRDefault="003A39D9" w:rsidP="003A39D9">
      <w:pPr>
        <w:pStyle w:val="Frage1UE"/>
      </w:pPr>
      <w:r w:rsidRPr="00C51CDA">
        <w:lastRenderedPageBreak/>
        <w:t xml:space="preserve">Geben Sie eine </w:t>
      </w:r>
      <w:r w:rsidRPr="00956519">
        <w:rPr>
          <w:b/>
          <w:u w:val="single"/>
        </w:rPr>
        <w:t>phonetische standarddeutsche Transkription</w:t>
      </w:r>
      <w:r w:rsidRPr="00C51CDA">
        <w:t xml:space="preserve"> (in IPA) des folge</w:t>
      </w:r>
      <w:r w:rsidRPr="00C51CDA">
        <w:t>n</w:t>
      </w:r>
      <w:r w:rsidRPr="00C51CDA">
        <w:t xml:space="preserve">den Wortes mit </w:t>
      </w:r>
      <w:r w:rsidRPr="00956519">
        <w:rPr>
          <w:b/>
          <w:u w:val="single"/>
        </w:rPr>
        <w:t>Silbenstruktur</w:t>
      </w:r>
      <w:r w:rsidRPr="00C51CDA">
        <w:t xml:space="preserve"> und </w:t>
      </w:r>
      <w:r w:rsidRPr="00956519">
        <w:rPr>
          <w:b/>
          <w:u w:val="single"/>
        </w:rPr>
        <w:t>CV-Schicht</w:t>
      </w:r>
      <w:r w:rsidR="00931382">
        <w:t xml:space="preserve"> an.</w:t>
      </w:r>
    </w:p>
    <w:p w:rsidR="00C51CDA" w:rsidRDefault="00C51CDA" w:rsidP="00C51CDA">
      <w:pPr>
        <w:pStyle w:val="PunkteangabeUE"/>
      </w:pPr>
      <w:r>
        <w:t>(</w:t>
      </w:r>
      <w:r w:rsidR="00931382">
        <w:t>7</w:t>
      </w:r>
      <w:r>
        <w:t xml:space="preserve"> Punkte)</w:t>
      </w:r>
    </w:p>
    <w:p w:rsidR="00C51CDA" w:rsidRDefault="00C51CDA" w:rsidP="00E643F3">
      <w:pPr>
        <w:pStyle w:val="NBUE"/>
      </w:pPr>
      <w:r>
        <w:t>Erdbewegungsklappe</w:t>
      </w:r>
    </w:p>
    <w:p w:rsidR="00C51CDA" w:rsidRDefault="00C51CDA" w:rsidP="00C51CDA"/>
    <w:p w:rsidR="00C51CDA" w:rsidRDefault="00C51CDA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E15546" w:rsidRDefault="00E15546" w:rsidP="00C51CDA"/>
    <w:p w:rsidR="00C51CDA" w:rsidRDefault="00C51CDA" w:rsidP="00C51CDA"/>
    <w:p w:rsidR="00C51CDA" w:rsidRDefault="00C51CDA" w:rsidP="00C51CDA">
      <w:pPr>
        <w:pStyle w:val="Bereich1UE"/>
      </w:pPr>
      <w:r>
        <w:t>Graphematik</w:t>
      </w:r>
      <w:r>
        <w:tab/>
      </w:r>
      <w:r>
        <w:tab/>
        <w:t>(18,5 Punkte)</w:t>
      </w:r>
    </w:p>
    <w:p w:rsidR="00C51CDA" w:rsidRDefault="00C51CDA" w:rsidP="00C51CDA">
      <w:pPr>
        <w:pStyle w:val="Frage1UE"/>
        <w:rPr>
          <w:rFonts w:cs="Arial"/>
        </w:rPr>
      </w:pPr>
      <w:r w:rsidRPr="00876788">
        <w:rPr>
          <w:rFonts w:cs="Arial"/>
        </w:rPr>
        <w:t>Kreuzen</w:t>
      </w:r>
      <w:r>
        <w:rPr>
          <w:rFonts w:cs="Arial"/>
        </w:rPr>
        <w:t xml:space="preserve"> Sie die korrekten Aussagen an.</w:t>
      </w:r>
      <w:r>
        <w:rPr>
          <w:rFonts w:cs="Arial"/>
        </w:rPr>
        <w:tab/>
      </w:r>
      <w:r>
        <w:rPr>
          <w:rFonts w:cs="Arial"/>
        </w:rPr>
        <w:tab/>
        <w:t>(0,5 Punkte pro Aussage)</w:t>
      </w:r>
    </w:p>
    <w:p w:rsidR="00C51CDA" w:rsidRDefault="00C51CDA" w:rsidP="00C51CDA"/>
    <w:p w:rsidR="00C51CDA" w:rsidRDefault="00C51CDA" w:rsidP="00C51CDA">
      <w:pPr>
        <w:pStyle w:val="Listenabsatz"/>
        <w:numPr>
          <w:ilvl w:val="0"/>
          <w:numId w:val="26"/>
        </w:numPr>
      </w:pPr>
      <w:r>
        <w:t>Die Orthographie ist eine linguistische Teildisziplin, die beschreibt wie man schreibt. Die Graphematik ist dagegen keine Teildisziplin der Linguistik, sondern eine „willkürl</w:t>
      </w:r>
      <w:r>
        <w:t>i</w:t>
      </w:r>
      <w:r>
        <w:t xml:space="preserve">che“ (normierende) </w:t>
      </w:r>
      <w:r w:rsidR="0000491B">
        <w:t>Festlegung</w:t>
      </w:r>
      <w:r>
        <w:t>.</w:t>
      </w:r>
    </w:p>
    <w:p w:rsidR="00C51CDA" w:rsidRDefault="00C51CDA" w:rsidP="00C51CDA">
      <w:pPr>
        <w:pStyle w:val="Listenabsatz"/>
        <w:numPr>
          <w:ilvl w:val="0"/>
          <w:numId w:val="26"/>
        </w:numPr>
      </w:pPr>
      <w:r>
        <w:t>Die Graphematik sollte intuitiv beherrschbar sein und das Lesen und Schreiben verei</w:t>
      </w:r>
      <w:r>
        <w:t>n</w:t>
      </w:r>
      <w:r>
        <w:t>fachen.</w:t>
      </w:r>
    </w:p>
    <w:p w:rsidR="00C51CDA" w:rsidRDefault="00C51CDA" w:rsidP="00C51CDA">
      <w:pPr>
        <w:pStyle w:val="Listenabsatz"/>
        <w:numPr>
          <w:ilvl w:val="0"/>
          <w:numId w:val="26"/>
        </w:numPr>
      </w:pPr>
      <w:r>
        <w:t>Das Wort &lt;kalt&gt; ist eine graphematisch „nackte“ Silbe.</w:t>
      </w:r>
    </w:p>
    <w:p w:rsidR="00C51CDA" w:rsidRDefault="00C51CDA" w:rsidP="00C51CDA">
      <w:pPr>
        <w:pStyle w:val="Listenabsatz"/>
        <w:numPr>
          <w:ilvl w:val="0"/>
          <w:numId w:val="26"/>
        </w:numPr>
      </w:pPr>
      <w:r>
        <w:t>Es gibt im Deutschen eine eindeutige 1-zu-1-Korrespondenz zwischen Buchstaben und Lauten.</w:t>
      </w:r>
    </w:p>
    <w:p w:rsidR="00C51CDA" w:rsidRDefault="00C51CDA" w:rsidP="00C51CDA">
      <w:pPr>
        <w:pStyle w:val="Listenabsatz"/>
        <w:numPr>
          <w:ilvl w:val="0"/>
          <w:numId w:val="26"/>
        </w:numPr>
      </w:pPr>
      <w:r>
        <w:t>Das Wort &lt;aufwändig&gt; wird aufgrund des morphologischen Prinzips (auch Prinzip der Schemakonstanz, Stammprinzip oder Verwandtschaftsprinzip) mit &lt;ä&gt; geschrieben (vgl. &lt;Aufwand&gt;).</w:t>
      </w:r>
    </w:p>
    <w:p w:rsidR="0000491B" w:rsidRDefault="0000491B" w:rsidP="0000491B">
      <w:pPr>
        <w:pStyle w:val="Frage1UE"/>
        <w:rPr>
          <w:rFonts w:cs="Arial"/>
        </w:rPr>
      </w:pPr>
      <w:r w:rsidRPr="00E14E91">
        <w:rPr>
          <w:rFonts w:cs="Arial"/>
        </w:rPr>
        <w:t xml:space="preserve">Ordnen Sie die </w:t>
      </w:r>
      <w:r>
        <w:rPr>
          <w:rFonts w:cs="Arial"/>
        </w:rPr>
        <w:t xml:space="preserve">graphematischen Prinzipien </w:t>
      </w:r>
      <w:r w:rsidRPr="00E14E91">
        <w:rPr>
          <w:rFonts w:cs="Arial"/>
        </w:rPr>
        <w:t xml:space="preserve">links den passenden </w:t>
      </w:r>
      <w:r>
        <w:rPr>
          <w:rFonts w:cs="Arial"/>
        </w:rPr>
        <w:t xml:space="preserve">Beispielen für die entsprechenden Prinzipien </w:t>
      </w:r>
      <w:r w:rsidRPr="00E14E91">
        <w:rPr>
          <w:rFonts w:cs="Arial"/>
        </w:rPr>
        <w:t>rechts zu (dazu müssen Sie nur den entsprechenden Buc</w:t>
      </w:r>
      <w:r w:rsidRPr="00E14E91">
        <w:rPr>
          <w:rFonts w:cs="Arial"/>
        </w:rPr>
        <w:t>h</w:t>
      </w:r>
      <w:r w:rsidRPr="00E14E91">
        <w:rPr>
          <w:rFonts w:cs="Arial"/>
        </w:rPr>
        <w:t>staben neben d</w:t>
      </w:r>
      <w:r>
        <w:rPr>
          <w:rFonts w:cs="Arial"/>
        </w:rPr>
        <w:t>as</w:t>
      </w:r>
      <w:r w:rsidRPr="00E14E91">
        <w:rPr>
          <w:rFonts w:cs="Arial"/>
        </w:rPr>
        <w:t xml:space="preserve"> passende</w:t>
      </w:r>
      <w:r>
        <w:rPr>
          <w:rFonts w:cs="Arial"/>
        </w:rPr>
        <w:t xml:space="preserve"> Beispiel schreiben).</w:t>
      </w:r>
      <w:r>
        <w:rPr>
          <w:rFonts w:cs="Arial"/>
        </w:rPr>
        <w:tab/>
      </w:r>
      <w:r>
        <w:rPr>
          <w:rFonts w:cs="Arial"/>
        </w:rPr>
        <w:tab/>
        <w:t>(0,5 Punkte pro Aussage)</w:t>
      </w:r>
    </w:p>
    <w:p w:rsidR="0000491B" w:rsidRDefault="0000491B" w:rsidP="000049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709"/>
        <w:gridCol w:w="709"/>
        <w:gridCol w:w="1984"/>
      </w:tblGrid>
      <w:tr w:rsidR="0000491B" w:rsidRPr="00077827" w:rsidTr="00F5553F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00491B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(A)</w:t>
            </w:r>
            <w:r w:rsidRPr="000778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Etymologische Schreibung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F5553F">
            <w:pPr>
              <w:autoSpaceDE w:val="0"/>
              <w:autoSpaceDN w:val="0"/>
              <w:adjustRightInd w:val="0"/>
              <w:jc w:val="left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Bad, Bäder</w:t>
            </w:r>
          </w:p>
        </w:tc>
      </w:tr>
      <w:tr w:rsidR="0000491B" w:rsidRPr="00077827" w:rsidTr="00F5553F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00491B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(B)</w:t>
            </w:r>
            <w:r w:rsidRPr="00077827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Homonymievermeidung</w:t>
            </w:r>
            <w:proofErr w:type="spellEnd"/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  <w:r>
              <w:rPr>
                <w:rFonts w:eastAsia="SimSun" w:cs="Arial"/>
                <w:lang w:eastAsia="zh-CN"/>
              </w:rPr>
              <w:t>gehen</w:t>
            </w:r>
          </w:p>
        </w:tc>
      </w:tr>
      <w:tr w:rsidR="0000491B" w:rsidRPr="00077827" w:rsidTr="00F5553F">
        <w:trPr>
          <w:trHeight w:val="38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(C)</w:t>
            </w:r>
            <w:r w:rsidRPr="00077827">
              <w:rPr>
                <w:rFonts w:cs="Arial"/>
              </w:rPr>
              <w:t xml:space="preserve"> </w:t>
            </w:r>
            <w:r>
              <w:rPr>
                <w:rFonts w:cs="Arial"/>
                <w:iCs/>
              </w:rPr>
              <w:t>Morphologisches Prinzip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  <w:r>
              <w:rPr>
                <w:rFonts w:cs="Arial"/>
                <w:bCs/>
              </w:rPr>
              <w:t>Cello, *</w:t>
            </w:r>
            <w:proofErr w:type="spellStart"/>
            <w:r>
              <w:rPr>
                <w:rFonts w:cs="Arial"/>
                <w:bCs/>
              </w:rPr>
              <w:t>Tschello</w:t>
            </w:r>
            <w:proofErr w:type="spellEnd"/>
          </w:p>
        </w:tc>
      </w:tr>
      <w:tr w:rsidR="0000491B" w:rsidTr="00F5553F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00491B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(D)</w:t>
            </w:r>
            <w:r w:rsidRPr="00841F8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Silbische Prinzip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Default="0000491B" w:rsidP="00F5553F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Wahl, Wal</w:t>
            </w:r>
          </w:p>
        </w:tc>
      </w:tr>
      <w:tr w:rsidR="0000491B" w:rsidTr="00F5553F">
        <w:trPr>
          <w:trHeight w:val="38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Default="0000491B" w:rsidP="00F5553F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(E)</w:t>
            </w:r>
            <w:r>
              <w:rPr>
                <w:rFonts w:cs="Arial"/>
              </w:rPr>
              <w:t xml:space="preserve"> P</w:t>
            </w:r>
            <w:r w:rsidRPr="00841F8D">
              <w:rPr>
                <w:rFonts w:cs="Arial"/>
              </w:rPr>
              <w:t>honographisches Prinzip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Pr="00077827" w:rsidRDefault="0000491B" w:rsidP="00F5553F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91B" w:rsidRDefault="0000491B" w:rsidP="00F5553F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Flasche</w:t>
            </w:r>
          </w:p>
        </w:tc>
      </w:tr>
    </w:tbl>
    <w:p w:rsidR="0000491B" w:rsidRDefault="0000491B" w:rsidP="0000491B">
      <w:pPr>
        <w:pStyle w:val="Frage1UE"/>
      </w:pPr>
      <w:r w:rsidRPr="0000491B">
        <w:lastRenderedPageBreak/>
        <w:t xml:space="preserve">Betrachten Sie die unten angegebenen Kontexte. Diskutieren Sie kurz anhand dieser </w:t>
      </w:r>
      <w:r w:rsidR="007F4C44">
        <w:t>Beispiele</w:t>
      </w:r>
      <w:r w:rsidRPr="0000491B">
        <w:t>, ob es sich bei der Groß- und Kleinschreibung des markierten Buchstabens um unterschiedliche Grapheme handeln kann oder nicht.</w:t>
      </w:r>
      <w:r>
        <w:tab/>
        <w:t>(4 Punkte)</w:t>
      </w:r>
    </w:p>
    <w:p w:rsidR="0000491B" w:rsidRDefault="0000491B" w:rsidP="0000491B"/>
    <w:p w:rsidR="0000491B" w:rsidRDefault="0000491B" w:rsidP="0000491B">
      <w:pPr>
        <w:pStyle w:val="Listenabsatz"/>
        <w:numPr>
          <w:ilvl w:val="0"/>
          <w:numId w:val="27"/>
        </w:numPr>
      </w:pPr>
      <w:r>
        <w:t xml:space="preserve">Dieser </w:t>
      </w:r>
      <w:r w:rsidRPr="0000491B">
        <w:rPr>
          <w:b/>
          <w:u w:val="single"/>
        </w:rPr>
        <w:t>W</w:t>
      </w:r>
      <w:r>
        <w:t>eg ist sehr steil.</w:t>
      </w:r>
    </w:p>
    <w:p w:rsidR="0000491B" w:rsidRDefault="0000491B" w:rsidP="0000491B">
      <w:pPr>
        <w:pStyle w:val="Listenabsatz"/>
        <w:numPr>
          <w:ilvl w:val="0"/>
          <w:numId w:val="27"/>
        </w:numPr>
      </w:pPr>
      <w:r w:rsidRPr="0000491B">
        <w:rPr>
          <w:b/>
          <w:u w:val="single"/>
        </w:rPr>
        <w:t>W</w:t>
      </w:r>
      <w:r>
        <w:t>ege, die ich nicht bewandert habe, gibt es viele.</w:t>
      </w:r>
    </w:p>
    <w:p w:rsidR="0000491B" w:rsidRDefault="0000491B" w:rsidP="0000491B">
      <w:pPr>
        <w:pStyle w:val="Listenabsatz"/>
        <w:numPr>
          <w:ilvl w:val="0"/>
          <w:numId w:val="27"/>
        </w:numPr>
      </w:pPr>
      <w:r>
        <w:t xml:space="preserve">Meine Schlüssel sind </w:t>
      </w:r>
      <w:r w:rsidRPr="0000491B">
        <w:rPr>
          <w:b/>
          <w:u w:val="single"/>
        </w:rPr>
        <w:t>w</w:t>
      </w:r>
      <w:r>
        <w:t>eg.</w:t>
      </w:r>
    </w:p>
    <w:p w:rsidR="0000491B" w:rsidRDefault="0000491B" w:rsidP="0000491B">
      <w:pPr>
        <w:pStyle w:val="Listenabsatz"/>
        <w:numPr>
          <w:ilvl w:val="0"/>
          <w:numId w:val="27"/>
        </w:numPr>
      </w:pPr>
      <w:r>
        <w:t>„</w:t>
      </w:r>
      <w:r w:rsidRPr="0000491B">
        <w:rPr>
          <w:b/>
          <w:u w:val="single"/>
        </w:rPr>
        <w:t>W</w:t>
      </w:r>
      <w:r>
        <w:t>eg!“, schrie sie mich an und knallte mir die Tür vor der Nase zu.</w:t>
      </w:r>
    </w:p>
    <w:p w:rsidR="0000491B" w:rsidRDefault="0000491B" w:rsidP="0000491B">
      <w:pPr>
        <w:pStyle w:val="Listenabsatz"/>
        <w:numPr>
          <w:ilvl w:val="0"/>
          <w:numId w:val="27"/>
        </w:numPr>
      </w:pPr>
      <w:r>
        <w:t xml:space="preserve">Geh </w:t>
      </w:r>
      <w:r w:rsidRPr="0000491B">
        <w:rPr>
          <w:b/>
          <w:u w:val="single"/>
        </w:rPr>
        <w:t>w</w:t>
      </w:r>
      <w:r>
        <w:t>eg!</w:t>
      </w:r>
    </w:p>
    <w:p w:rsidR="00E15546" w:rsidRDefault="00E15546" w:rsidP="00E15546"/>
    <w:p w:rsidR="00E15546" w:rsidRDefault="00E15546" w:rsidP="00E15546"/>
    <w:p w:rsidR="00E15546" w:rsidRDefault="00E15546" w:rsidP="00E15546"/>
    <w:p w:rsidR="00E15546" w:rsidRDefault="00E15546" w:rsidP="00E15546"/>
    <w:p w:rsidR="00E15546" w:rsidRDefault="00E15546" w:rsidP="00E15546"/>
    <w:p w:rsidR="00E15546" w:rsidRDefault="00E15546" w:rsidP="00E15546"/>
    <w:p w:rsidR="00FA72A9" w:rsidRDefault="00FA72A9" w:rsidP="00E15546"/>
    <w:p w:rsidR="00FA72A9" w:rsidRDefault="00FA72A9" w:rsidP="00E15546"/>
    <w:p w:rsidR="00FA72A9" w:rsidRDefault="00FA72A9" w:rsidP="00E15546"/>
    <w:p w:rsidR="00FA72A9" w:rsidRDefault="00FA72A9" w:rsidP="00E15546"/>
    <w:p w:rsidR="00FA72A9" w:rsidRDefault="00FA72A9" w:rsidP="00E15546"/>
    <w:p w:rsidR="00FA72A9" w:rsidRDefault="00FA72A9" w:rsidP="00E15546"/>
    <w:p w:rsidR="00FA72A9" w:rsidRDefault="00FA72A9" w:rsidP="00E15546"/>
    <w:p w:rsidR="00FA72A9" w:rsidRDefault="00FA72A9" w:rsidP="00E15546"/>
    <w:p w:rsidR="00E15546" w:rsidRDefault="00E15546" w:rsidP="00E15546"/>
    <w:p w:rsidR="007F4C44" w:rsidRDefault="007F4C44" w:rsidP="007F4C44">
      <w:pPr>
        <w:pStyle w:val="Frage1UE"/>
      </w:pPr>
      <w:r w:rsidRPr="007F4C44">
        <w:t>Erläutern Sie stichpunktartig, welche (graphematische) Funktion</w:t>
      </w:r>
      <w:r>
        <w:t>en</w:t>
      </w:r>
      <w:r w:rsidRPr="007F4C44">
        <w:t xml:space="preserve"> der Buchstabe „h“ in </w:t>
      </w:r>
      <w:r>
        <w:t>den</w:t>
      </w:r>
      <w:r w:rsidRPr="007F4C44">
        <w:t xml:space="preserve"> folgenden Kontexte</w:t>
      </w:r>
      <w:r>
        <w:t>n</w:t>
      </w:r>
      <w:r w:rsidRPr="007F4C44">
        <w:t xml:space="preserve"> annimmt:</w:t>
      </w:r>
    </w:p>
    <w:p w:rsidR="007F4C44" w:rsidRDefault="007F4C44" w:rsidP="007F4C44">
      <w:pPr>
        <w:pStyle w:val="PunkteangabeUE"/>
      </w:pPr>
      <w:r>
        <w:t>(3,5 Punkte)</w:t>
      </w:r>
    </w:p>
    <w:p w:rsidR="007F4C44" w:rsidRDefault="007F4C44" w:rsidP="007F4C44">
      <w:pPr>
        <w:pStyle w:val="Listenabsatz"/>
        <w:numPr>
          <w:ilvl w:val="0"/>
          <w:numId w:val="28"/>
        </w:numPr>
      </w:pPr>
      <w:r>
        <w:t>Ha</w:t>
      </w:r>
      <w:r w:rsidRPr="007F4C44">
        <w:rPr>
          <w:b/>
          <w:u w:val="single"/>
        </w:rPr>
        <w:t>h</w:t>
      </w:r>
      <w:r>
        <w:t>n: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nä</w:t>
      </w:r>
      <w:r w:rsidRPr="007F4C44">
        <w:rPr>
          <w:b/>
          <w:u w:val="single"/>
        </w:rPr>
        <w:t>h</w:t>
      </w:r>
      <w:r>
        <w:t>en: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bein</w:t>
      </w:r>
      <w:r w:rsidRPr="007F4C44">
        <w:rPr>
          <w:b/>
          <w:u w:val="single"/>
        </w:rPr>
        <w:t>h</w:t>
      </w:r>
      <w:r>
        <w:t>alten: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Gesc</w:t>
      </w:r>
      <w:r w:rsidRPr="007F4C44">
        <w:rPr>
          <w:b/>
          <w:u w:val="single"/>
        </w:rPr>
        <w:t>h</w:t>
      </w:r>
      <w:r>
        <w:t>ichte: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Geschic</w:t>
      </w:r>
      <w:r w:rsidRPr="007F4C44">
        <w:rPr>
          <w:b/>
          <w:u w:val="single"/>
        </w:rPr>
        <w:t>h</w:t>
      </w:r>
      <w:r>
        <w:t>te: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Dip</w:t>
      </w:r>
      <w:r w:rsidRPr="007F4C44">
        <w:rPr>
          <w:b/>
          <w:u w:val="single"/>
        </w:rPr>
        <w:t>h</w:t>
      </w:r>
      <w:r>
        <w:t>thong:</w:t>
      </w:r>
    </w:p>
    <w:p w:rsidR="007F4C44" w:rsidRDefault="007F4C44" w:rsidP="007F4C44"/>
    <w:p w:rsidR="007F4C44" w:rsidRDefault="007F4C44" w:rsidP="007F4C44">
      <w:pPr>
        <w:pStyle w:val="Listenabsatz"/>
        <w:numPr>
          <w:ilvl w:val="0"/>
          <w:numId w:val="28"/>
        </w:numPr>
      </w:pPr>
      <w:r>
        <w:t>Dipht</w:t>
      </w:r>
      <w:r w:rsidRPr="007F4C44">
        <w:rPr>
          <w:b/>
          <w:u w:val="single"/>
        </w:rPr>
        <w:t>h</w:t>
      </w:r>
      <w:r>
        <w:t>ong:</w:t>
      </w:r>
    </w:p>
    <w:p w:rsidR="007F4C44" w:rsidRDefault="007F4C44" w:rsidP="007F4C44">
      <w:pPr>
        <w:pStyle w:val="Frage1UE"/>
      </w:pPr>
      <w:r>
        <w:lastRenderedPageBreak/>
        <w:t xml:space="preserve">Geben Sie die </w:t>
      </w:r>
      <w:r w:rsidRPr="007F4C44">
        <w:rPr>
          <w:u w:val="single"/>
        </w:rPr>
        <w:t>phonologische</w:t>
      </w:r>
      <w:r>
        <w:t xml:space="preserve"> Transkription, die </w:t>
      </w:r>
      <w:r w:rsidRPr="007F4C44">
        <w:rPr>
          <w:u w:val="single"/>
        </w:rPr>
        <w:t>phonetische</w:t>
      </w:r>
      <w:r>
        <w:t xml:space="preserve"> Transkription und die </w:t>
      </w:r>
      <w:r w:rsidRPr="007F4C44">
        <w:rPr>
          <w:u w:val="single"/>
        </w:rPr>
        <w:t>phonographische</w:t>
      </w:r>
      <w:r>
        <w:t xml:space="preserve"> Schreibung (nach der Phonem-Graphem-Korrespondenz) des fo</w:t>
      </w:r>
      <w:r>
        <w:t>l</w:t>
      </w:r>
      <w:r>
        <w:t>genden Wortes an.</w:t>
      </w:r>
    </w:p>
    <w:p w:rsidR="007F4C44" w:rsidRDefault="007F4C44" w:rsidP="007F4C44">
      <w:pPr>
        <w:pStyle w:val="NBUE"/>
      </w:pPr>
      <w:r>
        <w:t>NB: OHNE Silbenstrukturen und OHNE CV-Schicht!</w:t>
      </w:r>
    </w:p>
    <w:p w:rsidR="007F4C44" w:rsidRDefault="007F4C44" w:rsidP="007F4C44">
      <w:pPr>
        <w:pStyle w:val="PunkteangabeUE"/>
      </w:pPr>
      <w:r>
        <w:t>(2 Punkte pro Transkription)</w:t>
      </w:r>
    </w:p>
    <w:p w:rsidR="007F4C44" w:rsidRPr="007F4C44" w:rsidRDefault="007F4C44" w:rsidP="00E15546">
      <w:pPr>
        <w:pStyle w:val="NBUE"/>
      </w:pPr>
      <w:r>
        <w:t>Abstellkammer</w:t>
      </w:r>
    </w:p>
    <w:sectPr w:rsidR="007F4C44" w:rsidRPr="007F4C44" w:rsidSect="00EF6983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678" w:rsidRDefault="00873678" w:rsidP="00F85867">
      <w:r>
        <w:separator/>
      </w:r>
    </w:p>
  </w:endnote>
  <w:endnote w:type="continuationSeparator" w:id="0">
    <w:p w:rsidR="00873678" w:rsidRDefault="00873678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LManuscript IPA93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3A6" w:rsidRDefault="00F273A6">
    <w:pPr>
      <w:pStyle w:val="FooterRight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1034A9">
      <w:rPr>
        <w:noProof/>
      </w:rPr>
      <w:t>8</w:t>
    </w:r>
    <w:r>
      <w:rPr>
        <w:noProof/>
      </w:rPr>
      <w:fldChar w:fldCharType="end"/>
    </w:r>
  </w:p>
  <w:p w:rsidR="00F273A6" w:rsidRDefault="00F273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678" w:rsidRDefault="00873678" w:rsidP="00F85867">
      <w:r>
        <w:separator/>
      </w:r>
    </w:p>
  </w:footnote>
  <w:footnote w:type="continuationSeparator" w:id="0">
    <w:p w:rsidR="00873678" w:rsidRDefault="00873678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867" w:rsidRPr="007C6BFF" w:rsidRDefault="00873678">
    <w:pPr>
      <w:pStyle w:val="HeaderLeft"/>
      <w:jc w:val="right"/>
      <w:rPr>
        <w:rFonts w:cs="Arial"/>
      </w:rPr>
    </w:pPr>
    <w:sdt>
      <w:sdtPr>
        <w:rPr>
          <w:rFonts w:cs="Arial"/>
        </w:rPr>
        <w:alias w:val="Titel"/>
        <w:id w:val="11119332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5EF7">
          <w:rPr>
            <w:rFonts w:cs="Arial"/>
          </w:rPr>
          <w:t xml:space="preserve">GK Linguistik: Hausaufgabe </w:t>
        </w:r>
        <w:r w:rsidR="00EE569F">
          <w:rPr>
            <w:rFonts w:cs="Arial"/>
          </w:rPr>
          <w:t>I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3" w:rsidRPr="00D85B80" w:rsidRDefault="00873678">
    <w:pPr>
      <w:pStyle w:val="HeaderLeft"/>
      <w:jc w:val="right"/>
      <w:rPr>
        <w:rFonts w:cs="Arial"/>
      </w:rPr>
    </w:pPr>
    <w:sdt>
      <w:sdtPr>
        <w:rPr>
          <w:rFonts w:cs="Arial"/>
        </w:rPr>
        <w:alias w:val="Titel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569F">
          <w:rPr>
            <w:rFonts w:cs="Arial"/>
          </w:rPr>
          <w:t>GK Linguistik: Hausaufgabe I</w:t>
        </w:r>
      </w:sdtContent>
    </w:sdt>
  </w:p>
  <w:p w:rsidR="00EF6983" w:rsidRPr="00D85B80" w:rsidRDefault="00EF6983" w:rsidP="00EF6983">
    <w:pPr>
      <w:pStyle w:val="Kopfzeile"/>
      <w:jc w:val="right"/>
      <w:rPr>
        <w:sz w:val="16"/>
        <w:szCs w:val="16"/>
      </w:rPr>
    </w:pPr>
    <w:r w:rsidRPr="00D85B80">
      <w:rPr>
        <w:sz w:val="16"/>
        <w:szCs w:val="16"/>
      </w:rPr>
      <w:t>Antonio Machicao y Priemer</w:t>
    </w:r>
  </w:p>
  <w:p w:rsidR="00EF6983" w:rsidRPr="00D85B80" w:rsidRDefault="00EF6983" w:rsidP="00EF6983">
    <w:pPr>
      <w:pStyle w:val="Kopfzeile"/>
      <w:jc w:val="right"/>
      <w:rPr>
        <w:sz w:val="16"/>
        <w:szCs w:val="16"/>
      </w:rPr>
    </w:pPr>
    <w:r w:rsidRPr="00D85B80">
      <w:rPr>
        <w:sz w:val="16"/>
        <w:szCs w:val="16"/>
      </w:rPr>
      <w:t>mapriema@hu-berlin.de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147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38665CE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A4E0680"/>
    <w:multiLevelType w:val="multilevel"/>
    <w:tmpl w:val="4FE2FB32"/>
    <w:numStyleLink w:val="MultChoiceListeUE"/>
  </w:abstractNum>
  <w:abstractNum w:abstractNumId="3">
    <w:nsid w:val="0D87271B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E766D0A"/>
    <w:multiLevelType w:val="multilevel"/>
    <w:tmpl w:val="2BAEFD42"/>
    <w:styleLink w:val="BeispieleListeUE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727644D"/>
    <w:multiLevelType w:val="multilevel"/>
    <w:tmpl w:val="4FE2FB32"/>
    <w:numStyleLink w:val="MultChoiceListeUE"/>
  </w:abstractNum>
  <w:abstractNum w:abstractNumId="6">
    <w:nsid w:val="1B7E69EA"/>
    <w:multiLevelType w:val="multilevel"/>
    <w:tmpl w:val="CECC06A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3A781B"/>
    <w:multiLevelType w:val="multilevel"/>
    <w:tmpl w:val="4FE2FB32"/>
    <w:styleLink w:val="MultChoiceListeUE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834EF0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1F175B4B"/>
    <w:multiLevelType w:val="multilevel"/>
    <w:tmpl w:val="F5F08D9A"/>
    <w:styleLink w:val="berschriftenListeUE"/>
    <w:lvl w:ilvl="0">
      <w:start w:val="1"/>
      <w:numFmt w:val="decimal"/>
      <w:pStyle w:val="Bereich1U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rage1U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pStyle w:val="Frage1aUE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F542182"/>
    <w:multiLevelType w:val="multilevel"/>
    <w:tmpl w:val="4FE2FB32"/>
    <w:numStyleLink w:val="MultChoiceListeUE"/>
  </w:abstractNum>
  <w:abstractNum w:abstractNumId="11">
    <w:nsid w:val="2D457C27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2E119D0"/>
    <w:multiLevelType w:val="multilevel"/>
    <w:tmpl w:val="4FE2FB32"/>
    <w:numStyleLink w:val="MultChoiceListeUE"/>
  </w:abstractNum>
  <w:abstractNum w:abstractNumId="13">
    <w:nsid w:val="335F0641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4AA0F60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13A1471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3BF2D94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CAB7CAA"/>
    <w:multiLevelType w:val="multilevel"/>
    <w:tmpl w:val="2BAEFD42"/>
    <w:numStyleLink w:val="BeispieleListeUE"/>
  </w:abstractNum>
  <w:abstractNum w:abstractNumId="18">
    <w:nsid w:val="4CDE274D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646021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3992A1E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2921780"/>
    <w:multiLevelType w:val="multilevel"/>
    <w:tmpl w:val="4FE2FB32"/>
    <w:numStyleLink w:val="MultChoiceListeUE"/>
  </w:abstractNum>
  <w:abstractNum w:abstractNumId="22">
    <w:nsid w:val="74437339"/>
    <w:multiLevelType w:val="multilevel"/>
    <w:tmpl w:val="AC70D306"/>
    <w:lvl w:ilvl="0">
      <w:start w:val="2"/>
      <w:numFmt w:val="lowerRoman"/>
      <w:pStyle w:val="Listenabsatz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7A720CC"/>
    <w:multiLevelType w:val="multilevel"/>
    <w:tmpl w:val="2BAEFD42"/>
    <w:numStyleLink w:val="BeispieleListeUE"/>
  </w:abstractNum>
  <w:abstractNum w:abstractNumId="24">
    <w:nsid w:val="79643EE4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DBC6605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F412B67"/>
    <w:multiLevelType w:val="multilevel"/>
    <w:tmpl w:val="2BAEFD42"/>
    <w:numStyleLink w:val="BeispieleListeUE"/>
  </w:abstractNum>
  <w:abstractNum w:abstractNumId="27">
    <w:nsid w:val="7F651DD9"/>
    <w:multiLevelType w:val="multilevel"/>
    <w:tmpl w:val="2BAEFD42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5"/>
  </w:num>
  <w:num w:numId="3">
    <w:abstractNumId w:val="18"/>
  </w:num>
  <w:num w:numId="4">
    <w:abstractNumId w:val="13"/>
  </w:num>
  <w:num w:numId="5">
    <w:abstractNumId w:val="24"/>
  </w:num>
  <w:num w:numId="6">
    <w:abstractNumId w:val="1"/>
  </w:num>
  <w:num w:numId="7">
    <w:abstractNumId w:val="3"/>
  </w:num>
  <w:num w:numId="8">
    <w:abstractNumId w:val="14"/>
  </w:num>
  <w:num w:numId="9">
    <w:abstractNumId w:val="16"/>
  </w:num>
  <w:num w:numId="10">
    <w:abstractNumId w:val="20"/>
  </w:num>
  <w:num w:numId="11">
    <w:abstractNumId w:val="19"/>
  </w:num>
  <w:num w:numId="12">
    <w:abstractNumId w:val="0"/>
  </w:num>
  <w:num w:numId="13">
    <w:abstractNumId w:val="11"/>
  </w:num>
  <w:num w:numId="14">
    <w:abstractNumId w:val="8"/>
  </w:num>
  <w:num w:numId="15">
    <w:abstractNumId w:val="27"/>
  </w:num>
  <w:num w:numId="16">
    <w:abstractNumId w:val="15"/>
  </w:num>
  <w:num w:numId="17">
    <w:abstractNumId w:val="22"/>
  </w:num>
  <w:num w:numId="18">
    <w:abstractNumId w:val="4"/>
  </w:num>
  <w:num w:numId="19">
    <w:abstractNumId w:val="7"/>
  </w:num>
  <w:num w:numId="20">
    <w:abstractNumId w:val="9"/>
  </w:num>
  <w:num w:numId="21">
    <w:abstractNumId w:val="10"/>
  </w:num>
  <w:num w:numId="22">
    <w:abstractNumId w:val="2"/>
  </w:num>
  <w:num w:numId="23">
    <w:abstractNumId w:val="21"/>
  </w:num>
  <w:num w:numId="24">
    <w:abstractNumId w:val="5"/>
  </w:num>
  <w:num w:numId="25">
    <w:abstractNumId w:val="17"/>
  </w:num>
  <w:num w:numId="26">
    <w:abstractNumId w:val="12"/>
  </w:num>
  <w:num w:numId="27">
    <w:abstractNumId w:val="23"/>
  </w:num>
  <w:num w:numId="28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F7"/>
    <w:rsid w:val="000038F6"/>
    <w:rsid w:val="0000491B"/>
    <w:rsid w:val="000213DE"/>
    <w:rsid w:val="000438AC"/>
    <w:rsid w:val="00051B5B"/>
    <w:rsid w:val="001034A9"/>
    <w:rsid w:val="00114001"/>
    <w:rsid w:val="0011443C"/>
    <w:rsid w:val="001B6218"/>
    <w:rsid w:val="001E25F6"/>
    <w:rsid w:val="001E43D0"/>
    <w:rsid w:val="00276CEC"/>
    <w:rsid w:val="002B3A36"/>
    <w:rsid w:val="002B78A9"/>
    <w:rsid w:val="002C69C4"/>
    <w:rsid w:val="002D3648"/>
    <w:rsid w:val="002F1208"/>
    <w:rsid w:val="003035D0"/>
    <w:rsid w:val="00305A4D"/>
    <w:rsid w:val="00311A74"/>
    <w:rsid w:val="0032276E"/>
    <w:rsid w:val="00326498"/>
    <w:rsid w:val="00334910"/>
    <w:rsid w:val="003438AE"/>
    <w:rsid w:val="0037679E"/>
    <w:rsid w:val="003A39D9"/>
    <w:rsid w:val="003C357A"/>
    <w:rsid w:val="003D75ED"/>
    <w:rsid w:val="004F6A0C"/>
    <w:rsid w:val="00506E15"/>
    <w:rsid w:val="00520F53"/>
    <w:rsid w:val="005571C2"/>
    <w:rsid w:val="00580729"/>
    <w:rsid w:val="0059516D"/>
    <w:rsid w:val="005C5C0B"/>
    <w:rsid w:val="00695A4C"/>
    <w:rsid w:val="006975EE"/>
    <w:rsid w:val="006B279B"/>
    <w:rsid w:val="006B2946"/>
    <w:rsid w:val="006F3585"/>
    <w:rsid w:val="0070388B"/>
    <w:rsid w:val="00724876"/>
    <w:rsid w:val="00731362"/>
    <w:rsid w:val="007738A1"/>
    <w:rsid w:val="00790E66"/>
    <w:rsid w:val="00791D16"/>
    <w:rsid w:val="007C6BFF"/>
    <w:rsid w:val="007C7401"/>
    <w:rsid w:val="007F4C44"/>
    <w:rsid w:val="00843747"/>
    <w:rsid w:val="00873678"/>
    <w:rsid w:val="008951B7"/>
    <w:rsid w:val="00895EF7"/>
    <w:rsid w:val="008B3A4A"/>
    <w:rsid w:val="00931382"/>
    <w:rsid w:val="0096029B"/>
    <w:rsid w:val="009C7862"/>
    <w:rsid w:val="009D7F8B"/>
    <w:rsid w:val="00A76EC3"/>
    <w:rsid w:val="00AB1DE4"/>
    <w:rsid w:val="00B52EAF"/>
    <w:rsid w:val="00BB209D"/>
    <w:rsid w:val="00BF3307"/>
    <w:rsid w:val="00C123D4"/>
    <w:rsid w:val="00C51CDA"/>
    <w:rsid w:val="00C55203"/>
    <w:rsid w:val="00C776BE"/>
    <w:rsid w:val="00D0273A"/>
    <w:rsid w:val="00D1122D"/>
    <w:rsid w:val="00D20F61"/>
    <w:rsid w:val="00D2496D"/>
    <w:rsid w:val="00D37514"/>
    <w:rsid w:val="00D85B80"/>
    <w:rsid w:val="00DB5978"/>
    <w:rsid w:val="00DC30CE"/>
    <w:rsid w:val="00DC5EAE"/>
    <w:rsid w:val="00DE4C06"/>
    <w:rsid w:val="00E15546"/>
    <w:rsid w:val="00E175AF"/>
    <w:rsid w:val="00E2688A"/>
    <w:rsid w:val="00E643F3"/>
    <w:rsid w:val="00E7480B"/>
    <w:rsid w:val="00EB0652"/>
    <w:rsid w:val="00ED70A9"/>
    <w:rsid w:val="00EE569F"/>
    <w:rsid w:val="00EF6983"/>
    <w:rsid w:val="00F273A6"/>
    <w:rsid w:val="00F53FF2"/>
    <w:rsid w:val="00F74C6A"/>
    <w:rsid w:val="00F85867"/>
    <w:rsid w:val="00FA72A9"/>
    <w:rsid w:val="00FC38FA"/>
    <w:rsid w:val="00F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1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6"/>
    <w:lsdException w:name="footer" w:uiPriority="16"/>
    <w:lsdException w:name="caption" w:uiPriority="35" w:qFormat="1"/>
    <w:lsdException w:name="Title" w:semiHidden="0" w:uiPriority="19" w:unhideWhenUsed="0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_UE"/>
    <w:uiPriority w:val="8"/>
    <w:qFormat/>
    <w:rsid w:val="00895EF7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rsid w:val="00311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16"/>
    <w:unhideWhenUsed/>
    <w:rsid w:val="00311A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16"/>
    <w:rsid w:val="00311A74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16"/>
    <w:unhideWhenUsed/>
    <w:rsid w:val="00311A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16"/>
    <w:rsid w:val="00311A74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16"/>
    <w:qFormat/>
    <w:rsid w:val="00311A74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rsid w:val="00311A74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311A7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UE">
    <w:name w:val="Titel_UE"/>
    <w:basedOn w:val="Titel"/>
    <w:next w:val="HinweiseUE"/>
    <w:link w:val="TitelUEZchn"/>
    <w:qFormat/>
    <w:rsid w:val="00311A74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UEZchn">
    <w:name w:val="Titel_UE Zchn"/>
    <w:basedOn w:val="TitelZchn"/>
    <w:link w:val="TitelUE"/>
    <w:rsid w:val="00311A74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HinweiseUE">
    <w:name w:val="Hinweise_UE"/>
    <w:basedOn w:val="Standard"/>
    <w:uiPriority w:val="1"/>
    <w:qFormat/>
    <w:rsid w:val="00311A74"/>
    <w:pPr>
      <w:spacing w:line="360" w:lineRule="auto"/>
    </w:pPr>
  </w:style>
  <w:style w:type="paragraph" w:customStyle="1" w:styleId="FooterRight">
    <w:name w:val="Footer Right"/>
    <w:basedOn w:val="Fuzeile"/>
    <w:uiPriority w:val="16"/>
    <w:qFormat/>
    <w:rsid w:val="00311A74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311A7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eich1UE">
    <w:name w:val="Bereich 1_UE"/>
    <w:basedOn w:val="berschrift1"/>
    <w:next w:val="Frage1UE"/>
    <w:uiPriority w:val="2"/>
    <w:qFormat/>
    <w:rsid w:val="00311A74"/>
    <w:pPr>
      <w:numPr>
        <w:numId w:val="20"/>
      </w:numPr>
      <w:tabs>
        <w:tab w:val="left" w:pos="5670"/>
        <w:tab w:val="right" w:pos="9072"/>
      </w:tabs>
      <w:spacing w:after="240"/>
      <w:contextualSpacing/>
    </w:pPr>
    <w:rPr>
      <w:rFonts w:ascii="Arial" w:hAnsi="Arial"/>
      <w:color w:val="auto"/>
    </w:rPr>
  </w:style>
  <w:style w:type="paragraph" w:customStyle="1" w:styleId="Frage1UE">
    <w:name w:val="Frage 1_UE"/>
    <w:basedOn w:val="Bereich1UE"/>
    <w:next w:val="PunkteangabeUE"/>
    <w:uiPriority w:val="4"/>
    <w:qFormat/>
    <w:rsid w:val="00311A74"/>
    <w:pPr>
      <w:numPr>
        <w:ilvl w:val="1"/>
      </w:numPr>
      <w:spacing w:after="0"/>
      <w:outlineLvl w:val="1"/>
    </w:pPr>
    <w:rPr>
      <w:b w:val="0"/>
      <w:sz w:val="22"/>
    </w:rPr>
  </w:style>
  <w:style w:type="paragraph" w:customStyle="1" w:styleId="PunkteangabeUE">
    <w:name w:val="Punkteangabe_UE"/>
    <w:basedOn w:val="Standard"/>
    <w:next w:val="Standard"/>
    <w:uiPriority w:val="7"/>
    <w:qFormat/>
    <w:rsid w:val="00311A74"/>
    <w:pPr>
      <w:keepNext/>
      <w:spacing w:after="240"/>
      <w:jc w:val="right"/>
    </w:pPr>
  </w:style>
  <w:style w:type="paragraph" w:styleId="Listenabsatz">
    <w:name w:val="List Paragraph"/>
    <w:aliases w:val="Listenabsatz_UE"/>
    <w:basedOn w:val="Standard"/>
    <w:uiPriority w:val="9"/>
    <w:qFormat/>
    <w:rsid w:val="00311A74"/>
    <w:pPr>
      <w:numPr>
        <w:numId w:val="17"/>
      </w:numPr>
      <w:spacing w:after="120"/>
    </w:pPr>
  </w:style>
  <w:style w:type="table" w:styleId="Tabellenraster">
    <w:name w:val="Table Grid"/>
    <w:basedOn w:val="NormaleTabelle"/>
    <w:rsid w:val="0031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E">
    <w:name w:val="Tabelle_UE"/>
    <w:basedOn w:val="NormaleTabelle"/>
    <w:uiPriority w:val="99"/>
    <w:rsid w:val="00311A74"/>
    <w:tblPr>
      <w:jc w:val="center"/>
      <w:tblBorders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numbering" w:customStyle="1" w:styleId="BeispieleListeUE">
    <w:name w:val="BeispieleListe_UE"/>
    <w:uiPriority w:val="99"/>
    <w:rsid w:val="00311A74"/>
    <w:pPr>
      <w:numPr>
        <w:numId w:val="18"/>
      </w:numPr>
    </w:pPr>
  </w:style>
  <w:style w:type="numbering" w:customStyle="1" w:styleId="MultChoiceListeUE">
    <w:name w:val="Mult.ChoiceListe_UE"/>
    <w:uiPriority w:val="99"/>
    <w:rsid w:val="00311A74"/>
    <w:pPr>
      <w:numPr>
        <w:numId w:val="19"/>
      </w:numPr>
    </w:pPr>
  </w:style>
  <w:style w:type="numbering" w:customStyle="1" w:styleId="berschriftenListeUE">
    <w:name w:val="ÜberschriftenListe_UE"/>
    <w:uiPriority w:val="99"/>
    <w:rsid w:val="00311A74"/>
    <w:pPr>
      <w:numPr>
        <w:numId w:val="20"/>
      </w:numPr>
    </w:pPr>
  </w:style>
  <w:style w:type="paragraph" w:customStyle="1" w:styleId="Default">
    <w:name w:val="Default"/>
    <w:uiPriority w:val="19"/>
    <w:rsid w:val="00311A7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customStyle="1" w:styleId="Frage1aUE">
    <w:name w:val="Frage 1a_UE"/>
    <w:basedOn w:val="Frage1UE"/>
    <w:uiPriority w:val="5"/>
    <w:qFormat/>
    <w:rsid w:val="00311A74"/>
    <w:pPr>
      <w:numPr>
        <w:ilvl w:val="2"/>
      </w:numPr>
      <w:spacing w:before="120"/>
      <w:contextualSpacing w:val="0"/>
    </w:pPr>
  </w:style>
  <w:style w:type="paragraph" w:customStyle="1" w:styleId="NBUE">
    <w:name w:val="NB_UE"/>
    <w:basedOn w:val="HinweiseUE"/>
    <w:uiPriority w:val="6"/>
    <w:qFormat/>
    <w:rsid w:val="00311A74"/>
    <w:pPr>
      <w:spacing w:line="240" w:lineRule="auto"/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1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6"/>
    <w:lsdException w:name="footer" w:uiPriority="16"/>
    <w:lsdException w:name="caption" w:uiPriority="35" w:qFormat="1"/>
    <w:lsdException w:name="Title" w:semiHidden="0" w:uiPriority="19" w:unhideWhenUsed="0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_UE"/>
    <w:uiPriority w:val="8"/>
    <w:qFormat/>
    <w:rsid w:val="00895EF7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rsid w:val="00311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16"/>
    <w:unhideWhenUsed/>
    <w:rsid w:val="00311A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16"/>
    <w:rsid w:val="00311A74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16"/>
    <w:unhideWhenUsed/>
    <w:rsid w:val="00311A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16"/>
    <w:rsid w:val="00311A74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16"/>
    <w:qFormat/>
    <w:rsid w:val="00311A74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rsid w:val="00311A74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311A7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UE">
    <w:name w:val="Titel_UE"/>
    <w:basedOn w:val="Titel"/>
    <w:next w:val="HinweiseUE"/>
    <w:link w:val="TitelUEZchn"/>
    <w:qFormat/>
    <w:rsid w:val="00311A74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UEZchn">
    <w:name w:val="Titel_UE Zchn"/>
    <w:basedOn w:val="TitelZchn"/>
    <w:link w:val="TitelUE"/>
    <w:rsid w:val="00311A74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HinweiseUE">
    <w:name w:val="Hinweise_UE"/>
    <w:basedOn w:val="Standard"/>
    <w:uiPriority w:val="1"/>
    <w:qFormat/>
    <w:rsid w:val="00311A74"/>
    <w:pPr>
      <w:spacing w:line="360" w:lineRule="auto"/>
    </w:pPr>
  </w:style>
  <w:style w:type="paragraph" w:customStyle="1" w:styleId="FooterRight">
    <w:name w:val="Footer Right"/>
    <w:basedOn w:val="Fuzeile"/>
    <w:uiPriority w:val="16"/>
    <w:qFormat/>
    <w:rsid w:val="00311A74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311A7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eich1UE">
    <w:name w:val="Bereich 1_UE"/>
    <w:basedOn w:val="berschrift1"/>
    <w:next w:val="Frage1UE"/>
    <w:uiPriority w:val="2"/>
    <w:qFormat/>
    <w:rsid w:val="00311A74"/>
    <w:pPr>
      <w:numPr>
        <w:numId w:val="20"/>
      </w:numPr>
      <w:tabs>
        <w:tab w:val="left" w:pos="5670"/>
        <w:tab w:val="right" w:pos="9072"/>
      </w:tabs>
      <w:spacing w:after="240"/>
      <w:contextualSpacing/>
    </w:pPr>
    <w:rPr>
      <w:rFonts w:ascii="Arial" w:hAnsi="Arial"/>
      <w:color w:val="auto"/>
    </w:rPr>
  </w:style>
  <w:style w:type="paragraph" w:customStyle="1" w:styleId="Frage1UE">
    <w:name w:val="Frage 1_UE"/>
    <w:basedOn w:val="Bereich1UE"/>
    <w:next w:val="PunkteangabeUE"/>
    <w:uiPriority w:val="4"/>
    <w:qFormat/>
    <w:rsid w:val="00311A74"/>
    <w:pPr>
      <w:numPr>
        <w:ilvl w:val="1"/>
      </w:numPr>
      <w:spacing w:after="0"/>
      <w:outlineLvl w:val="1"/>
    </w:pPr>
    <w:rPr>
      <w:b w:val="0"/>
      <w:sz w:val="22"/>
    </w:rPr>
  </w:style>
  <w:style w:type="paragraph" w:customStyle="1" w:styleId="PunkteangabeUE">
    <w:name w:val="Punkteangabe_UE"/>
    <w:basedOn w:val="Standard"/>
    <w:next w:val="Standard"/>
    <w:uiPriority w:val="7"/>
    <w:qFormat/>
    <w:rsid w:val="00311A74"/>
    <w:pPr>
      <w:keepNext/>
      <w:spacing w:after="240"/>
      <w:jc w:val="right"/>
    </w:pPr>
  </w:style>
  <w:style w:type="paragraph" w:styleId="Listenabsatz">
    <w:name w:val="List Paragraph"/>
    <w:aliases w:val="Listenabsatz_UE"/>
    <w:basedOn w:val="Standard"/>
    <w:uiPriority w:val="9"/>
    <w:qFormat/>
    <w:rsid w:val="00311A74"/>
    <w:pPr>
      <w:numPr>
        <w:numId w:val="17"/>
      </w:numPr>
      <w:spacing w:after="120"/>
    </w:pPr>
  </w:style>
  <w:style w:type="table" w:styleId="Tabellenraster">
    <w:name w:val="Table Grid"/>
    <w:basedOn w:val="NormaleTabelle"/>
    <w:rsid w:val="0031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E">
    <w:name w:val="Tabelle_UE"/>
    <w:basedOn w:val="NormaleTabelle"/>
    <w:uiPriority w:val="99"/>
    <w:rsid w:val="00311A74"/>
    <w:tblPr>
      <w:jc w:val="center"/>
      <w:tblBorders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numbering" w:customStyle="1" w:styleId="BeispieleListeUE">
    <w:name w:val="BeispieleListe_UE"/>
    <w:uiPriority w:val="99"/>
    <w:rsid w:val="00311A74"/>
    <w:pPr>
      <w:numPr>
        <w:numId w:val="18"/>
      </w:numPr>
    </w:pPr>
  </w:style>
  <w:style w:type="numbering" w:customStyle="1" w:styleId="MultChoiceListeUE">
    <w:name w:val="Mult.ChoiceListe_UE"/>
    <w:uiPriority w:val="99"/>
    <w:rsid w:val="00311A74"/>
    <w:pPr>
      <w:numPr>
        <w:numId w:val="19"/>
      </w:numPr>
    </w:pPr>
  </w:style>
  <w:style w:type="numbering" w:customStyle="1" w:styleId="berschriftenListeUE">
    <w:name w:val="ÜberschriftenListe_UE"/>
    <w:uiPriority w:val="99"/>
    <w:rsid w:val="00311A74"/>
    <w:pPr>
      <w:numPr>
        <w:numId w:val="20"/>
      </w:numPr>
    </w:pPr>
  </w:style>
  <w:style w:type="paragraph" w:customStyle="1" w:styleId="Default">
    <w:name w:val="Default"/>
    <w:uiPriority w:val="19"/>
    <w:rsid w:val="00311A7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customStyle="1" w:styleId="Frage1aUE">
    <w:name w:val="Frage 1a_UE"/>
    <w:basedOn w:val="Frage1UE"/>
    <w:uiPriority w:val="5"/>
    <w:qFormat/>
    <w:rsid w:val="00311A74"/>
    <w:pPr>
      <w:numPr>
        <w:ilvl w:val="2"/>
      </w:numPr>
      <w:spacing w:before="120"/>
      <w:contextualSpacing w:val="0"/>
    </w:pPr>
  </w:style>
  <w:style w:type="paragraph" w:customStyle="1" w:styleId="NBUE">
    <w:name w:val="NB_UE"/>
    <w:basedOn w:val="HinweiseUE"/>
    <w:uiPriority w:val="6"/>
    <w:qFormat/>
    <w:rsid w:val="00311A74"/>
    <w:pPr>
      <w:spacing w:line="240" w:lineRule="auto"/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%20Machicao\AppData\Roaming\Microsoft\Templates\MyP_UE.dotx" TargetMode="Externa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A451-A085-4935-AFCE-874263E4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MyP_UE.dotx</Template>
  <TotalTime>0</TotalTime>
  <Pages>8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GK Linguistik: Hausaufgabe I</vt:lpstr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 Linguistik: Hausaufgabe I</dc:title>
  <dc:creator>Antonio MyP</dc:creator>
  <cp:lastModifiedBy>Antonio MyP</cp:lastModifiedBy>
  <cp:revision>3</cp:revision>
  <cp:lastPrinted>2013-11-21T11:07:00Z</cp:lastPrinted>
  <dcterms:created xsi:type="dcterms:W3CDTF">2013-12-17T15:16:00Z</dcterms:created>
  <dcterms:modified xsi:type="dcterms:W3CDTF">2016-05-11T16:03:00Z</dcterms:modified>
</cp:coreProperties>
</file>