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F69" w:rsidRPr="006F4E5E" w:rsidRDefault="00420F69" w:rsidP="006F4E5E">
      <w:pPr>
        <w:spacing w:line="288" w:lineRule="auto"/>
        <w:jc w:val="center"/>
        <w:rPr>
          <w:b/>
          <w:bCs/>
          <w:sz w:val="24"/>
          <w:szCs w:val="32"/>
        </w:rPr>
      </w:pPr>
      <w:r w:rsidRPr="006F4E5E">
        <w:rPr>
          <w:rFonts w:hint="eastAsia"/>
          <w:b/>
          <w:bCs/>
          <w:sz w:val="24"/>
          <w:szCs w:val="32"/>
        </w:rPr>
        <w:t>计算机组成原理</w:t>
      </w:r>
      <w:r w:rsidR="006F4E5E" w:rsidRPr="006F4E5E">
        <w:rPr>
          <w:rFonts w:hint="eastAsia"/>
          <w:b/>
          <w:bCs/>
          <w:sz w:val="24"/>
          <w:szCs w:val="32"/>
        </w:rPr>
        <w:t>填空复习</w:t>
      </w:r>
    </w:p>
    <w:p w:rsidR="00420F69" w:rsidRDefault="00420F69" w:rsidP="006F4E5E">
      <w:pPr>
        <w:pStyle w:val="a3"/>
        <w:numPr>
          <w:ilvl w:val="0"/>
          <w:numId w:val="2"/>
        </w:numPr>
        <w:spacing w:line="288" w:lineRule="auto"/>
        <w:ind w:firstLineChars="0"/>
      </w:pPr>
      <w:r>
        <w:rPr>
          <w:rFonts w:hint="eastAsia"/>
        </w:rPr>
        <w:t>计算机系统是由两大部分组成：</w:t>
      </w:r>
      <w:r w:rsidRPr="006F4E5E">
        <w:rPr>
          <w:rFonts w:hint="eastAsia"/>
          <w:color w:val="FF0000"/>
        </w:rPr>
        <w:t>软件</w:t>
      </w:r>
      <w:r>
        <w:rPr>
          <w:rFonts w:hint="eastAsia"/>
        </w:rPr>
        <w:t>和</w:t>
      </w:r>
      <w:r w:rsidRPr="006F4E5E">
        <w:rPr>
          <w:rFonts w:hint="eastAsia"/>
          <w:color w:val="FF0000"/>
        </w:rPr>
        <w:t>硬件</w:t>
      </w:r>
    </w:p>
    <w:p w:rsidR="00420F69" w:rsidRDefault="00420F69" w:rsidP="006F4E5E">
      <w:pPr>
        <w:pStyle w:val="a3"/>
        <w:numPr>
          <w:ilvl w:val="0"/>
          <w:numId w:val="2"/>
        </w:numPr>
        <w:spacing w:line="288" w:lineRule="auto"/>
        <w:ind w:firstLineChars="0"/>
      </w:pPr>
      <w:r>
        <w:rPr>
          <w:rFonts w:hint="eastAsia"/>
        </w:rPr>
        <w:t>硬件结构组成：</w:t>
      </w:r>
      <w:r w:rsidRPr="006F4E5E">
        <w:rPr>
          <w:rFonts w:hint="eastAsia"/>
          <w:color w:val="FF0000"/>
        </w:rPr>
        <w:t>运算器、控制器、存储器、输入设备、输出设备</w:t>
      </w:r>
    </w:p>
    <w:p w:rsidR="00420F69" w:rsidRDefault="00420F69" w:rsidP="006F4E5E">
      <w:pPr>
        <w:pStyle w:val="a3"/>
        <w:numPr>
          <w:ilvl w:val="0"/>
          <w:numId w:val="2"/>
        </w:numPr>
        <w:spacing w:line="288" w:lineRule="auto"/>
        <w:ind w:firstLineChars="0"/>
      </w:pPr>
      <w:r>
        <w:rPr>
          <w:rFonts w:hint="eastAsia"/>
        </w:rPr>
        <w:t>运算器：</w:t>
      </w:r>
      <w:r w:rsidRPr="006F4E5E">
        <w:rPr>
          <w:rFonts w:hint="eastAsia"/>
          <w:color w:val="FF0000"/>
        </w:rPr>
        <w:t>用于实现对数据的加工</w:t>
      </w:r>
      <w:r>
        <w:rPr>
          <w:rFonts w:hint="eastAsia"/>
        </w:rPr>
        <w:t>，包括</w:t>
      </w:r>
      <w:r w:rsidRPr="006F4E5E">
        <w:rPr>
          <w:rFonts w:hint="eastAsia"/>
          <w:color w:val="FF0000"/>
        </w:rPr>
        <w:t>算术运算</w:t>
      </w:r>
      <w:r>
        <w:rPr>
          <w:rFonts w:hint="eastAsia"/>
        </w:rPr>
        <w:t>和</w:t>
      </w:r>
      <w:r w:rsidRPr="006F4E5E">
        <w:rPr>
          <w:rFonts w:hint="eastAsia"/>
          <w:color w:val="FF0000"/>
        </w:rPr>
        <w:t>逻辑运算</w:t>
      </w:r>
      <w:r>
        <w:rPr>
          <w:rFonts w:hint="eastAsia"/>
        </w:rPr>
        <w:t>，由</w:t>
      </w:r>
      <w:r w:rsidRPr="006F4E5E">
        <w:rPr>
          <w:rFonts w:hint="eastAsia"/>
          <w:color w:val="FF0000"/>
        </w:rPr>
        <w:t>算术逻辑单元</w:t>
      </w:r>
      <w:r>
        <w:rPr>
          <w:rFonts w:hint="eastAsia"/>
        </w:rPr>
        <w:t>和</w:t>
      </w:r>
      <w:r w:rsidRPr="006F4E5E">
        <w:rPr>
          <w:rFonts w:hint="eastAsia"/>
          <w:color w:val="FF0000"/>
        </w:rPr>
        <w:t>通用寄存器组</w:t>
      </w:r>
      <w:r>
        <w:rPr>
          <w:rFonts w:hint="eastAsia"/>
        </w:rPr>
        <w:t>构成</w:t>
      </w:r>
    </w:p>
    <w:p w:rsidR="00420F69" w:rsidRDefault="00420F69" w:rsidP="006F4E5E">
      <w:pPr>
        <w:pStyle w:val="a3"/>
        <w:numPr>
          <w:ilvl w:val="0"/>
          <w:numId w:val="2"/>
        </w:numPr>
        <w:spacing w:line="288" w:lineRule="auto"/>
        <w:ind w:firstLineChars="0"/>
      </w:pPr>
      <w:r>
        <w:rPr>
          <w:rFonts w:hint="eastAsia"/>
        </w:rPr>
        <w:t>存储器：</w:t>
      </w:r>
      <w:r w:rsidRPr="006F4E5E">
        <w:rPr>
          <w:rFonts w:hint="eastAsia"/>
          <w:color w:val="FF0000"/>
        </w:rPr>
        <w:t>用于存储数据和程序</w:t>
      </w:r>
      <w:r>
        <w:rPr>
          <w:rFonts w:hint="eastAsia"/>
        </w:rPr>
        <w:t>，由</w:t>
      </w:r>
      <w:r w:rsidRPr="006F4E5E">
        <w:rPr>
          <w:rFonts w:hint="eastAsia"/>
          <w:color w:val="FF0000"/>
        </w:rPr>
        <w:t>内存</w:t>
      </w:r>
      <w:r>
        <w:rPr>
          <w:rFonts w:hint="eastAsia"/>
        </w:rPr>
        <w:t>和</w:t>
      </w:r>
      <w:r w:rsidRPr="006F4E5E">
        <w:rPr>
          <w:rFonts w:hint="eastAsia"/>
          <w:color w:val="FF0000"/>
        </w:rPr>
        <w:t>外存</w:t>
      </w:r>
      <w:r>
        <w:rPr>
          <w:rFonts w:hint="eastAsia"/>
        </w:rPr>
        <w:t>组成</w:t>
      </w:r>
    </w:p>
    <w:p w:rsidR="00420F69" w:rsidRDefault="00420F69" w:rsidP="006F4E5E">
      <w:pPr>
        <w:pStyle w:val="a3"/>
        <w:numPr>
          <w:ilvl w:val="0"/>
          <w:numId w:val="2"/>
        </w:numPr>
        <w:spacing w:line="288" w:lineRule="auto"/>
        <w:ind w:firstLineChars="0"/>
      </w:pPr>
      <w:r>
        <w:rPr>
          <w:rFonts w:hint="eastAsia"/>
        </w:rPr>
        <w:t>控制器：</w:t>
      </w:r>
      <w:r w:rsidRPr="006F4E5E">
        <w:rPr>
          <w:rFonts w:hint="eastAsia"/>
          <w:color w:val="FF0000"/>
        </w:rPr>
        <w:t>计算机的控制中心，控制计算机各部件有序协调工作，</w:t>
      </w:r>
      <w:r>
        <w:rPr>
          <w:rFonts w:hint="eastAsia"/>
        </w:rPr>
        <w:t>由</w:t>
      </w:r>
      <w:r w:rsidRPr="006F4E5E">
        <w:rPr>
          <w:rFonts w:hint="eastAsia"/>
          <w:color w:val="FF0000"/>
        </w:rPr>
        <w:t>指令寄存器</w:t>
      </w:r>
      <w:r w:rsidRPr="006F4E5E">
        <w:rPr>
          <w:color w:val="FF0000"/>
        </w:rPr>
        <w:t>(IR)</w:t>
      </w:r>
      <w:r w:rsidRPr="006F4E5E">
        <w:rPr>
          <w:rFonts w:hint="eastAsia"/>
          <w:color w:val="FF0000"/>
        </w:rPr>
        <w:t>、程序计数器</w:t>
      </w:r>
      <w:r w:rsidRPr="006F4E5E">
        <w:rPr>
          <w:color w:val="FF0000"/>
        </w:rPr>
        <w:t>(</w:t>
      </w:r>
      <w:r w:rsidRPr="006F4E5E">
        <w:rPr>
          <w:rFonts w:hint="eastAsia"/>
          <w:color w:val="FF0000"/>
        </w:rPr>
        <w:t>PC</w:t>
      </w:r>
      <w:r w:rsidRPr="006F4E5E">
        <w:rPr>
          <w:color w:val="FF0000"/>
        </w:rPr>
        <w:t>)</w:t>
      </w:r>
      <w:r w:rsidRPr="006F4E5E">
        <w:rPr>
          <w:rFonts w:hint="eastAsia"/>
          <w:color w:val="FF0000"/>
        </w:rPr>
        <w:t>、指令译码器、时钟脉冲</w:t>
      </w:r>
      <w:r w:rsidRPr="006F4E5E">
        <w:rPr>
          <w:color w:val="FF0000"/>
        </w:rPr>
        <w:t>(CP)</w:t>
      </w:r>
      <w:r w:rsidRPr="006F4E5E">
        <w:rPr>
          <w:rFonts w:hint="eastAsia"/>
          <w:color w:val="FF0000"/>
        </w:rPr>
        <w:t>、时序信号发生器、微操作控制部件</w:t>
      </w:r>
      <w:r w:rsidRPr="006F4E5E">
        <w:rPr>
          <w:color w:val="FF0000"/>
        </w:rPr>
        <w:t>(</w:t>
      </w:r>
      <w:r w:rsidRPr="006F4E5E">
        <w:rPr>
          <w:rFonts w:hint="eastAsia"/>
          <w:color w:val="FF0000"/>
        </w:rPr>
        <w:t>产生微操作控制信号</w:t>
      </w:r>
      <w:r w:rsidRPr="006F4E5E">
        <w:rPr>
          <w:color w:val="FF0000"/>
        </w:rPr>
        <w:t>)</w:t>
      </w:r>
      <w:r>
        <w:rPr>
          <w:rFonts w:hint="eastAsia"/>
        </w:rPr>
        <w:t>六大部分组成</w:t>
      </w:r>
    </w:p>
    <w:p w:rsidR="00420F69" w:rsidRPr="006F4E5E" w:rsidRDefault="00420F69" w:rsidP="006F4E5E">
      <w:pPr>
        <w:pStyle w:val="a3"/>
        <w:numPr>
          <w:ilvl w:val="0"/>
          <w:numId w:val="2"/>
        </w:numPr>
        <w:spacing w:line="288" w:lineRule="auto"/>
        <w:ind w:firstLineChars="0"/>
        <w:rPr>
          <w:color w:val="FF0000"/>
        </w:rPr>
      </w:pPr>
      <w:r>
        <w:rPr>
          <w:rFonts w:hint="eastAsia"/>
        </w:rPr>
        <w:t>计算机的性能指标：</w:t>
      </w:r>
      <w:r w:rsidRPr="006F4E5E">
        <w:rPr>
          <w:rFonts w:hint="eastAsia"/>
          <w:color w:val="FF0000"/>
        </w:rPr>
        <w:t>主频、运算速度、基本字长、主存容量、主存存取周期、所配置的外部设备及其性能指标</w:t>
      </w:r>
    </w:p>
    <w:p w:rsidR="00420F69" w:rsidRDefault="00420F69" w:rsidP="006F4E5E">
      <w:pPr>
        <w:pStyle w:val="a3"/>
        <w:numPr>
          <w:ilvl w:val="0"/>
          <w:numId w:val="2"/>
        </w:numPr>
        <w:spacing w:line="288" w:lineRule="auto"/>
        <w:ind w:firstLineChars="0"/>
      </w:pPr>
      <w:r>
        <w:rPr>
          <w:rFonts w:hint="eastAsia"/>
        </w:rPr>
        <w:t>主频：衡量计算机运行速度的</w:t>
      </w:r>
      <w:r w:rsidRPr="006F4E5E">
        <w:rPr>
          <w:rFonts w:hint="eastAsia"/>
          <w:color w:val="FF0000"/>
        </w:rPr>
        <w:t>主要指标</w:t>
      </w:r>
      <w:r>
        <w:rPr>
          <w:rFonts w:hint="eastAsia"/>
        </w:rPr>
        <w:t>之一</w:t>
      </w:r>
      <w:r w:rsidR="00A27D38">
        <w:rPr>
          <w:rFonts w:hint="eastAsia"/>
        </w:rPr>
        <w:t>，</w:t>
      </w:r>
      <w:r w:rsidR="00A27D38" w:rsidRPr="006F4E5E">
        <w:rPr>
          <w:rFonts w:hint="eastAsia"/>
          <w:color w:val="FF0000"/>
        </w:rPr>
        <w:t>C</w:t>
      </w:r>
      <w:r w:rsidR="00A27D38" w:rsidRPr="006F4E5E">
        <w:rPr>
          <w:color w:val="FF0000"/>
        </w:rPr>
        <w:t>PU</w:t>
      </w:r>
      <w:r w:rsidR="00A27D38" w:rsidRPr="006F4E5E">
        <w:rPr>
          <w:rFonts w:hint="eastAsia"/>
          <w:color w:val="FF0000"/>
        </w:rPr>
        <w:t>的工作节拍由时钟控制，时钟不断产生固定频率的时钟脉冲，这个时钟的频率就是CPU的主频</w:t>
      </w:r>
      <w:r w:rsidR="00A27D38">
        <w:rPr>
          <w:rFonts w:hint="eastAsia"/>
        </w:rPr>
        <w:t>。用一秒钟发出的电子脉冲数表示</w:t>
      </w:r>
    </w:p>
    <w:p w:rsidR="00A27D38" w:rsidRPr="006F4E5E" w:rsidRDefault="00A27D38" w:rsidP="006F4E5E">
      <w:pPr>
        <w:pStyle w:val="a3"/>
        <w:numPr>
          <w:ilvl w:val="0"/>
          <w:numId w:val="2"/>
        </w:numPr>
        <w:spacing w:line="288" w:lineRule="auto"/>
        <w:ind w:firstLineChars="0"/>
        <w:rPr>
          <w:color w:val="FF0000"/>
        </w:rPr>
      </w:pPr>
      <w:r>
        <w:rPr>
          <w:rFonts w:hint="eastAsia"/>
        </w:rPr>
        <w:t>运算速度：</w:t>
      </w:r>
      <w:r w:rsidRPr="006F4E5E">
        <w:rPr>
          <w:rFonts w:hint="eastAsia"/>
          <w:color w:val="FF0000"/>
        </w:rPr>
        <w:t>MIPS：每秒执行的指令条数</w:t>
      </w:r>
    </w:p>
    <w:p w:rsidR="00A27D38" w:rsidRPr="006F4E5E" w:rsidRDefault="00A27D38" w:rsidP="006F4E5E">
      <w:pPr>
        <w:pStyle w:val="a3"/>
        <w:spacing w:line="288" w:lineRule="auto"/>
        <w:ind w:left="1200" w:firstLineChars="100" w:firstLine="210"/>
        <w:rPr>
          <w:color w:val="FF0000"/>
        </w:rPr>
      </w:pPr>
      <w:r w:rsidRPr="006F4E5E">
        <w:rPr>
          <w:color w:val="FF0000"/>
        </w:rPr>
        <w:t>MFLOPS</w:t>
      </w:r>
      <w:r w:rsidRPr="006F4E5E">
        <w:rPr>
          <w:rFonts w:hint="eastAsia"/>
          <w:color w:val="FF0000"/>
        </w:rPr>
        <w:t>：每秒执行浮点数运算的次数</w:t>
      </w:r>
    </w:p>
    <w:p w:rsidR="00A27D38" w:rsidRDefault="00A27D38" w:rsidP="006F4E5E">
      <w:pPr>
        <w:pStyle w:val="a3"/>
        <w:numPr>
          <w:ilvl w:val="0"/>
          <w:numId w:val="2"/>
        </w:numPr>
        <w:spacing w:line="288" w:lineRule="auto"/>
        <w:ind w:firstLineChars="0"/>
      </w:pPr>
      <w:r>
        <w:rPr>
          <w:rFonts w:hint="eastAsia"/>
        </w:rPr>
        <w:t>基本字长：直接参与运算的数据字的二进制位数</w:t>
      </w:r>
    </w:p>
    <w:p w:rsidR="00A27D38" w:rsidRDefault="00A27D38" w:rsidP="006F4E5E">
      <w:pPr>
        <w:pStyle w:val="a3"/>
        <w:numPr>
          <w:ilvl w:val="0"/>
          <w:numId w:val="2"/>
        </w:numPr>
        <w:spacing w:line="288" w:lineRule="auto"/>
        <w:ind w:firstLineChars="0"/>
      </w:pPr>
      <w:r>
        <w:rPr>
          <w:rFonts w:hint="eastAsia"/>
        </w:rPr>
        <w:t>主存容量：主存所能存储的信息总量</w:t>
      </w:r>
    </w:p>
    <w:p w:rsidR="00A27D38" w:rsidRDefault="00A27D38" w:rsidP="006F4E5E">
      <w:pPr>
        <w:pStyle w:val="a3"/>
        <w:numPr>
          <w:ilvl w:val="0"/>
          <w:numId w:val="2"/>
        </w:numPr>
        <w:spacing w:line="288" w:lineRule="auto"/>
        <w:ind w:firstLineChars="0"/>
      </w:pPr>
      <w:r>
        <w:rPr>
          <w:rFonts w:hint="eastAsia"/>
        </w:rPr>
        <w:t>主存存取周期：对主存连续两次访问所允许的最小时间间隔</w:t>
      </w:r>
    </w:p>
    <w:p w:rsidR="00A27D38" w:rsidRDefault="00A27D38" w:rsidP="006F4E5E">
      <w:pPr>
        <w:pStyle w:val="a3"/>
        <w:numPr>
          <w:ilvl w:val="0"/>
          <w:numId w:val="2"/>
        </w:numPr>
        <w:spacing w:line="288" w:lineRule="auto"/>
        <w:ind w:firstLineChars="0"/>
      </w:pPr>
      <w:r>
        <w:rPr>
          <w:rFonts w:hint="eastAsia"/>
        </w:rPr>
        <w:t>指令：要求计算机进行基本操作的命令</w:t>
      </w:r>
    </w:p>
    <w:p w:rsidR="004F7D2D" w:rsidRPr="006F4E5E" w:rsidRDefault="004F7D2D" w:rsidP="006F4E5E">
      <w:pPr>
        <w:pStyle w:val="a3"/>
        <w:numPr>
          <w:ilvl w:val="0"/>
          <w:numId w:val="2"/>
        </w:numPr>
        <w:spacing w:line="288" w:lineRule="auto"/>
        <w:ind w:firstLineChars="0"/>
        <w:rPr>
          <w:color w:val="FF0000"/>
        </w:rPr>
      </w:pPr>
      <w:r>
        <w:rPr>
          <w:rFonts w:hint="eastAsia"/>
        </w:rPr>
        <w:t>指令系统/指令集：</w:t>
      </w:r>
      <w:r w:rsidRPr="006F4E5E">
        <w:rPr>
          <w:rFonts w:hint="eastAsia"/>
          <w:color w:val="FF0000"/>
        </w:rPr>
        <w:t>一台计算机所能执行的全部指令的集合</w:t>
      </w:r>
    </w:p>
    <w:p w:rsidR="004F7D2D" w:rsidRDefault="004F7D2D" w:rsidP="006F4E5E">
      <w:pPr>
        <w:pStyle w:val="a3"/>
        <w:numPr>
          <w:ilvl w:val="0"/>
          <w:numId w:val="2"/>
        </w:numPr>
        <w:spacing w:line="288" w:lineRule="auto"/>
        <w:ind w:firstLineChars="0"/>
      </w:pPr>
      <w:r>
        <w:rPr>
          <w:rFonts w:hint="eastAsia"/>
        </w:rPr>
        <w:t>指令系统决定了计算机</w:t>
      </w:r>
      <w:r w:rsidRPr="006F4E5E">
        <w:rPr>
          <w:rFonts w:hint="eastAsia"/>
          <w:color w:val="FF0000"/>
        </w:rPr>
        <w:t>硬件</w:t>
      </w:r>
      <w:r>
        <w:rPr>
          <w:rFonts w:hint="eastAsia"/>
        </w:rPr>
        <w:t>所能完成的全部功能</w:t>
      </w:r>
    </w:p>
    <w:p w:rsidR="004F7D2D" w:rsidRPr="006F4E5E" w:rsidRDefault="004F7D2D" w:rsidP="006F4E5E">
      <w:pPr>
        <w:pStyle w:val="a3"/>
        <w:numPr>
          <w:ilvl w:val="0"/>
          <w:numId w:val="2"/>
        </w:numPr>
        <w:spacing w:line="288" w:lineRule="auto"/>
        <w:ind w:firstLineChars="0"/>
        <w:rPr>
          <w:color w:val="FF0000"/>
        </w:rPr>
      </w:pPr>
      <w:r>
        <w:rPr>
          <w:rFonts w:hint="eastAsia"/>
        </w:rPr>
        <w:t>指令的基本格式：</w:t>
      </w:r>
      <w:r w:rsidRPr="006F4E5E">
        <w:rPr>
          <w:rFonts w:hint="eastAsia"/>
          <w:color w:val="FF0000"/>
        </w:rPr>
        <w:t>操作码</w:t>
      </w:r>
      <w:r w:rsidRPr="006F4E5E">
        <w:rPr>
          <w:color w:val="FF0000"/>
        </w:rPr>
        <w:t>(OP)</w:t>
      </w:r>
      <w:r w:rsidRPr="006F4E5E">
        <w:rPr>
          <w:rFonts w:hint="eastAsia"/>
          <w:color w:val="FF0000"/>
        </w:rPr>
        <w:t>、地址码</w:t>
      </w:r>
      <w:r w:rsidRPr="006F4E5E">
        <w:rPr>
          <w:color w:val="FF0000"/>
        </w:rPr>
        <w:t>(A)</w:t>
      </w:r>
    </w:p>
    <w:p w:rsidR="004F7D2D" w:rsidRDefault="004F7D2D" w:rsidP="006F4E5E">
      <w:pPr>
        <w:pStyle w:val="a3"/>
        <w:numPr>
          <w:ilvl w:val="0"/>
          <w:numId w:val="2"/>
        </w:numPr>
        <w:spacing w:line="288" w:lineRule="auto"/>
        <w:ind w:firstLineChars="0"/>
      </w:pPr>
      <w:r>
        <w:rPr>
          <w:rFonts w:hint="eastAsia"/>
        </w:rPr>
        <w:t>指令格式的种类：</w:t>
      </w:r>
      <w:r w:rsidRPr="006F4E5E">
        <w:rPr>
          <w:rFonts w:hint="eastAsia"/>
          <w:color w:val="FF0000"/>
        </w:rPr>
        <w:t>零地址指令、一地址指令、二地址指令、三地址指令、多地址指令</w:t>
      </w:r>
    </w:p>
    <w:p w:rsidR="004F7D2D" w:rsidRDefault="004F7D2D" w:rsidP="006F4E5E">
      <w:pPr>
        <w:pStyle w:val="a3"/>
        <w:numPr>
          <w:ilvl w:val="0"/>
          <w:numId w:val="2"/>
        </w:numPr>
        <w:spacing w:line="288" w:lineRule="auto"/>
        <w:ind w:firstLineChars="0"/>
      </w:pPr>
      <w:r>
        <w:rPr>
          <w:rFonts w:hint="eastAsia"/>
        </w:rPr>
        <w:t>指令的操作码位数为n位，则该指令系统最多有</w:t>
      </w:r>
      <w:r w:rsidRPr="006F4E5E">
        <w:rPr>
          <w:rFonts w:hint="eastAsia"/>
          <w:color w:val="FF0000"/>
        </w:rPr>
        <w:t>2</w:t>
      </w:r>
      <w:r w:rsidRPr="006F4E5E">
        <w:rPr>
          <w:rFonts w:hint="eastAsia"/>
          <w:color w:val="FF0000"/>
          <w:vertAlign w:val="superscript"/>
        </w:rPr>
        <w:t>n</w:t>
      </w:r>
      <w:r>
        <w:rPr>
          <w:rFonts w:hint="eastAsia"/>
        </w:rPr>
        <w:t>条</w:t>
      </w:r>
      <w:r w:rsidRPr="004F7D2D">
        <w:rPr>
          <w:rFonts w:hint="eastAsia"/>
        </w:rPr>
        <w:t>指令</w:t>
      </w:r>
    </w:p>
    <w:p w:rsidR="004F7D2D" w:rsidRPr="006F4E5E" w:rsidRDefault="004F7D2D" w:rsidP="006F4E5E">
      <w:pPr>
        <w:pStyle w:val="a3"/>
        <w:numPr>
          <w:ilvl w:val="0"/>
          <w:numId w:val="2"/>
        </w:numPr>
        <w:spacing w:line="288" w:lineRule="auto"/>
        <w:ind w:firstLineChars="0"/>
        <w:rPr>
          <w:color w:val="FF0000"/>
        </w:rPr>
      </w:pPr>
      <w:r>
        <w:rPr>
          <w:rFonts w:hint="eastAsia"/>
        </w:rPr>
        <w:t>扩展操作码的方法：</w:t>
      </w:r>
      <w:r w:rsidRPr="006F4E5E">
        <w:rPr>
          <w:rFonts w:hint="eastAsia"/>
          <w:color w:val="FF0000"/>
        </w:rPr>
        <w:t>等长扩展、不等长扩展</w:t>
      </w:r>
    </w:p>
    <w:p w:rsidR="004F7D2D" w:rsidRDefault="004F7D2D" w:rsidP="006F4E5E">
      <w:pPr>
        <w:pStyle w:val="a3"/>
        <w:numPr>
          <w:ilvl w:val="0"/>
          <w:numId w:val="2"/>
        </w:numPr>
        <w:spacing w:line="288" w:lineRule="auto"/>
        <w:ind w:firstLineChars="0"/>
      </w:pPr>
      <w:r>
        <w:rPr>
          <w:rFonts w:hint="eastAsia"/>
        </w:rPr>
        <w:t>指令长度是指一条指令包含的二进制代码的总位数，它主要取决于</w:t>
      </w:r>
      <w:r w:rsidRPr="006F4E5E">
        <w:rPr>
          <w:rFonts w:hint="eastAsia"/>
          <w:color w:val="FF0000"/>
        </w:rPr>
        <w:t>操作码的长度、操作数的地址长度、操作数地址的个数</w:t>
      </w:r>
    </w:p>
    <w:p w:rsidR="004F7D2D" w:rsidRDefault="004F7D2D" w:rsidP="006F4E5E">
      <w:pPr>
        <w:pStyle w:val="a3"/>
        <w:numPr>
          <w:ilvl w:val="0"/>
          <w:numId w:val="2"/>
        </w:numPr>
        <w:spacing w:line="288" w:lineRule="auto"/>
        <w:ind w:firstLineChars="0"/>
      </w:pPr>
      <w:r>
        <w:rPr>
          <w:rFonts w:hint="eastAsia"/>
        </w:rPr>
        <w:t>指令长度等于机器字长的指令称为单字长指令；指令长度等于半个机器字长的指令称为半字长指令；指令长度等于机器字长两倍的指令称为双字长指令</w:t>
      </w:r>
    </w:p>
    <w:p w:rsidR="004F7D2D" w:rsidRDefault="004F7D2D" w:rsidP="006F4E5E">
      <w:pPr>
        <w:pStyle w:val="a3"/>
        <w:numPr>
          <w:ilvl w:val="0"/>
          <w:numId w:val="2"/>
        </w:numPr>
        <w:spacing w:line="288" w:lineRule="auto"/>
        <w:ind w:firstLineChars="0"/>
      </w:pPr>
      <w:r w:rsidRPr="006F4E5E">
        <w:rPr>
          <w:rFonts w:hint="eastAsia"/>
          <w:color w:val="FF0000"/>
        </w:rPr>
        <w:t>操作数大小</w:t>
      </w:r>
      <w:r>
        <w:rPr>
          <w:rFonts w:hint="eastAsia"/>
        </w:rPr>
        <w:t>指</w:t>
      </w:r>
      <w:r w:rsidRPr="006F4E5E">
        <w:rPr>
          <w:rFonts w:hint="eastAsia"/>
          <w:color w:val="FF0000"/>
        </w:rPr>
        <w:t>操作数的位数或字节数</w:t>
      </w:r>
      <w:r>
        <w:rPr>
          <w:rFonts w:hint="eastAsia"/>
        </w:rPr>
        <w:t>，主要大小有</w:t>
      </w:r>
      <w:r w:rsidRPr="006F4E5E">
        <w:rPr>
          <w:rFonts w:hint="eastAsia"/>
          <w:color w:val="FF0000"/>
        </w:rPr>
        <w:t>字节</w:t>
      </w:r>
      <w:r w:rsidRPr="006F4E5E">
        <w:rPr>
          <w:color w:val="FF0000"/>
        </w:rPr>
        <w:t>(8</w:t>
      </w:r>
      <w:r w:rsidRPr="006F4E5E">
        <w:rPr>
          <w:rFonts w:hint="eastAsia"/>
          <w:color w:val="FF0000"/>
        </w:rPr>
        <w:t>位</w:t>
      </w:r>
      <w:r w:rsidRPr="006F4E5E">
        <w:rPr>
          <w:color w:val="FF0000"/>
        </w:rPr>
        <w:t>)</w:t>
      </w:r>
      <w:r w:rsidRPr="006F4E5E">
        <w:rPr>
          <w:rFonts w:hint="eastAsia"/>
          <w:color w:val="FF0000"/>
        </w:rPr>
        <w:t>、半字</w:t>
      </w:r>
      <w:r w:rsidRPr="006F4E5E">
        <w:rPr>
          <w:color w:val="FF0000"/>
        </w:rPr>
        <w:t>(16</w:t>
      </w:r>
      <w:r w:rsidRPr="006F4E5E">
        <w:rPr>
          <w:rFonts w:hint="eastAsia"/>
          <w:color w:val="FF0000"/>
        </w:rPr>
        <w:t>位)、字</w:t>
      </w:r>
      <w:r w:rsidRPr="006F4E5E">
        <w:rPr>
          <w:color w:val="FF0000"/>
        </w:rPr>
        <w:t>(32</w:t>
      </w:r>
      <w:r w:rsidRPr="006F4E5E">
        <w:rPr>
          <w:rFonts w:hint="eastAsia"/>
          <w:color w:val="FF0000"/>
        </w:rPr>
        <w:t>位</w:t>
      </w:r>
      <w:r w:rsidRPr="006F4E5E">
        <w:rPr>
          <w:color w:val="FF0000"/>
        </w:rPr>
        <w:t>)</w:t>
      </w:r>
      <w:r w:rsidRPr="006F4E5E">
        <w:rPr>
          <w:rFonts w:hint="eastAsia"/>
          <w:color w:val="FF0000"/>
        </w:rPr>
        <w:t>、双字</w:t>
      </w:r>
      <w:r w:rsidRPr="006F4E5E">
        <w:rPr>
          <w:color w:val="FF0000"/>
        </w:rPr>
        <w:t>(64</w:t>
      </w:r>
      <w:r w:rsidRPr="006F4E5E">
        <w:rPr>
          <w:rFonts w:hint="eastAsia"/>
          <w:color w:val="FF0000"/>
        </w:rPr>
        <w:t>位)</w:t>
      </w:r>
      <w:r>
        <w:rPr>
          <w:rFonts w:hint="eastAsia"/>
        </w:rPr>
        <w:t>。字符一般是一个字节，整数大小可以是字节、半字、单字、双字，浮点数可以分为单精度浮点数</w:t>
      </w:r>
      <w:r>
        <w:t>(1</w:t>
      </w:r>
      <w:r>
        <w:rPr>
          <w:rFonts w:hint="eastAsia"/>
        </w:rPr>
        <w:t>个字)和双精度浮点数</w:t>
      </w:r>
      <w:r>
        <w:t>(</w:t>
      </w:r>
      <w:r>
        <w:rPr>
          <w:rFonts w:hint="eastAsia"/>
        </w:rPr>
        <w:t>双字</w:t>
      </w:r>
      <w:r>
        <w:t>)</w:t>
      </w:r>
    </w:p>
    <w:p w:rsidR="004F7D2D" w:rsidRDefault="006D43D6" w:rsidP="006F4E5E">
      <w:pPr>
        <w:pStyle w:val="a3"/>
        <w:numPr>
          <w:ilvl w:val="0"/>
          <w:numId w:val="2"/>
        </w:numPr>
        <w:spacing w:line="288" w:lineRule="auto"/>
        <w:ind w:firstLineChars="0"/>
      </w:pPr>
      <w:r>
        <w:rPr>
          <w:rFonts w:hint="eastAsia"/>
        </w:rPr>
        <w:t>寻址方式</w:t>
      </w:r>
      <w:r>
        <w:t>(</w:t>
      </w:r>
      <w:r>
        <w:rPr>
          <w:rFonts w:hint="eastAsia"/>
        </w:rPr>
        <w:t>对操作数寻址</w:t>
      </w:r>
      <w:r>
        <w:t>)</w:t>
      </w:r>
      <w:r>
        <w:rPr>
          <w:rFonts w:hint="eastAsia"/>
        </w:rPr>
        <w:t>：</w:t>
      </w:r>
      <w:r w:rsidRPr="006F4E5E">
        <w:rPr>
          <w:rFonts w:hint="eastAsia"/>
          <w:color w:val="FF0000"/>
        </w:rPr>
        <w:t>直接寻址、间接寻址、立即寻址、寄存器直接寻址、寄存器间接寻址、相对寻址、变址寻址、基址寻址、“基址+变址”寻址</w:t>
      </w:r>
    </w:p>
    <w:p w:rsidR="006D43D6" w:rsidRDefault="006D43D6" w:rsidP="006F4E5E">
      <w:pPr>
        <w:pStyle w:val="a3"/>
        <w:numPr>
          <w:ilvl w:val="0"/>
          <w:numId w:val="2"/>
        </w:numPr>
        <w:spacing w:line="288" w:lineRule="auto"/>
        <w:ind w:firstLineChars="0"/>
      </w:pPr>
      <w:r>
        <w:rPr>
          <w:rFonts w:hint="eastAsia"/>
        </w:rPr>
        <w:t>指令的类型：</w:t>
      </w:r>
      <w:r w:rsidRPr="006F4E5E">
        <w:rPr>
          <w:rFonts w:hint="eastAsia"/>
          <w:color w:val="FF0000"/>
        </w:rPr>
        <w:t>数据传送类指令、数据运算类指令、程序控制类指令、输入/输出指令</w:t>
      </w:r>
    </w:p>
    <w:p w:rsidR="006D43D6" w:rsidRDefault="006D43D6" w:rsidP="006F4E5E">
      <w:pPr>
        <w:pStyle w:val="a3"/>
        <w:numPr>
          <w:ilvl w:val="0"/>
          <w:numId w:val="2"/>
        </w:numPr>
        <w:spacing w:line="288" w:lineRule="auto"/>
        <w:ind w:firstLineChars="0"/>
      </w:pPr>
      <w:r>
        <w:rPr>
          <w:rFonts w:hint="eastAsia"/>
        </w:rPr>
        <w:lastRenderedPageBreak/>
        <w:t>指令系统的基本要求：</w:t>
      </w:r>
      <w:r w:rsidRPr="006F4E5E">
        <w:rPr>
          <w:rFonts w:hint="eastAsia"/>
          <w:color w:val="FF0000"/>
        </w:rPr>
        <w:t>完整性、规整性、正交性、高效率和兼容性</w:t>
      </w:r>
    </w:p>
    <w:p w:rsidR="006D43D6" w:rsidRDefault="006D43D6" w:rsidP="006F4E5E">
      <w:pPr>
        <w:pStyle w:val="a3"/>
        <w:numPr>
          <w:ilvl w:val="0"/>
          <w:numId w:val="2"/>
        </w:numPr>
        <w:spacing w:line="288" w:lineRule="auto"/>
        <w:ind w:firstLineChars="0"/>
      </w:pPr>
      <w:r>
        <w:rPr>
          <w:rFonts w:hint="eastAsia"/>
        </w:rPr>
        <w:t>指令格式的设计：</w:t>
      </w:r>
      <w:r w:rsidRPr="006F4E5E">
        <w:rPr>
          <w:rFonts w:hint="eastAsia"/>
          <w:color w:val="FF0000"/>
        </w:rPr>
        <w:t>变长编码格式、固定长度编码格式、混合编码格式</w:t>
      </w:r>
    </w:p>
    <w:p w:rsidR="006D43D6" w:rsidRDefault="006D43D6" w:rsidP="006F4E5E">
      <w:pPr>
        <w:pStyle w:val="a3"/>
        <w:numPr>
          <w:ilvl w:val="0"/>
          <w:numId w:val="2"/>
        </w:numPr>
        <w:spacing w:line="288" w:lineRule="auto"/>
        <w:ind w:firstLineChars="0"/>
      </w:pPr>
      <w:r>
        <w:t>CISC</w:t>
      </w:r>
      <w:r>
        <w:rPr>
          <w:rFonts w:hint="eastAsia"/>
        </w:rPr>
        <w:t>：</w:t>
      </w:r>
      <w:r w:rsidRPr="006F4E5E">
        <w:rPr>
          <w:rFonts w:hint="eastAsia"/>
          <w:color w:val="FF0000"/>
        </w:rPr>
        <w:t>复杂指令系统计算机，强化指令功能</w:t>
      </w:r>
    </w:p>
    <w:p w:rsidR="006D43D6" w:rsidRDefault="006D43D6" w:rsidP="006F4E5E">
      <w:pPr>
        <w:pStyle w:val="a3"/>
        <w:spacing w:line="288" w:lineRule="auto"/>
        <w:ind w:left="360" w:firstLineChars="0" w:firstLine="0"/>
      </w:pPr>
      <w:r>
        <w:rPr>
          <w:rFonts w:hint="eastAsia"/>
        </w:rPr>
        <w:t>RISC：</w:t>
      </w:r>
      <w:r w:rsidRPr="006F4E5E">
        <w:rPr>
          <w:rFonts w:hint="eastAsia"/>
          <w:color w:val="FF0000"/>
        </w:rPr>
        <w:t>精简指令系统计算机，降低指令系统复杂性</w:t>
      </w:r>
    </w:p>
    <w:p w:rsidR="000F4CCB" w:rsidRDefault="000F4CCB" w:rsidP="006F4E5E">
      <w:pPr>
        <w:pStyle w:val="a3"/>
        <w:numPr>
          <w:ilvl w:val="0"/>
          <w:numId w:val="2"/>
        </w:numPr>
        <w:spacing w:line="288" w:lineRule="auto"/>
        <w:ind w:firstLineChars="0"/>
      </w:pPr>
      <w:r>
        <w:t>CISC</w:t>
      </w:r>
      <w:r>
        <w:rPr>
          <w:rFonts w:hint="eastAsia"/>
        </w:rPr>
        <w:t>缺点：各种指令使用频度相差悬殊，许多指令很少用到；指令系统庞大，指令条数很多，许多指令功能很复杂；</w:t>
      </w:r>
    </w:p>
    <w:p w:rsidR="006D43D6" w:rsidRPr="006F4E5E" w:rsidRDefault="000F4CCB" w:rsidP="006F4E5E">
      <w:pPr>
        <w:pStyle w:val="a3"/>
        <w:numPr>
          <w:ilvl w:val="0"/>
          <w:numId w:val="2"/>
        </w:numPr>
        <w:spacing w:line="288" w:lineRule="auto"/>
        <w:ind w:firstLineChars="0"/>
        <w:rPr>
          <w:color w:val="FF0000"/>
        </w:rPr>
      </w:pPr>
      <w:r>
        <w:rPr>
          <w:rFonts w:hint="eastAsia"/>
        </w:rPr>
        <w:t>R</w:t>
      </w:r>
      <w:r>
        <w:t>ISC</w:t>
      </w:r>
      <w:r>
        <w:rPr>
          <w:rFonts w:hint="eastAsia"/>
        </w:rPr>
        <w:t>设计原则：</w:t>
      </w:r>
      <w:r w:rsidRPr="006F4E5E">
        <w:rPr>
          <w:rFonts w:hint="eastAsia"/>
          <w:color w:val="FF0000"/>
        </w:rPr>
        <w:t>指令条数少、指令功能简单；采用简单而又统一的指令格式，并减少寻址方式；指令的执行在单周期内完成；采用load</w:t>
      </w:r>
      <w:r w:rsidRPr="006F4E5E">
        <w:rPr>
          <w:color w:val="FF0000"/>
        </w:rPr>
        <w:t>-store</w:t>
      </w:r>
      <w:r w:rsidRPr="006F4E5E">
        <w:rPr>
          <w:rFonts w:hint="eastAsia"/>
          <w:color w:val="FF0000"/>
        </w:rPr>
        <w:t>结构；大多数指令都采用硬连逻辑来实现；强调优化编译器的作用，为高级语言程序生成优化的代码；充分利用流水技术来提高性能</w:t>
      </w:r>
    </w:p>
    <w:p w:rsidR="000F4CCB" w:rsidRPr="006F4E5E" w:rsidRDefault="000F4CCB" w:rsidP="006F4E5E">
      <w:pPr>
        <w:pStyle w:val="a3"/>
        <w:numPr>
          <w:ilvl w:val="0"/>
          <w:numId w:val="2"/>
        </w:numPr>
        <w:spacing w:line="288" w:lineRule="auto"/>
        <w:ind w:firstLineChars="0"/>
        <w:rPr>
          <w:color w:val="FF0000"/>
        </w:rPr>
      </w:pPr>
      <w:r>
        <w:rPr>
          <w:rFonts w:hint="eastAsia"/>
        </w:rPr>
        <w:t>CPU的功能：</w:t>
      </w:r>
      <w:r w:rsidRPr="006F4E5E">
        <w:rPr>
          <w:rFonts w:hint="eastAsia"/>
          <w:color w:val="FF0000"/>
        </w:rPr>
        <w:t>指令顺序控制、操作控制、时间控制、数据加工</w:t>
      </w:r>
    </w:p>
    <w:p w:rsidR="000F4CCB" w:rsidRDefault="000F4CCB" w:rsidP="006F4E5E">
      <w:pPr>
        <w:pStyle w:val="a3"/>
        <w:numPr>
          <w:ilvl w:val="0"/>
          <w:numId w:val="2"/>
        </w:numPr>
        <w:spacing w:line="288" w:lineRule="auto"/>
        <w:ind w:firstLineChars="0"/>
      </w:pPr>
      <w:r>
        <w:rPr>
          <w:rFonts w:hint="eastAsia"/>
        </w:rPr>
        <w:t>C</w:t>
      </w:r>
      <w:r>
        <w:t>PU</w:t>
      </w:r>
      <w:r>
        <w:rPr>
          <w:rFonts w:hint="eastAsia"/>
        </w:rPr>
        <w:t>的组成：</w:t>
      </w:r>
      <w:r w:rsidRPr="006F4E5E">
        <w:rPr>
          <w:rFonts w:hint="eastAsia"/>
          <w:color w:val="FF0000"/>
        </w:rPr>
        <w:t>运算器、控制器、数据通路、Cache</w:t>
      </w:r>
    </w:p>
    <w:p w:rsidR="0089599B" w:rsidRDefault="0089599B" w:rsidP="006F4E5E">
      <w:pPr>
        <w:pStyle w:val="a3"/>
        <w:numPr>
          <w:ilvl w:val="0"/>
          <w:numId w:val="2"/>
        </w:numPr>
        <w:spacing w:line="288" w:lineRule="auto"/>
        <w:ind w:firstLineChars="0"/>
      </w:pPr>
      <w:r>
        <w:rPr>
          <w:rFonts w:hint="eastAsia"/>
        </w:rPr>
        <w:t>实现控制器的技术：</w:t>
      </w:r>
      <w:r w:rsidRPr="006F4E5E">
        <w:rPr>
          <w:rFonts w:hint="eastAsia"/>
          <w:color w:val="FF0000"/>
        </w:rPr>
        <w:t>硬连逻辑</w:t>
      </w:r>
      <w:r>
        <w:rPr>
          <w:rFonts w:hint="eastAsia"/>
        </w:rPr>
        <w:t>和</w:t>
      </w:r>
      <w:r w:rsidRPr="006F4E5E">
        <w:rPr>
          <w:rFonts w:hint="eastAsia"/>
          <w:color w:val="FF0000"/>
        </w:rPr>
        <w:t>微程序设计</w:t>
      </w:r>
    </w:p>
    <w:p w:rsidR="0089599B" w:rsidRDefault="0089599B" w:rsidP="006F4E5E">
      <w:pPr>
        <w:pStyle w:val="a3"/>
        <w:numPr>
          <w:ilvl w:val="0"/>
          <w:numId w:val="2"/>
        </w:numPr>
        <w:spacing w:line="288" w:lineRule="auto"/>
        <w:ind w:firstLineChars="0"/>
      </w:pPr>
      <w:r>
        <w:rPr>
          <w:rFonts w:hint="eastAsia"/>
        </w:rPr>
        <w:t>硬连逻辑：建立在有限状态机的基础上，一般以状态图表示</w:t>
      </w:r>
    </w:p>
    <w:p w:rsidR="0089599B" w:rsidRDefault="0089599B" w:rsidP="006F4E5E">
      <w:pPr>
        <w:pStyle w:val="a3"/>
        <w:numPr>
          <w:ilvl w:val="0"/>
          <w:numId w:val="2"/>
        </w:numPr>
        <w:spacing w:line="288" w:lineRule="auto"/>
        <w:ind w:firstLineChars="0"/>
      </w:pPr>
      <w:r>
        <w:rPr>
          <w:rFonts w:hint="eastAsia"/>
        </w:rPr>
        <w:t>微程序设计：采用</w:t>
      </w:r>
      <w:r w:rsidRPr="006F4E5E">
        <w:rPr>
          <w:rFonts w:hint="eastAsia"/>
          <w:color w:val="FF0000"/>
        </w:rPr>
        <w:t>微指令</w:t>
      </w:r>
      <w:r>
        <w:rPr>
          <w:rFonts w:hint="eastAsia"/>
        </w:rPr>
        <w:t>的方式表示和实现控制</w:t>
      </w:r>
    </w:p>
    <w:p w:rsidR="006F4E5E" w:rsidRDefault="006F4E5E" w:rsidP="006F4E5E">
      <w:pPr>
        <w:pStyle w:val="a3"/>
        <w:numPr>
          <w:ilvl w:val="0"/>
          <w:numId w:val="2"/>
        </w:numPr>
        <w:spacing w:line="288" w:lineRule="auto"/>
        <w:ind w:firstLineChars="0"/>
        <w:rPr>
          <w:rFonts w:hint="eastAsia"/>
        </w:rPr>
      </w:pPr>
      <w:r w:rsidRPr="006F4E5E">
        <w:rPr>
          <w:rFonts w:hint="eastAsia"/>
        </w:rPr>
        <w:t>控制器的组成：</w:t>
      </w:r>
      <w:r w:rsidRPr="006F4E5E">
        <w:rPr>
          <w:rFonts w:hint="eastAsia"/>
          <w:color w:val="FF0000"/>
        </w:rPr>
        <w:t>指令部件、时序控制部件、微操作控制信号形成部件、中断控制逻辑、程序状态寄存器P</w:t>
      </w:r>
      <w:r w:rsidRPr="006F4E5E">
        <w:rPr>
          <w:color w:val="FF0000"/>
        </w:rPr>
        <w:t>SR</w:t>
      </w:r>
    </w:p>
    <w:p w:rsidR="006F4E5E" w:rsidRPr="006F4E5E" w:rsidRDefault="006F4E5E" w:rsidP="006F4E5E">
      <w:pPr>
        <w:pStyle w:val="a3"/>
        <w:numPr>
          <w:ilvl w:val="0"/>
          <w:numId w:val="2"/>
        </w:numPr>
        <w:spacing w:line="288" w:lineRule="auto"/>
        <w:ind w:firstLineChars="0"/>
        <w:rPr>
          <w:color w:val="FF0000"/>
        </w:rPr>
      </w:pPr>
      <w:r w:rsidRPr="006F4E5E">
        <w:rPr>
          <w:rFonts w:hint="eastAsia"/>
        </w:rPr>
        <w:t>指令部件主要有：</w:t>
      </w:r>
      <w:r w:rsidRPr="006F4E5E">
        <w:rPr>
          <w:rFonts w:hint="eastAsia"/>
          <w:color w:val="FF0000"/>
        </w:rPr>
        <w:t>程序计数器P</w:t>
      </w:r>
      <w:r w:rsidRPr="006F4E5E">
        <w:rPr>
          <w:color w:val="FF0000"/>
        </w:rPr>
        <w:t>C</w:t>
      </w:r>
      <w:r w:rsidRPr="006F4E5E">
        <w:rPr>
          <w:rFonts w:hint="eastAsia"/>
          <w:color w:val="FF0000"/>
        </w:rPr>
        <w:t>、指令寄存器I</w:t>
      </w:r>
      <w:r w:rsidRPr="006F4E5E">
        <w:rPr>
          <w:color w:val="FF0000"/>
        </w:rPr>
        <w:t>R</w:t>
      </w:r>
      <w:r w:rsidRPr="006F4E5E">
        <w:rPr>
          <w:rFonts w:hint="eastAsia"/>
          <w:color w:val="FF0000"/>
        </w:rPr>
        <w:t>、指令译码器I</w:t>
      </w:r>
      <w:r w:rsidRPr="006F4E5E">
        <w:rPr>
          <w:color w:val="FF0000"/>
        </w:rPr>
        <w:t>D</w:t>
      </w:r>
      <w:r w:rsidRPr="006F4E5E">
        <w:rPr>
          <w:rFonts w:hint="eastAsia"/>
          <w:color w:val="FF0000"/>
        </w:rPr>
        <w:t>、地址形成部件</w:t>
      </w:r>
    </w:p>
    <w:p w:rsidR="006F4E5E" w:rsidRPr="006F4E5E" w:rsidRDefault="006F4E5E" w:rsidP="006F4E5E">
      <w:pPr>
        <w:pStyle w:val="a3"/>
        <w:numPr>
          <w:ilvl w:val="0"/>
          <w:numId w:val="2"/>
        </w:numPr>
        <w:spacing w:line="288" w:lineRule="auto"/>
        <w:ind w:firstLineChars="0"/>
        <w:rPr>
          <w:color w:val="FF0000"/>
        </w:rPr>
      </w:pPr>
      <w:r w:rsidRPr="006F4E5E">
        <w:rPr>
          <w:rFonts w:hint="eastAsia"/>
        </w:rPr>
        <w:t>控制方式主要包含：</w:t>
      </w:r>
      <w:r w:rsidRPr="006F4E5E">
        <w:rPr>
          <w:rFonts w:hint="eastAsia"/>
          <w:color w:val="FF0000"/>
        </w:rPr>
        <w:t>同步控制方式、异步控制方式</w:t>
      </w:r>
    </w:p>
    <w:p w:rsidR="006F4E5E" w:rsidRPr="006F4E5E" w:rsidRDefault="006F4E5E" w:rsidP="006F4E5E">
      <w:pPr>
        <w:pStyle w:val="a3"/>
        <w:numPr>
          <w:ilvl w:val="0"/>
          <w:numId w:val="2"/>
        </w:numPr>
        <w:spacing w:line="288" w:lineRule="auto"/>
        <w:ind w:firstLineChars="0"/>
      </w:pPr>
      <w:r w:rsidRPr="006F4E5E">
        <w:rPr>
          <w:rFonts w:hint="eastAsia"/>
          <w:color w:val="FF0000"/>
        </w:rPr>
        <w:t>时钟、节拍、节拍电位</w:t>
      </w:r>
      <w:r w:rsidRPr="006F4E5E">
        <w:rPr>
          <w:rFonts w:hint="eastAsia"/>
        </w:rPr>
        <w:t>构成了计算机的</w:t>
      </w:r>
      <w:r w:rsidRPr="006F4E5E">
        <w:rPr>
          <w:rFonts w:hint="eastAsia"/>
          <w:color w:val="FF0000"/>
        </w:rPr>
        <w:t>时序系统</w:t>
      </w:r>
    </w:p>
    <w:p w:rsidR="0089599B" w:rsidRDefault="0089599B" w:rsidP="006F4E5E">
      <w:pPr>
        <w:pStyle w:val="a3"/>
        <w:numPr>
          <w:ilvl w:val="0"/>
          <w:numId w:val="2"/>
        </w:numPr>
        <w:spacing w:line="288" w:lineRule="auto"/>
        <w:ind w:firstLineChars="0"/>
      </w:pPr>
      <w:r>
        <w:rPr>
          <w:rFonts w:hint="eastAsia"/>
        </w:rPr>
        <w:t>同步控制方式时序关系简单，控制方便，便于调试，并且系统较为可靠，但存在时间浪费问题，即节拍宽度取决于花费时间最长的微操作来确定的</w:t>
      </w:r>
    </w:p>
    <w:p w:rsidR="00D50180" w:rsidRDefault="00D50180" w:rsidP="006F4E5E">
      <w:pPr>
        <w:pStyle w:val="a3"/>
        <w:numPr>
          <w:ilvl w:val="0"/>
          <w:numId w:val="2"/>
        </w:numPr>
        <w:spacing w:line="288" w:lineRule="auto"/>
        <w:ind w:firstLineChars="0"/>
      </w:pPr>
      <w:r>
        <w:rPr>
          <w:rFonts w:hint="eastAsia"/>
        </w:rPr>
        <w:t>异步控制方式不存在时间上的浪费，效率高，但设计较为复杂，所需器材较多，系统调试难度大，可靠性不保证</w:t>
      </w:r>
    </w:p>
    <w:p w:rsidR="00D50180" w:rsidRPr="006F4E5E" w:rsidRDefault="00D50180" w:rsidP="006F4E5E">
      <w:pPr>
        <w:pStyle w:val="a3"/>
        <w:numPr>
          <w:ilvl w:val="0"/>
          <w:numId w:val="2"/>
        </w:numPr>
        <w:spacing w:line="288" w:lineRule="auto"/>
        <w:ind w:firstLineChars="0"/>
        <w:rPr>
          <w:color w:val="FF0000"/>
        </w:rPr>
      </w:pPr>
      <w:r>
        <w:rPr>
          <w:rFonts w:hint="eastAsia"/>
        </w:rPr>
        <w:t>微程序基本思想：</w:t>
      </w:r>
      <w:r w:rsidRPr="006F4E5E">
        <w:rPr>
          <w:rFonts w:hint="eastAsia"/>
          <w:color w:val="FF0000"/>
        </w:rPr>
        <w:t>用二进制编码字</w:t>
      </w:r>
      <w:r w:rsidRPr="006F4E5E">
        <w:rPr>
          <w:color w:val="FF0000"/>
        </w:rPr>
        <w:t>(</w:t>
      </w:r>
      <w:r w:rsidRPr="006F4E5E">
        <w:rPr>
          <w:rFonts w:hint="eastAsia"/>
          <w:color w:val="FF0000"/>
        </w:rPr>
        <w:t>微指令字</w:t>
      </w:r>
      <w:r w:rsidRPr="006F4E5E">
        <w:rPr>
          <w:color w:val="FF0000"/>
        </w:rPr>
        <w:t>)</w:t>
      </w:r>
      <w:r w:rsidRPr="006F4E5E">
        <w:rPr>
          <w:rFonts w:hint="eastAsia"/>
          <w:color w:val="FF0000"/>
        </w:rPr>
        <w:t>来代替组合逻辑控制器中微操作控制信号的产生</w:t>
      </w:r>
    </w:p>
    <w:p w:rsidR="006F4E5E" w:rsidRPr="006F4E5E" w:rsidRDefault="006F4E5E" w:rsidP="006F4E5E">
      <w:pPr>
        <w:pStyle w:val="a3"/>
        <w:numPr>
          <w:ilvl w:val="0"/>
          <w:numId w:val="2"/>
        </w:numPr>
        <w:spacing w:line="288" w:lineRule="auto"/>
        <w:ind w:firstLineChars="0"/>
        <w:rPr>
          <w:rFonts w:hint="eastAsia"/>
          <w:color w:val="FF0000"/>
        </w:rPr>
      </w:pPr>
      <w:r w:rsidRPr="006F4E5E">
        <w:rPr>
          <w:rFonts w:hint="eastAsia"/>
        </w:rPr>
        <w:t>微程序控制器的组成：</w:t>
      </w:r>
      <w:r w:rsidRPr="006F4E5E">
        <w:rPr>
          <w:rFonts w:hint="eastAsia"/>
          <w:color w:val="FF0000"/>
        </w:rPr>
        <w:t>控制存储器C</w:t>
      </w:r>
      <w:r w:rsidRPr="006F4E5E">
        <w:rPr>
          <w:color w:val="FF0000"/>
        </w:rPr>
        <w:t>M</w:t>
      </w:r>
      <w:r w:rsidRPr="006F4E5E">
        <w:rPr>
          <w:rFonts w:hint="eastAsia"/>
          <w:color w:val="FF0000"/>
        </w:rPr>
        <w:t>、微指令寄存器μ</w:t>
      </w:r>
      <w:r w:rsidRPr="006F4E5E">
        <w:rPr>
          <w:color w:val="FF0000"/>
        </w:rPr>
        <w:t>IR</w:t>
      </w:r>
      <w:r w:rsidRPr="006F4E5E">
        <w:rPr>
          <w:rFonts w:hint="eastAsia"/>
          <w:color w:val="FF0000"/>
        </w:rPr>
        <w:t>、微地址形成电路、微地址寄存器μM</w:t>
      </w:r>
      <w:r w:rsidRPr="006F4E5E">
        <w:rPr>
          <w:color w:val="FF0000"/>
        </w:rPr>
        <w:t>AR</w:t>
      </w:r>
      <w:r w:rsidRPr="006F4E5E">
        <w:rPr>
          <w:rFonts w:hint="eastAsia"/>
          <w:color w:val="FF0000"/>
        </w:rPr>
        <w:t>、地址译码器</w:t>
      </w:r>
    </w:p>
    <w:p w:rsidR="00D50180" w:rsidRPr="006F4E5E" w:rsidRDefault="00D50180" w:rsidP="006F4E5E">
      <w:pPr>
        <w:pStyle w:val="a3"/>
        <w:numPr>
          <w:ilvl w:val="0"/>
          <w:numId w:val="2"/>
        </w:numPr>
        <w:spacing w:line="288" w:lineRule="auto"/>
        <w:ind w:firstLineChars="0"/>
        <w:rPr>
          <w:color w:val="FF0000"/>
        </w:rPr>
      </w:pPr>
      <w:r>
        <w:rPr>
          <w:rFonts w:hint="eastAsia"/>
        </w:rPr>
        <w:t>控制存储器</w:t>
      </w:r>
      <w:r>
        <w:t>CM</w:t>
      </w:r>
      <w:r>
        <w:rPr>
          <w:rFonts w:hint="eastAsia"/>
        </w:rPr>
        <w:t>：</w:t>
      </w:r>
      <w:r w:rsidRPr="006F4E5E">
        <w:rPr>
          <w:rFonts w:hint="eastAsia"/>
          <w:color w:val="FF0000"/>
        </w:rPr>
        <w:t>存放实现整个指令系统的所有微程序</w:t>
      </w:r>
    </w:p>
    <w:p w:rsidR="00D50180" w:rsidRDefault="00D50180" w:rsidP="006F4E5E">
      <w:pPr>
        <w:pStyle w:val="a3"/>
        <w:numPr>
          <w:ilvl w:val="0"/>
          <w:numId w:val="2"/>
        </w:numPr>
        <w:spacing w:line="288" w:lineRule="auto"/>
        <w:ind w:firstLineChars="0"/>
      </w:pPr>
      <w:r>
        <w:rPr>
          <w:rFonts w:hint="eastAsia"/>
        </w:rPr>
        <w:t>微指令寄存器</w:t>
      </w:r>
      <m:oMath>
        <m:r>
          <w:rPr>
            <w:rFonts w:ascii="Cambria Math" w:hAnsi="Cambria Math"/>
          </w:rPr>
          <m:t>μIR</m:t>
        </m:r>
      </m:oMath>
      <w:r>
        <w:rPr>
          <w:rFonts w:hint="eastAsia"/>
        </w:rPr>
        <w:t>：</w:t>
      </w:r>
      <w:r w:rsidRPr="006F4E5E">
        <w:rPr>
          <w:rFonts w:hint="eastAsia"/>
          <w:color w:val="FF0000"/>
        </w:rPr>
        <w:t>存放从控存读出的当前的微指令</w:t>
      </w:r>
    </w:p>
    <w:p w:rsidR="00D50180" w:rsidRPr="006F4E5E" w:rsidRDefault="00D50180" w:rsidP="006F4E5E">
      <w:pPr>
        <w:pStyle w:val="a3"/>
        <w:numPr>
          <w:ilvl w:val="0"/>
          <w:numId w:val="2"/>
        </w:numPr>
        <w:spacing w:line="288" w:lineRule="auto"/>
        <w:ind w:firstLineChars="0"/>
        <w:rPr>
          <w:color w:val="FF0000"/>
        </w:rPr>
      </w:pPr>
      <w:r>
        <w:rPr>
          <w:rFonts w:hint="eastAsia"/>
        </w:rPr>
        <w:t>微地址寄存器</w:t>
      </w:r>
      <m:oMath>
        <m:r>
          <w:rPr>
            <w:rFonts w:ascii="Cambria Math" w:hAnsi="Cambria Math"/>
          </w:rPr>
          <m:t>μ</m:t>
        </m:r>
        <m:r>
          <w:rPr>
            <w:rFonts w:ascii="Cambria Math" w:hAnsi="Cambria Math"/>
          </w:rPr>
          <m:t>MAR</m:t>
        </m:r>
      </m:oMath>
      <w:r>
        <w:rPr>
          <w:rFonts w:hint="eastAsia"/>
        </w:rPr>
        <w:t>：</w:t>
      </w:r>
      <w:r w:rsidRPr="006F4E5E">
        <w:rPr>
          <w:rFonts w:hint="eastAsia"/>
          <w:color w:val="FF0000"/>
        </w:rPr>
        <w:t>接收微地址形成电路送来的地址，为读取下一条微指令做准备</w:t>
      </w:r>
    </w:p>
    <w:p w:rsidR="00D50180" w:rsidRPr="006F4E5E" w:rsidRDefault="00D50180" w:rsidP="006F4E5E">
      <w:pPr>
        <w:pStyle w:val="a3"/>
        <w:numPr>
          <w:ilvl w:val="0"/>
          <w:numId w:val="2"/>
        </w:numPr>
        <w:spacing w:line="288" w:lineRule="auto"/>
        <w:ind w:firstLineChars="0"/>
        <w:rPr>
          <w:color w:val="FF0000"/>
        </w:rPr>
      </w:pPr>
      <w:r>
        <w:rPr>
          <w:rFonts w:hint="eastAsia"/>
        </w:rPr>
        <w:t>地址译码器：</w:t>
      </w:r>
      <w:r w:rsidRPr="006F4E5E">
        <w:rPr>
          <w:rFonts w:hint="eastAsia"/>
          <w:color w:val="FF0000"/>
        </w:rPr>
        <w:t>将</w:t>
      </w:r>
      <m:oMath>
        <m:r>
          <w:rPr>
            <w:rFonts w:ascii="Cambria Math" w:hAnsi="Cambria Math"/>
            <w:color w:val="FF0000"/>
          </w:rPr>
          <m:t>μMAR</m:t>
        </m:r>
      </m:oMath>
      <w:r w:rsidRPr="006F4E5E">
        <w:rPr>
          <w:rFonts w:hint="eastAsia"/>
          <w:color w:val="FF0000"/>
        </w:rPr>
        <w:t>中的微地址进行译码，找到被访问的控存单元，将其中的微指令读出并放在</w:t>
      </w:r>
      <m:oMath>
        <m:r>
          <w:rPr>
            <w:rFonts w:ascii="Cambria Math" w:hAnsi="Cambria Math"/>
            <w:color w:val="FF0000"/>
          </w:rPr>
          <m:t>μIR</m:t>
        </m:r>
      </m:oMath>
      <w:r w:rsidRPr="006F4E5E">
        <w:rPr>
          <w:rFonts w:hint="eastAsia"/>
          <w:color w:val="FF0000"/>
        </w:rPr>
        <w:t>中</w:t>
      </w:r>
    </w:p>
    <w:p w:rsidR="00D50180" w:rsidRDefault="00D50180" w:rsidP="006F4E5E">
      <w:pPr>
        <w:pStyle w:val="a3"/>
        <w:numPr>
          <w:ilvl w:val="0"/>
          <w:numId w:val="2"/>
        </w:numPr>
        <w:spacing w:line="288" w:lineRule="auto"/>
        <w:ind w:firstLineChars="0"/>
      </w:pPr>
      <w:r>
        <w:rPr>
          <w:rFonts w:hint="eastAsia"/>
        </w:rPr>
        <w:t>微指令的组成：</w:t>
      </w:r>
      <w:r w:rsidRPr="006F4E5E">
        <w:rPr>
          <w:rFonts w:hint="eastAsia"/>
          <w:color w:val="FF0000"/>
        </w:rPr>
        <w:t>微操作控制字段、地址控制字段</w:t>
      </w:r>
    </w:p>
    <w:p w:rsidR="00D50180" w:rsidRDefault="001439EF" w:rsidP="006F4E5E">
      <w:pPr>
        <w:pStyle w:val="a3"/>
        <w:numPr>
          <w:ilvl w:val="0"/>
          <w:numId w:val="2"/>
        </w:numPr>
        <w:spacing w:line="288" w:lineRule="auto"/>
        <w:ind w:firstLineChars="0"/>
      </w:pPr>
      <w:r>
        <w:rPr>
          <w:rFonts w:hint="eastAsia"/>
        </w:rPr>
        <w:t>对微操作控制字段编码的方法：</w:t>
      </w:r>
    </w:p>
    <w:p w:rsidR="001439EF" w:rsidRDefault="001439EF" w:rsidP="006F4E5E">
      <w:pPr>
        <w:pStyle w:val="a3"/>
        <w:numPr>
          <w:ilvl w:val="0"/>
          <w:numId w:val="3"/>
        </w:numPr>
        <w:spacing w:line="288" w:lineRule="auto"/>
        <w:ind w:firstLineChars="0"/>
      </w:pPr>
      <w:r w:rsidRPr="006F4E5E">
        <w:rPr>
          <w:rFonts w:hint="eastAsia"/>
          <w:color w:val="FF0000"/>
        </w:rPr>
        <w:t>直接控制编码法</w:t>
      </w:r>
      <w:r>
        <w:rPr>
          <w:rFonts w:hint="eastAsia"/>
        </w:rPr>
        <w:t>：每一位直接对应一个微操作</w:t>
      </w:r>
    </w:p>
    <w:p w:rsidR="001439EF" w:rsidRDefault="001439EF" w:rsidP="006F4E5E">
      <w:pPr>
        <w:pStyle w:val="a3"/>
        <w:numPr>
          <w:ilvl w:val="0"/>
          <w:numId w:val="3"/>
        </w:numPr>
        <w:spacing w:line="288" w:lineRule="auto"/>
        <w:ind w:firstLineChars="0"/>
      </w:pPr>
      <w:r w:rsidRPr="006F4E5E">
        <w:rPr>
          <w:rFonts w:hint="eastAsia"/>
          <w:color w:val="FF0000"/>
        </w:rPr>
        <w:t>最短字长编码法</w:t>
      </w:r>
      <w:r>
        <w:rPr>
          <w:rFonts w:hint="eastAsia"/>
        </w:rPr>
        <w:t>：使微指令字长最短，每条指令只定义一个微操作</w:t>
      </w:r>
    </w:p>
    <w:p w:rsidR="001439EF" w:rsidRDefault="001439EF" w:rsidP="006F4E5E">
      <w:pPr>
        <w:pStyle w:val="a3"/>
        <w:numPr>
          <w:ilvl w:val="0"/>
          <w:numId w:val="3"/>
        </w:numPr>
        <w:spacing w:line="288" w:lineRule="auto"/>
        <w:ind w:firstLineChars="0"/>
      </w:pPr>
      <w:r w:rsidRPr="006F4E5E">
        <w:rPr>
          <w:rFonts w:hint="eastAsia"/>
          <w:color w:val="FF0000"/>
        </w:rPr>
        <w:lastRenderedPageBreak/>
        <w:t>字段直接编码法</w:t>
      </w:r>
      <w:r>
        <w:rPr>
          <w:rFonts w:hint="eastAsia"/>
        </w:rPr>
        <w:t>：将微操作控制字段进一步划分为若干字段，每个字段单独编码：字段之间采用直接控制，字段内部采用最短字长编码</w:t>
      </w:r>
    </w:p>
    <w:p w:rsidR="001439EF" w:rsidRPr="006F4E5E" w:rsidRDefault="001439EF" w:rsidP="006F4E5E">
      <w:pPr>
        <w:pStyle w:val="a3"/>
        <w:numPr>
          <w:ilvl w:val="0"/>
          <w:numId w:val="3"/>
        </w:numPr>
        <w:spacing w:line="288" w:lineRule="auto"/>
        <w:ind w:firstLineChars="0"/>
        <w:rPr>
          <w:rFonts w:hint="eastAsia"/>
          <w:color w:val="FF0000"/>
        </w:rPr>
      </w:pPr>
      <w:r w:rsidRPr="006F4E5E">
        <w:rPr>
          <w:rFonts w:hint="eastAsia"/>
          <w:color w:val="FF0000"/>
        </w:rPr>
        <w:t>字段间接编码法</w:t>
      </w:r>
    </w:p>
    <w:p w:rsidR="001439EF" w:rsidRDefault="001439EF" w:rsidP="006F4E5E">
      <w:pPr>
        <w:pStyle w:val="a3"/>
        <w:numPr>
          <w:ilvl w:val="0"/>
          <w:numId w:val="2"/>
        </w:numPr>
        <w:spacing w:line="288" w:lineRule="auto"/>
        <w:ind w:firstLineChars="0"/>
        <w:rPr>
          <w:rFonts w:hint="eastAsia"/>
        </w:rPr>
      </w:pPr>
      <w:r>
        <w:rPr>
          <w:rFonts w:hint="eastAsia"/>
        </w:rPr>
        <w:t>字段直接编码方式中字段划分原则：（1）按功能和部件划分；（2）把互斥的微操作分在同一字段；（3）字段的划分应该于数据通路相适应；（4）一般每个字段留出一个码点用于表示不发出任何微命令</w:t>
      </w:r>
    </w:p>
    <w:p w:rsidR="001439EF" w:rsidRPr="006F4E5E" w:rsidRDefault="001439EF" w:rsidP="006F4E5E">
      <w:pPr>
        <w:pStyle w:val="a3"/>
        <w:numPr>
          <w:ilvl w:val="0"/>
          <w:numId w:val="2"/>
        </w:numPr>
        <w:spacing w:line="288" w:lineRule="auto"/>
        <w:ind w:firstLineChars="0"/>
        <w:rPr>
          <w:color w:val="FF0000"/>
        </w:rPr>
      </w:pPr>
      <w:r>
        <w:rPr>
          <w:rFonts w:hint="eastAsia"/>
        </w:rPr>
        <w:t>微指令格式：</w:t>
      </w:r>
      <w:r w:rsidRPr="006F4E5E">
        <w:rPr>
          <w:rFonts w:hint="eastAsia"/>
          <w:color w:val="FF0000"/>
        </w:rPr>
        <w:t>水平型微指令和垂直型微指令</w:t>
      </w:r>
    </w:p>
    <w:p w:rsidR="006F4E5E" w:rsidRPr="006F4E5E" w:rsidRDefault="006F4E5E" w:rsidP="006F4E5E">
      <w:pPr>
        <w:pStyle w:val="a3"/>
        <w:numPr>
          <w:ilvl w:val="0"/>
          <w:numId w:val="2"/>
        </w:numPr>
        <w:spacing w:line="288" w:lineRule="auto"/>
        <w:ind w:firstLineChars="0"/>
      </w:pPr>
      <w:r w:rsidRPr="006F4E5E">
        <w:rPr>
          <w:rFonts w:hint="eastAsia"/>
        </w:rPr>
        <w:t>微程序入口地址的形成方法：</w:t>
      </w:r>
      <w:r w:rsidRPr="006F4E5E">
        <w:rPr>
          <w:rFonts w:hint="eastAsia"/>
          <w:color w:val="FF0000"/>
        </w:rPr>
        <w:t>直接对应法、查表法</w:t>
      </w:r>
    </w:p>
    <w:p w:rsidR="006F4E5E" w:rsidRPr="006F4E5E" w:rsidRDefault="006F4E5E" w:rsidP="006F4E5E">
      <w:pPr>
        <w:pStyle w:val="a3"/>
        <w:numPr>
          <w:ilvl w:val="0"/>
          <w:numId w:val="2"/>
        </w:numPr>
        <w:spacing w:line="288" w:lineRule="auto"/>
        <w:ind w:firstLineChars="0"/>
        <w:rPr>
          <w:color w:val="FF0000"/>
        </w:rPr>
      </w:pPr>
      <w:r w:rsidRPr="006F4E5E">
        <w:rPr>
          <w:rFonts w:hint="eastAsia"/>
        </w:rPr>
        <w:t>后继微地址的形成方法：</w:t>
      </w:r>
      <w:r w:rsidRPr="006F4E5E">
        <w:rPr>
          <w:rFonts w:hint="eastAsia"/>
          <w:color w:val="FF0000"/>
        </w:rPr>
        <w:t>增量方式、断定方式</w:t>
      </w:r>
    </w:p>
    <w:p w:rsidR="001439EF" w:rsidRDefault="001439EF" w:rsidP="006F4E5E">
      <w:pPr>
        <w:pStyle w:val="a3"/>
        <w:numPr>
          <w:ilvl w:val="0"/>
          <w:numId w:val="2"/>
        </w:numPr>
        <w:spacing w:line="288" w:lineRule="auto"/>
        <w:ind w:firstLineChars="0"/>
      </w:pPr>
      <w:r>
        <w:rPr>
          <w:rFonts w:hint="eastAsia"/>
        </w:rPr>
        <w:t>微指令执行方式：</w:t>
      </w:r>
      <w:r w:rsidRPr="006F4E5E">
        <w:rPr>
          <w:rFonts w:hint="eastAsia"/>
          <w:color w:val="FF0000"/>
        </w:rPr>
        <w:t>串行执行方式、并行执行方式</w:t>
      </w:r>
    </w:p>
    <w:p w:rsidR="001439EF" w:rsidRDefault="001819D2" w:rsidP="006F4E5E">
      <w:pPr>
        <w:pStyle w:val="a3"/>
        <w:numPr>
          <w:ilvl w:val="0"/>
          <w:numId w:val="2"/>
        </w:numPr>
        <w:spacing w:line="288" w:lineRule="auto"/>
        <w:ind w:firstLineChars="0"/>
      </w:pPr>
      <w:r>
        <w:rPr>
          <w:rFonts w:hint="eastAsia"/>
        </w:rPr>
        <w:t>存储器分类：</w:t>
      </w:r>
    </w:p>
    <w:p w:rsidR="001819D2" w:rsidRDefault="001819D2" w:rsidP="006F4E5E">
      <w:pPr>
        <w:pStyle w:val="a3"/>
        <w:numPr>
          <w:ilvl w:val="0"/>
          <w:numId w:val="4"/>
        </w:numPr>
        <w:spacing w:line="288" w:lineRule="auto"/>
        <w:ind w:firstLineChars="0"/>
      </w:pPr>
      <w:r>
        <w:rPr>
          <w:rFonts w:hint="eastAsia"/>
        </w:rPr>
        <w:t>按照在计算机系统中的作用划分：</w:t>
      </w:r>
      <w:r w:rsidRPr="006F4E5E">
        <w:rPr>
          <w:rFonts w:hint="eastAsia"/>
          <w:color w:val="FF0000"/>
        </w:rPr>
        <w:t>主存储器、辅助存储器、高速缓冲存储器</w:t>
      </w:r>
      <w:r w:rsidRPr="006F4E5E">
        <w:rPr>
          <w:color w:val="FF0000"/>
        </w:rPr>
        <w:t>C</w:t>
      </w:r>
      <w:r w:rsidRPr="006F4E5E">
        <w:rPr>
          <w:rFonts w:hint="eastAsia"/>
          <w:color w:val="FF0000"/>
        </w:rPr>
        <w:t>ache</w:t>
      </w:r>
    </w:p>
    <w:p w:rsidR="001819D2" w:rsidRDefault="001819D2" w:rsidP="006F4E5E">
      <w:pPr>
        <w:pStyle w:val="a3"/>
        <w:numPr>
          <w:ilvl w:val="0"/>
          <w:numId w:val="4"/>
        </w:numPr>
        <w:spacing w:line="288" w:lineRule="auto"/>
        <w:ind w:firstLineChars="0"/>
      </w:pPr>
      <w:r>
        <w:rPr>
          <w:rFonts w:hint="eastAsia"/>
        </w:rPr>
        <w:t>按照存取方式分类：</w:t>
      </w:r>
      <w:r w:rsidRPr="006F4E5E">
        <w:rPr>
          <w:rFonts w:hint="eastAsia"/>
          <w:color w:val="FF0000"/>
        </w:rPr>
        <w:t>随机存储器</w:t>
      </w:r>
      <w:r w:rsidRPr="006F4E5E">
        <w:rPr>
          <w:color w:val="FF0000"/>
        </w:rPr>
        <w:t>RAM</w:t>
      </w:r>
      <w:r w:rsidRPr="006F4E5E">
        <w:rPr>
          <w:rFonts w:hint="eastAsia"/>
          <w:color w:val="FF0000"/>
        </w:rPr>
        <w:t>、只读存储器</w:t>
      </w:r>
      <w:r w:rsidRPr="006F4E5E">
        <w:rPr>
          <w:color w:val="FF0000"/>
        </w:rPr>
        <w:t>ROM</w:t>
      </w:r>
      <w:r w:rsidRPr="006F4E5E">
        <w:rPr>
          <w:rFonts w:hint="eastAsia"/>
          <w:color w:val="FF0000"/>
        </w:rPr>
        <w:t>、顺序存储器</w:t>
      </w:r>
      <w:r w:rsidRPr="006F4E5E">
        <w:rPr>
          <w:color w:val="FF0000"/>
        </w:rPr>
        <w:t>SAM</w:t>
      </w:r>
    </w:p>
    <w:p w:rsidR="006F4E5E" w:rsidRDefault="001819D2" w:rsidP="006F4E5E">
      <w:pPr>
        <w:pStyle w:val="a3"/>
        <w:numPr>
          <w:ilvl w:val="0"/>
          <w:numId w:val="4"/>
        </w:numPr>
        <w:spacing w:line="288" w:lineRule="auto"/>
        <w:ind w:firstLineChars="0"/>
        <w:rPr>
          <w:rFonts w:hint="eastAsia"/>
        </w:rPr>
      </w:pPr>
      <w:r>
        <w:rPr>
          <w:rFonts w:hint="eastAsia"/>
        </w:rPr>
        <w:t>按存储介质分类：</w:t>
      </w:r>
      <w:r w:rsidRPr="006F4E5E">
        <w:rPr>
          <w:rFonts w:hint="eastAsia"/>
          <w:color w:val="FF0000"/>
        </w:rPr>
        <w:t>半导体存储器、磁表面存储器、光存储器</w:t>
      </w:r>
    </w:p>
    <w:p w:rsidR="006F4E5E" w:rsidRPr="006F4E5E" w:rsidRDefault="006F4E5E" w:rsidP="006F4E5E">
      <w:pPr>
        <w:pStyle w:val="a3"/>
        <w:numPr>
          <w:ilvl w:val="0"/>
          <w:numId w:val="2"/>
        </w:numPr>
        <w:spacing w:line="288" w:lineRule="auto"/>
        <w:ind w:firstLineChars="0"/>
      </w:pPr>
      <w:r w:rsidRPr="006F4E5E">
        <w:rPr>
          <w:rFonts w:hint="eastAsia"/>
        </w:rPr>
        <w:t>主存储器的组成：</w:t>
      </w:r>
      <w:r w:rsidRPr="006F4E5E">
        <w:rPr>
          <w:rFonts w:hint="eastAsia"/>
          <w:color w:val="FF0000"/>
        </w:rPr>
        <w:t>存储体、地址译码和驱动电路、读写电路、存储控制电路</w:t>
      </w:r>
    </w:p>
    <w:p w:rsidR="001819D2" w:rsidRDefault="001819D2" w:rsidP="006F4E5E">
      <w:pPr>
        <w:pStyle w:val="a3"/>
        <w:numPr>
          <w:ilvl w:val="0"/>
          <w:numId w:val="2"/>
        </w:numPr>
        <w:spacing w:line="288" w:lineRule="auto"/>
        <w:ind w:firstLineChars="0"/>
      </w:pPr>
      <w:r>
        <w:rPr>
          <w:rFonts w:hint="eastAsia"/>
        </w:rPr>
        <w:t>主存的主要技术指标：</w:t>
      </w:r>
      <w:r w:rsidRPr="006F4E5E">
        <w:rPr>
          <w:rFonts w:hint="eastAsia"/>
          <w:color w:val="FF0000"/>
        </w:rPr>
        <w:t>存储容量、存取速度、可靠性、功耗</w:t>
      </w:r>
    </w:p>
    <w:p w:rsidR="001819D2" w:rsidRDefault="001819D2" w:rsidP="006F4E5E">
      <w:pPr>
        <w:pStyle w:val="a3"/>
        <w:numPr>
          <w:ilvl w:val="0"/>
          <w:numId w:val="2"/>
        </w:numPr>
        <w:spacing w:line="288" w:lineRule="auto"/>
        <w:ind w:firstLineChars="0"/>
      </w:pPr>
      <w:r>
        <w:rPr>
          <w:rFonts w:hint="eastAsia"/>
        </w:rPr>
        <w:t>随机存储器分为：</w:t>
      </w:r>
      <w:r w:rsidRPr="006F4E5E">
        <w:rPr>
          <w:rFonts w:hint="eastAsia"/>
          <w:color w:val="FF0000"/>
        </w:rPr>
        <w:t>静态随机存储器</w:t>
      </w:r>
      <w:r w:rsidRPr="006F4E5E">
        <w:rPr>
          <w:color w:val="FF0000"/>
        </w:rPr>
        <w:t>(SRAM)</w:t>
      </w:r>
      <w:r w:rsidRPr="006F4E5E">
        <w:rPr>
          <w:rFonts w:hint="eastAsia"/>
          <w:color w:val="FF0000"/>
        </w:rPr>
        <w:t>、动态随机存储器</w:t>
      </w:r>
      <w:r w:rsidRPr="006F4E5E">
        <w:rPr>
          <w:color w:val="FF0000"/>
        </w:rPr>
        <w:t>(DRAM)</w:t>
      </w:r>
    </w:p>
    <w:p w:rsidR="001819D2" w:rsidRDefault="001819D2" w:rsidP="006F4E5E">
      <w:pPr>
        <w:pStyle w:val="a3"/>
        <w:numPr>
          <w:ilvl w:val="0"/>
          <w:numId w:val="2"/>
        </w:numPr>
        <w:spacing w:line="288" w:lineRule="auto"/>
        <w:ind w:firstLineChars="0"/>
        <w:rPr>
          <w:rFonts w:hint="eastAsia"/>
        </w:rPr>
      </w:pPr>
      <w:r>
        <w:rPr>
          <w:rFonts w:hint="eastAsia"/>
        </w:rPr>
        <w:t>动态</w:t>
      </w:r>
      <w:r>
        <w:t>RAM</w:t>
      </w:r>
      <w:r>
        <w:rPr>
          <w:rFonts w:hint="eastAsia"/>
        </w:rPr>
        <w:t>刷新：</w:t>
      </w:r>
      <w:r w:rsidRPr="006F4E5E">
        <w:rPr>
          <w:rFonts w:hint="eastAsia"/>
          <w:color w:val="FF0000"/>
        </w:rPr>
        <w:t>为维持DRAM所存信息不变，需要定时对DRAM中的电容充电以补充漏掉的电荷，这个过程称为刷新。</w:t>
      </w:r>
    </w:p>
    <w:p w:rsidR="001819D2" w:rsidRDefault="001819D2" w:rsidP="006F4E5E">
      <w:pPr>
        <w:pStyle w:val="a3"/>
        <w:numPr>
          <w:ilvl w:val="0"/>
          <w:numId w:val="2"/>
        </w:numPr>
        <w:spacing w:line="288" w:lineRule="auto"/>
        <w:ind w:firstLineChars="0"/>
      </w:pPr>
      <w:r>
        <w:rPr>
          <w:rFonts w:hint="eastAsia"/>
        </w:rPr>
        <w:t>动态RAM刷新是</w:t>
      </w:r>
      <w:r w:rsidRPr="006F4E5E">
        <w:rPr>
          <w:rFonts w:hint="eastAsia"/>
          <w:color w:val="FF0000"/>
        </w:rPr>
        <w:t>按行进行</w:t>
      </w:r>
      <w:r>
        <w:rPr>
          <w:rFonts w:hint="eastAsia"/>
        </w:rPr>
        <w:t>的，依次对存储器的</w:t>
      </w:r>
      <w:r w:rsidRPr="006F4E5E">
        <w:rPr>
          <w:rFonts w:hint="eastAsia"/>
          <w:color w:val="FF0000"/>
        </w:rPr>
        <w:t>每一行</w:t>
      </w:r>
      <w:r>
        <w:rPr>
          <w:rFonts w:hint="eastAsia"/>
        </w:rPr>
        <w:t>进行读出，完成刷新</w:t>
      </w:r>
    </w:p>
    <w:p w:rsidR="001819D2" w:rsidRDefault="001819D2" w:rsidP="006F4E5E">
      <w:pPr>
        <w:pStyle w:val="a3"/>
        <w:numPr>
          <w:ilvl w:val="0"/>
          <w:numId w:val="2"/>
        </w:numPr>
        <w:spacing w:line="288" w:lineRule="auto"/>
        <w:ind w:firstLineChars="0"/>
      </w:pPr>
      <w:r>
        <w:rPr>
          <w:rFonts w:hint="eastAsia"/>
        </w:rPr>
        <w:t>刷新周期：</w:t>
      </w:r>
      <w:r w:rsidRPr="006F4E5E">
        <w:rPr>
          <w:rFonts w:hint="eastAsia"/>
          <w:color w:val="FF0000"/>
        </w:rPr>
        <w:t>上一次对整个存储器刷新结束到下一次对整个存储器刷新结束所需要的时间称为刷新周期</w:t>
      </w:r>
    </w:p>
    <w:p w:rsidR="001819D2" w:rsidRDefault="001819D2" w:rsidP="006F4E5E">
      <w:pPr>
        <w:pStyle w:val="a3"/>
        <w:numPr>
          <w:ilvl w:val="0"/>
          <w:numId w:val="2"/>
        </w:numPr>
        <w:spacing w:line="288" w:lineRule="auto"/>
        <w:ind w:firstLineChars="0"/>
      </w:pPr>
      <w:r>
        <w:rPr>
          <w:rFonts w:hint="eastAsia"/>
        </w:rPr>
        <w:t>刷新方式：</w:t>
      </w:r>
      <w:r w:rsidRPr="006F4E5E">
        <w:rPr>
          <w:rFonts w:hint="eastAsia"/>
          <w:color w:val="FF0000"/>
        </w:rPr>
        <w:t>集中式刷新、分散式刷新、异步式刷新</w:t>
      </w:r>
    </w:p>
    <w:p w:rsidR="001819D2" w:rsidRPr="006F4E5E" w:rsidRDefault="001819D2" w:rsidP="006F4E5E">
      <w:pPr>
        <w:pStyle w:val="a3"/>
        <w:numPr>
          <w:ilvl w:val="0"/>
          <w:numId w:val="2"/>
        </w:numPr>
        <w:spacing w:line="288" w:lineRule="auto"/>
        <w:ind w:firstLineChars="0"/>
        <w:rPr>
          <w:rFonts w:hint="eastAsia"/>
          <w:color w:val="FF0000"/>
        </w:rPr>
      </w:pPr>
      <w:r>
        <w:rPr>
          <w:rFonts w:hint="eastAsia"/>
        </w:rPr>
        <w:t>主存的设计：</w:t>
      </w:r>
      <w:r w:rsidRPr="006F4E5E">
        <w:rPr>
          <w:rFonts w:hint="eastAsia"/>
          <w:color w:val="FF0000"/>
        </w:rPr>
        <w:t>位扩展法、字扩展法、位和字同时扩展法</w:t>
      </w:r>
    </w:p>
    <w:sectPr w:rsidR="001819D2" w:rsidRPr="006F4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58E8"/>
    <w:multiLevelType w:val="hybridMultilevel"/>
    <w:tmpl w:val="97DC82FC"/>
    <w:lvl w:ilvl="0" w:tplc="472CEB6E">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43BC409C"/>
    <w:multiLevelType w:val="hybridMultilevel"/>
    <w:tmpl w:val="D39C89DE"/>
    <w:lvl w:ilvl="0" w:tplc="9208BB4E">
      <w:start w:val="1"/>
      <w:numFmt w:val="decimal"/>
      <w:lvlText w:val="%1."/>
      <w:lvlJc w:val="left"/>
      <w:pPr>
        <w:ind w:left="360" w:hanging="360"/>
      </w:pPr>
      <w:rPr>
        <w:rFonts w:hint="default"/>
        <w:color w:val="000000" w:themeColor="text1"/>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1A25C9"/>
    <w:multiLevelType w:val="hybridMultilevel"/>
    <w:tmpl w:val="855A3BE0"/>
    <w:lvl w:ilvl="0" w:tplc="95EC20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8422A8"/>
    <w:multiLevelType w:val="hybridMultilevel"/>
    <w:tmpl w:val="CCA211CC"/>
    <w:lvl w:ilvl="0" w:tplc="A33A76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900297D"/>
    <w:multiLevelType w:val="hybridMultilevel"/>
    <w:tmpl w:val="2006CD08"/>
    <w:lvl w:ilvl="0" w:tplc="2390D61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504395515">
    <w:abstractNumId w:val="3"/>
  </w:num>
  <w:num w:numId="2" w16cid:durableId="1927765814">
    <w:abstractNumId w:val="1"/>
  </w:num>
  <w:num w:numId="3" w16cid:durableId="777023406">
    <w:abstractNumId w:val="4"/>
  </w:num>
  <w:num w:numId="4" w16cid:durableId="402414748">
    <w:abstractNumId w:val="0"/>
  </w:num>
  <w:num w:numId="5" w16cid:durableId="358047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69"/>
    <w:rsid w:val="000223B6"/>
    <w:rsid w:val="000F4CCB"/>
    <w:rsid w:val="001439EF"/>
    <w:rsid w:val="001819D2"/>
    <w:rsid w:val="00420F69"/>
    <w:rsid w:val="004F7D2D"/>
    <w:rsid w:val="006D43D6"/>
    <w:rsid w:val="006F4E5E"/>
    <w:rsid w:val="0089599B"/>
    <w:rsid w:val="00A27D38"/>
    <w:rsid w:val="00D50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CE89B2"/>
  <w15:chartTrackingRefBased/>
  <w15:docId w15:val="{8C42D353-8AE2-C74F-9927-C6670A46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F69"/>
    <w:pPr>
      <w:ind w:firstLineChars="200" w:firstLine="420"/>
    </w:pPr>
  </w:style>
  <w:style w:type="character" w:styleId="a4">
    <w:name w:val="Placeholder Text"/>
    <w:basedOn w:val="a0"/>
    <w:uiPriority w:val="99"/>
    <w:semiHidden/>
    <w:rsid w:val="00D501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峻玮 胡</dc:creator>
  <cp:keywords/>
  <dc:description/>
  <cp:lastModifiedBy>峻玮 胡</cp:lastModifiedBy>
  <cp:revision>1</cp:revision>
  <dcterms:created xsi:type="dcterms:W3CDTF">2024-01-15T09:00:00Z</dcterms:created>
  <dcterms:modified xsi:type="dcterms:W3CDTF">2024-01-15T10:43:00Z</dcterms:modified>
</cp:coreProperties>
</file>