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/>
          <w:sz w:val="32"/>
        </w:rPr>
        <w:t>《信</w:t>
      </w:r>
      <w:bookmarkStart w:id="34" w:name="_GoBack"/>
      <w:bookmarkEnd w:id="34"/>
      <w:r>
        <w:rPr>
          <w:rFonts w:hint="eastAsia" w:ascii="等线" w:hAnsi="等线" w:eastAsia="等线" w:cs="等线"/>
          <w:b/>
          <w:sz w:val="32"/>
        </w:rPr>
        <w:t>息安全概论》实验报告</w:t>
      </w:r>
    </w:p>
    <w:tbl>
      <w:tblPr>
        <w:tblStyle w:val="5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  <w:lang w:eastAsia="zh-CN"/>
              </w:rPr>
            </w:pPr>
            <w:r>
              <w:rPr>
                <w:rFonts w:hint="eastAsia" w:ascii="等线" w:hAnsi="等线" w:eastAsia="等线" w:cs="等线"/>
                <w:b/>
                <w:lang w:val="en-US" w:eastAsia="zh-CN"/>
              </w:rPr>
              <w:t>谢双骏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lang w:val="en-US" w:eastAsia="zh-CN"/>
              </w:rPr>
              <w:t>2019级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lang w:val="en-US" w:eastAsia="zh-CN"/>
              </w:rPr>
              <w:t>20194196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lang w:val="en-US" w:eastAsia="zh-CN"/>
              </w:rPr>
              <w:t>计算机科学与技术01班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实验名称</w:t>
            </w:r>
          </w:p>
        </w:tc>
        <w:tc>
          <w:tcPr>
            <w:tcW w:w="6925" w:type="dxa"/>
            <w:gridSpan w:val="5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等线" w:hAnsi="等线" w:eastAsia="等线" w:cs="等线"/>
                <w:b/>
                <w:color w:val="FF000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color w:val="auto"/>
                <w:sz w:val="28"/>
                <w:szCs w:val="28"/>
                <w:lang w:val="en-US" w:eastAsia="zh-CN"/>
              </w:rPr>
              <w:t>RSA</w:t>
            </w:r>
            <w:r>
              <w:rPr>
                <w:rFonts w:hint="eastAsia" w:ascii="等线" w:hAnsi="等线" w:eastAsia="等线" w:cs="等线"/>
                <w:b/>
                <w:color w:val="auto"/>
                <w:sz w:val="28"/>
                <w:szCs w:val="28"/>
                <w:lang w:val="en-US" w:eastAsia="zh-Hans"/>
              </w:rPr>
              <w:t>算法的实现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实验时间</w:t>
            </w:r>
          </w:p>
        </w:tc>
        <w:tc>
          <w:tcPr>
            <w:tcW w:w="1837" w:type="dxa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等线" w:hAnsi="等线" w:eastAsia="等线" w:cs="等线"/>
                <w:b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lang w:val="en-US" w:eastAsia="zh-CN"/>
              </w:rPr>
              <w:t>2022.11.12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等线" w:hAnsi="等线" w:eastAsia="等线" w:cs="等线"/>
                <w:b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>实验成绩</w:t>
            </w:r>
          </w:p>
        </w:tc>
        <w:tc>
          <w:tcPr>
            <w:tcW w:w="1837" w:type="dxa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left"/>
              <w:rPr>
                <w:rFonts w:hint="eastAsia" w:ascii="等线" w:hAnsi="等线" w:eastAsia="等线" w:cs="等线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left"/>
              <w:rPr>
                <w:rFonts w:hint="eastAsia" w:ascii="等线" w:hAnsi="等线" w:eastAsia="等线" w:cs="等线"/>
                <w:b/>
              </w:rPr>
            </w:pPr>
            <w:r>
              <w:rPr>
                <w:rFonts w:hint="eastAsia" w:ascii="等线" w:hAnsi="等线" w:eastAsia="等线" w:cs="等线"/>
                <w:b/>
                <w:sz w:val="24"/>
              </w:rPr>
              <w:t>□</w:t>
            </w:r>
            <w:r>
              <w:rPr>
                <w:rFonts w:hint="eastAsia" w:ascii="等线" w:hAnsi="等线" w:eastAsia="等线" w:cs="等线"/>
                <w:b/>
              </w:rPr>
              <w:t xml:space="preserve">验证性  </w:t>
            </w:r>
            <w:r>
              <w:rPr>
                <w:rFonts w:hint="eastAsia" w:ascii="等线" w:hAnsi="等线" w:eastAsia="等线" w:cs="等线"/>
                <w:b/>
                <w:sz w:val="24"/>
              </w:rPr>
              <w:t>□</w:t>
            </w:r>
            <w:r>
              <w:rPr>
                <w:rFonts w:hint="eastAsia" w:ascii="等线" w:hAnsi="等线" w:eastAsia="等线" w:cs="等线"/>
                <w:b/>
              </w:rPr>
              <w:t xml:space="preserve">设计性  </w:t>
            </w:r>
            <w:r>
              <w:rPr>
                <w:rFonts w:hint="eastAsia" w:ascii="等线" w:hAnsi="等线" w:eastAsia="等线" w:cs="等线"/>
                <w:b/>
                <w:sz w:val="24"/>
              </w:rPr>
              <w:t>□</w:t>
            </w:r>
            <w:r>
              <w:rPr>
                <w:rFonts w:hint="eastAsia" w:ascii="等线" w:hAnsi="等线" w:eastAsia="等线" w:cs="等线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</w:rPr>
            </w:pPr>
            <w:bookmarkStart w:id="0" w:name="OLE_LINK63"/>
            <w:bookmarkStart w:id="1" w:name="OLE_LINK20"/>
            <w:bookmarkStart w:id="2" w:name="OLE_LINK65"/>
            <w:bookmarkStart w:id="3" w:name="OLE_LINK43"/>
            <w:bookmarkStart w:id="4" w:name="OLE_LINK37"/>
            <w:bookmarkStart w:id="5" w:name="OLE_LINK41"/>
            <w:bookmarkStart w:id="6" w:name="OLE_LINK31"/>
            <w:bookmarkStart w:id="7" w:name="OLE_LINK55"/>
            <w:bookmarkStart w:id="8" w:name="OLE_LINK64"/>
            <w:bookmarkStart w:id="9" w:name="OLE_LINK21"/>
            <w:bookmarkStart w:id="10" w:name="OLE_LINK59"/>
            <w:bookmarkStart w:id="11" w:name="OLE_LINK40"/>
            <w:bookmarkStart w:id="12" w:name="OLE_LINK47"/>
            <w:bookmarkStart w:id="13" w:name="OLE_LINK30"/>
            <w:bookmarkStart w:id="14" w:name="OLE_LINK54"/>
            <w:bookmarkStart w:id="15" w:name="OLE_LINK49"/>
            <w:bookmarkStart w:id="16" w:name="OLE_LINK58"/>
            <w:bookmarkStart w:id="17" w:name="OLE_LINK9"/>
            <w:bookmarkStart w:id="18" w:name="OLE_LINK19"/>
            <w:bookmarkStart w:id="19" w:name="OLE_LINK6"/>
            <w:bookmarkStart w:id="20" w:name="OLE_LINK28"/>
            <w:bookmarkStart w:id="21" w:name="OLE_LINK45"/>
            <w:bookmarkStart w:id="22" w:name="OLE_LINK53"/>
            <w:bookmarkStart w:id="23" w:name="OLE_LINK10"/>
            <w:bookmarkStart w:id="24" w:name="OLE_LINK48"/>
            <w:bookmarkStart w:id="25" w:name="OLE_LINK4"/>
            <w:bookmarkStart w:id="26" w:name="OLE_LINK57"/>
            <w:bookmarkStart w:id="27" w:name="OLE_LINK5"/>
            <w:bookmarkStart w:id="28" w:name="OLE_LINK27"/>
            <w:bookmarkStart w:id="29" w:name="OLE_LINK44"/>
            <w:bookmarkStart w:id="30" w:name="OLE_LINK60"/>
            <w:bookmarkStart w:id="31" w:name="OLE_LINK46"/>
            <w:bookmarkStart w:id="32" w:name="OLE_LINK29"/>
            <w:bookmarkStart w:id="33" w:name="OLE_LINK56"/>
            <w:r>
              <w:rPr>
                <w:rFonts w:hint="eastAsia" w:ascii="等线" w:hAnsi="等线" w:eastAsia="等线" w:cs="等线"/>
              </w:rPr>
              <w:t>□算法/实验过程正确； □源程序/实验内容提交  □程序结构/实验步骤合理；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>□实验结果正确；      □语法、语义正确；     □报告规范；</w:t>
            </w:r>
            <w:r>
              <w:rPr>
                <w:rFonts w:hint="eastAsia" w:ascii="等线" w:hAnsi="等线" w:eastAsia="等线" w:cs="等线"/>
                <w:sz w:val="24"/>
              </w:rPr>
              <w:t xml:space="preserve">         </w:t>
            </w:r>
            <w:r>
              <w:rPr>
                <w:rFonts w:hint="eastAsia" w:ascii="等线" w:hAnsi="等线" w:eastAsia="等线" w:cs="等线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评语：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hint="eastAsia" w:ascii="等线" w:hAnsi="等线" w:eastAsia="等线" w:cs="等线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  <w:t>一、实验目的</w:t>
            </w:r>
          </w:p>
          <w:p>
            <w:pPr>
              <w:spacing w:line="360" w:lineRule="auto"/>
              <w:ind w:firstLine="480" w:firstLineChars="20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color w:val="000000"/>
                <w:sz w:val="24"/>
              </w:rPr>
              <w:t>编程实现RSA公钥密码的加解密方法。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  <w:t>二、实验项目内容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200"/>
              <w:rPr>
                <w:rFonts w:hint="eastAsia" w:ascii="等线" w:hAnsi="等线" w:eastAsia="等线" w:cs="等线"/>
                <w:color w:val="000000"/>
                <w:sz w:val="24"/>
              </w:rPr>
            </w:pPr>
            <w:r>
              <w:rPr>
                <w:rFonts w:hint="eastAsia" w:ascii="等线" w:hAnsi="等线" w:eastAsia="等线" w:cs="等线"/>
                <w:color w:val="000000"/>
                <w:sz w:val="24"/>
              </w:rPr>
              <w:t>编程实现RSA算法的加密过程；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200"/>
              <w:rPr>
                <w:rFonts w:hint="eastAsia" w:ascii="等线" w:hAnsi="等线" w:eastAsia="等线" w:cs="等线"/>
                <w:b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sz w:val="24"/>
              </w:rPr>
              <w:t>编程实现RSA算法的解密过程。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color w:val="FF000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  <w:t>三、实验设计</w:t>
            </w:r>
          </w:p>
          <w:p>
            <w:pPr>
              <w:spacing w:line="360" w:lineRule="auto"/>
              <w:ind w:firstLine="480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RSA算法过程如下：</w:t>
            </w: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（1）选取两个保密的大素数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25" o:spt="75" type="#_x0000_t75" style="height:13pt;width:12pt;" o:ole="t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，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26" o:spt="75" type="#_x0000_t75" style="height:13pt;width:10pt;" o:ole="t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（二者不可相差悬殊）</w:t>
            </w: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（2）计算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27" o:spt="75" type="#_x0000_t75" style="height:13pt;width:36pt;" o:ole="t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，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28" o:spt="75" type="#_x0000_t75" style="height:16pt;width:96.95pt;" o:ole="t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；</w:t>
            </w: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（3）选取整数</w:t>
            </w:r>
            <w:r>
              <w:rPr>
                <w:rFonts w:hint="eastAsia" w:ascii="等线" w:hAnsi="等线" w:eastAsia="等线" w:cs="等线"/>
                <w:position w:val="-6"/>
                <w:sz w:val="24"/>
              </w:rPr>
              <w:object>
                <v:shape id="_x0000_i1029" o:spt="75" type="#_x0000_t75" style="height:11pt;width:9pt;" o:ole="t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，满足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30" o:spt="75" type="#_x0000_t75" style="height:16pt;width:58pt;" o:ole="t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，且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31" o:spt="75" type="#_x0000_t75" style="height:16pt;width:76pt;" o:ole="t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；</w:t>
            </w: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（4）计算</w:t>
            </w:r>
            <w:r>
              <w:rPr>
                <w:rFonts w:hint="eastAsia" w:ascii="等线" w:hAnsi="等线" w:eastAsia="等线" w:cs="等线"/>
                <w:position w:val="-6"/>
                <w:sz w:val="24"/>
              </w:rPr>
              <w:object>
                <v:shape id="_x0000_i1032" o:spt="75" type="#_x0000_t75" style="height:13.95pt;width:11pt;" o:ole="t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，满足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33" o:spt="75" type="#_x0000_t75" style="height:16pt;width:77pt;" o:ole="t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（一般</w:t>
            </w:r>
            <w:r>
              <w:rPr>
                <w:rFonts w:hint="eastAsia" w:ascii="等线" w:hAnsi="等线" w:eastAsia="等线" w:cs="等线"/>
                <w:position w:val="-6"/>
                <w:sz w:val="24"/>
              </w:rPr>
              <w:object>
                <v:shape id="_x0000_i1034" o:spt="75" type="#_x0000_t75" style="height:24pt;width:34pt;" o:ole="t" filled="f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）</w:t>
            </w: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则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35" o:spt="75" type="#_x0000_t75" style="height:16pt;width:28pt;" o:ole="t" filled="f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为加密密钥，</w:t>
            </w:r>
            <w:r>
              <w:rPr>
                <w:rFonts w:hint="eastAsia" w:ascii="等线" w:hAnsi="等线" w:eastAsia="等线" w:cs="等线"/>
                <w:position w:val="-10"/>
                <w:sz w:val="24"/>
              </w:rPr>
              <w:object>
                <v:shape id="_x0000_i1036" o:spt="75" type="#_x0000_t75" style="height:16pt;width:42.95pt;" o:ole="t" filled="f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rFonts w:hint="eastAsia" w:ascii="等线" w:hAnsi="等线" w:eastAsia="等线" w:cs="等线"/>
                <w:sz w:val="24"/>
              </w:rPr>
              <w:t>为解密密钥。</w:t>
            </w: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加密过程为</w:t>
            </w:r>
          </w:p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position w:val="-6"/>
                <w:sz w:val="24"/>
              </w:rPr>
              <w:object>
                <v:shape id="_x0000_i1037" o:spt="75" type="#_x0000_t75" style="height:16pt;width:65pt;" o:ole="t" filled="f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sz w:val="24"/>
              </w:rPr>
              <w:t>解密过程为</w:t>
            </w:r>
          </w:p>
          <w:p>
            <w:pPr>
              <w:spacing w:line="360" w:lineRule="auto"/>
              <w:jc w:val="center"/>
              <w:rPr>
                <w:rFonts w:hint="eastAsia" w:ascii="等线" w:hAnsi="等线" w:eastAsia="等线" w:cs="等线"/>
                <w:sz w:val="24"/>
              </w:rPr>
            </w:pPr>
            <w:r>
              <w:rPr>
                <w:rFonts w:hint="eastAsia" w:ascii="等线" w:hAnsi="等线" w:eastAsia="等线" w:cs="等线"/>
                <w:position w:val="-6"/>
                <w:sz w:val="24"/>
              </w:rPr>
              <w:object>
                <v:shape id="_x0000_i1038" o:spt="75" type="#_x0000_t75" style="height:16pt;width:67pt;" o:ole="t" filled="f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2">
                  <o:LockedField>false</o:LockedField>
                </o:OLEObject>
              </w:object>
            </w:r>
          </w:p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  <w:t>实验过程或算法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ind w:left="0" w:leftChars="0" w:firstLine="420" w:firstLineChars="0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  <w:t>RSA加密解密文本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560" w:firstLineChars="200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  <w:t>基本思想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随机选择两个不相等的质数p和q，且要求p和q的乘积大于信息的数字表示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计算p和q的乘积n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计算n的欧拉函数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随机选择一个1~n的欧拉函数值之间的数，且该数与欧拉函数值互质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计算e和欧拉函数值的模反函数d</w:t>
            </w:r>
          </w:p>
          <w:p>
            <w:pPr>
              <w:pStyle w:val="11"/>
              <w:numPr>
                <w:ilvl w:val="0"/>
                <w:numId w:val="5"/>
              </w:numPr>
              <w:tabs>
                <w:tab w:val="left" w:pos="1140"/>
              </w:tabs>
              <w:ind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封装公钥和私钥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560" w:firstLineChars="200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  <w:t>公钥密钥的获得</w:t>
            </w:r>
          </w:p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  <w:lang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eastAsia="zh-CN"/>
              </w:rPr>
              <w:drawing>
                <wp:inline distT="0" distB="0" distL="114300" distR="114300">
                  <wp:extent cx="4864100" cy="3614420"/>
                  <wp:effectExtent l="0" t="0" r="12700" b="12700"/>
                  <wp:docPr id="4" name="图片 4" descr="QQ截图20221112190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2111219031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36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该过程中使用到的函数实现如下：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="1085" w:leftChars="0" w:hanging="425" w:firstLineChars="0"/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  <w:t>在给定范围内随机获得质数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6005" cy="3242310"/>
                  <wp:effectExtent l="0" t="0" r="10795" b="3810"/>
                  <wp:docPr id="5" name="图片 5" descr="QQ截图2022111219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21112190355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05" cy="324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="1085" w:leftChars="0" w:hanging="425" w:firstLineChars="0"/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  <w:t>欧几里得方法判断两数互质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8545" cy="4384675"/>
                  <wp:effectExtent l="0" t="0" r="8255" b="4445"/>
                  <wp:docPr id="6" name="图片 6" descr="QQ截图20221112190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2111219042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43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="1085" w:leftChars="0" w:hanging="425" w:firstLineChars="0"/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  <w:t>大数乘法求模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  <w:drawing>
                <wp:inline distT="0" distB="0" distL="114300" distR="114300">
                  <wp:extent cx="4866640" cy="3036570"/>
                  <wp:effectExtent l="0" t="0" r="10160" b="11430"/>
                  <wp:docPr id="7" name="图片 7" descr="QQ截图20221112190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2111219045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303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ind w:left="1085" w:leftChars="0" w:hanging="425" w:firstLineChars="0"/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4"/>
              </w:rPr>
              <w:t>计算模反元</w:t>
            </w:r>
            <w:r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  <w:t>素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7275" cy="2372995"/>
                  <wp:effectExtent l="0" t="0" r="9525" b="4445"/>
                  <wp:docPr id="8" name="图片 8" descr="QQ截图20221112190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2111219051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560" w:firstLineChars="200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  <w:t>根据公钥加密字符串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3465" cy="4123055"/>
                  <wp:effectExtent l="0" t="0" r="13335" b="6985"/>
                  <wp:docPr id="9" name="图片 9" descr="QQ截图20221112190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QQ截图2022111219054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560" w:firstLineChars="200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  <w:t>根据密钥解密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Cs/>
                <w:sz w:val="24"/>
                <w:lang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eastAsia="zh-CN"/>
              </w:rPr>
              <w:drawing>
                <wp:inline distT="0" distB="0" distL="114300" distR="114300">
                  <wp:extent cx="4864735" cy="1021080"/>
                  <wp:effectExtent l="0" t="0" r="12065" b="0"/>
                  <wp:docPr id="10" name="图片 10" descr="QQ截图20221112190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2111219061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560" w:firstLineChars="200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  <w:t>加密和解密时对于大数的幂求余需要使用蒙哥马利算法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Cs/>
                <w:sz w:val="24"/>
                <w:lang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eastAsia="zh-CN"/>
              </w:rPr>
              <w:drawing>
                <wp:inline distT="0" distB="0" distL="114300" distR="114300">
                  <wp:extent cx="4868545" cy="2977515"/>
                  <wp:effectExtent l="0" t="0" r="8255" b="9525"/>
                  <wp:docPr id="12" name="图片 12" descr="QQ截图20221112190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QQ截图2022111219065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等线" w:hAnsi="等线" w:eastAsia="等线" w:cs="等线"/>
                <w:bCs/>
                <w:sz w:val="24"/>
                <w:lang w:eastAsia="zh-CN"/>
              </w:rPr>
              <w:drawing>
                <wp:inline distT="0" distB="0" distL="114300" distR="114300">
                  <wp:extent cx="4867275" cy="3441065"/>
                  <wp:effectExtent l="0" t="0" r="9525" b="3175"/>
                  <wp:docPr id="11" name="图片 11" descr="QQ截图20221112190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2111219071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44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Cs/>
                <w:sz w:val="24"/>
                <w:lang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eastAsia="zh-CN"/>
              </w:rPr>
              <w:drawing>
                <wp:inline distT="0" distB="0" distL="114300" distR="114300">
                  <wp:extent cx="4866640" cy="4289425"/>
                  <wp:effectExtent l="0" t="0" r="10160" b="8255"/>
                  <wp:docPr id="13" name="图片 13" descr="QQ截图20221112190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QQ截图2022111219071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428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560" w:firstLineChars="200"/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  <w:lang w:val="en-US" w:eastAsia="zh-CN"/>
              </w:rPr>
              <w:t>主程序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eastAsia" w:ascii="等线" w:hAnsi="等线" w:eastAsia="等线" w:cs="等线"/>
                <w:bCs/>
                <w:sz w:val="24"/>
                <w:lang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eastAsia="zh-CN"/>
              </w:rPr>
              <w:drawing>
                <wp:inline distT="0" distB="0" distL="114300" distR="114300">
                  <wp:extent cx="4867910" cy="2295525"/>
                  <wp:effectExtent l="0" t="0" r="8890" b="5715"/>
                  <wp:docPr id="14" name="图片 14" descr="QQ截图20221112190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QQ截图2022111219081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 w:val="0"/>
                <w:sz w:val="28"/>
                <w:szCs w:val="24"/>
              </w:rPr>
              <w:t>实验过程中遇到的问题及解决情况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ind w:left="-40" w:leftChars="0" w:firstLine="480" w:firstLineChars="0"/>
              <w:rPr>
                <w:rFonts w:hint="eastAsia" w:ascii="等线" w:hAnsi="等线" w:eastAsia="等线" w:cs="等线"/>
                <w:bCs/>
                <w:sz w:val="24"/>
                <w:lang w:eastAsia="zh-Hans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关于大数求幂和取模的方法</w:t>
            </w:r>
            <w:r>
              <w:rPr>
                <w:rFonts w:hint="eastAsia" w:ascii="等线" w:hAnsi="等线" w:eastAsia="等线" w:cs="等线"/>
                <w:bCs/>
                <w:sz w:val="24"/>
                <w:lang w:eastAsia="zh-Hans"/>
              </w:rPr>
              <w:t>，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参考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网络博客中的</w:t>
            </w:r>
            <w:r>
              <w:rPr>
                <w:rFonts w:hint="eastAsia" w:ascii="等线" w:hAnsi="等线" w:eastAsia="等线" w:cs="等线"/>
                <w:bCs/>
                <w:sz w:val="24"/>
                <w:lang w:val="en-US" w:eastAsia="zh-Hans"/>
              </w:rPr>
              <w:t>蒙哥马利算法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ind w:left="-40" w:leftChars="0" w:firstLine="480"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实验（二）中尝试自己写欧拉函数，发现解密后和原字符串不匹配。后来发现是实现的欧拉函数有问题，查询资料后发现了最简单的解法：euler_n=(p-1)*(q-1)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ind w:left="0" w:leftChars="0" w:firstLine="420"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RSA加密解密文本</w:t>
            </w:r>
          </w:p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  <w:lang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eastAsia="zh-CN"/>
              </w:rPr>
              <w:drawing>
                <wp:inline distT="0" distB="0" distL="114300" distR="114300">
                  <wp:extent cx="4866005" cy="2816225"/>
                  <wp:effectExtent l="0" t="0" r="10795" b="3175"/>
                  <wp:docPr id="15" name="图片 15" descr="QQ截图20221112190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QQ截图2022111219084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00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等线" w:hAnsi="等线" w:eastAsia="等线" w:cs="等线"/>
        </w:rPr>
      </w:pPr>
    </w:p>
    <w:p>
      <w:pPr>
        <w:spacing w:line="220" w:lineRule="atLeast"/>
        <w:rPr>
          <w:rFonts w:hint="eastAsia" w:ascii="等线" w:hAnsi="等线" w:eastAsia="等线" w:cs="等线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JetBrains Mono N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 NL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3D61D"/>
    <w:multiLevelType w:val="singleLevel"/>
    <w:tmpl w:val="8233D61D"/>
    <w:lvl w:ilvl="0" w:tentative="0">
      <w:start w:val="4"/>
      <w:numFmt w:val="chineseCounting"/>
      <w:suff w:val="nothing"/>
      <w:lvlText w:val="%1、"/>
      <w:lvlJc w:val="left"/>
      <w:rPr>
        <w:rFonts w:hint="eastAsia" w:ascii="等线" w:hAnsi="等线" w:eastAsia="等线" w:cs="等线"/>
        <w:b/>
        <w:bCs/>
        <w:sz w:val="28"/>
        <w:szCs w:val="28"/>
      </w:rPr>
    </w:lvl>
  </w:abstractNum>
  <w:abstractNum w:abstractNumId="1">
    <w:nsid w:val="9847FF3E"/>
    <w:multiLevelType w:val="singleLevel"/>
    <w:tmpl w:val="9847FF3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1949382F"/>
    <w:multiLevelType w:val="multilevel"/>
    <w:tmpl w:val="1949382F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">
    <w:nsid w:val="4377A324"/>
    <w:multiLevelType w:val="singleLevel"/>
    <w:tmpl w:val="4377A32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等线" w:hAnsi="等线" w:eastAsia="等线" w:cs="等线"/>
        <w:b/>
        <w:bCs/>
        <w:sz w:val="28"/>
        <w:szCs w:val="28"/>
      </w:rPr>
    </w:lvl>
  </w:abstractNum>
  <w:abstractNum w:abstractNumId="4">
    <w:nsid w:val="4DD57259"/>
    <w:multiLevelType w:val="singleLevel"/>
    <w:tmpl w:val="4DD572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 w:ascii="等线" w:hAnsi="等线" w:eastAsia="等线" w:cs="等线"/>
        <w:b/>
        <w:bCs/>
        <w:sz w:val="28"/>
        <w:szCs w:val="28"/>
      </w:rPr>
    </w:lvl>
  </w:abstractNum>
  <w:abstractNum w:abstractNumId="5">
    <w:nsid w:val="57C961B8"/>
    <w:multiLevelType w:val="singleLevel"/>
    <w:tmpl w:val="57C961B8"/>
    <w:lvl w:ilvl="0" w:tentative="0">
      <w:start w:val="1"/>
      <w:numFmt w:val="decimal"/>
      <w:suff w:val="nothing"/>
      <w:lvlText w:val="%1．"/>
      <w:lvlJc w:val="left"/>
      <w:pPr>
        <w:ind w:left="-40" w:firstLine="400"/>
      </w:pPr>
      <w:rPr>
        <w:rFonts w:hint="default"/>
      </w:rPr>
    </w:lvl>
  </w:abstractNum>
  <w:abstractNum w:abstractNumId="6">
    <w:nsid w:val="57CD2872"/>
    <w:multiLevelType w:val="singleLevel"/>
    <w:tmpl w:val="57CD2872"/>
    <w:lvl w:ilvl="0" w:tentative="0">
      <w:start w:val="1"/>
      <w:numFmt w:val="decimal"/>
      <w:lvlText w:val="(%1)"/>
      <w:lvlJc w:val="left"/>
      <w:pPr>
        <w:ind w:left="1085" w:hanging="425"/>
      </w:pPr>
      <w:rPr>
        <w:rFonts w:hint="default" w:ascii="等线" w:hAnsi="等线" w:eastAsia="等线" w:cs="等线"/>
        <w:sz w:val="24"/>
        <w:szCs w:val="24"/>
      </w:rPr>
    </w:lvl>
  </w:abstractNum>
  <w:abstractNum w:abstractNumId="7">
    <w:nsid w:val="67A86068"/>
    <w:multiLevelType w:val="singleLevel"/>
    <w:tmpl w:val="67A8606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 w:ascii="等线" w:hAnsi="等线" w:eastAsia="等线" w:cs="等线"/>
        <w:b/>
        <w:bCs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kNzQwOWVkZjk4YzMyMTRlZjM3NDRkZDJkYzJlNjUifQ=="/>
  </w:docVars>
  <w:rsids>
    <w:rsidRoot w:val="00D31D50"/>
    <w:rsid w:val="000464C0"/>
    <w:rsid w:val="00125B21"/>
    <w:rsid w:val="00176A93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54CE7"/>
    <w:rsid w:val="007F0509"/>
    <w:rsid w:val="00807833"/>
    <w:rsid w:val="008B7726"/>
    <w:rsid w:val="00960C5D"/>
    <w:rsid w:val="00973DC7"/>
    <w:rsid w:val="00A2325E"/>
    <w:rsid w:val="00A37B76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0AF7"/>
    <w:rsid w:val="00E73574"/>
    <w:rsid w:val="00EC3668"/>
    <w:rsid w:val="00F17314"/>
    <w:rsid w:val="00F50891"/>
    <w:rsid w:val="00F6708E"/>
    <w:rsid w:val="00F67960"/>
    <w:rsid w:val="00FC46D1"/>
    <w:rsid w:val="0703725A"/>
    <w:rsid w:val="08297747"/>
    <w:rsid w:val="08E67564"/>
    <w:rsid w:val="0B8A4E8D"/>
    <w:rsid w:val="0F2D72D0"/>
    <w:rsid w:val="107518E0"/>
    <w:rsid w:val="17E05DED"/>
    <w:rsid w:val="1F233D10"/>
    <w:rsid w:val="23AF6C46"/>
    <w:rsid w:val="24C26FA6"/>
    <w:rsid w:val="24FD303A"/>
    <w:rsid w:val="25F9345A"/>
    <w:rsid w:val="279541AF"/>
    <w:rsid w:val="28793E20"/>
    <w:rsid w:val="2C8219C0"/>
    <w:rsid w:val="2EA84BA8"/>
    <w:rsid w:val="33C817B8"/>
    <w:rsid w:val="347557CE"/>
    <w:rsid w:val="386F38FF"/>
    <w:rsid w:val="386F55D8"/>
    <w:rsid w:val="391E700B"/>
    <w:rsid w:val="3B13540F"/>
    <w:rsid w:val="43C04259"/>
    <w:rsid w:val="448160DE"/>
    <w:rsid w:val="475573AE"/>
    <w:rsid w:val="49647D7D"/>
    <w:rsid w:val="4C8A7526"/>
    <w:rsid w:val="4F447241"/>
    <w:rsid w:val="542154C2"/>
    <w:rsid w:val="5C1300A3"/>
    <w:rsid w:val="5EF57055"/>
    <w:rsid w:val="5FC66C44"/>
    <w:rsid w:val="62B93562"/>
    <w:rsid w:val="649F37A3"/>
    <w:rsid w:val="651B2A4B"/>
    <w:rsid w:val="65FD6600"/>
    <w:rsid w:val="6AB748AD"/>
    <w:rsid w:val="6B9876E6"/>
    <w:rsid w:val="6CD72490"/>
    <w:rsid w:val="7DF447B9"/>
    <w:rsid w:val="7FD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rFonts w:ascii="Tahoma" w:hAnsi="Tahoma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26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0" Type="http://schemas.openxmlformats.org/officeDocument/2006/relationships/image" Target="media/image21.png"/><Relationship Id="rId4" Type="http://schemas.openxmlformats.org/officeDocument/2006/relationships/endnotes" Target="endnotes.xml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media/image18.png"/><Relationship Id="rId36" Type="http://schemas.openxmlformats.org/officeDocument/2006/relationships/image" Target="media/image17.png"/><Relationship Id="rId35" Type="http://schemas.openxmlformats.org/officeDocument/2006/relationships/image" Target="media/image16.png"/><Relationship Id="rId34" Type="http://schemas.openxmlformats.org/officeDocument/2006/relationships/image" Target="media/image15.png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657</Words>
  <Characters>711</Characters>
  <Lines>3</Lines>
  <Paragraphs>1</Paragraphs>
  <TotalTime>10</TotalTime>
  <ScaleCrop>false</ScaleCrop>
  <LinksUpToDate>false</LinksUpToDate>
  <CharactersWithSpaces>799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KNO3</dc:creator>
  <cp:lastModifiedBy>硝酸钾</cp:lastModifiedBy>
  <dcterms:modified xsi:type="dcterms:W3CDTF">2022-11-12T11:14:04Z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FEEECE36CD41452F9706936996E89DB1</vt:lpwstr>
  </property>
</Properties>
</file>