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sz w:val="36"/>
          <w:szCs w:val="36"/>
        </w:rPr>
      </w:pPr>
      <w:r>
        <w:rPr>
          <w:rFonts w:eastAsia="Times New Roman" w:cs="Times New Roman" w:ascii="Times New Roman" w:hAnsi="Times New Roman"/>
          <w:sz w:val="36"/>
          <w:szCs w:val="36"/>
        </w:rPr>
        <w:t>AI Project: Chess Engine</w:t>
      </w:r>
    </w:p>
    <w:p>
      <w:pPr>
        <w:pStyle w:val="Normal"/>
        <w:spacing w:beforeAutospacing="0" w:before="240" w:afterAutospacing="0" w:after="240"/>
        <w:jc w:val="both"/>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1. Project Details:</w:t>
      </w:r>
    </w:p>
    <w:p>
      <w:pPr>
        <w:pStyle w:val="ListParagraph"/>
        <w:numPr>
          <w:ilvl w:val="0"/>
          <w:numId w:val="6"/>
        </w:numPr>
        <w:spacing w:beforeAutospacing="0" w:before="0" w:afterAutospacing="0" w:after="0"/>
        <w:contextualSpacing/>
        <w:jc w:val="both"/>
        <w:rPr>
          <w:sz w:val="20"/>
          <w:szCs w:val="20"/>
        </w:rPr>
      </w:pPr>
      <w:r>
        <w:rPr>
          <w:rFonts w:eastAsia="Times New Roman" w:cs="Times New Roman" w:ascii="Times New Roman" w:hAnsi="Times New Roman"/>
          <w:b/>
          <w:bCs/>
          <w:sz w:val="20"/>
          <w:szCs w:val="20"/>
          <w:lang w:val="en-US"/>
        </w:rPr>
        <w:t>Project Title:</w:t>
      </w:r>
      <w:r>
        <w:rPr>
          <w:rFonts w:eastAsia="Times New Roman" w:cs="Times New Roman" w:ascii="Times New Roman" w:hAnsi="Times New Roman"/>
          <w:sz w:val="20"/>
          <w:szCs w:val="20"/>
          <w:lang w:val="en-US"/>
        </w:rPr>
        <w:t xml:space="preserve"> Chess Engine: AI vs Human Chess with Move Probability Analysis using Minimax &amp; Alpha-Beta in C++</w:t>
      </w:r>
    </w:p>
    <w:p>
      <w:pPr>
        <w:pStyle w:val="ListParagraph"/>
        <w:numPr>
          <w:ilvl w:val="0"/>
          <w:numId w:val="6"/>
        </w:numPr>
        <w:spacing w:beforeAutospacing="0" w:before="0" w:afterAutospacing="0" w:after="0"/>
        <w:contextualSpacing/>
        <w:jc w:val="both"/>
        <w:rPr>
          <w:sz w:val="20"/>
          <w:szCs w:val="20"/>
        </w:rPr>
      </w:pPr>
      <w:r>
        <w:rPr>
          <w:rFonts w:eastAsia="Times New Roman" w:cs="Times New Roman" w:ascii="Times New Roman" w:hAnsi="Times New Roman"/>
          <w:b/>
          <w:bCs/>
          <w:sz w:val="20"/>
          <w:szCs w:val="20"/>
          <w:lang w:val="en-US"/>
        </w:rPr>
        <w:t>Project Type (Application / Prototype / Research):</w:t>
      </w:r>
      <w:r>
        <w:rPr>
          <w:rFonts w:eastAsia="Times New Roman" w:cs="Times New Roman" w:ascii="Times New Roman" w:hAnsi="Times New Roman"/>
          <w:sz w:val="20"/>
          <w:szCs w:val="20"/>
          <w:lang w:val="en-US"/>
        </w:rPr>
        <w:t xml:space="preserve"> Prototype</w:t>
      </w:r>
    </w:p>
    <w:p>
      <w:pPr>
        <w:pStyle w:val="ListParagraph"/>
        <w:numPr>
          <w:ilvl w:val="0"/>
          <w:numId w:val="6"/>
        </w:numPr>
        <w:spacing w:beforeAutospacing="0" w:before="0" w:afterAutospacing="0" w:after="0"/>
        <w:contextualSpacing/>
        <w:jc w:val="both"/>
        <w:rPr>
          <w:sz w:val="20"/>
          <w:szCs w:val="20"/>
        </w:rPr>
      </w:pPr>
      <w:r>
        <w:rPr>
          <w:rFonts w:eastAsia="Times New Roman" w:cs="Times New Roman" w:ascii="Times New Roman" w:hAnsi="Times New Roman"/>
          <w:b/>
          <w:bCs/>
          <w:sz w:val="20"/>
          <w:szCs w:val="20"/>
          <w:lang w:val="en-US"/>
        </w:rPr>
        <w:t>Team Members :</w:t>
      </w:r>
      <w:r>
        <w:rPr>
          <w:rFonts w:eastAsia="Times New Roman" w:cs="Times New Roman" w:ascii="Times New Roman" w:hAnsi="Times New Roman"/>
          <w:sz w:val="20"/>
          <w:szCs w:val="20"/>
          <w:lang w:val="en-US"/>
        </w:rPr>
        <w:t xml:space="preserve"> Shuvam Bhatt (230</w:t>
      </w:r>
      <w:r>
        <w:rPr>
          <w:rFonts w:eastAsia="Times New Roman" w:cs="Times New Roman" w:ascii="Times New Roman" w:hAnsi="Times New Roman"/>
          <w:sz w:val="20"/>
          <w:szCs w:val="20"/>
          <w:lang w:val="en-US"/>
        </w:rPr>
        <w:t>457</w:t>
      </w:r>
      <w:r>
        <w:rPr>
          <w:rFonts w:eastAsia="Times New Roman" w:cs="Times New Roman" w:ascii="Times New Roman" w:hAnsi="Times New Roman"/>
          <w:sz w:val="20"/>
          <w:szCs w:val="20"/>
          <w:lang w:val="en-US"/>
        </w:rPr>
        <w:t>), Kushagra (230</w:t>
      </w:r>
      <w:r>
        <w:rPr>
          <w:rFonts w:eastAsia="Times New Roman" w:cs="Times New Roman" w:ascii="Times New Roman" w:hAnsi="Times New Roman"/>
          <w:sz w:val="20"/>
          <w:szCs w:val="20"/>
          <w:lang w:val="en-US"/>
        </w:rPr>
        <w:t>442</w:t>
      </w:r>
      <w:r>
        <w:rPr>
          <w:rFonts w:eastAsia="Times New Roman" w:cs="Times New Roman" w:ascii="Times New Roman" w:hAnsi="Times New Roman"/>
          <w:sz w:val="20"/>
          <w:szCs w:val="20"/>
          <w:lang w:val="en-US"/>
        </w:rPr>
        <w:t>), Anirudh (230</w:t>
      </w:r>
      <w:r>
        <w:rPr>
          <w:rFonts w:eastAsia="Times New Roman" w:cs="Times New Roman" w:ascii="Times New Roman" w:hAnsi="Times New Roman"/>
          <w:sz w:val="20"/>
          <w:szCs w:val="20"/>
          <w:lang w:val="en-US"/>
        </w:rPr>
        <w:t>466</w:t>
      </w:r>
      <w:r>
        <w:rPr>
          <w:rFonts w:eastAsia="Times New Roman" w:cs="Times New Roman" w:ascii="Times New Roman" w:hAnsi="Times New Roman"/>
          <w:sz w:val="20"/>
          <w:szCs w:val="20"/>
          <w:lang w:val="en-US"/>
        </w:rPr>
        <w:t>), Rohit Singh (230782)</w:t>
      </w:r>
    </w:p>
    <w:p>
      <w:pPr>
        <w:pStyle w:val="Normal"/>
        <w:spacing w:beforeAutospacing="0" w:before="240" w:afterAutospacing="0" w:after="240"/>
        <w:jc w:val="both"/>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2. Abstract:</w:t>
      </w:r>
    </w:p>
    <w:p>
      <w:pPr>
        <w:pStyle w:val="Normal"/>
        <w:spacing w:beforeAutospacing="0" w:before="240" w:afterAutospacing="0" w:after="240"/>
        <w:jc w:val="both"/>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This project is a one-on-one chess game between AI and a human player, built in C++. The AI uses minimax algorithm with alpha-beta pruning to choose strong moves. After the full game ends, the system runs a post-game analysis that shows how likely the AI would have played each human move at that exact moment. Instead of saying “this is the best move”, it gives a probability percentage e.g., “Your move e5 was 72% likely for the AI”. This is calculated by running a deeper search (depth 7) and counting how many top-scoring moves include the one played. High % means the human thought like the engine; low % means a weak or creative move. Everything is coded from scratch in C++ using bitboards for speed. The game runs in console: human types moves (like “e2e4”), AI replies instantly. After checkmate or draw, full analysis prints with move-by-move AI agreement. This helps students learn AI thinking and improve chess.</w:t>
      </w:r>
    </w:p>
    <w:p>
      <w:pPr>
        <w:pStyle w:val="Normal"/>
        <w:spacing w:beforeAutospacing="0" w:before="240" w:afterAutospacing="0" w:after="240"/>
        <w:jc w:val="both"/>
        <w:rPr>
          <w:sz w:val="28"/>
          <w:szCs w:val="28"/>
        </w:rPr>
      </w:pPr>
      <w:r>
        <w:rPr>
          <w:rFonts w:eastAsia="Times New Roman" w:cs="Times New Roman" w:ascii="Times New Roman" w:hAnsi="Times New Roman"/>
          <w:sz w:val="28"/>
          <w:szCs w:val="28"/>
          <w:lang w:val="en-US"/>
        </w:rPr>
        <w:t>3. Problem Statement:</w:t>
      </w:r>
    </w:p>
    <w:p>
      <w:pPr>
        <w:pStyle w:val="Normal"/>
        <w:spacing w:beforeAutospacing="0" w:before="0" w:afterAutospacing="0" w:after="0"/>
        <w:ind w:start="0"/>
        <w:jc w:val="both"/>
        <w:rPr>
          <w:sz w:val="20"/>
          <w:szCs w:val="20"/>
        </w:rPr>
      </w:pPr>
      <w:r>
        <w:rPr>
          <w:rFonts w:eastAsia="Times New Roman" w:cs="Times New Roman" w:ascii="Times New Roman" w:hAnsi="Times New Roman"/>
          <w:sz w:val="20"/>
          <w:szCs w:val="20"/>
          <w:lang w:val="en-US"/>
        </w:rPr>
        <w:t>We aim to develop a chess game where a human player competes against an AI opponent, providing an interactive platform to learn from AI decision-making. Unlike standard chess applications that simply label moves as "blunder" or "best move," our system will show the probability of each human move, quantifying how correct it is based on the AI's perspective. This is achieved by calculating the likelihood (as a percentage) that the AI would have selected the same move in that exact position during a deeper search, offering insights into the move's alignment with optimal play—high probability indicates a correct, strong move, while low probability highlights potential weaknesses or creative deviations.</w:t>
      </w:r>
    </w:p>
    <w:p>
      <w:pPr>
        <w:pStyle w:val="Normal"/>
        <w:spacing w:beforeAutospacing="0" w:before="240" w:afterAutospacing="0" w:after="240"/>
        <w:jc w:val="both"/>
        <w:rPr>
          <w:sz w:val="20"/>
          <w:szCs w:val="20"/>
        </w:rPr>
      </w:pPr>
      <w:r>
        <w:rPr>
          <w:rFonts w:eastAsia="Times New Roman" w:cs="Times New Roman" w:ascii="Times New Roman" w:hAnsi="Times New Roman"/>
          <w:sz w:val="20"/>
          <w:szCs w:val="20"/>
          <w:lang w:val="en-US"/>
        </w:rPr>
        <w:t>Two primary goals:</w:t>
      </w:r>
    </w:p>
    <w:p>
      <w:pPr>
        <w:pStyle w:val="ListParagraph"/>
        <w:numPr>
          <w:ilvl w:val="0"/>
          <w:numId w:val="3"/>
        </w:numPr>
        <w:spacing w:beforeAutospacing="0" w:before="0" w:afterAutospacing="0" w:after="0"/>
        <w:contextualSpacing/>
        <w:jc w:val="both"/>
        <w:rPr>
          <w:sz w:val="20"/>
          <w:szCs w:val="20"/>
        </w:rPr>
      </w:pPr>
      <w:r>
        <w:rPr>
          <w:rFonts w:eastAsia="Times New Roman" w:cs="Times New Roman" w:ascii="Times New Roman" w:hAnsi="Times New Roman"/>
          <w:sz w:val="20"/>
          <w:szCs w:val="20"/>
          <w:lang w:val="en-US"/>
        </w:rPr>
        <w:t>Enable the AI to play smart and fast chess using adversarial search techniques.</w:t>
      </w:r>
    </w:p>
    <w:p>
      <w:pPr>
        <w:pStyle w:val="ListParagraph"/>
        <w:numPr>
          <w:ilvl w:val="0"/>
          <w:numId w:val="3"/>
        </w:numPr>
        <w:spacing w:beforeAutospacing="0" w:before="0" w:afterAutospacing="0" w:after="0"/>
        <w:contextualSpacing/>
        <w:jc w:val="both"/>
        <w:rPr>
          <w:sz w:val="20"/>
          <w:szCs w:val="20"/>
        </w:rPr>
      </w:pPr>
      <w:r>
        <w:rPr>
          <w:rFonts w:eastAsia="Times New Roman" w:cs="Times New Roman" w:ascii="Times New Roman" w:hAnsi="Times New Roman"/>
          <w:sz w:val="20"/>
          <w:szCs w:val="20"/>
          <w:lang w:val="en-US"/>
        </w:rPr>
        <w:t>After the game, display the probability for each human move to demonstrate its correctness relative to the AI's deeper thinking.</w:t>
      </w:r>
    </w:p>
    <w:p>
      <w:pPr>
        <w:pStyle w:val="Normal"/>
        <w:spacing w:beforeAutospacing="0" w:before="240" w:afterAutospacing="0" w:after="240"/>
        <w:jc w:val="both"/>
        <w:rPr>
          <w:sz w:val="28"/>
          <w:szCs w:val="28"/>
        </w:rPr>
      </w:pPr>
      <w:r>
        <w:rPr>
          <w:rFonts w:eastAsia="Times New Roman" w:cs="Times New Roman" w:ascii="Times New Roman" w:hAnsi="Times New Roman"/>
          <w:sz w:val="28"/>
          <w:szCs w:val="28"/>
          <w:lang w:val="en-US"/>
        </w:rPr>
        <w:t>4. AI Components &amp; Data Source:</w:t>
      </w:r>
    </w:p>
    <w:p>
      <w:pPr>
        <w:pStyle w:val="Normal"/>
        <w:widowControl/>
        <w:bidi w:val="0"/>
        <w:spacing w:lineRule="auto" w:line="278" w:beforeAutospacing="0" w:before="240" w:afterAutospacing="0" w:after="240"/>
        <w:ind w:hanging="0" w:start="269" w:end="0"/>
        <w:jc w:val="both"/>
        <w:rPr>
          <w:sz w:val="20"/>
          <w:szCs w:val="20"/>
        </w:rPr>
      </w:pPr>
      <w:r>
        <w:rPr>
          <w:rFonts w:eastAsia="Times New Roman" w:cs="Times New Roman" w:ascii="Times New Roman" w:hAnsi="Times New Roman"/>
          <w:b/>
          <w:bCs/>
          <w:sz w:val="20"/>
          <w:szCs w:val="20"/>
          <w:lang w:val="en-US"/>
        </w:rPr>
        <w:t>AI Components:</w:t>
      </w:r>
    </w:p>
    <w:p>
      <w:pPr>
        <w:pStyle w:val="ListParagraph"/>
        <w:widowControl/>
        <w:numPr>
          <w:ilvl w:val="0"/>
          <w:numId w:val="5"/>
        </w:numPr>
        <w:bidi w:val="0"/>
        <w:spacing w:lineRule="auto" w:line="278" w:beforeAutospacing="0" w:before="0" w:afterAutospacing="0" w:after="0"/>
        <w:ind w:hanging="360" w:start="540" w:end="0"/>
        <w:contextualSpacing/>
        <w:jc w:val="both"/>
        <w:rPr>
          <w:sz w:val="20"/>
          <w:szCs w:val="20"/>
        </w:rPr>
      </w:pPr>
      <w:r>
        <w:rPr>
          <w:rFonts w:eastAsia="Times New Roman" w:cs="Times New Roman" w:ascii="Times New Roman" w:hAnsi="Times New Roman"/>
          <w:b/>
          <w:bCs/>
          <w:sz w:val="20"/>
          <w:szCs w:val="20"/>
          <w:lang w:val="en-US"/>
        </w:rPr>
        <w:t>Search:</w:t>
      </w:r>
      <w:r>
        <w:rPr>
          <w:rFonts w:eastAsia="Times New Roman" w:cs="Times New Roman" w:ascii="Times New Roman" w:hAnsi="Times New Roman"/>
          <w:sz w:val="20"/>
          <w:szCs w:val="20"/>
          <w:lang w:val="en-US"/>
        </w:rPr>
        <w:t xml:space="preserve"> Minimax + Alpha-Beta Pruning (depth 5 during play, depth 7 in analysis).</w:t>
      </w:r>
    </w:p>
    <w:p>
      <w:pPr>
        <w:pStyle w:val="ListParagraph"/>
        <w:widowControl/>
        <w:numPr>
          <w:ilvl w:val="0"/>
          <w:numId w:val="5"/>
        </w:numPr>
        <w:bidi w:val="0"/>
        <w:spacing w:lineRule="auto" w:line="278" w:beforeAutospacing="0" w:before="0" w:afterAutospacing="0" w:after="0"/>
        <w:ind w:hanging="360" w:start="540" w:end="0"/>
        <w:contextualSpacing/>
        <w:jc w:val="both"/>
        <w:rPr>
          <w:sz w:val="20"/>
          <w:szCs w:val="20"/>
        </w:rPr>
      </w:pPr>
      <w:r>
        <w:rPr>
          <w:rFonts w:eastAsia="Times New Roman" w:cs="Times New Roman" w:ascii="Times New Roman" w:hAnsi="Times New Roman"/>
          <w:b/>
          <w:bCs/>
          <w:sz w:val="20"/>
          <w:szCs w:val="20"/>
          <w:lang w:val="en-US"/>
        </w:rPr>
        <w:t>Evaluation:</w:t>
      </w:r>
      <w:r>
        <w:rPr>
          <w:rFonts w:eastAsia="Times New Roman" w:cs="Times New Roman" w:ascii="Times New Roman" w:hAnsi="Times New Roman"/>
          <w:sz w:val="20"/>
          <w:szCs w:val="20"/>
          <w:lang w:val="en-US"/>
        </w:rPr>
        <w:t xml:space="preserve"> Material + piece-square tables (center, king safety).</w:t>
      </w:r>
    </w:p>
    <w:p>
      <w:pPr>
        <w:pStyle w:val="ListParagraph"/>
        <w:widowControl/>
        <w:numPr>
          <w:ilvl w:val="0"/>
          <w:numId w:val="5"/>
        </w:numPr>
        <w:bidi w:val="0"/>
        <w:spacing w:lineRule="auto" w:line="278" w:beforeAutospacing="0" w:before="0" w:afterAutospacing="0" w:after="0"/>
        <w:ind w:hanging="360" w:start="540" w:end="0"/>
        <w:contextualSpacing/>
        <w:jc w:val="both"/>
        <w:rPr>
          <w:sz w:val="20"/>
          <w:szCs w:val="20"/>
        </w:rPr>
      </w:pPr>
      <w:r>
        <w:rPr>
          <w:rFonts w:eastAsia="Times New Roman" w:cs="Times New Roman" w:ascii="Times New Roman" w:hAnsi="Times New Roman"/>
          <w:b/>
          <w:bCs/>
          <w:sz w:val="20"/>
          <w:szCs w:val="20"/>
          <w:lang w:val="en-US"/>
        </w:rPr>
        <w:t>Analysis:</w:t>
      </w:r>
      <w:r>
        <w:rPr>
          <w:rFonts w:eastAsia="Times New Roman" w:cs="Times New Roman" w:ascii="Times New Roman" w:hAnsi="Times New Roman"/>
          <w:sz w:val="20"/>
          <w:szCs w:val="20"/>
          <w:lang w:val="en-US"/>
        </w:rPr>
        <w:t xml:space="preserve"> At each human move, run deep search → count how many top moves match the played one → </w:t>
      </w:r>
      <w:r>
        <w:rPr>
          <w:rFonts w:eastAsia="Times New Roman" w:cs="Times New Roman" w:ascii="Times New Roman" w:hAnsi="Times New Roman"/>
          <w:b/>
          <w:bCs/>
          <w:sz w:val="20"/>
          <w:szCs w:val="20"/>
          <w:lang w:val="en-US"/>
        </w:rPr>
        <w:t>correctness probability</w:t>
      </w:r>
      <w:r>
        <w:rPr>
          <w:rFonts w:eastAsia="Times New Roman" w:cs="Times New Roman" w:ascii="Times New Roman" w:hAnsi="Times New Roman"/>
          <w:sz w:val="20"/>
          <w:szCs w:val="20"/>
          <w:lang w:val="en-US"/>
        </w:rPr>
        <w:t>.</w:t>
      </w:r>
    </w:p>
    <w:p>
      <w:pPr>
        <w:pStyle w:val="ListParagraph"/>
        <w:widowControl/>
        <w:numPr>
          <w:ilvl w:val="0"/>
          <w:numId w:val="0"/>
        </w:numPr>
        <w:bidi w:val="0"/>
        <w:spacing w:lineRule="auto" w:line="278" w:beforeAutospacing="0" w:before="0" w:afterAutospacing="0" w:after="0"/>
        <w:ind w:hanging="0" w:start="540" w:end="0"/>
        <w:contextualSpacing/>
        <w:jc w:val="both"/>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p>
      <w:pPr>
        <w:pStyle w:val="Normal"/>
        <w:widowControl/>
        <w:bidi w:val="0"/>
        <w:spacing w:lineRule="auto" w:line="278" w:beforeAutospacing="0" w:before="240" w:afterAutospacing="0" w:after="240"/>
        <w:ind w:hanging="0" w:start="269" w:end="0"/>
        <w:jc w:val="both"/>
        <w:rPr>
          <w:sz w:val="20"/>
          <w:szCs w:val="20"/>
        </w:rPr>
      </w:pPr>
      <w:r>
        <w:rPr>
          <w:rFonts w:eastAsia="Times New Roman" w:cs="Times New Roman" w:ascii="Times New Roman" w:hAnsi="Times New Roman"/>
          <w:b/>
          <w:bCs/>
          <w:sz w:val="20"/>
          <w:szCs w:val="20"/>
          <w:lang w:val="en-US"/>
        </w:rPr>
        <w:t>Data Source:</w:t>
      </w:r>
    </w:p>
    <w:p>
      <w:pPr>
        <w:pStyle w:val="ListParagraph"/>
        <w:widowControl/>
        <w:numPr>
          <w:ilvl w:val="0"/>
          <w:numId w:val="4"/>
        </w:numPr>
        <w:bidi w:val="0"/>
        <w:spacing w:lineRule="auto" w:line="278" w:beforeAutospacing="0" w:before="0" w:afterAutospacing="0" w:after="0"/>
        <w:ind w:hanging="360" w:start="540" w:end="0"/>
        <w:contextualSpacing/>
        <w:jc w:val="both"/>
        <w:rPr>
          <w:sz w:val="20"/>
          <w:szCs w:val="20"/>
        </w:rPr>
      </w:pPr>
      <w:r>
        <w:rPr>
          <w:rFonts w:eastAsia="Times New Roman" w:cs="Times New Roman" w:ascii="Times New Roman" w:hAnsi="Times New Roman"/>
          <w:sz w:val="20"/>
          <w:szCs w:val="20"/>
          <w:lang w:val="en-US"/>
        </w:rPr>
        <w:t>No dataset used.</w:t>
      </w:r>
    </w:p>
    <w:p>
      <w:pPr>
        <w:pStyle w:val="ListParagraph"/>
        <w:widowControl/>
        <w:numPr>
          <w:ilvl w:val="0"/>
          <w:numId w:val="4"/>
        </w:numPr>
        <w:bidi w:val="0"/>
        <w:spacing w:lineRule="auto" w:line="278" w:beforeAutospacing="0" w:before="0" w:afterAutospacing="0" w:after="0"/>
        <w:ind w:hanging="360" w:start="540" w:end="0"/>
        <w:contextualSpacing/>
        <w:jc w:val="both"/>
        <w:rPr>
          <w:sz w:val="20"/>
          <w:szCs w:val="20"/>
        </w:rPr>
      </w:pPr>
      <w:r>
        <w:rPr>
          <w:rFonts w:eastAsia="Times New Roman" w:cs="Times New Roman" w:ascii="Times New Roman" w:hAnsi="Times New Roman"/>
          <w:sz w:val="20"/>
          <w:szCs w:val="20"/>
          <w:lang w:val="en-US"/>
        </w:rPr>
        <w:t xml:space="preserve">Game saved as </w:t>
      </w:r>
      <w:r>
        <w:rPr>
          <w:rFonts w:eastAsia="Times New Roman" w:cs="Times New Roman" w:ascii="Times New Roman" w:hAnsi="Times New Roman"/>
          <w:b/>
          <w:bCs/>
          <w:sz w:val="20"/>
          <w:szCs w:val="20"/>
          <w:lang w:val="en-US"/>
        </w:rPr>
        <w:t>PGN in memory</w:t>
      </w:r>
      <w:r>
        <w:rPr>
          <w:rFonts w:eastAsia="Times New Roman" w:cs="Times New Roman" w:ascii="Times New Roman" w:hAnsi="Times New Roman"/>
          <w:sz w:val="20"/>
          <w:szCs w:val="20"/>
          <w:lang w:val="en-US"/>
        </w:rPr>
        <w:t>.</w:t>
      </w:r>
    </w:p>
    <w:p>
      <w:pPr>
        <w:pStyle w:val="ListParagraph"/>
        <w:widowControl/>
        <w:numPr>
          <w:ilvl w:val="0"/>
          <w:numId w:val="4"/>
        </w:numPr>
        <w:bidi w:val="0"/>
        <w:spacing w:lineRule="auto" w:line="278" w:beforeAutospacing="0" w:before="0" w:afterAutospacing="0" w:after="0"/>
        <w:ind w:hanging="360" w:start="540" w:end="0"/>
        <w:contextualSpacing/>
        <w:jc w:val="both"/>
        <w:rPr>
          <w:sz w:val="20"/>
          <w:szCs w:val="20"/>
        </w:rPr>
      </w:pPr>
      <w:r>
        <w:rPr>
          <w:rFonts w:eastAsia="Times New Roman" w:cs="Times New Roman" w:ascii="Times New Roman" w:hAnsi="Times New Roman"/>
          <w:sz w:val="20"/>
          <w:szCs w:val="20"/>
          <w:lang w:val="en-US"/>
        </w:rPr>
        <w:t>Reference: Lichess opening book to check early move correctness.</w:t>
      </w:r>
    </w:p>
    <w:p>
      <w:pPr>
        <w:pStyle w:val="Normal"/>
        <w:spacing w:beforeAutospacing="0" w:before="240" w:afterAutospacing="0" w:after="240"/>
        <w:jc w:val="both"/>
        <w:rPr>
          <w:sz w:val="28"/>
          <w:szCs w:val="28"/>
        </w:rPr>
      </w:pPr>
      <w:r>
        <w:rPr>
          <w:rFonts w:eastAsia="Times New Roman" w:cs="Times New Roman" w:ascii="Times New Roman" w:hAnsi="Times New Roman"/>
          <w:sz w:val="28"/>
          <w:szCs w:val="28"/>
          <w:lang w:val="en-US"/>
        </w:rPr>
        <w:t>5. Methodology:</w:t>
      </w:r>
    </w:p>
    <w:p>
      <w:pPr>
        <w:pStyle w:val="Normal"/>
        <w:spacing w:beforeAutospacing="0" w:before="240" w:afterAutospacing="0" w:after="240"/>
        <w:jc w:val="both"/>
        <w:rPr>
          <w:sz w:val="20"/>
          <w:szCs w:val="20"/>
        </w:rPr>
      </w:pPr>
      <w:r>
        <w:rPr>
          <w:rFonts w:eastAsia="Times New Roman" w:cs="Times New Roman" w:ascii="Times New Roman" w:hAnsi="Times New Roman"/>
          <w:b/>
          <w:bCs/>
          <w:sz w:val="20"/>
          <w:szCs w:val="20"/>
          <w:lang w:val="en-US"/>
        </w:rPr>
        <w:t>Language:</w:t>
      </w:r>
      <w:r>
        <w:rPr>
          <w:rFonts w:eastAsia="Times New Roman" w:cs="Times New Roman" w:ascii="Times New Roman" w:hAnsi="Times New Roman"/>
          <w:sz w:val="20"/>
          <w:szCs w:val="20"/>
          <w:lang w:val="en-US"/>
        </w:rPr>
        <w:t xml:space="preserve"> C++17 </w:t>
      </w:r>
      <w:r>
        <w:rPr>
          <w:rFonts w:eastAsia="Times New Roman" w:cs="Times New Roman" w:ascii="Times New Roman" w:hAnsi="Times New Roman"/>
          <w:b/>
          <w:bCs/>
          <w:sz w:val="20"/>
          <w:szCs w:val="20"/>
          <w:lang w:val="en-US"/>
        </w:rPr>
        <w:t>Board Representation:</w:t>
      </w:r>
      <w:r>
        <w:rPr>
          <w:rFonts w:eastAsia="Times New Roman" w:cs="Times New Roman" w:ascii="Times New Roman" w:hAnsi="Times New Roman"/>
          <w:sz w:val="20"/>
          <w:szCs w:val="20"/>
          <w:lang w:val="en-US"/>
        </w:rPr>
        <w:t xml:space="preserve"> Bitboards (64-bit integers) – one for each piece type (e.g., white pawns, black knights, etc.) for efficient move generation and board updates. </w:t>
      </w:r>
      <w:r>
        <w:rPr>
          <w:rFonts w:eastAsia="Times New Roman" w:cs="Times New Roman" w:ascii="Times New Roman" w:hAnsi="Times New Roman"/>
          <w:b/>
          <w:bCs/>
          <w:sz w:val="20"/>
          <w:szCs w:val="20"/>
          <w:lang w:val="en-US"/>
        </w:rPr>
        <w:t>Move Input:</w:t>
      </w:r>
      <w:r>
        <w:rPr>
          <w:rFonts w:eastAsia="Times New Roman" w:cs="Times New Roman" w:ascii="Times New Roman" w:hAnsi="Times New Roman"/>
          <w:sz w:val="20"/>
          <w:szCs w:val="20"/>
          <w:lang w:val="en-US"/>
        </w:rPr>
        <w:t xml:space="preserve"> Human enters moves in Standard Algebraic Notation (SAN) like “e2e4”, “Nf3”, “O-O”, or “e8=Q” – parsed into from/to squares using coordinate mapping.</w:t>
      </w:r>
    </w:p>
    <w:p>
      <w:pPr>
        <w:pStyle w:val="Normal"/>
        <w:spacing w:beforeAutospacing="0" w:before="240" w:afterAutospacing="0" w:after="240"/>
        <w:jc w:val="both"/>
        <w:rPr>
          <w:sz w:val="20"/>
          <w:szCs w:val="20"/>
        </w:rPr>
      </w:pPr>
      <w:r>
        <w:rPr>
          <w:rFonts w:eastAsia="Times New Roman" w:cs="Times New Roman" w:ascii="Times New Roman" w:hAnsi="Times New Roman"/>
          <w:b/>
          <w:bCs/>
          <w:sz w:val="20"/>
          <w:szCs w:val="20"/>
          <w:lang w:val="en-US"/>
        </w:rPr>
        <w:t>Game Flow:</w:t>
      </w:r>
    </w:p>
    <w:p>
      <w:pPr>
        <w:pStyle w:val="ListParagraph"/>
        <w:numPr>
          <w:ilvl w:val="0"/>
          <w:numId w:val="2"/>
        </w:numPr>
        <w:spacing w:beforeAutospacing="0" w:before="0" w:afterAutospacing="0" w:after="0"/>
        <w:contextualSpacing/>
        <w:jc w:val="both"/>
        <w:rPr>
          <w:sz w:val="20"/>
          <w:szCs w:val="20"/>
        </w:rPr>
      </w:pPr>
      <w:r>
        <w:rPr>
          <w:rFonts w:eastAsia="Times New Roman" w:cs="Times New Roman" w:ascii="Times New Roman" w:hAnsi="Times New Roman"/>
          <w:b/>
          <w:bCs/>
          <w:sz w:val="20"/>
          <w:szCs w:val="20"/>
          <w:lang w:val="en-US"/>
        </w:rPr>
        <w:t>Human (White)</w:t>
      </w:r>
      <w:r>
        <w:rPr>
          <w:rFonts w:eastAsia="Times New Roman" w:cs="Times New Roman" w:ascii="Times New Roman" w:hAnsi="Times New Roman"/>
          <w:sz w:val="20"/>
          <w:szCs w:val="20"/>
          <w:lang w:val="en-US"/>
        </w:rPr>
        <w:t xml:space="preserve"> starts → inputs move via console.</w:t>
      </w:r>
    </w:p>
    <w:p>
      <w:pPr>
        <w:pStyle w:val="ListParagraph"/>
        <w:numPr>
          <w:ilvl w:val="0"/>
          <w:numId w:val="2"/>
        </w:numPr>
        <w:spacing w:beforeAutospacing="0" w:before="0" w:afterAutospacing="0" w:after="0"/>
        <w:contextualSpacing/>
        <w:jc w:val="both"/>
        <w:rPr>
          <w:sz w:val="20"/>
          <w:szCs w:val="20"/>
        </w:rPr>
      </w:pPr>
      <w:r>
        <w:rPr>
          <w:rFonts w:eastAsia="Times New Roman" w:cs="Times New Roman" w:ascii="Times New Roman" w:hAnsi="Times New Roman"/>
          <w:b/>
          <w:bCs/>
          <w:sz w:val="20"/>
          <w:szCs w:val="20"/>
          <w:lang w:val="en-US"/>
        </w:rPr>
        <w:t>AI (Black)</w:t>
      </w:r>
      <w:r>
        <w:rPr>
          <w:rFonts w:eastAsia="Times New Roman" w:cs="Times New Roman" w:ascii="Times New Roman" w:hAnsi="Times New Roman"/>
          <w:sz w:val="20"/>
          <w:szCs w:val="20"/>
          <w:lang w:val="en-US"/>
        </w:rPr>
        <w:t xml:space="preserve"> runs </w:t>
      </w:r>
      <w:r>
        <w:rPr>
          <w:rFonts w:eastAsia="Times New Roman" w:cs="Times New Roman" w:ascii="Times New Roman" w:hAnsi="Times New Roman"/>
          <w:b/>
          <w:bCs/>
          <w:sz w:val="20"/>
          <w:szCs w:val="20"/>
          <w:lang w:val="en-US"/>
        </w:rPr>
        <w:t>Minimax with Alpha-Beta Pruning</w:t>
      </w:r>
      <w:r>
        <w:rPr>
          <w:rFonts w:eastAsia="Times New Roman" w:cs="Times New Roman" w:ascii="Times New Roman" w:hAnsi="Times New Roman"/>
          <w:sz w:val="20"/>
          <w:szCs w:val="20"/>
          <w:lang w:val="en-US"/>
        </w:rPr>
        <w:t xml:space="preserve"> at </w:t>
      </w:r>
      <w:r>
        <w:rPr>
          <w:rFonts w:eastAsia="Times New Roman" w:cs="Times New Roman" w:ascii="Times New Roman" w:hAnsi="Times New Roman"/>
          <w:b/>
          <w:bCs/>
          <w:sz w:val="20"/>
          <w:szCs w:val="20"/>
          <w:lang w:val="en-US"/>
        </w:rPr>
        <w:t>depth 5</w:t>
      </w:r>
      <w:r>
        <w:rPr>
          <w:rFonts w:eastAsia="Times New Roman" w:cs="Times New Roman" w:ascii="Times New Roman" w:hAnsi="Times New Roman"/>
          <w:sz w:val="20"/>
          <w:szCs w:val="20"/>
          <w:lang w:val="en-US"/>
        </w:rPr>
        <w:t xml:space="preserve"> (~1–2 seconds per move on standard laptop).</w:t>
      </w:r>
    </w:p>
    <w:p>
      <w:pPr>
        <w:pStyle w:val="ListParagraph"/>
        <w:numPr>
          <w:ilvl w:val="0"/>
          <w:numId w:val="2"/>
        </w:numPr>
        <w:spacing w:beforeAutospacing="0" w:before="0" w:afterAutospacing="0" w:after="0"/>
        <w:contextualSpacing/>
        <w:jc w:val="both"/>
        <w:rPr>
          <w:sz w:val="20"/>
          <w:szCs w:val="20"/>
        </w:rPr>
      </w:pPr>
      <w:r>
        <w:rPr>
          <w:rFonts w:eastAsia="Times New Roman" w:cs="Times New Roman" w:ascii="Times New Roman" w:hAnsi="Times New Roman"/>
          <w:sz w:val="20"/>
          <w:szCs w:val="20"/>
          <w:lang w:val="en-US"/>
        </w:rPr>
        <w:t>AI selects and makes the best move.</w:t>
      </w:r>
    </w:p>
    <w:p>
      <w:pPr>
        <w:pStyle w:val="ListParagraph"/>
        <w:numPr>
          <w:ilvl w:val="0"/>
          <w:numId w:val="2"/>
        </w:numPr>
        <w:spacing w:beforeAutospacing="0" w:before="0" w:afterAutospacing="0" w:after="0"/>
        <w:contextualSpacing/>
        <w:jc w:val="both"/>
        <w:rPr>
          <w:sz w:val="20"/>
          <w:szCs w:val="20"/>
        </w:rPr>
      </w:pPr>
      <w:r>
        <w:rPr>
          <w:rFonts w:eastAsia="Times New Roman" w:cs="Times New Roman" w:ascii="Times New Roman" w:hAnsi="Times New Roman"/>
          <w:sz w:val="20"/>
          <w:szCs w:val="20"/>
          <w:lang w:val="en-US"/>
        </w:rPr>
        <w:t>Board is updated; game state checked for checkmate, stalemate, or draw.</w:t>
      </w:r>
    </w:p>
    <w:p>
      <w:pPr>
        <w:pStyle w:val="ListParagraph"/>
        <w:numPr>
          <w:ilvl w:val="0"/>
          <w:numId w:val="2"/>
        </w:numPr>
        <w:spacing w:beforeAutospacing="0" w:before="0" w:afterAutospacing="0" w:after="0"/>
        <w:contextualSpacing/>
        <w:jc w:val="both"/>
        <w:rPr>
          <w:sz w:val="20"/>
          <w:szCs w:val="20"/>
        </w:rPr>
      </w:pPr>
      <w:r>
        <w:rPr>
          <w:rFonts w:eastAsia="Times New Roman" w:cs="Times New Roman" w:ascii="Times New Roman" w:hAnsi="Times New Roman"/>
          <w:sz w:val="20"/>
          <w:szCs w:val="20"/>
          <w:lang w:val="en-US"/>
        </w:rPr>
        <w:t>Loop continues until game ends.</w:t>
      </w:r>
    </w:p>
    <w:p>
      <w:pPr>
        <w:pStyle w:val="Normal"/>
        <w:spacing w:beforeAutospacing="0" w:before="240" w:afterAutospacing="0" w:after="240"/>
        <w:jc w:val="both"/>
        <w:rPr>
          <w:sz w:val="20"/>
          <w:szCs w:val="20"/>
        </w:rPr>
      </w:pPr>
      <w:r>
        <w:rPr>
          <w:rFonts w:eastAsia="Times New Roman" w:cs="Times New Roman" w:ascii="Times New Roman" w:hAnsi="Times New Roman"/>
          <w:b/>
          <w:bCs/>
          <w:sz w:val="20"/>
          <w:szCs w:val="20"/>
          <w:lang w:val="en-US"/>
        </w:rPr>
        <w:t>Analysis Mode (Post-Game):</w:t>
      </w:r>
    </w:p>
    <w:p>
      <w:pPr>
        <w:pStyle w:val="ListParagraph"/>
        <w:numPr>
          <w:ilvl w:val="0"/>
          <w:numId w:val="1"/>
        </w:numPr>
        <w:spacing w:beforeAutospacing="0" w:before="0" w:afterAutospacing="0" w:after="0"/>
        <w:contextualSpacing/>
        <w:jc w:val="both"/>
        <w:rPr>
          <w:sz w:val="20"/>
          <w:szCs w:val="20"/>
        </w:rPr>
      </w:pPr>
      <w:r>
        <w:rPr>
          <w:rFonts w:eastAsia="Times New Roman" w:cs="Times New Roman" w:ascii="Times New Roman" w:hAnsi="Times New Roman"/>
          <w:sz w:val="20"/>
          <w:szCs w:val="20"/>
          <w:lang w:val="en-US"/>
        </w:rPr>
        <w:t>Replay each board position just before a human move.</w:t>
      </w:r>
    </w:p>
    <w:p>
      <w:pPr>
        <w:pStyle w:val="ListParagraph"/>
        <w:numPr>
          <w:ilvl w:val="0"/>
          <w:numId w:val="1"/>
        </w:numPr>
        <w:spacing w:beforeAutospacing="0" w:before="0" w:afterAutospacing="0" w:after="0"/>
        <w:contextualSpacing/>
        <w:jc w:val="both"/>
        <w:rPr>
          <w:sz w:val="20"/>
          <w:szCs w:val="20"/>
        </w:rPr>
      </w:pPr>
      <w:r>
        <w:rPr>
          <w:rFonts w:eastAsia="Times New Roman" w:cs="Times New Roman" w:ascii="Times New Roman" w:hAnsi="Times New Roman"/>
          <w:sz w:val="20"/>
          <w:szCs w:val="20"/>
          <w:lang w:val="en-US"/>
        </w:rPr>
        <w:t xml:space="preserve">Run </w:t>
      </w:r>
      <w:r>
        <w:rPr>
          <w:rFonts w:eastAsia="Times New Roman" w:cs="Times New Roman" w:ascii="Times New Roman" w:hAnsi="Times New Roman"/>
          <w:b/>
          <w:bCs/>
          <w:sz w:val="20"/>
          <w:szCs w:val="20"/>
          <w:lang w:val="en-US"/>
        </w:rPr>
        <w:t>deeper Minimax search (depth 7)</w:t>
      </w:r>
      <w:r>
        <w:rPr>
          <w:rFonts w:eastAsia="Times New Roman" w:cs="Times New Roman" w:ascii="Times New Roman" w:hAnsi="Times New Roman"/>
          <w:sz w:val="20"/>
          <w:szCs w:val="20"/>
          <w:lang w:val="en-US"/>
        </w:rPr>
        <w:t xml:space="preserve"> to evaluate all legal moves.</w:t>
      </w:r>
    </w:p>
    <w:p>
      <w:pPr>
        <w:pStyle w:val="ListParagraph"/>
        <w:numPr>
          <w:ilvl w:val="0"/>
          <w:numId w:val="1"/>
        </w:numPr>
        <w:spacing w:beforeAutospacing="0" w:before="0" w:afterAutospacing="0" w:after="0"/>
        <w:contextualSpacing/>
        <w:jc w:val="both"/>
        <w:rPr>
          <w:sz w:val="20"/>
          <w:szCs w:val="20"/>
        </w:rPr>
      </w:pPr>
      <w:r>
        <w:rPr>
          <w:rFonts w:eastAsia="Times New Roman" w:cs="Times New Roman" w:ascii="Times New Roman" w:hAnsi="Times New Roman"/>
          <w:sz w:val="20"/>
          <w:szCs w:val="20"/>
          <w:lang w:val="en-US"/>
        </w:rPr>
        <w:t xml:space="preserve">Compute </w:t>
      </w:r>
      <w:r>
        <w:rPr>
          <w:rFonts w:eastAsia="Times New Roman" w:cs="Times New Roman" w:ascii="Times New Roman" w:hAnsi="Times New Roman"/>
          <w:b/>
          <w:bCs/>
          <w:sz w:val="20"/>
          <w:szCs w:val="20"/>
          <w:lang w:val="en-US"/>
        </w:rPr>
        <w:t>probability</w:t>
      </w:r>
      <w:r>
        <w:rPr>
          <w:rFonts w:eastAsia="Times New Roman" w:cs="Times New Roman" w:ascii="Times New Roman" w:hAnsi="Times New Roman"/>
          <w:sz w:val="20"/>
          <w:szCs w:val="20"/>
          <w:lang w:val="en-US"/>
        </w:rPr>
        <w:t xml:space="preserve"> of the human’s move using the following formula:</w:t>
      </w:r>
    </w:p>
    <w:p>
      <w:pPr>
        <w:pStyle w:val="ListParagraph"/>
        <w:spacing w:beforeAutospacing="0" w:before="240" w:afterAutospacing="0" w:after="240"/>
        <w:contextualSpacing/>
        <w:jc w:val="both"/>
        <w:rPr>
          <w:sz w:val="20"/>
          <w:szCs w:val="20"/>
        </w:rPr>
      </w:pPr>
      <w:r>
        <w:rPr>
          <w:rFonts w:eastAsia="Times New Roman" w:cs="Times New Roman" w:ascii="Times New Roman" w:hAnsi="Times New Roman"/>
          <w:sz w:val="20"/>
          <w:szCs w:val="20"/>
          <w:lang w:val="en-US"/>
        </w:rPr>
        <w:t>Let S = best score from depth 7 search</w:t>
      </w:r>
    </w:p>
    <w:p>
      <w:pPr>
        <w:pStyle w:val="ListParagraph"/>
        <w:spacing w:beforeAutospacing="0" w:before="240" w:afterAutospacing="0" w:after="240"/>
        <w:contextualSpacing/>
        <w:jc w:val="both"/>
        <w:rPr>
          <w:sz w:val="20"/>
          <w:szCs w:val="20"/>
        </w:rPr>
      </w:pPr>
      <w:r>
        <w:rPr>
          <w:rFonts w:eastAsia="Times New Roman" w:cs="Times New Roman" w:ascii="Times New Roman" w:hAnsi="Times New Roman"/>
          <w:sz w:val="20"/>
          <w:szCs w:val="20"/>
          <w:lang w:val="en-US"/>
        </w:rPr>
        <w:t>Let G = set of all legal moves with score ≥ S – 50 centipawns</w:t>
      </w:r>
    </w:p>
    <w:p>
      <w:pPr>
        <w:pStyle w:val="ListParagraph"/>
        <w:spacing w:beforeAutospacing="0" w:before="240" w:afterAutospacing="0" w:after="240"/>
        <w:contextualSpacing/>
        <w:jc w:val="start"/>
        <w:rPr>
          <w:sz w:val="20"/>
          <w:szCs w:val="20"/>
        </w:rPr>
      </w:pPr>
      <w:r>
        <w:rPr>
          <w:rFonts w:eastAsia="Times New Roman" w:cs="Times New Roman" w:ascii="Times New Roman" w:hAnsi="Times New Roman"/>
          <w:sz w:val="20"/>
          <w:szCs w:val="20"/>
          <w:lang w:val="en-US"/>
        </w:rPr>
        <w:t>Probability = (1 / |G|) × 100% if human move ∈ G, else 0%</w:t>
      </w:r>
    </w:p>
    <w:p>
      <w:pPr>
        <w:pStyle w:val="Normal"/>
        <w:spacing w:beforeAutospacing="0" w:before="240" w:afterAutospacing="0" w:after="240"/>
        <w:jc w:val="start"/>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6. Progress So Far:</w:t>
      </w:r>
    </w:p>
    <w:p>
      <w:pPr>
        <w:pStyle w:val="Normal"/>
        <w:spacing w:lineRule="auto" w:line="240" w:beforeAutospacing="0" w:before="240" w:afterAutospacing="0" w:after="240"/>
        <w:jc w:val="start"/>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 xml:space="preserve">The project has successfully reached the first working milestone: a modular AI game engine framework written in C++. </w:t>
      </w:r>
    </w:p>
    <w:p>
      <w:pPr>
        <w:pStyle w:val="Normal"/>
        <w:spacing w:lineRule="auto" w:line="240" w:beforeAutospacing="0" w:before="240" w:afterAutospacing="0" w:after="240"/>
        <w:jc w:val="start"/>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The current version includes:</w:t>
      </w:r>
    </w:p>
    <w:p>
      <w:pPr>
        <w:pStyle w:val="Normal"/>
        <w:numPr>
          <w:ilvl w:val="0"/>
          <w:numId w:val="7"/>
        </w:numPr>
        <w:spacing w:lineRule="auto" w:line="240" w:beforeAutospacing="0" w:before="240" w:afterAutospacing="0" w:after="240"/>
        <w:jc w:val="start"/>
        <w:rPr>
          <w:rFonts w:ascii="Times New Roman" w:hAnsi="Times New Roman" w:eastAsia="Times New Roman" w:cs="Times New Roman"/>
          <w:sz w:val="20"/>
          <w:szCs w:val="20"/>
          <w:lang w:val="en-US"/>
        </w:rPr>
      </w:pPr>
      <w:r>
        <w:rPr>
          <w:rFonts w:eastAsia="Times New Roman" w:cs="Times New Roman" w:ascii="Times New Roman" w:hAnsi="Times New Roman"/>
          <w:b/>
          <w:bCs/>
          <w:sz w:val="20"/>
          <w:szCs w:val="20"/>
          <w:lang w:val="en-US"/>
        </w:rPr>
        <w:t>Minimax search</w:t>
      </w:r>
      <w:r>
        <w:rPr>
          <w:rFonts w:eastAsia="Times New Roman" w:cs="Times New Roman" w:ascii="Times New Roman" w:hAnsi="Times New Roman"/>
          <w:sz w:val="20"/>
          <w:szCs w:val="20"/>
          <w:lang w:val="en-US"/>
        </w:rPr>
        <w:t xml:space="preserve"> with </w:t>
      </w:r>
      <w:r>
        <w:rPr>
          <w:rFonts w:eastAsia="Times New Roman" w:cs="Times New Roman" w:ascii="Times New Roman" w:hAnsi="Times New Roman"/>
          <w:b/>
          <w:bCs/>
          <w:sz w:val="20"/>
          <w:szCs w:val="20"/>
          <w:lang w:val="en-US"/>
        </w:rPr>
        <w:t>Alpha-Beta pruning</w:t>
      </w:r>
      <w:r>
        <w:rPr>
          <w:rFonts w:eastAsia="Times New Roman" w:cs="Times New Roman" w:ascii="Times New Roman" w:hAnsi="Times New Roman"/>
          <w:sz w:val="20"/>
          <w:szCs w:val="20"/>
          <w:lang w:val="en-US"/>
        </w:rPr>
        <w:t xml:space="preserve"> integrated in a generic manner.</w:t>
      </w:r>
    </w:p>
    <w:p>
      <w:pPr>
        <w:pStyle w:val="Normal"/>
        <w:numPr>
          <w:ilvl w:val="0"/>
          <w:numId w:val="7"/>
        </w:numPr>
        <w:spacing w:lineRule="auto" w:line="240" w:beforeAutospacing="0" w:before="240" w:afterAutospacing="0" w:after="240"/>
        <w:jc w:val="start"/>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 xml:space="preserve">A </w:t>
      </w:r>
      <w:r>
        <w:rPr>
          <w:rFonts w:eastAsia="Times New Roman" w:cs="Times New Roman" w:ascii="Times New Roman" w:hAnsi="Times New Roman"/>
          <w:b/>
          <w:bCs/>
          <w:sz w:val="20"/>
          <w:szCs w:val="20"/>
          <w:lang w:val="en-US"/>
        </w:rPr>
        <w:t>Tic-Tac-Toe</w:t>
      </w:r>
      <w:r>
        <w:rPr>
          <w:rFonts w:eastAsia="Times New Roman" w:cs="Times New Roman" w:ascii="Times New Roman" w:hAnsi="Times New Roman"/>
          <w:sz w:val="20"/>
          <w:szCs w:val="20"/>
          <w:lang w:val="en-US"/>
        </w:rPr>
        <w:t xml:space="preserve"> implementation demonstrating the engine architecture.</w:t>
      </w:r>
    </w:p>
    <w:p>
      <w:pPr>
        <w:pStyle w:val="Normal"/>
        <w:numPr>
          <w:ilvl w:val="0"/>
          <w:numId w:val="7"/>
        </w:numPr>
        <w:spacing w:lineRule="auto" w:line="240" w:beforeAutospacing="0" w:before="240" w:afterAutospacing="0" w:after="240"/>
        <w:jc w:val="start"/>
        <w:rPr>
          <w:rFonts w:ascii="Times New Roman" w:hAnsi="Times New Roman" w:eastAsia="Times New Roman" w:cs="Times New Roman"/>
          <w:sz w:val="20"/>
          <w:szCs w:val="20"/>
          <w:lang w:val="en-US"/>
        </w:rPr>
      </w:pPr>
      <w:r>
        <w:rPr>
          <w:rFonts w:eastAsia="Times New Roman" w:cs="Times New Roman" w:ascii="Times New Roman" w:hAnsi="Times New Roman"/>
          <w:b/>
          <w:bCs/>
          <w:sz w:val="20"/>
          <w:szCs w:val="20"/>
          <w:lang w:val="en-US"/>
        </w:rPr>
        <w:t>CMake build syste</w:t>
      </w:r>
      <w:r>
        <w:rPr>
          <w:rFonts w:eastAsia="Times New Roman" w:cs="Times New Roman" w:ascii="Times New Roman" w:hAnsi="Times New Roman"/>
          <w:b/>
          <w:bCs/>
          <w:sz w:val="20"/>
          <w:szCs w:val="20"/>
          <w:lang w:val="en-US"/>
        </w:rPr>
        <w:t xml:space="preserve">m </w:t>
      </w:r>
      <w:r>
        <w:rPr>
          <w:rFonts w:eastAsia="Times New Roman" w:cs="Times New Roman" w:ascii="Times New Roman" w:hAnsi="Times New Roman"/>
          <w:sz w:val="20"/>
          <w:szCs w:val="20"/>
          <w:lang w:val="en-US"/>
        </w:rPr>
        <w:t>with cross-platform support.</w:t>
      </w:r>
    </w:p>
    <w:p>
      <w:pPr>
        <w:pStyle w:val="Normal"/>
        <w:numPr>
          <w:ilvl w:val="0"/>
          <w:numId w:val="7"/>
        </w:numPr>
        <w:spacing w:lineRule="auto" w:line="240" w:beforeAutospacing="0" w:before="240" w:afterAutospacing="0" w:after="240"/>
        <w:jc w:val="start"/>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Clean separation between:</w:t>
      </w:r>
    </w:p>
    <w:p>
      <w:pPr>
        <w:pStyle w:val="Normal"/>
        <w:numPr>
          <w:ilvl w:val="1"/>
          <w:numId w:val="7"/>
        </w:numPr>
        <w:spacing w:lineRule="auto" w:line="240" w:beforeAutospacing="0" w:before="240" w:afterAutospacing="0" w:after="240"/>
        <w:jc w:val="start"/>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Engine logic (search &amp; evaluation)</w:t>
      </w:r>
    </w:p>
    <w:p>
      <w:pPr>
        <w:pStyle w:val="Normal"/>
        <w:numPr>
          <w:ilvl w:val="1"/>
          <w:numId w:val="7"/>
        </w:numPr>
        <w:spacing w:lineRule="auto" w:line="240" w:beforeAutospacing="0" w:before="240" w:afterAutospacing="0" w:after="240"/>
        <w:jc w:val="start"/>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Game logic (rules, state, and moves)</w:t>
      </w:r>
    </w:p>
    <w:p>
      <w:pPr>
        <w:pStyle w:val="Normal"/>
        <w:spacing w:lineRule="auto" w:line="240" w:beforeAutospacing="0" w:before="240" w:afterAutospacing="0" w:after="240"/>
        <w:jc w:val="start"/>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The T</w:t>
      </w:r>
      <w:r>
        <w:rPr>
          <w:rFonts w:eastAsia="Times New Roman" w:cs="Times New Roman" w:ascii="Times New Roman" w:hAnsi="Times New Roman"/>
          <w:b/>
          <w:bCs/>
          <w:sz w:val="20"/>
          <w:szCs w:val="20"/>
          <w:lang w:val="en-US"/>
        </w:rPr>
        <w:t>ic-Tac-Toe module</w:t>
      </w:r>
      <w:r>
        <w:rPr>
          <w:rFonts w:eastAsia="Times New Roman" w:cs="Times New Roman" w:ascii="Times New Roman" w:hAnsi="Times New Roman"/>
          <w:sz w:val="20"/>
          <w:szCs w:val="20"/>
          <w:lang w:val="en-US"/>
        </w:rPr>
        <w:t xml:space="preserve"> validates the engine design, proving that the codebase can support multiple strategy-based games through a unified interface.</w:t>
      </w:r>
    </w:p>
    <w:p>
      <w:pPr>
        <w:pStyle w:val="Normal"/>
        <w:spacing w:lineRule="auto" w:line="240" w:beforeAutospacing="0" w:before="240" w:afterAutospacing="0" w:after="240"/>
        <w:jc w:val="start"/>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This phase establishes the foundation to extend the same system to Chess next.</w:t>
      </w:r>
    </w:p>
    <w:p>
      <w:pPr>
        <w:pStyle w:val="Normal"/>
        <w:spacing w:beforeAutospacing="0" w:before="240" w:afterAutospacing="0" w:after="240"/>
        <w:jc w:val="start"/>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7. Planned Next Steps:</w:t>
      </w:r>
    </w:p>
    <w:p>
      <w:pPr>
        <w:pStyle w:val="Normal"/>
        <w:spacing w:lineRule="atLeast" w:line="288" w:beforeAutospacing="0" w:before="297" w:afterAutospacing="0" w:after="297"/>
        <w:jc w:val="start"/>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 xml:space="preserve">The next phase focuses on evolving the prototype into a </w:t>
      </w:r>
      <w:r>
        <w:rPr>
          <w:rFonts w:eastAsia="Times New Roman" w:cs="Times New Roman" w:ascii="Times New Roman" w:hAnsi="Times New Roman"/>
          <w:b/>
          <w:bCs/>
          <w:sz w:val="20"/>
          <w:szCs w:val="20"/>
          <w:lang w:val="en-US"/>
        </w:rPr>
        <w:t>f</w:t>
      </w:r>
      <w:r>
        <w:rPr>
          <w:rFonts w:eastAsia="Times New Roman" w:cs="Times New Roman" w:ascii="Times New Roman" w:hAnsi="Times New Roman"/>
          <w:b/>
          <w:bCs/>
          <w:sz w:val="20"/>
          <w:szCs w:val="20"/>
          <w:lang w:val="en-US"/>
        </w:rPr>
        <w:t>ull Chess Engine with GUI support.</w:t>
      </w:r>
      <w:r>
        <w:rPr>
          <w:rFonts w:eastAsia="Times New Roman" w:cs="Times New Roman" w:ascii="Times New Roman" w:hAnsi="Times New Roman"/>
          <w:b/>
          <w:bCs/>
          <w:sz w:val="20"/>
          <w:szCs w:val="20"/>
          <w:lang w:val="en-US"/>
        </w:rPr>
        <w:t xml:space="preserve"> </w:t>
      </w:r>
      <w:r>
        <w:rPr>
          <w:rFonts w:eastAsia="Times New Roman" w:cs="Times New Roman" w:ascii="Times New Roman" w:hAnsi="Times New Roman"/>
          <w:sz w:val="20"/>
          <w:szCs w:val="20"/>
          <w:lang w:val="en-US"/>
        </w:rPr>
        <w:t>Planned tasks are:</w:t>
      </w:r>
    </w:p>
    <w:p>
      <w:pPr>
        <w:pStyle w:val="Normal"/>
        <w:numPr>
          <w:ilvl w:val="0"/>
          <w:numId w:val="8"/>
        </w:numPr>
        <w:spacing w:lineRule="atLeast" w:line="288" w:beforeAutospacing="0" w:before="297" w:afterAutospacing="0" w:after="297"/>
        <w:jc w:val="start"/>
        <w:rPr>
          <w:rFonts w:ascii="Times New Roman" w:hAnsi="Times New Roman" w:eastAsia="Times New Roman" w:cs="Times New Roman"/>
          <w:b/>
          <w:bCs/>
          <w:sz w:val="20"/>
          <w:szCs w:val="20"/>
          <w:lang w:val="en-US"/>
        </w:rPr>
      </w:pPr>
      <w:r>
        <w:rPr>
          <w:rFonts w:eastAsia="Times New Roman" w:cs="Times New Roman" w:ascii="Times New Roman" w:hAnsi="Times New Roman"/>
          <w:b/>
          <w:bCs/>
          <w:sz w:val="20"/>
          <w:szCs w:val="20"/>
          <w:lang w:val="en-US"/>
        </w:rPr>
        <w:t>Core Chess Engine Development</w:t>
      </w:r>
    </w:p>
    <w:p>
      <w:pPr>
        <w:pStyle w:val="Normal"/>
        <w:numPr>
          <w:ilvl w:val="1"/>
          <w:numId w:val="9"/>
        </w:numPr>
        <w:spacing w:lineRule="atLeast" w:line="288" w:beforeAutospacing="0" w:before="297" w:afterAutospacing="0" w:after="297"/>
        <w:jc w:val="start"/>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Implement chess board state using bitboards</w:t>
      </w:r>
    </w:p>
    <w:p>
      <w:pPr>
        <w:pStyle w:val="BodyText"/>
        <w:numPr>
          <w:ilvl w:val="1"/>
          <w:numId w:val="9"/>
        </w:numPr>
        <w:spacing w:lineRule="atLeast" w:line="288" w:before="297" w:after="297"/>
        <w:rPr>
          <w:rFonts w:ascii="Times New Roman" w:hAnsi="Times New Roman" w:eastAsia="Times New Roman" w:cs="Times New Roman"/>
          <w:sz w:val="20"/>
          <w:szCs w:val="20"/>
        </w:rPr>
      </w:pPr>
      <w:r>
        <w:rPr>
          <w:rFonts w:eastAsia="Times New Roman" w:cs="Times New Roman" w:ascii="Times New Roman" w:hAnsi="Times New Roman"/>
          <w:sz w:val="20"/>
          <w:szCs w:val="20"/>
        </w:rPr>
        <w:t>Add legal move generation (pawn structure, castling, en passant, promotions)</w:t>
      </w:r>
    </w:p>
    <w:p>
      <w:pPr>
        <w:pStyle w:val="BodyText"/>
        <w:numPr>
          <w:ilvl w:val="1"/>
          <w:numId w:val="9"/>
        </w:numPr>
        <w:spacing w:lineRule="atLeast" w:line="288" w:before="297" w:after="297"/>
        <w:rPr>
          <w:rFonts w:ascii="Times New Roman" w:hAnsi="Times New Roman" w:eastAsia="Times New Roman" w:cs="Times New Roman"/>
          <w:sz w:val="20"/>
          <w:szCs w:val="20"/>
        </w:rPr>
      </w:pPr>
      <w:r>
        <w:rPr>
          <w:rFonts w:eastAsia="Times New Roman" w:cs="Times New Roman" w:ascii="Times New Roman" w:hAnsi="Times New Roman"/>
          <w:sz w:val="20"/>
          <w:szCs w:val="20"/>
        </w:rPr>
        <w:t>Integrate chess-specific evaluation function (material, piece-square tables)</w:t>
      </w:r>
    </w:p>
    <w:p>
      <w:pPr>
        <w:pStyle w:val="BodyText"/>
        <w:numPr>
          <w:ilvl w:val="1"/>
          <w:numId w:val="9"/>
        </w:numPr>
        <w:spacing w:lineRule="atLeast" w:line="288" w:before="297" w:after="297"/>
        <w:rPr>
          <w:rFonts w:ascii="Times New Roman" w:hAnsi="Times New Roman" w:eastAsia="Times New Roman" w:cs="Times New Roman"/>
          <w:sz w:val="20"/>
          <w:szCs w:val="20"/>
        </w:rPr>
      </w:pPr>
      <w:r>
        <w:rPr>
          <w:rFonts w:eastAsia="Times New Roman" w:cs="Times New Roman" w:ascii="Times New Roman" w:hAnsi="Times New Roman"/>
          <w:sz w:val="20"/>
          <w:szCs w:val="20"/>
        </w:rPr>
        <w:t>Depth-based search for AI with Alpha-Beta pruning</w:t>
      </w:r>
    </w:p>
    <w:p>
      <w:pPr>
        <w:pStyle w:val="BodyText"/>
        <w:numPr>
          <w:ilvl w:val="1"/>
          <w:numId w:val="9"/>
        </w:numPr>
        <w:spacing w:lineRule="atLeast" w:line="288" w:before="297" w:after="297"/>
        <w:rPr>
          <w:rFonts w:ascii="Times New Roman" w:hAnsi="Times New Roman" w:eastAsia="Times New Roman" w:cs="Times New Roman"/>
          <w:sz w:val="20"/>
          <w:szCs w:val="20"/>
        </w:rPr>
      </w:pPr>
      <w:r>
        <w:rPr>
          <w:rFonts w:eastAsia="Times New Roman" w:cs="Times New Roman" w:ascii="Times New Roman" w:hAnsi="Times New Roman"/>
          <w:sz w:val="20"/>
          <w:szCs w:val="20"/>
        </w:rPr>
        <w:t>Move input parser (UCI / algebraic notation)</w:t>
      </w:r>
    </w:p>
    <w:p>
      <w:pPr>
        <w:pStyle w:val="Normal"/>
        <w:spacing w:beforeAutospacing="0" w:before="240" w:afterAutospacing="0" w:after="240"/>
        <w:jc w:val="start"/>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8. Screenshots:</w:t>
      </w:r>
    </w:p>
    <w:p>
      <w:pPr>
        <w:pStyle w:val="Normal"/>
        <w:spacing w:beforeAutospacing="0" w:before="240" w:afterAutospacing="0" w:after="240"/>
        <w:jc w:val="start"/>
        <w:rPr>
          <w:rFonts w:ascii="Times New Roman" w:hAnsi="Times New Roman" w:eastAsia="Times New Roman" w:cs="Times New Roman"/>
          <w:sz w:val="40"/>
          <w:szCs w:val="40"/>
          <w:lang w:val="en-US"/>
        </w:rPr>
      </w:pPr>
      <w:r>
        <w:rPr>
          <w:rFonts w:eastAsia="Times New Roman" w:cs="Times New Roman" w:ascii="Times New Roman" w:hAnsi="Times New Roman"/>
          <w:sz w:val="40"/>
          <w:szCs w:val="40"/>
          <w:lang w:val="en-U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1565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3156585"/>
                    </a:xfrm>
                    <a:prstGeom prst="rect">
                      <a:avLst/>
                    </a:prstGeom>
                    <a:noFill/>
                  </pic:spPr>
                </pic:pic>
              </a:graphicData>
            </a:graphic>
          </wp:anchor>
        </w:drawing>
      </w:r>
    </w:p>
    <w:p>
      <w:pPr>
        <w:pStyle w:val="Normal"/>
        <w:spacing w:beforeAutospacing="0" w:before="240" w:afterAutospacing="0" w:after="240"/>
        <w:jc w:val="start"/>
        <w:rPr>
          <w:rFonts w:ascii="Times New Roman" w:hAnsi="Times New Roman" w:eastAsia="Times New Roman" w:cs="Times New Roman"/>
          <w:sz w:val="40"/>
          <w:szCs w:val="40"/>
          <w:lang w:val="en-US"/>
        </w:rPr>
      </w:pPr>
      <w:r>
        <w:rPr>
          <w:rFonts w:eastAsia="Times New Roman" w:cs="Times New Roman" w:ascii="Times New Roman" w:hAnsi="Times New Roman"/>
          <w:sz w:val="40"/>
          <w:szCs w:val="40"/>
          <w:lang w:val="en-US"/>
        </w:rPr>
      </w:r>
    </w:p>
    <w:p>
      <w:pPr>
        <w:pStyle w:val="Normal"/>
        <w:spacing w:beforeAutospacing="0" w:before="240" w:afterAutospacing="0" w:after="240"/>
        <w:jc w:val="start"/>
        <w:rPr>
          <w:rFonts w:ascii="Times New Roman" w:hAnsi="Times New Roman" w:eastAsia="Times New Roman" w:cs="Times New Roman"/>
          <w:sz w:val="40"/>
          <w:szCs w:val="40"/>
          <w:lang w:val="en-US"/>
        </w:rPr>
      </w:pPr>
      <w:r>
        <w:rPr>
          <w:rFonts w:eastAsia="Times New Roman" w:cs="Times New Roman" w:ascii="Times New Roman" w:hAnsi="Times New Roman"/>
          <w:sz w:val="40"/>
          <w:szCs w:val="40"/>
          <w:lang w:val="en-US"/>
        </w:rPr>
        <w:drawing>
          <wp:anchor behindDoc="0" distT="0" distB="0" distL="0" distR="0" simplePos="0" locked="0" layoutInCell="0" allowOverlap="1" relativeHeight="3">
            <wp:simplePos x="0" y="0"/>
            <wp:positionH relativeFrom="column">
              <wp:posOffset>-74295</wp:posOffset>
            </wp:positionH>
            <wp:positionV relativeFrom="paragraph">
              <wp:posOffset>-635635</wp:posOffset>
            </wp:positionV>
            <wp:extent cx="5943600" cy="385000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3850005"/>
                    </a:xfrm>
                    <a:prstGeom prst="rect">
                      <a:avLst/>
                    </a:prstGeom>
                    <a:noFill/>
                  </pic:spPr>
                </pic:pic>
              </a:graphicData>
            </a:graphic>
          </wp:anchor>
        </w:drawing>
      </w:r>
    </w:p>
    <w:p>
      <w:pPr>
        <w:pStyle w:val="Normal"/>
        <w:spacing w:beforeAutospacing="0" w:before="240" w:afterAutospacing="0" w:after="240"/>
        <w:jc w:val="start"/>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9. References:</w:t>
      </w:r>
    </w:p>
    <w:p>
      <w:pPr>
        <w:pStyle w:val="BodyText"/>
        <w:numPr>
          <w:ilvl w:val="0"/>
          <w:numId w:val="10"/>
        </w:numPr>
        <w:spacing w:beforeAutospacing="0" w:before="240" w:afterAutospacing="0" w:after="240"/>
        <w:jc w:val="start"/>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 xml:space="preserve">ChessProgramming Wiki – Minimax: </w:t>
      </w:r>
      <w:hyperlink r:id="rId4" w:tgtFrame="_new">
        <w:r>
          <w:rPr>
            <w:rStyle w:val="Hyperlink"/>
            <w:rFonts w:eastAsia="Times New Roman" w:cs="Times New Roman" w:ascii="Times New Roman" w:hAnsi="Times New Roman"/>
            <w:sz w:val="20"/>
            <w:szCs w:val="20"/>
            <w:lang w:val="en-US"/>
          </w:rPr>
          <w:t>https://www.chessprogramming.org/Minimax</w:t>
        </w:r>
      </w:hyperlink>
      <w:r>
        <w:rPr>
          <w:rFonts w:eastAsia="Times New Roman" w:cs="Times New Roman" w:ascii="Times New Roman" w:hAnsi="Times New Roman"/>
          <w:sz w:val="20"/>
          <w:szCs w:val="20"/>
          <w:lang w:val="en-US"/>
        </w:rPr>
        <w:t xml:space="preserve"> </w:t>
      </w:r>
      <w:hyperlink r:id="rId5" w:tgtFrame="_blank">
        <w:r>
          <w:rPr>
            <w:rStyle w:val="Hyperlink"/>
            <w:rFonts w:eastAsia="Times New Roman" w:cs="Times New Roman" w:ascii="Times New Roman" w:hAnsi="Times New Roman"/>
            <w:sz w:val="20"/>
            <w:szCs w:val="20"/>
            <w:lang w:val="en-US"/>
          </w:rPr>
          <w:t>chessprogramming.org</w:t>
        </w:r>
      </w:hyperlink>
    </w:p>
    <w:p>
      <w:pPr>
        <w:pStyle w:val="BodyText"/>
        <w:numPr>
          <w:ilvl w:val="0"/>
          <w:numId w:val="10"/>
        </w:numPr>
        <w:spacing w:lineRule="auto" w:line="278" w:before="240" w:after="24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ChessProgramming Wiki – Alpha-Beta Pruning: </w:t>
      </w:r>
      <w:hyperlink r:id="rId6" w:tgtFrame="_new">
        <w:r>
          <w:rPr>
            <w:rStyle w:val="Hyperlink"/>
            <w:rFonts w:eastAsia="Times New Roman" w:cs="Times New Roman" w:ascii="Times New Roman" w:hAnsi="Times New Roman"/>
            <w:sz w:val="20"/>
            <w:szCs w:val="20"/>
          </w:rPr>
          <w:t>https://www.chessprogramming.org/Alpha-Beta</w:t>
        </w:r>
      </w:hyperlink>
      <w:r>
        <w:rPr>
          <w:rFonts w:eastAsia="Times New Roman" w:cs="Times New Roman" w:ascii="Times New Roman" w:hAnsi="Times New Roman"/>
          <w:sz w:val="20"/>
          <w:szCs w:val="20"/>
        </w:rPr>
        <w:t xml:space="preserve"> </w:t>
      </w:r>
      <w:hyperlink r:id="rId7" w:tgtFrame="_blank">
        <w:r>
          <w:rPr>
            <w:rStyle w:val="Hyperlink"/>
            <w:rFonts w:eastAsia="Times New Roman" w:cs="Times New Roman" w:ascii="Times New Roman" w:hAnsi="Times New Roman"/>
            <w:sz w:val="20"/>
            <w:szCs w:val="20"/>
          </w:rPr>
          <w:t>chessprogramming.org</w:t>
        </w:r>
      </w:hyperlink>
    </w:p>
    <w:p>
      <w:pPr>
        <w:pStyle w:val="BodyText"/>
        <w:numPr>
          <w:ilvl w:val="0"/>
          <w:numId w:val="10"/>
        </w:numPr>
        <w:spacing w:lineRule="auto" w:line="278" w:before="240" w:after="24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C++17 Standard Documentation (cppreference.com): </w:t>
      </w:r>
      <w:hyperlink r:id="rId8" w:tgtFrame="_new">
        <w:r>
          <w:rPr>
            <w:rStyle w:val="Hyperlink"/>
            <w:rFonts w:eastAsia="Times New Roman" w:cs="Times New Roman" w:ascii="Times New Roman" w:hAnsi="Times New Roman"/>
            <w:sz w:val="20"/>
            <w:szCs w:val="20"/>
          </w:rPr>
          <w:t>https://en.cppreference.com/w/cpp/17.html</w:t>
        </w:r>
      </w:hyperlink>
      <w:r>
        <w:rPr>
          <w:rFonts w:eastAsia="Times New Roman" w:cs="Times New Roman" w:ascii="Times New Roman" w:hAnsi="Times New Roman"/>
          <w:sz w:val="20"/>
          <w:szCs w:val="20"/>
        </w:rPr>
        <w:t xml:space="preserve"> </w:t>
      </w:r>
      <w:hyperlink r:id="rId9" w:tgtFrame="_blank">
        <w:r>
          <w:rPr>
            <w:rStyle w:val="Hyperlink"/>
            <w:rFonts w:eastAsia="Times New Roman" w:cs="Times New Roman" w:ascii="Times New Roman" w:hAnsi="Times New Roman"/>
            <w:sz w:val="20"/>
            <w:szCs w:val="20"/>
          </w:rPr>
          <w:t>Cppreference+1</w:t>
        </w:r>
      </w:hyperlink>
    </w:p>
    <w:p>
      <w:pPr>
        <w:pStyle w:val="BodyText"/>
        <w:numPr>
          <w:ilvl w:val="0"/>
          <w:numId w:val="10"/>
        </w:numPr>
        <w:spacing w:lineRule="auto" w:line="278" w:before="240" w:after="24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Stockfish (open-source chess engine) Documentation: </w:t>
      </w:r>
      <w:hyperlink r:id="rId10" w:tgtFrame="_new">
        <w:r>
          <w:rPr>
            <w:rStyle w:val="Hyperlink"/>
            <w:rFonts w:eastAsia="Times New Roman" w:cs="Times New Roman" w:ascii="Times New Roman" w:hAnsi="Times New Roman"/>
            <w:sz w:val="20"/>
            <w:szCs w:val="20"/>
          </w:rPr>
          <w:t>https://official-stockfish.github.io/docs/stockfish-wiki/Home.html</w:t>
        </w:r>
      </w:hyperlink>
      <w:r>
        <w:rPr>
          <w:rFonts w:eastAsia="Times New Roman" w:cs="Times New Roman" w:ascii="Times New Roman" w:hAnsi="Times New Roman"/>
          <w:sz w:val="20"/>
          <w:szCs w:val="20"/>
        </w:rPr>
        <w:t xml:space="preserve"> </w:t>
      </w:r>
      <w:hyperlink r:id="rId11" w:tgtFrame="_blank">
        <w:r>
          <w:rPr>
            <w:rStyle w:val="Hyperlink"/>
            <w:rFonts w:eastAsia="Times New Roman" w:cs="Times New Roman" w:ascii="Times New Roman" w:hAnsi="Times New Roman"/>
            <w:sz w:val="20"/>
            <w:szCs w:val="20"/>
          </w:rPr>
          <w:t>official-stockfish.github.io+2official-stockfish.github.io+2</w:t>
        </w:r>
      </w:hyperlink>
    </w:p>
    <w:p>
      <w:pPr>
        <w:pStyle w:val="BodyText"/>
        <w:numPr>
          <w:ilvl w:val="0"/>
          <w:numId w:val="10"/>
        </w:numPr>
        <w:spacing w:lineRule="auto" w:line="278" w:before="240" w:after="24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CMake Official Documentation: </w:t>
      </w:r>
      <w:hyperlink r:id="rId12" w:tgtFrame="_new">
        <w:r>
          <w:rPr>
            <w:rStyle w:val="Hyperlink"/>
            <w:rFonts w:eastAsia="Times New Roman" w:cs="Times New Roman" w:ascii="Times New Roman" w:hAnsi="Times New Roman"/>
            <w:sz w:val="20"/>
            <w:szCs w:val="20"/>
          </w:rPr>
          <w:t>https://cmake.org/documentation/</w:t>
        </w:r>
      </w:hyperlink>
      <w:r>
        <w:rPr>
          <w:rFonts w:eastAsia="Times New Roman" w:cs="Times New Roman" w:ascii="Times New Roman" w:hAnsi="Times New Roman"/>
          <w:sz w:val="20"/>
          <w:szCs w:val="20"/>
        </w:rPr>
        <w:t xml:space="preserve"> </w:t>
      </w:r>
      <w:hyperlink r:id="rId13" w:tgtFrame="_blank">
        <w:r>
          <w:rPr>
            <w:rStyle w:val="Hyperlink"/>
            <w:rFonts w:eastAsia="Times New Roman" w:cs="Times New Roman" w:ascii="Times New Roman" w:hAnsi="Times New Roman"/>
            <w:sz w:val="20"/>
            <w:szCs w:val="20"/>
          </w:rPr>
          <w:t>cmake.org+1</w:t>
        </w:r>
      </w:hyperlink>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1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4">
    <w:name w:val="heading 4"/>
    <w:basedOn w:val="Heading"/>
    <w:next w:val="BodyText"/>
    <w:qFormat/>
    <w:pPr>
      <w:spacing w:before="120" w:after="120"/>
      <w:outlineLvl w:val="3"/>
    </w:pPr>
    <w:rPr>
      <w:rFonts w:ascii="Liberation Serif" w:hAnsi="Liberation Serif" w:eastAsia="Noto Serif CJK JP" w:cs="Liberation Sans"/>
      <w:b/>
      <w:bCs/>
      <w:sz w:val="24"/>
      <w:szCs w:val="24"/>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ListParagraph">
    <w:name w:val="List Paragraph"/>
    <w:basedOn w:val="Normal"/>
    <w:uiPriority w:val="34"/>
    <w:qFormat/>
    <w:rsid w:val="3eb6adde"/>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chessprogramming.org/Minimax?utm_source=chatgpt.com" TargetMode="External"/><Relationship Id="rId5" Type="http://schemas.openxmlformats.org/officeDocument/2006/relationships/hyperlink" Target="https://www.chessprogramming.org/Minimax?utm_source=chatgpt.com" TargetMode="External"/><Relationship Id="rId6" Type="http://schemas.openxmlformats.org/officeDocument/2006/relationships/hyperlink" Target="https://www.chessprogramming.org/Alpha-Beta?utm_source=chatgpt.com" TargetMode="External"/><Relationship Id="rId7" Type="http://schemas.openxmlformats.org/officeDocument/2006/relationships/hyperlink" Target="https://www.chessprogramming.org/Alpha-Beta?utm_source=chatgpt.com" TargetMode="External"/><Relationship Id="rId8" Type="http://schemas.openxmlformats.org/officeDocument/2006/relationships/hyperlink" Target="https://en.cppreference.com/w/cpp/17.html?utm_source=chatgpt.com" TargetMode="External"/><Relationship Id="rId9" Type="http://schemas.openxmlformats.org/officeDocument/2006/relationships/hyperlink" Target="https://en.cppreference.com/w/cpp/17.html?utm_source=chatgpt.com" TargetMode="External"/><Relationship Id="rId10" Type="http://schemas.openxmlformats.org/officeDocument/2006/relationships/hyperlink" Target="https://official-stockfish.github.io/docs/stockfish-wiki/Home.html?utm_source=chatgpt.com" TargetMode="External"/><Relationship Id="rId11" Type="http://schemas.openxmlformats.org/officeDocument/2006/relationships/hyperlink" Target="https://official-stockfish.github.io/docs/stockfish-wiki/Home.html?utm_source=chatgpt.com" TargetMode="External"/><Relationship Id="rId12" Type="http://schemas.openxmlformats.org/officeDocument/2006/relationships/hyperlink" Target="https://cmake.org/documentation/?utm_source=chatgpt.com" TargetMode="External"/><Relationship Id="rId13" Type="http://schemas.openxmlformats.org/officeDocument/2006/relationships/hyperlink" Target="https://cmake.org/documentation/?utm_source=chatgpt.com"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LibreOffice/25.8.2.2$Linux_X86_64 LibreOffice_project/580$Build-2</Application>
  <AppVersion>15.0000</AppVersion>
  <Pages>4</Pages>
  <Words>827</Words>
  <Characters>4670</Characters>
  <CharactersWithSpaces>5402</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2025-10-28T17:12:48Z</dcterms:created>
  <dc:creator>Syphen .</dc:creator>
  <dc:description/>
  <dc:language>en-US</dc:language>
  <cp:lastModifiedBy/>
  <dcterms:modified xsi:type="dcterms:W3CDTF">2025-10-30T12:59:58Z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