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sz w:val="24"/>
          <w:szCs w:val="24"/>
        </w:rPr>
      </w:pPr>
      <w:r>
        <w:rPr>
          <w:b/>
          <w:bCs/>
          <w:sz w:val="24"/>
          <w:szCs w:val="24"/>
        </w:rPr>
        <w:t>Product Requirements Document</w:t>
      </w:r>
    </w:p>
    <w:tbl>
      <w:tblPr>
        <w:tblStyle w:val="TableGrid"/>
        <w:tblW w:w="9350"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2875"/>
        <w:gridCol w:w="6474"/>
      </w:tblGrid>
      <w:tr>
        <w:trPr>
          <w:trHeight w:val="825" w:hRule="atLeast"/>
        </w:trPr>
        <w:tc>
          <w:tcPr>
            <w:tcW w:w="2875" w:type="dxa"/>
            <w:tcBorders/>
            <w:shd w:color="auto" w:fill="BFBFBF" w:themeFill="background1" w:themeFillShade="bf" w:val="clear"/>
          </w:tcPr>
          <w:p>
            <w:pPr>
              <w:pStyle w:val="Normal"/>
              <w:widowControl/>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r>
          </w:p>
          <w:p>
            <w:pPr>
              <w:pStyle w:val="Normal"/>
              <w:widowControl/>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t>Project Information</w:t>
            </w:r>
          </w:p>
        </w:tc>
        <w:tc>
          <w:tcPr>
            <w:tcW w:w="6474" w:type="dxa"/>
            <w:tcBorders/>
          </w:tcPr>
          <w:p>
            <w:pPr>
              <w:pStyle w:val="Normal"/>
              <w:widowControl/>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r>
          </w:p>
          <w:p>
            <w:pPr>
              <w:pStyle w:val="Normal"/>
              <w:widowControl/>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t>A convenient telegram bot used for scientific calculations in various subjects</w:t>
            </w:r>
          </w:p>
          <w:p>
            <w:pPr>
              <w:pStyle w:val="Normal"/>
              <w:widowControl/>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r>
          </w:p>
          <w:p>
            <w:pPr>
              <w:pStyle w:val="Normal"/>
              <w:widowControl/>
              <w:spacing w:lineRule="auto" w:line="240" w:before="0" w:after="0"/>
              <w:jc w:val="start"/>
              <w:rPr>
                <w:rStyle w:val="Hyperlink"/>
                <w:rFonts w:ascii="Calibri" w:hAnsi="Calibri" w:eastAsia="Calibri" w:cs=""/>
                <w:kern w:val="0"/>
                <w:sz w:val="22"/>
                <w:szCs w:val="22"/>
                <w:lang w:val="en-US" w:eastAsia="en-US" w:bidi="ar-SA"/>
              </w:rPr>
            </w:pPr>
            <w:r>
              <w:rPr>
                <w:rFonts w:eastAsia="Calibri" w:cs=""/>
                <w:kern w:val="0"/>
                <w:sz w:val="22"/>
                <w:szCs w:val="22"/>
                <w:lang w:val="en-US" w:eastAsia="en-US" w:bidi="ar-SA"/>
              </w:rPr>
            </w:r>
          </w:p>
          <w:p>
            <w:pPr>
              <w:pStyle w:val="Normal"/>
              <w:widowControl/>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Normal"/>
        <w:rPr/>
      </w:pPr>
      <w:r>
        <w:rPr/>
      </w:r>
    </w:p>
    <w:tbl>
      <w:tblPr>
        <w:tblStyle w:val="TableGrid"/>
        <w:tblW w:w="9350"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2875"/>
        <w:gridCol w:w="6474"/>
      </w:tblGrid>
      <w:tr>
        <w:trPr>
          <w:trHeight w:val="917" w:hRule="atLeast"/>
        </w:trPr>
        <w:tc>
          <w:tcPr>
            <w:tcW w:w="2875" w:type="dxa"/>
            <w:tcBorders/>
            <w:shd w:color="auto" w:fill="BFBFBF" w:themeFill="background1" w:themeFillShade="bf" w:val="clear"/>
          </w:tcPr>
          <w:p>
            <w:pPr>
              <w:pStyle w:val="Normal"/>
              <w:widowControl/>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r>
          </w:p>
          <w:p>
            <w:pPr>
              <w:pStyle w:val="Normal"/>
              <w:widowControl/>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t>Objectives/Goals</w:t>
            </w:r>
          </w:p>
        </w:tc>
        <w:tc>
          <w:tcPr>
            <w:tcW w:w="6474" w:type="dxa"/>
            <w:tcBorders/>
          </w:tcPr>
          <w:p>
            <w:pPr>
              <w:pStyle w:val="Normal"/>
              <w:widowControl/>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r>
          </w:p>
          <w:p>
            <w:pPr>
              <w:pStyle w:val="Normal"/>
              <w:widowControl/>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t>The goal is to create a telegram bot that will be able to make calculations in formulas chosen by the user.</w:t>
            </w:r>
          </w:p>
        </w:tc>
      </w:tr>
    </w:tbl>
    <w:p>
      <w:pPr>
        <w:pStyle w:val="Normal"/>
        <w:rPr/>
      </w:pPr>
      <w:r>
        <w:rPr/>
      </w:r>
    </w:p>
    <w:tbl>
      <w:tblPr>
        <w:tblStyle w:val="TableGrid"/>
        <w:tblW w:w="9350"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2875"/>
        <w:gridCol w:w="6474"/>
      </w:tblGrid>
      <w:tr>
        <w:trPr>
          <w:trHeight w:val="917" w:hRule="atLeast"/>
        </w:trPr>
        <w:tc>
          <w:tcPr>
            <w:tcW w:w="2875" w:type="dxa"/>
            <w:tcBorders/>
            <w:shd w:color="auto" w:fill="BFBFBF" w:themeFill="background1" w:themeFillShade="bf" w:val="clear"/>
          </w:tcPr>
          <w:p>
            <w:pPr>
              <w:pStyle w:val="Normal"/>
              <w:widowControl/>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r>
          </w:p>
          <w:p>
            <w:pPr>
              <w:pStyle w:val="Normal"/>
              <w:widowControl/>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t>Assumptions &amp; Constraints</w:t>
            </w:r>
          </w:p>
        </w:tc>
        <w:tc>
          <w:tcPr>
            <w:tcW w:w="6474" w:type="dxa"/>
            <w:tcBorders/>
          </w:tcPr>
          <w:p>
            <w:pPr>
              <w:pStyle w:val="Normal"/>
              <w:widowControl/>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r>
          </w:p>
          <w:p>
            <w:pPr>
              <w:pStyle w:val="Normal"/>
              <w:widowControl/>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The bot is expected to have an easy to understand and use interface, work as a state machine and constantly be in a flow for easy use. </w:t>
            </w:r>
          </w:p>
        </w:tc>
      </w:tr>
    </w:tbl>
    <w:p>
      <w:pPr>
        <w:pStyle w:val="Normal"/>
        <w:rPr/>
      </w:pPr>
      <w:r>
        <w:rPr/>
      </w:r>
    </w:p>
    <w:tbl>
      <w:tblPr>
        <w:tblStyle w:val="TableGrid"/>
        <w:tblW w:w="9350"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2875"/>
        <w:gridCol w:w="6474"/>
      </w:tblGrid>
      <w:tr>
        <w:trPr>
          <w:trHeight w:val="917" w:hRule="atLeast"/>
        </w:trPr>
        <w:tc>
          <w:tcPr>
            <w:tcW w:w="2875" w:type="dxa"/>
            <w:tcBorders/>
            <w:shd w:color="auto" w:fill="BFBFBF" w:themeFill="background1" w:themeFillShade="bf" w:val="clear"/>
          </w:tcPr>
          <w:p>
            <w:pPr>
              <w:pStyle w:val="Normal"/>
              <w:widowControl/>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r>
          </w:p>
          <w:p>
            <w:pPr>
              <w:pStyle w:val="Normal"/>
              <w:widowControl/>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t>Background &amp; Strategic Fit</w:t>
            </w:r>
          </w:p>
        </w:tc>
        <w:tc>
          <w:tcPr>
            <w:tcW w:w="6474" w:type="dxa"/>
            <w:tcBorders/>
          </w:tcPr>
          <w:p>
            <w:pPr>
              <w:pStyle w:val="Normal"/>
              <w:widowControl/>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r>
          </w:p>
          <w:p>
            <w:pPr>
              <w:pStyle w:val="Normal"/>
              <w:widowControl/>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t>Most alternatives take to many actions, use old UI, are often incompatible or hard to use with phones</w:t>
            </w:r>
          </w:p>
        </w:tc>
      </w:tr>
    </w:tbl>
    <w:p>
      <w:pPr>
        <w:pStyle w:val="Normal"/>
        <w:rPr/>
      </w:pPr>
      <w:r>
        <w:rPr/>
      </w:r>
    </w:p>
    <w:tbl>
      <w:tblPr>
        <w:tblStyle w:val="TableGrid"/>
        <w:tblW w:w="9350"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2875"/>
        <w:gridCol w:w="6474"/>
      </w:tblGrid>
      <w:tr>
        <w:trPr>
          <w:trHeight w:val="1185" w:hRule="atLeast"/>
        </w:trPr>
        <w:tc>
          <w:tcPr>
            <w:tcW w:w="2875" w:type="dxa"/>
            <w:tcBorders/>
            <w:shd w:color="auto" w:fill="BFBFBF" w:themeFill="background1" w:themeFillShade="bf" w:val="clear"/>
          </w:tcPr>
          <w:p>
            <w:pPr>
              <w:pStyle w:val="Normal"/>
              <w:widowControl/>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r>
          </w:p>
          <w:p>
            <w:pPr>
              <w:pStyle w:val="Normal"/>
              <w:widowControl/>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t>Scope: User Stories &amp; Requirements</w:t>
            </w:r>
          </w:p>
        </w:tc>
        <w:tc>
          <w:tcPr>
            <w:tcW w:w="6474" w:type="dxa"/>
            <w:tcBorders/>
          </w:tcPr>
          <w:p>
            <w:pPr>
              <w:pStyle w:val="Normal"/>
              <w:widowControl/>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r>
          </w:p>
          <w:p>
            <w:pPr>
              <w:pStyle w:val="Normal"/>
              <w:widowControl/>
              <w:spacing w:lineRule="auto" w:line="240" w:before="0" w:after="0"/>
              <w:jc w:val="start"/>
              <w:rPr>
                <w:rFonts w:ascii="Calibri" w:hAnsi="Calibri" w:eastAsia="Calibri" w:cs=""/>
                <w:kern w:val="0"/>
                <w:sz w:val="22"/>
                <w:szCs w:val="22"/>
                <w:lang w:val="en-US" w:eastAsia="en-US" w:bidi="ar-SA"/>
              </w:rPr>
            </w:pPr>
            <w:r>
              <w:rPr>
                <w:rStyle w:val="Hyperlink"/>
                <w:rFonts w:eastAsia="Calibri" w:cs=""/>
                <w:color w:val="000000"/>
                <w:kern w:val="0"/>
                <w:sz w:val="22"/>
                <w:szCs w:val="22"/>
                <w:u w:val="none"/>
                <w:lang w:val="en-US" w:eastAsia="en-US" w:bidi="ar-SA"/>
              </w:rPr>
              <w:t>The bot should function only using keyboard inputs to avoid over-complication</w:t>
            </w:r>
          </w:p>
          <w:p>
            <w:pPr>
              <w:pStyle w:val="Normal"/>
              <w:widowControl/>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Normal"/>
        <w:rPr/>
      </w:pPr>
      <w:r>
        <w:rPr/>
      </w:r>
    </w:p>
    <w:tbl>
      <w:tblPr>
        <w:tblStyle w:val="TableGrid"/>
        <w:tblW w:w="9350"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2875"/>
        <w:gridCol w:w="6474"/>
      </w:tblGrid>
      <w:tr>
        <w:trPr>
          <w:trHeight w:val="917" w:hRule="atLeast"/>
        </w:trPr>
        <w:tc>
          <w:tcPr>
            <w:tcW w:w="2875" w:type="dxa"/>
            <w:tcBorders/>
            <w:shd w:color="auto" w:fill="BFBFBF" w:themeFill="background1" w:themeFillShade="bf" w:val="clear"/>
          </w:tcPr>
          <w:p>
            <w:pPr>
              <w:pStyle w:val="Normal"/>
              <w:widowControl/>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r>
          </w:p>
          <w:p>
            <w:pPr>
              <w:pStyle w:val="Normal"/>
              <w:widowControl/>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t>Product Features</w:t>
            </w:r>
          </w:p>
        </w:tc>
        <w:tc>
          <w:tcPr>
            <w:tcW w:w="6474" w:type="dxa"/>
            <w:tcBorders/>
          </w:tcPr>
          <w:p>
            <w:pPr>
              <w:pStyle w:val="Normal"/>
              <w:widowControl/>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r>
          </w:p>
          <w:p>
            <w:pPr>
              <w:pStyle w:val="Normal"/>
              <w:widowControl/>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t>The only thing it does is calculate numbers from given formulas, it is capable of doing it no matter in what order numbers with their units are given, also it can calculate values from either side of the formula, so any variable form any formula can be calculated by providing the others</w:t>
            </w:r>
          </w:p>
        </w:tc>
      </w:tr>
    </w:tbl>
    <w:p>
      <w:pPr>
        <w:pStyle w:val="Normal"/>
        <w:rPr/>
      </w:pPr>
      <w:r>
        <w:rPr/>
      </w:r>
    </w:p>
    <w:tbl>
      <w:tblPr>
        <w:tblStyle w:val="TableGrid"/>
        <w:tblW w:w="9350"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2875"/>
        <w:gridCol w:w="6474"/>
      </w:tblGrid>
      <w:tr>
        <w:trPr>
          <w:trHeight w:val="917" w:hRule="atLeast"/>
        </w:trPr>
        <w:tc>
          <w:tcPr>
            <w:tcW w:w="2875" w:type="dxa"/>
            <w:tcBorders/>
            <w:shd w:color="auto" w:fill="BFBFBF" w:themeFill="background1" w:themeFillShade="bf" w:val="clear"/>
          </w:tcPr>
          <w:p>
            <w:pPr>
              <w:pStyle w:val="Normal"/>
              <w:widowControl/>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r>
          </w:p>
          <w:p>
            <w:pPr>
              <w:pStyle w:val="Normal"/>
              <w:widowControl/>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t>Release Criteria</w:t>
            </w:r>
          </w:p>
        </w:tc>
        <w:tc>
          <w:tcPr>
            <w:tcW w:w="6474" w:type="dxa"/>
            <w:tcBorders/>
          </w:tcPr>
          <w:p>
            <w:pPr>
              <w:pStyle w:val="Normal"/>
              <w:widowControl/>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t>Capable on making calculations with few formulas on the start, though can and will be increased in the future.</w:t>
            </w:r>
          </w:p>
        </w:tc>
      </w:tr>
    </w:tbl>
    <w:p>
      <w:pPr>
        <w:pStyle w:val="Normal"/>
        <w:rPr/>
      </w:pPr>
      <w:r>
        <w:rPr/>
      </w:r>
    </w:p>
    <w:tbl>
      <w:tblPr>
        <w:tblStyle w:val="TableGrid"/>
        <w:tblW w:w="9345"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2895"/>
        <w:gridCol w:w="6450"/>
      </w:tblGrid>
      <w:tr>
        <w:trPr>
          <w:trHeight w:val="917" w:hRule="atLeast"/>
        </w:trPr>
        <w:tc>
          <w:tcPr>
            <w:tcW w:w="2895" w:type="dxa"/>
            <w:tcBorders/>
            <w:shd w:color="auto" w:fill="BFBFBF" w:themeFill="background1" w:themeFillShade="bf" w:val="clear"/>
          </w:tcPr>
          <w:p>
            <w:pPr>
              <w:pStyle w:val="Normal"/>
              <w:widowControl/>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r>
          </w:p>
          <w:p>
            <w:pPr>
              <w:pStyle w:val="Normal"/>
              <w:widowControl/>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Success Metrics </w:t>
            </w:r>
          </w:p>
        </w:tc>
        <w:tc>
          <w:tcPr>
            <w:tcW w:w="6450" w:type="dxa"/>
            <w:tcBorders/>
          </w:tcPr>
          <w:p>
            <w:pPr>
              <w:pStyle w:val="Normal"/>
              <w:widowControl/>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r>
          </w:p>
          <w:p>
            <w:pPr>
              <w:pStyle w:val="Normal"/>
              <w:widowControl/>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t>Since the project is free to use, the best success metric would be feedback from users.</w:t>
            </w:r>
          </w:p>
        </w:tc>
      </w:tr>
    </w:tbl>
    <w:p>
      <w:pPr>
        <w:pStyle w:val="Normal"/>
        <w:rPr/>
      </w:pPr>
      <w:r>
        <w:rPr/>
      </w:r>
    </w:p>
    <w:tbl>
      <w:tblPr>
        <w:tblStyle w:val="TableGrid"/>
        <w:tblW w:w="9350"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2875"/>
        <w:gridCol w:w="6474"/>
      </w:tblGrid>
      <w:tr>
        <w:trPr>
          <w:trHeight w:val="917" w:hRule="atLeast"/>
        </w:trPr>
        <w:tc>
          <w:tcPr>
            <w:tcW w:w="2875" w:type="dxa"/>
            <w:tcBorders/>
            <w:shd w:color="auto" w:fill="BFBFBF" w:themeFill="background1" w:themeFillShade="bf" w:val="clear"/>
          </w:tcPr>
          <w:p>
            <w:pPr>
              <w:pStyle w:val="Normal"/>
              <w:widowControl/>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r>
          </w:p>
          <w:p>
            <w:pPr>
              <w:pStyle w:val="Normal"/>
              <w:widowControl/>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t>Exclusions</w:t>
            </w:r>
          </w:p>
        </w:tc>
        <w:tc>
          <w:tcPr>
            <w:tcW w:w="6474" w:type="dxa"/>
            <w:tcBorders/>
          </w:tcPr>
          <w:p>
            <w:pPr>
              <w:pStyle w:val="Normal"/>
              <w:widowControl/>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r>
          </w:p>
          <w:p>
            <w:pPr>
              <w:pStyle w:val="Normal"/>
              <w:widowControl/>
              <w:spacing w:lineRule="auto" w:line="240" w:before="0" w:after="0"/>
              <w:jc w:val="start"/>
              <w:rPr>
                <w:rFonts w:ascii="Calibri" w:hAnsi="Calibri" w:eastAsia="Calibri" w:cs=""/>
                <w:kern w:val="0"/>
                <w:sz w:val="22"/>
                <w:szCs w:val="22"/>
                <w:lang w:val="en-US" w:eastAsia="en-US" w:bidi="ar-SA"/>
              </w:rPr>
            </w:pPr>
            <w:r>
              <w:rPr>
                <w:rFonts w:eastAsia="Calibri" w:cs=""/>
                <w:kern w:val="0"/>
                <w:sz w:val="22"/>
                <w:szCs w:val="22"/>
                <w:lang w:val="en-US" w:eastAsia="en-US" w:bidi="ar-SA"/>
              </w:rPr>
              <w:t>Over-complicated User Interface. Also few formulas will be given on the start.</w:t>
            </w:r>
          </w:p>
        </w:tc>
      </w:tr>
    </w:tbl>
    <w:p>
      <w:pPr>
        <w:pStyle w:val="Normal"/>
        <w:tabs>
          <w:tab w:val="clear" w:pos="720"/>
          <w:tab w:val="left" w:pos="2565" w:leader="none"/>
        </w:tabs>
        <w:spacing w:before="0" w:after="160"/>
        <w:rPr/>
      </w:pPr>
      <w:r>
        <w:rPr/>
      </w:r>
    </w:p>
    <w:sectPr>
      <w:headerReference w:type="even" r:id="rId2"/>
      <w:headerReference w:type="default" r:id="rId3"/>
      <w:headerReference w:type="first" r:id="rId4"/>
      <w:type w:val="nextPage"/>
      <w:pgSz w:w="12240" w:h="15840"/>
      <w:pgMar w:left="1440" w:right="1440" w:gutter="0" w:header="72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Liberation Sans">
    <w:altName w:val="Arial"/>
    <w:charset w:val="01" w:characterSet="utf-8"/>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star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205a8"/>
    <w:rPr/>
  </w:style>
  <w:style w:type="character" w:styleId="FooterChar" w:customStyle="1">
    <w:name w:val="Footer Char"/>
    <w:basedOn w:val="DefaultParagraphFont"/>
    <w:link w:val="Footer"/>
    <w:uiPriority w:val="99"/>
    <w:qFormat/>
    <w:rsid w:val="006205a8"/>
    <w:rPr/>
  </w:style>
  <w:style w:type="character" w:styleId="Hyperlink">
    <w:name w:val="Hyperlink"/>
    <w:basedOn w:val="DefaultParagraphFont"/>
    <w:uiPriority w:val="99"/>
    <w:unhideWhenUsed/>
    <w:rsid w:val="006e58d6"/>
    <w:rPr>
      <w:color w:themeColor="hyperlink" w:val="0563C1"/>
      <w:u w:val="single"/>
    </w:rPr>
  </w:style>
  <w:style w:type="character" w:styleId="UnresolvedMention">
    <w:name w:val="Unresolved Mention"/>
    <w:basedOn w:val="DefaultParagraphFont"/>
    <w:uiPriority w:val="99"/>
    <w:semiHidden/>
    <w:unhideWhenUsed/>
    <w:qFormat/>
    <w:rsid w:val="006e58d6"/>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6205a8"/>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205a8"/>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205a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12</TotalTime>
  <Application>LibreOffice/24.2.7.2$Linux_X86_64 LibreOffice_project/420$Build-2</Application>
  <AppVersion>15.0000</AppVersion>
  <Pages>2</Pages>
  <Words>212</Words>
  <Characters>1071</Characters>
  <CharactersWithSpaces>1266</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2023-09-19T15:23:00Z</dcterms:created>
  <dc:creator>Peter Landau</dc:creator>
  <dc:description/>
  <dc:language>en-US</dc:language>
  <cp:lastModifiedBy/>
  <dcterms:modified xsi:type="dcterms:W3CDTF">2025-05-21T01:01:25Z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