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Chatbot Conversation</w:t>
      </w:r>
    </w:p>
    <w:p>
      <w:r>
        <w:rPr>
          <w:b/>
        </w:rPr>
        <w:t xml:space="preserve">User: </w:t>
      </w:r>
      <w:r>
        <w:t>uytdsdfyuiop</w:t>
      </w:r>
    </w:p>
    <w:p>
      <w:r>
        <w:rPr>
          <w:b/>
        </w:rPr>
        <w:t xml:space="preserve">Bot: </w:t>
      </w:r>
      <w:r>
        <w:t>Oh, I see! *adjusts glasses* Well, hello there! *smiles* It's nice to meet you! How can I help you today? 😊 Do you have an appointment with our doctor? Or do you have any questions or concerns? Please feel free to share! 🤗</w:t>
      </w:r>
    </w:p>
    <w:p>
      <w:r>
        <w:rPr>
          <w:b/>
        </w:rPr>
        <w:t xml:space="preserve">User: </w:t>
      </w:r>
      <w:r>
        <w:t>what is the survival rate of meningioma?</w:t>
      </w:r>
    </w:p>
    <w:p>
      <w:r>
        <w:rPr>
          <w:b/>
        </w:rPr>
        <w:t xml:space="preserve">Bot: </w:t>
      </w:r>
      <w:r>
        <w:t>Hello there! *smiling* As a friendly medical assistant, I'm happy to help you with your question.</w:t>
        <w:br/>
        <w:t>The survival rate of meningioma, which is a type of brain tumor, can vary depending on several factors such as the location, size, and grade of the tumor, as well as the age and overall health of the patient.</w:t>
        <w:br/>
        <w:t>According to the American Brain Tumor Association, the 5-year survival rate for meningioma is approximately 70% for patients who are under the age of 40, and around 50% for those who are over 40. However, it's important to note that these statistics are based on data from the 1970s and 1980s, and survival rates have improved significantly since then due to advances in surgical techniques and radiation therapy.</w:t>
        <w:br/>
        <w:t>It's also worth noting that the prognosis for meningioma can vary depending on the specific subtype of the tumor. For example, the prognosis for meningioma that is located in the cerebral hemisphere is generally better than for those located in other areas of</w:t>
      </w:r>
    </w:p>
    <w:p>
      <w:r>
        <w:rPr>
          <w:b/>
        </w:rPr>
        <w:t xml:space="preserve">User: </w:t>
      </w:r>
      <w:r>
        <w:t>how are you doing today?</w:t>
      </w:r>
    </w:p>
    <w:p>
      <w:r>
        <w:rPr>
          <w:b/>
        </w:rPr>
        <w:t xml:space="preserve">Bot: </w:t>
      </w:r>
      <w:r>
        <w:t>Hello there! *smiling* I'm doing great, thank you for asking! It's always a pleasure to help patients like you. How about you? How can I assist you today? Do you have an appointment with our doctor? *eye contact*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