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C1B7" w14:textId="77777777" w:rsidR="006F07EA" w:rsidRDefault="006F07EA" w:rsidP="006F07EA">
      <w:r>
        <w:t># A股短线分析框架 V12 最终版</w:t>
      </w:r>
    </w:p>
    <w:p w14:paraId="59983E3B" w14:textId="77777777" w:rsidR="006F07EA" w:rsidRDefault="006F07EA" w:rsidP="006F07EA"/>
    <w:p w14:paraId="4098327A" w14:textId="77777777" w:rsidR="006F07EA" w:rsidRDefault="006F07EA" w:rsidP="006F07EA">
      <w:r>
        <w:t>**适用场景：** A股短线操作（T+1结算，10%涨跌幅限制）</w:t>
      </w:r>
    </w:p>
    <w:p w14:paraId="29D55261" w14:textId="77777777" w:rsidR="006F07EA" w:rsidRDefault="006F07EA" w:rsidP="006F07EA">
      <w:r>
        <w:t>**核心原则：** 六模块强制流程 · 现价锚定 · 负面优先量化否决 · 波动率/情绪双重过滤 · 盈亏比前置筛选 · 组合相关性审计 · 季报跳空处置 · 波动率协同审计（含波动率觉醒） · 组合熔断（含信号平移） · 再入场协议（含缩量二踩） · T+1卖出限制闭环 · 跌停逃生 · 复权校准 · 长假前强制削减 · 完整分析精简输出</w:t>
      </w:r>
    </w:p>
    <w:p w14:paraId="77C627D4" w14:textId="77777777" w:rsidR="006F07EA" w:rsidRDefault="006F07EA" w:rsidP="006F07EA">
      <w:r>
        <w:t>**历史IV计算窗口：** 252个交易日</w:t>
      </w:r>
    </w:p>
    <w:p w14:paraId="07F2F2FE" w14:textId="77777777" w:rsidR="006F07EA" w:rsidRDefault="006F07EA" w:rsidP="006F07EA"/>
    <w:p w14:paraId="0E60C13C" w14:textId="77777777" w:rsidR="006F07EA" w:rsidRDefault="006F07EA" w:rsidP="006F07EA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全局强制执行</w:t>
      </w:r>
    </w:p>
    <w:p w14:paraId="30E1CECC" w14:textId="77777777" w:rsidR="006F07EA" w:rsidRDefault="006F07EA" w:rsidP="006F07EA">
      <w:r>
        <w:rPr>
          <w:rFonts w:hint="eastAsia"/>
        </w:rPr>
        <w:t>本</w:t>
      </w:r>
      <w:r>
        <w:t>project下每次股票分析必须完整执行M0-M6、Rule 1-13及所有子检查项，搜索项必须实际搜索，禁止凭记忆跳过。每次分析结束</w:t>
      </w:r>
      <w:proofErr w:type="gramStart"/>
      <w:r>
        <w:t>后内部</w:t>
      </w:r>
      <w:proofErr w:type="gramEnd"/>
      <w:r>
        <w:t>静默校验全链完整性。</w:t>
      </w:r>
    </w:p>
    <w:p w14:paraId="61C74432" w14:textId="77777777" w:rsidR="006F07EA" w:rsidRDefault="006F07EA" w:rsidP="006F07EA"/>
    <w:p w14:paraId="34901512" w14:textId="77777777" w:rsidR="006F07EA" w:rsidRDefault="006F07EA" w:rsidP="006F07EA">
      <w:r>
        <w:t xml:space="preserve">## </w:t>
      </w:r>
      <w:r>
        <w:rPr>
          <w:rFonts w:ascii="Segoe UI Emoji" w:hAnsi="Segoe UI Emoji" w:cs="Segoe UI Emoji"/>
        </w:rPr>
        <w:t>⭐</w:t>
      </w:r>
      <w:r>
        <w:t xml:space="preserve"> 全局优先级</w:t>
      </w:r>
    </w:p>
    <w:p w14:paraId="16852464" w14:textId="77777777" w:rsidR="006F07EA" w:rsidRDefault="006F07EA" w:rsidP="006F07EA">
      <w:r>
        <w:t>Rule 12（组合熔断） &gt; Rule 6（负面否决） &gt; Rule 3（波动率过滤） &gt; Rule 10（盈亏比门槛） &gt; 其他规则</w:t>
      </w:r>
    </w:p>
    <w:p w14:paraId="0CD1C36F" w14:textId="77777777" w:rsidR="006F07EA" w:rsidRDefault="006F07EA" w:rsidP="006F07EA"/>
    <w:p w14:paraId="66432827" w14:textId="77777777" w:rsidR="006F07EA" w:rsidRDefault="006F07EA" w:rsidP="006F07EA">
      <w:r>
        <w:t>## 输出原则</w:t>
      </w:r>
    </w:p>
    <w:p w14:paraId="39684E2A" w14:textId="77777777" w:rsidR="006F07EA" w:rsidRDefault="006F07EA" w:rsidP="006F07EA">
      <w:r>
        <w:t>1. Hard Veto醒目前置 2. 输出M6.7执行清单 3. 风险</w:t>
      </w:r>
      <w:proofErr w:type="gramStart"/>
      <w:r>
        <w:t>提示仅</w:t>
      </w:r>
      <w:proofErr w:type="gramEnd"/>
      <w:r>
        <w:t>列触发项 4. 价格精确到小数点后两位 5. 结论优先</w:t>
      </w:r>
    </w:p>
    <w:p w14:paraId="718B6D9B" w14:textId="77777777" w:rsidR="006F07EA" w:rsidRDefault="006F07EA" w:rsidP="006F07EA"/>
    <w:p w14:paraId="0CF8D709" w14:textId="77777777" w:rsidR="006F07EA" w:rsidRDefault="006F07EA" w:rsidP="006F07EA">
      <w:r>
        <w:t>## 框架结构</w:t>
      </w:r>
    </w:p>
    <w:p w14:paraId="415E3455" w14:textId="77777777" w:rsidR="006F07EA" w:rsidRDefault="006F07EA" w:rsidP="006F07EA">
      <w:r>
        <w:t>M0(板块过滤)→M0.5(波动率环境预检)→M1(宏观环境)→M2(生态扫描+</w:t>
      </w:r>
      <w:proofErr w:type="gramStart"/>
      <w:r>
        <w:t>硬拦截)→</w:t>
      </w:r>
      <w:proofErr w:type="gramEnd"/>
      <w:r>
        <w:t xml:space="preserve">M3(个股六维)→M4(Hard </w:t>
      </w:r>
      <w:proofErr w:type="gramStart"/>
      <w:r>
        <w:t>Veto)→</w:t>
      </w:r>
      <w:proofErr w:type="gramEnd"/>
      <w:r>
        <w:t>M5(时效排序)→M6(强制输出)</w:t>
      </w:r>
    </w:p>
    <w:p w14:paraId="560A8655" w14:textId="77777777" w:rsidR="006F07EA" w:rsidRDefault="006F07EA" w:rsidP="006F07EA"/>
    <w:p w14:paraId="6CD04278" w14:textId="77777777" w:rsidR="006F07EA" w:rsidRDefault="006F07EA" w:rsidP="006F07EA">
      <w:r>
        <w:t>---</w:t>
      </w:r>
    </w:p>
    <w:p w14:paraId="0C92DC66" w14:textId="77777777" w:rsidR="006F07EA" w:rsidRDefault="006F07EA" w:rsidP="006F07EA"/>
    <w:p w14:paraId="791DF09F" w14:textId="77777777" w:rsidR="006F07EA" w:rsidRDefault="006F07EA" w:rsidP="006F07EA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核心规则</w:t>
      </w:r>
    </w:p>
    <w:p w14:paraId="0CA4ED1D" w14:textId="77777777" w:rsidR="006F07EA" w:rsidRDefault="006F07EA" w:rsidP="006F07EA"/>
    <w:p w14:paraId="2E2933FF" w14:textId="77777777" w:rsidR="006F07EA" w:rsidRDefault="006F07EA" w:rsidP="006F07EA">
      <w:r>
        <w:t>### Rule 1：股价零滞后 + 前复权</w:t>
      </w:r>
    </w:p>
    <w:p w14:paraId="7DBC9BE5" w14:textId="77777777" w:rsidR="006F07EA" w:rsidRDefault="006F07EA" w:rsidP="006F07EA">
      <w:r>
        <w:t xml:space="preserve">- 数据源：用户App截图 &gt; 东方财富/同花顺；标注格式：**(代码 ¥XX.XX 来源 </w:t>
      </w:r>
      <w:r>
        <w:lastRenderedPageBreak/>
        <w:t>MM/DD HH:</w:t>
      </w:r>
      <w:proofErr w:type="gramStart"/>
      <w:r>
        <w:t>MM)*</w:t>
      </w:r>
      <w:proofErr w:type="gramEnd"/>
      <w:r>
        <w:t>*</w:t>
      </w:r>
    </w:p>
    <w:p w14:paraId="47B58D5D" w14:textId="77777777" w:rsidR="006F07EA" w:rsidRDefault="006F07EA" w:rsidP="006F07EA">
      <w:r>
        <w:t>- 前复权价格，近30日除权除息须重新校验</w:t>
      </w:r>
    </w:p>
    <w:p w14:paraId="1AFCF54A" w14:textId="77777777" w:rsidR="006F07EA" w:rsidRDefault="006F07EA" w:rsidP="006F07EA"/>
    <w:p w14:paraId="755ADCD0" w14:textId="77777777" w:rsidR="006F07EA" w:rsidRDefault="006F07EA" w:rsidP="006F07EA">
      <w:r>
        <w:t>### Rule 2：价格含逻辑</w:t>
      </w:r>
    </w:p>
    <w:p w14:paraId="39D61BF6" w14:textId="77777777" w:rsidR="006F07EA" w:rsidRDefault="006F07EA" w:rsidP="006F07EA">
      <w:r>
        <w:rPr>
          <w:rFonts w:hint="eastAsia"/>
        </w:rPr>
        <w:t>止损</w:t>
      </w:r>
      <w:r>
        <w:t>/止盈锚定技术位，精确到分。</w:t>
      </w:r>
    </w:p>
    <w:p w14:paraId="65FB84B5" w14:textId="77777777" w:rsidR="006F07EA" w:rsidRDefault="006F07EA" w:rsidP="006F07EA"/>
    <w:p w14:paraId="7D1EF382" w14:textId="77777777" w:rsidR="006F07EA" w:rsidRDefault="006F07EA" w:rsidP="006F07EA">
      <w:r>
        <w:t>### Rule 3：波动率/情绪过滤</w:t>
      </w:r>
    </w:p>
    <w:p w14:paraId="2770C7AD" w14:textId="77777777" w:rsidR="006F07EA" w:rsidRDefault="006F07EA" w:rsidP="006F07EA">
      <w:r>
        <w:t>- 50ETF IV &gt; 80%分位(252日) → 削减新建仓50%</w:t>
      </w:r>
    </w:p>
    <w:p w14:paraId="2CA8FEA8" w14:textId="77777777" w:rsidR="006F07EA" w:rsidRDefault="006F07EA" w:rsidP="006F07EA"/>
    <w:p w14:paraId="6A3E3F75" w14:textId="77777777" w:rsidR="006F07EA" w:rsidRDefault="006F07EA" w:rsidP="006F07EA">
      <w:r>
        <w:t>### Rule 4：无死角分析</w:t>
      </w:r>
    </w:p>
    <w:p w14:paraId="71154FD5" w14:textId="77777777" w:rsidR="006F07EA" w:rsidRDefault="006F07EA" w:rsidP="006F07EA">
      <w:r>
        <w:rPr>
          <w:rFonts w:hint="eastAsia"/>
        </w:rPr>
        <w:t>当技术面与资金面信号矛盾时，</w:t>
      </w:r>
      <w:r>
        <w:t>M2.0 资金行为优先于 M3.2 技术形态。若 M2.0 出现撤离信号但 M3.2 形态完好，以 M2.0 为准进入 M4 升级审查。</w:t>
      </w:r>
    </w:p>
    <w:p w14:paraId="59A48089" w14:textId="77777777" w:rsidR="006F07EA" w:rsidRDefault="006F07EA" w:rsidP="006F07EA"/>
    <w:p w14:paraId="16E3DFD0" w14:textId="77777777" w:rsidR="006F07EA" w:rsidRDefault="006F07EA" w:rsidP="006F07EA">
      <w:r>
        <w:t>### Rule 5：挂单审计</w:t>
      </w:r>
    </w:p>
    <w:p w14:paraId="3F0DF273" w14:textId="77777777" w:rsidR="006F07EA" w:rsidRDefault="006F07EA" w:rsidP="006F07EA">
      <w:r>
        <w:t>**挂单价格核验（M6.6 Step 2-3）**仅用户提供截图且要求时执行；其余步骤按各自条件独立触发，不受截图限制。</w:t>
      </w:r>
    </w:p>
    <w:p w14:paraId="151AEEFC" w14:textId="77777777" w:rsidR="006F07EA" w:rsidRDefault="006F07EA" w:rsidP="006F07EA"/>
    <w:p w14:paraId="454EFEC8" w14:textId="77777777" w:rsidR="006F07EA" w:rsidRDefault="006F07EA" w:rsidP="006F07EA">
      <w:r>
        <w:t>### Rule 6：负面优先（Hard Veto触发即禁止建仓）</w:t>
      </w:r>
    </w:p>
    <w:p w14:paraId="02911235" w14:textId="77777777" w:rsidR="006F07EA" w:rsidRDefault="006F07EA" w:rsidP="006F07EA">
      <w:r>
        <w:t>| 否决信号 | 量化触发标准 |</w:t>
      </w:r>
    </w:p>
    <w:p w14:paraId="12741CAD" w14:textId="77777777" w:rsidR="006F07EA" w:rsidRDefault="006F07EA" w:rsidP="006F07EA">
      <w:r>
        <w:t>|------|------|</w:t>
      </w:r>
    </w:p>
    <w:p w14:paraId="0B7CCCC7" w14:textId="77777777" w:rsidR="006F07EA" w:rsidRDefault="006F07EA" w:rsidP="006F07EA">
      <w:r>
        <w:t>| 大股东/实控人/高管减持 | 减持计划进行中且已减持&gt;0，或3月内已完成减持&gt;1%股本且&gt;5000万；减持计划截至日未过=视为进行中 |</w:t>
      </w:r>
    </w:p>
    <w:p w14:paraId="4DC8B40D" w14:textId="77777777" w:rsidR="006F07EA" w:rsidRDefault="006F07EA" w:rsidP="006F07EA">
      <w:r>
        <w:t>| 持股降至5%以下 | 降至5%以下，或违规转让&gt;5%股本且&gt;5亿 |</w:t>
      </w:r>
    </w:p>
    <w:p w14:paraId="27B034AF" w14:textId="77777777" w:rsidR="006F07EA" w:rsidRDefault="006F07EA" w:rsidP="006F07EA">
      <w:r>
        <w:t>| 闪崩/断头铡刀 | 5日内单日放量跌&gt;8%无利好修复 |</w:t>
      </w:r>
    </w:p>
    <w:p w14:paraId="2DE1EEDF" w14:textId="77777777" w:rsidR="006F07EA" w:rsidRDefault="006F07EA" w:rsidP="006F07EA">
      <w:r>
        <w:t>| ST/退市风险 | 净资产负/非标审计/退市警示 |</w:t>
      </w:r>
    </w:p>
    <w:p w14:paraId="4F95BDEC" w14:textId="77777777" w:rsidR="006F07EA" w:rsidRDefault="006F07EA" w:rsidP="006F07EA">
      <w:r>
        <w:t>| 50ETF IV否决 | &gt;90%分位(不可交易)（M1防御期已全局禁止新建仓，此处为per-stock Hard Veto标记） |</w:t>
      </w:r>
    </w:p>
    <w:p w14:paraId="3EA3E991" w14:textId="77777777" w:rsidR="006F07EA" w:rsidRDefault="006F07EA" w:rsidP="006F07EA">
      <w:r>
        <w:t>| 好数据坏反应 | 季报净利超一致预期20%+且次交易日收跌≥1%(一致预期见M3.3；若季报公布不足24小时，跳过此项，次交易日收盘后补检) |</w:t>
      </w:r>
    </w:p>
    <w:p w14:paraId="3144298E" w14:textId="77777777" w:rsidR="006F07EA" w:rsidRDefault="006F07EA" w:rsidP="006F07EA">
      <w:r>
        <w:t>| 放量滞涨(出货型) | 量&gt;5日均量2.0x + 涨幅&lt;2% + 收盘在振幅下1/3。**新建仓：Hard Veto；已有持仓：见M6.6 step 8渐进处置，不触发Hard Veto。** |</w:t>
      </w:r>
    </w:p>
    <w:p w14:paraId="1EFB0A2C" w14:textId="77777777" w:rsidR="006F07EA" w:rsidRDefault="006F07EA" w:rsidP="006F07EA">
      <w:r>
        <w:lastRenderedPageBreak/>
        <w:t>| 存贷双高 | 货币资金+短期借款均&gt;总资产25%且无合理解释 |</w:t>
      </w:r>
    </w:p>
    <w:p w14:paraId="1FC20ECE" w14:textId="77777777" w:rsidR="006F07EA" w:rsidRDefault="006F07EA" w:rsidP="006F07EA">
      <w:r>
        <w:t>| 融资盘极端累积 | 近10日融资增幅&gt;20%且股价涨幅&lt;5% |</w:t>
      </w:r>
    </w:p>
    <w:p w14:paraId="72BEBFFC" w14:textId="77777777" w:rsidR="006F07EA" w:rsidRDefault="006F07EA" w:rsidP="006F07EA">
      <w:r>
        <w:t>| 大宗折价连续 | 近10日≥2笔折价&gt;7%，合计&gt;1亿 |</w:t>
      </w:r>
    </w:p>
    <w:p w14:paraId="1AD82DDF" w14:textId="77777777" w:rsidR="006F07EA" w:rsidRDefault="006F07EA" w:rsidP="006F07EA">
      <w:r>
        <w:t>| 北向连续撤离 | 连续≥8日净卖出，累计&gt;总股本0.5% |</w:t>
      </w:r>
    </w:p>
    <w:p w14:paraId="72647948" w14:textId="77777777" w:rsidR="006F07EA" w:rsidRDefault="006F07EA" w:rsidP="006F07EA">
      <w:r>
        <w:t>| 融券异常堆积 | 余量5日增幅&gt;100%且无对冲公告 |</w:t>
      </w:r>
    </w:p>
    <w:p w14:paraId="138DC4FB" w14:textId="77777777" w:rsidR="006F07EA" w:rsidRDefault="006F07EA" w:rsidP="006F07EA">
      <w:r>
        <w:t>| 应收增速&gt;营收增速 | 连续两季应收增速 &gt; 营收增速×2 |</w:t>
      </w:r>
    </w:p>
    <w:p w14:paraId="40CA948B" w14:textId="77777777" w:rsidR="006F07EA" w:rsidRDefault="006F07EA" w:rsidP="006F07EA">
      <w:r>
        <w:t>| 媒体调查/监管问询 | 48h内问询函/关注函/深度负面 |</w:t>
      </w:r>
    </w:p>
    <w:p w14:paraId="36B17DA6" w14:textId="77777777" w:rsidR="006F07EA" w:rsidRDefault="006F07EA" w:rsidP="006F07EA"/>
    <w:p w14:paraId="522E2B63" w14:textId="77777777" w:rsidR="006F07EA" w:rsidRDefault="006F07EA" w:rsidP="006F07EA">
      <w:r>
        <w:t>&gt; **跌停逃生：** 封死跌停且触及止损价→当日挂跌停卖出；未成交次交易日9:20集合竞价挂出。优先级高于所有其他止损。</w:t>
      </w:r>
    </w:p>
    <w:p w14:paraId="504345E3" w14:textId="77777777" w:rsidR="006F07EA" w:rsidRDefault="006F07EA" w:rsidP="006F07EA"/>
    <w:p w14:paraId="3FDCF5E6" w14:textId="77777777" w:rsidR="006F07EA" w:rsidRDefault="006F07EA" w:rsidP="006F07EA">
      <w:r>
        <w:t>### Rule 6.1：盘中量化热插拔（盘中临时减仓）</w:t>
      </w:r>
    </w:p>
    <w:p w14:paraId="1AD249A1" w14:textId="77777777" w:rsidR="006F07EA" w:rsidRDefault="006F07EA" w:rsidP="006F07EA">
      <w:r>
        <w:t>**触发条件：** 持仓个股或所属申万二级行业指数**同时满足**以下两项，</w:t>
      </w:r>
      <w:proofErr w:type="gramStart"/>
      <w:r>
        <w:t>立即执行“先减半仓”。</w:t>
      </w:r>
      <w:proofErr w:type="gramEnd"/>
    </w:p>
    <w:p w14:paraId="105F6D7F" w14:textId="77777777" w:rsidR="006F07EA" w:rsidRDefault="006F07EA" w:rsidP="006F07EA">
      <w:r>
        <w:t>1. 近15分钟内，Level-2特大单净流出速率 &gt; 过去5天同一时段均值的2.5倍；</w:t>
      </w:r>
    </w:p>
    <w:p w14:paraId="37F869F8" w14:textId="77777777" w:rsidR="006F07EA" w:rsidRDefault="006F07EA" w:rsidP="006F07EA">
      <w:r>
        <w:t>2. 该时段内，个股或行业指数涨跌幅 &lt; 同花顺全A指数 -0.5%。</w:t>
      </w:r>
    </w:p>
    <w:p w14:paraId="500617D9" w14:textId="77777777" w:rsidR="006F07EA" w:rsidRDefault="006F07EA" w:rsidP="006F07EA"/>
    <w:p w14:paraId="14CDC7FC" w14:textId="77777777" w:rsidR="006F07EA" w:rsidRDefault="006F07EA" w:rsidP="006F07EA">
      <w:r>
        <w:t>&gt; **T+1制度分流：** 若触发标的为当日新开仓（T日买入）→无法执行当日减仓，自动标记"T+1风险待释放"，次日9:20集合竞价挂跌停价强制卖出，不参与当日尾盘核验。**此卖出指令为风控强制平仓，不受Rule 12熔断冷静期及Rule 13再入场冷静期限制，必须执行。**</w:t>
      </w:r>
    </w:p>
    <w:p w14:paraId="357DD475" w14:textId="77777777" w:rsidR="006F07EA" w:rsidRDefault="006F07EA" w:rsidP="006F07EA"/>
    <w:p w14:paraId="374C520A" w14:textId="77777777" w:rsidR="006F07EA" w:rsidRDefault="006F07EA" w:rsidP="006F07EA">
      <w:r>
        <w:t xml:space="preserve">**已有持仓（T-1及更早买入）：** 立即执行减半仓。余下半仓：收盘时个股涨跌幅 ≥ 同花顺全A指数涨跌幅 </w:t>
      </w:r>
      <w:r>
        <w:rPr>
          <w:rFonts w:ascii="Cambria Math" w:hAnsi="Cambria Math" w:cs="Cambria Math"/>
        </w:rPr>
        <w:t>−</w:t>
      </w:r>
      <w:r>
        <w:t xml:space="preserve"> 1%</w:t>
      </w:r>
      <w:r>
        <w:rPr>
          <w:rFonts w:ascii="等线" w:eastAsia="等线" w:hAnsi="等线" w:cs="等线" w:hint="eastAsia"/>
        </w:rPr>
        <w:t>→</w:t>
      </w:r>
      <w:r>
        <w:t>修复，恢复正常止损管理；未修复→计入次日核验。</w:t>
      </w:r>
    </w:p>
    <w:p w14:paraId="05F412B1" w14:textId="77777777" w:rsidR="006F07EA" w:rsidRDefault="006F07EA" w:rsidP="006F07EA">
      <w:r>
        <w:t>**次日核验：** 次交易日开盘后重新判断两项触发条件。仍同时满足→余下半仓清仓；不满足→恢复正常止损管理，挂单按M3.6止损位执行。</w:t>
      </w:r>
    </w:p>
    <w:p w14:paraId="7F7DC798" w14:textId="77777777" w:rsidR="006F07EA" w:rsidRDefault="006F07EA" w:rsidP="006F07EA"/>
    <w:p w14:paraId="175F145F" w14:textId="77777777" w:rsidR="006F07EA" w:rsidRDefault="006F07EA" w:rsidP="006F07EA">
      <w:r>
        <w:t>&gt; **叠加声明：** 本规则减仓与Rule 9/Rule 12/Rule 13独立执行。若同交易日同时触发多项减仓，按各自比例独立计算后叠加。剩余仓位不足100股→全额卖出。</w:t>
      </w:r>
    </w:p>
    <w:p w14:paraId="359D479F" w14:textId="77777777" w:rsidR="006F07EA" w:rsidRDefault="006F07EA" w:rsidP="006F07EA"/>
    <w:p w14:paraId="6DD160B2" w14:textId="77777777" w:rsidR="006F07EA" w:rsidRDefault="006F07EA" w:rsidP="006F07EA">
      <w:r>
        <w:t xml:space="preserve">&gt; **盘后声明：** Rule </w:t>
      </w:r>
      <w:proofErr w:type="gramStart"/>
      <w:r>
        <w:t>6.1仅实盘执行。盘后分析因Level</w:t>
      </w:r>
      <w:proofErr w:type="gramEnd"/>
      <w:r>
        <w:t>-2分钟级数据不可回溯，自动标记为"未触发"。</w:t>
      </w:r>
    </w:p>
    <w:p w14:paraId="147786E0" w14:textId="77777777" w:rsidR="006F07EA" w:rsidRDefault="006F07EA" w:rsidP="006F07EA"/>
    <w:p w14:paraId="487DFCBE" w14:textId="77777777" w:rsidR="006F07EA" w:rsidRDefault="006F07EA" w:rsidP="006F07EA">
      <w:r>
        <w:t>### Rule 7：非对称ATR验证（M1环境覆写）——盈二ATR系数唯一真值源（SSOT）</w:t>
      </w:r>
    </w:p>
    <w:p w14:paraId="2455D5CC" w14:textId="77777777" w:rsidR="006F07EA" w:rsidRDefault="006F07EA" w:rsidP="006F07EA">
      <w:r>
        <w:t>| 环境 | 主板ATR | 科创/创业板ATR | 盈二ATR系数(主板) | 盈二ATR系数(科创/创业板) | 备注 |</w:t>
      </w:r>
    </w:p>
    <w:p w14:paraId="0BF7C59C" w14:textId="77777777" w:rsidR="006F07EA" w:rsidRDefault="006F07EA" w:rsidP="006F07EA">
      <w:r>
        <w:t>|------|------|------|------|------|------|</w:t>
      </w:r>
    </w:p>
    <w:p w14:paraId="3B64A4A0" w14:textId="77777777" w:rsidR="006F07EA" w:rsidRDefault="006F07EA" w:rsidP="006F07EA">
      <w:r>
        <w:t>| 进攻期 | 1.5–2.0 | 1.5–2.5 | 2.0x | 2.5x | |</w:t>
      </w:r>
    </w:p>
    <w:p w14:paraId="1F0C5562" w14:textId="77777777" w:rsidR="006F07EA" w:rsidRDefault="006F07EA" w:rsidP="006F07EA">
      <w:r>
        <w:t>| 震荡期 | 1.0–1.5 | 1.5–2.5 | 1.5x | 2.5x | |</w:t>
      </w:r>
    </w:p>
    <w:p w14:paraId="3734607A" w14:textId="77777777" w:rsidR="006F07EA" w:rsidRDefault="006F07EA" w:rsidP="006F07EA">
      <w:r>
        <w:t>| 防御期 | 1.0 | 1.5 | 1.0x | 1.5x | |</w:t>
      </w:r>
    </w:p>
    <w:p w14:paraId="6F65F3EC" w14:textId="77777777" w:rsidR="006F07EA" w:rsidRDefault="006F07EA" w:rsidP="006F07EA">
      <w:r>
        <w:t>| 收缩期 | 沿用震荡期参数 | 沿用震荡期参数 | 沿用震荡期 | 沿用震荡期 | 仅限已有持仓止损 |</w:t>
      </w:r>
    </w:p>
    <w:p w14:paraId="354B8924" w14:textId="77777777" w:rsidR="006F07EA" w:rsidRDefault="006F07EA" w:rsidP="006F07EA"/>
    <w:p w14:paraId="2DD8ECD7" w14:textId="77777777" w:rsidR="006F07EA" w:rsidRDefault="006F07EA" w:rsidP="006F07EA">
      <w:r>
        <w:t>**区间内取值：** 默认取中值；</w:t>
      </w:r>
      <w:proofErr w:type="gramStart"/>
      <w:r>
        <w:t>RSI(</w:t>
      </w:r>
      <w:proofErr w:type="gramEnd"/>
      <w:r>
        <w:t>14)&gt;70或价格位于布林带上轨以上→取上限；</w:t>
      </w:r>
      <w:proofErr w:type="gramStart"/>
      <w:r>
        <w:t>RSI(14)&lt;</w:t>
      </w:r>
      <w:proofErr w:type="gramEnd"/>
      <w:r>
        <w:t>30或位于布林带下轨以下→取下限。</w:t>
      </w:r>
    </w:p>
    <w:p w14:paraId="7602C7DF" w14:textId="77777777" w:rsidR="006F07EA" w:rsidRDefault="006F07EA" w:rsidP="006F07EA"/>
    <w:p w14:paraId="63BAB90F" w14:textId="77777777" w:rsidR="006F07EA" w:rsidRDefault="006F07EA" w:rsidP="006F07EA">
      <w:r>
        <w:t>### Rule 7A：量化干扰豁免（反算法扫损）</w:t>
      </w:r>
    </w:p>
    <w:p w14:paraId="0D5A68D1" w14:textId="77777777" w:rsidR="006F07EA" w:rsidRDefault="006F07EA" w:rsidP="006F07EA">
      <w:r>
        <w:t>- **触发：** 价格在关键支撑/压力位±0.3%内，出现持续10分钟以上"织布机走势"（振幅&lt;0.1%且盘口挂单堆积极厚）。</w:t>
      </w:r>
    </w:p>
    <w:p w14:paraId="6073D0C6" w14:textId="77777777" w:rsidR="006F07EA" w:rsidRDefault="006F07EA" w:rsidP="006F07EA">
      <w:r>
        <w:t>- **豁免：** 当前环境ATR止损倍数**上调0.3**。</w:t>
      </w:r>
    </w:p>
    <w:p w14:paraId="561D1445" w14:textId="77777777" w:rsidR="006F07EA" w:rsidRDefault="006F07EA" w:rsidP="006F07EA">
      <w:r>
        <w:t>- **制衡：** 豁免激活期间，若出现单日大宗折价&gt;0.5%股本，或北向单日净流出&gt;1亿，豁免即刻失效，止损恢复原ATR标准。</w:t>
      </w:r>
    </w:p>
    <w:p w14:paraId="349F7AD3" w14:textId="77777777" w:rsidR="006F07EA" w:rsidRDefault="006F07EA" w:rsidP="006F07EA"/>
    <w:p w14:paraId="6537CFBC" w14:textId="77777777" w:rsidR="006F07EA" w:rsidRDefault="006F07EA" w:rsidP="006F07EA">
      <w:r>
        <w:t>### Rule 8：流动性底线+竞价校准（仅新开仓）</w:t>
      </w:r>
    </w:p>
    <w:p w14:paraId="29294C65" w14:textId="77777777" w:rsidR="006F07EA" w:rsidRDefault="006F07EA" w:rsidP="006F07EA">
      <w:r>
        <w:t>- 近5日均成交&lt;5000万→不建仓；主板价差&gt;0.15%/科创创业板&gt;0.3%→限价单；流通市值&lt;50亿→单只≤总资金3%</w:t>
      </w:r>
    </w:p>
    <w:p w14:paraId="30648427" w14:textId="77777777" w:rsidR="006F07EA" w:rsidRDefault="006F07EA" w:rsidP="006F07EA">
      <w:r>
        <w:t>- 建仓金额&gt;1分钟最大承载量→强制拆分：每笔≤1分钟最大承载量（口径同M6.3），间隔≥5分钟，笔数不限直至全部完成。</w:t>
      </w:r>
    </w:p>
    <w:p w14:paraId="1B2E8E42" w14:textId="77777777" w:rsidR="006F07EA" w:rsidRDefault="006F07EA" w:rsidP="006F07EA">
      <w:r>
        <w:t>- 竞价缩量高开过滤：偏离&lt;2%正常；2-5%+缩量→建仓量-50%+挂单价下移2-3%；&gt;5%→取消建仓</w:t>
      </w:r>
    </w:p>
    <w:p w14:paraId="64143565" w14:textId="77777777" w:rsidR="006F07EA" w:rsidRDefault="006F07EA" w:rsidP="006F07EA">
      <w:r>
        <w:t>- **采集记录：** 记录5日均日成交额及昨日总成交额，传递至M</w:t>
      </w:r>
      <w:proofErr w:type="gramStart"/>
      <w:r>
        <w:t>6.3作为仓位计算输入。禁止在M</w:t>
      </w:r>
      <w:proofErr w:type="gramEnd"/>
      <w:r>
        <w:t>6.3环节重新估算。</w:t>
      </w:r>
    </w:p>
    <w:p w14:paraId="76513F1A" w14:textId="77777777" w:rsidR="006F07EA" w:rsidRDefault="006F07EA" w:rsidP="006F07EA"/>
    <w:p w14:paraId="25EEB95D" w14:textId="77777777" w:rsidR="006F07EA" w:rsidRDefault="006F07EA" w:rsidP="006F07EA">
      <w:r>
        <w:lastRenderedPageBreak/>
        <w:t>### Rule 9：季报跳空处置</w:t>
      </w:r>
    </w:p>
    <w:p w14:paraId="5249F46F" w14:textId="77777777" w:rsidR="006F07EA" w:rsidRDefault="006F07EA" w:rsidP="006F07EA">
      <w:r>
        <w:rPr>
          <w:rFonts w:hint="eastAsia"/>
        </w:rPr>
        <w:t>已有持仓：跳空</w:t>
      </w:r>
      <w:r>
        <w:t xml:space="preserve"> &gt; max(近20日开盘缺口绝对值均值×2，2%)→30分钟K线确认；收复缺口1/3+放量→不减持；未收复→强制减仓50%。</w:t>
      </w:r>
    </w:p>
    <w:p w14:paraId="7A332362" w14:textId="77777777" w:rsidR="006F07EA" w:rsidRDefault="006F07EA" w:rsidP="006F07EA">
      <w:r>
        <w:t>**Rule 9.1 候选标的：** 分析期间跳空 &gt; max(近20日开盘缺口绝对值均值×2，2</w:t>
      </w:r>
      <w:proofErr w:type="gramStart"/>
      <w:r>
        <w:t>%)→</w:t>
      </w:r>
      <w:proofErr w:type="gramEnd"/>
      <w:r>
        <w:t>暂停建仓，等30分钟K线；距收盘&lt;30分钟顺延至次交易日开盘后确认，通过后重跑M2.0。</w:t>
      </w:r>
    </w:p>
    <w:p w14:paraId="16E1575F" w14:textId="77777777" w:rsidR="006F07EA" w:rsidRDefault="006F07EA" w:rsidP="006F07EA"/>
    <w:p w14:paraId="5DE19939" w14:textId="77777777" w:rsidR="006F07EA" w:rsidRDefault="006F07EA" w:rsidP="006F07EA">
      <w:r>
        <w:t>&gt; **优先级：** 若同一季报同时触发Rule 9跳空与Rule 6好数据坏反应，Rule 6 Hard Veto优先级更高。Rule 9减仓动作在Rule 6否决后无需单独执行。</w:t>
      </w:r>
    </w:p>
    <w:p w14:paraId="32C00503" w14:textId="77777777" w:rsidR="006F07EA" w:rsidRDefault="006F07EA" w:rsidP="006F07EA"/>
    <w:p w14:paraId="0B8D0DBF" w14:textId="77777777" w:rsidR="006F07EA" w:rsidRDefault="006F07EA" w:rsidP="006F07EA">
      <w:r>
        <w:t>### Rule 10：最低盈亏比</w:t>
      </w:r>
    </w:p>
    <w:p w14:paraId="3D552111" w14:textId="77777777" w:rsidR="006F07EA" w:rsidRDefault="006F07EA" w:rsidP="006F07EA">
      <w:r>
        <w:rPr>
          <w:rFonts w:hint="eastAsia"/>
        </w:rPr>
        <w:t>进攻期≥</w:t>
      </w:r>
      <w:r>
        <w:t>1.5:1，防御期≥2.0:1；防御对冲标的（满足以下任一：①β&lt;0.6且股息&gt;3%；②宽基ETF；③公用事业板块）单只≤5%。</w:t>
      </w:r>
    </w:p>
    <w:p w14:paraId="05E26A5D" w14:textId="77777777" w:rsidR="006F07EA" w:rsidRDefault="006F07EA" w:rsidP="006F07EA">
      <w:r>
        <w:rPr>
          <w:rFonts w:hint="eastAsia"/>
        </w:rPr>
        <w:t>各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约束独立适用，多项同时触发取最保守值（防御对冲标的单只≤</w:t>
      </w:r>
      <w:r>
        <w:t>5%；</w:t>
      </w:r>
      <w:proofErr w:type="gramStart"/>
      <w:r>
        <w:t>回踩型</w:t>
      </w:r>
      <w:proofErr w:type="gramEnd"/>
      <w:r>
        <w:t>突破</w:t>
      </w:r>
      <w:proofErr w:type="gramStart"/>
      <w:r>
        <w:t>仓位</w:t>
      </w:r>
      <w:proofErr w:type="gramEnd"/>
      <w:r>
        <w:t>×50%；流通市值&lt;50亿≤3%）。</w:t>
      </w:r>
    </w:p>
    <w:p w14:paraId="5A171573" w14:textId="77777777" w:rsidR="006F07EA" w:rsidRDefault="006F07EA" w:rsidP="006F07EA">
      <w:r>
        <w:rPr>
          <w:rFonts w:hint="eastAsia"/>
        </w:rPr>
        <w:t>公式：</w:t>
      </w:r>
      <w:r>
        <w:t xml:space="preserve">(第一止盈价 </w:t>
      </w:r>
      <w:r>
        <w:rPr>
          <w:rFonts w:ascii="Cambria Math" w:hAnsi="Cambria Math" w:cs="Cambria Math"/>
        </w:rPr>
        <w:t>−</w:t>
      </w:r>
      <w:r>
        <w:t xml:space="preserve"> 建仓价) ÷ (建仓价 </w:t>
      </w:r>
      <w:r>
        <w:rPr>
          <w:rFonts w:ascii="Cambria Math" w:hAnsi="Cambria Math" w:cs="Cambria Math"/>
        </w:rPr>
        <w:t>−</w:t>
      </w:r>
      <w:r>
        <w:t xml:space="preserve"> 止损价)</w:t>
      </w:r>
    </w:p>
    <w:p w14:paraId="429EC84D" w14:textId="77777777" w:rsidR="006F07EA" w:rsidRDefault="006F07EA" w:rsidP="006F07EA"/>
    <w:p w14:paraId="6076FE8C" w14:textId="77777777" w:rsidR="006F07EA" w:rsidRDefault="006F07EA" w:rsidP="006F07EA">
      <w:r>
        <w:t>### Rule 11：数据备用协议</w:t>
      </w:r>
    </w:p>
    <w:p w14:paraId="50103320" w14:textId="77777777" w:rsidR="006F07EA" w:rsidRDefault="006F07EA" w:rsidP="006F07EA">
      <w:r>
        <w:t>M2.0关键数据缺失→盈亏比提至2.0:1。</w:t>
      </w:r>
    </w:p>
    <w:p w14:paraId="18862C8B" w14:textId="77777777" w:rsidR="006F07EA" w:rsidRDefault="006F07EA" w:rsidP="006F07EA"/>
    <w:p w14:paraId="6E6782C5" w14:textId="77777777" w:rsidR="006F07EA" w:rsidRDefault="006F07EA" w:rsidP="006F07EA">
      <w:r>
        <w:t>### Rule 12：组合熔断（最高级）</w:t>
      </w:r>
    </w:p>
    <w:p w14:paraId="1410BB33" w14:textId="77777777" w:rsidR="006F07EA" w:rsidRDefault="006F07EA" w:rsidP="006F07EA">
      <w:r>
        <w:rPr>
          <w:rFonts w:hint="eastAsia"/>
        </w:rPr>
        <w:t>触发：连续</w:t>
      </w:r>
      <w:r>
        <w:t>3笔止损 / 总回撤&gt;8% / IV单日绝对值升&gt;5个百分点</w:t>
      </w:r>
    </w:p>
    <w:p w14:paraId="60EA6246" w14:textId="77777777" w:rsidR="006F07EA" w:rsidRDefault="006F07EA" w:rsidP="006F07EA">
      <w:r>
        <w:t>48h冷静期，恢复后首笔仓位≤正常50%；信号平移：熔断期内缩量二踩信号保留，解禁后首个交易日价未偏离原建仓区间上限3%可追回，首日≤1只；**若解除后首个交易日开盘价偏离原区间上限超过5%，信号作废，重新走M2.0**。与波动率觉醒联动取更保守值。</w:t>
      </w:r>
    </w:p>
    <w:p w14:paraId="1AC913F7" w14:textId="77777777" w:rsidR="006F07EA" w:rsidRDefault="006F07EA" w:rsidP="006F07EA"/>
    <w:p w14:paraId="2F0F99DD" w14:textId="77777777" w:rsidR="006F07EA" w:rsidRDefault="006F07EA" w:rsidP="006F07EA">
      <w:r>
        <w:t>&gt; **联动竞速：** 若熔断解除日处于波动率觉醒暂停期最后24h内（自然时间），平移顺延至暂停期完全结束后，建仓价按M</w:t>
      </w:r>
      <w:proofErr w:type="gramStart"/>
      <w:r>
        <w:t>3.7重新锚定。偏离平移</w:t>
      </w:r>
      <w:proofErr w:type="gramEnd"/>
      <w:r>
        <w:t>3%容忍线→信号作废。</w:t>
      </w:r>
    </w:p>
    <w:p w14:paraId="048E706E" w14:textId="77777777" w:rsidR="006F07EA" w:rsidRDefault="006F07EA" w:rsidP="006F07EA"/>
    <w:p w14:paraId="677BE7D4" w14:textId="77777777" w:rsidR="006F07EA" w:rsidRDefault="006F07EA" w:rsidP="006F07EA">
      <w:r>
        <w:t>### Rule 13：再入场协议（熔断期暂停）</w:t>
      </w:r>
    </w:p>
    <w:p w14:paraId="17798EE1" w14:textId="77777777" w:rsidR="006F07EA" w:rsidRDefault="006F07EA" w:rsidP="006F07EA">
      <w:r>
        <w:rPr>
          <w:rFonts w:hint="eastAsia"/>
        </w:rPr>
        <w:t>止损后重建仓：</w:t>
      </w:r>
      <w:r>
        <w:t>24h冷静期 + 新催化剂 + 重过M4 + 仓位≤原50%</w:t>
      </w:r>
    </w:p>
    <w:p w14:paraId="2D6AFF91" w14:textId="77777777" w:rsidR="006F07EA" w:rsidRDefault="006F07EA" w:rsidP="006F07EA">
      <w:r>
        <w:rPr>
          <w:rFonts w:hint="eastAsia"/>
        </w:rPr>
        <w:lastRenderedPageBreak/>
        <w:t>缩量二踩：回调量</w:t>
      </w:r>
      <w:r>
        <w:t>&lt;</w:t>
      </w:r>
      <w:proofErr w:type="gramStart"/>
      <w:r>
        <w:t>原止损日</w:t>
      </w:r>
      <w:proofErr w:type="gramEnd"/>
      <w:r>
        <w:t>60%且价未破止损位下方1%。**确认须在原止损卖出日（T日）后的T+2交易日（含）起方可执行。即：T日卖出，T+1日全天观察（无论信号多美都不动），T+2日及以后若满足缩量二踩条件方可入场。**</w:t>
      </w:r>
    </w:p>
    <w:p w14:paraId="7CDB2F7E" w14:textId="77777777" w:rsidR="006F07EA" w:rsidRDefault="006F07EA" w:rsidP="006F07EA">
      <w:r>
        <w:rPr>
          <w:rFonts w:hint="eastAsia"/>
        </w:rPr>
        <w:t>多重削减后</w:t>
      </w:r>
      <w:r>
        <w:t>&lt;20%→放弃，不足100股→放弃。</w:t>
      </w:r>
    </w:p>
    <w:p w14:paraId="7FBA0276" w14:textId="77777777" w:rsidR="006F07EA" w:rsidRDefault="006F07EA" w:rsidP="006F07EA"/>
    <w:p w14:paraId="1DFD554A" w14:textId="77777777" w:rsidR="006F07EA" w:rsidRDefault="006F07EA" w:rsidP="006F07EA">
      <w:r>
        <w:t>&gt; **熔断叠加：** 若止损触发同时触发Rule 12熔断，Rule 13的24h冷静期计时暂停，待熔断48h解除后重新起算。缩量二踩的T+2以熔断解除当日为新T日重新计算。前提：价格未偏离原建仓区间上限3%（与Rule 12信号平移容忍线一致）。前提不满足→缩量二踩信号作废，放弃再入场。</w:t>
      </w:r>
    </w:p>
    <w:p w14:paraId="1ABDCB6E" w14:textId="77777777" w:rsidR="006F07EA" w:rsidRDefault="006F07EA" w:rsidP="006F07EA"/>
    <w:p w14:paraId="7E3202BD" w14:textId="77777777" w:rsidR="006F07EA" w:rsidRDefault="006F07EA" w:rsidP="006F07EA">
      <w:r>
        <w:t>---</w:t>
      </w:r>
    </w:p>
    <w:p w14:paraId="5FA00D4F" w14:textId="77777777" w:rsidR="006F07EA" w:rsidRDefault="006F07EA" w:rsidP="006F07EA"/>
    <w:p w14:paraId="1A2B8B42" w14:textId="77777777" w:rsidR="006F07EA" w:rsidRDefault="006F07EA" w:rsidP="006F07EA">
      <w:r>
        <w:t>## 【M0】前置数据采集</w:t>
      </w:r>
    </w:p>
    <w:p w14:paraId="138A2A9C" w14:textId="77777777" w:rsidR="006F07EA" w:rsidRDefault="006F07EA" w:rsidP="006F07EA">
      <w:r>
        <w:rPr>
          <w:rFonts w:hint="eastAsia"/>
        </w:rPr>
        <w:t>检查代码前缀：</w:t>
      </w:r>
      <w:r>
        <w:t>300/688→"板块无权限，不可交易"并排除。同标的再出现，重新锚定价格，重新运行M4核心否决14项（以新价格和最新数据为准）；上次否决状态仅作参考，不自动延续。</w:t>
      </w:r>
    </w:p>
    <w:p w14:paraId="36916F06" w14:textId="77777777" w:rsidR="006F07EA" w:rsidRDefault="006F07EA" w:rsidP="006F07EA"/>
    <w:p w14:paraId="045D168B" w14:textId="77777777" w:rsidR="006F07EA" w:rsidRDefault="006F07EA" w:rsidP="006F07EA">
      <w:r>
        <w:t>## 【M0.5】波动率环境预检</w:t>
      </w:r>
    </w:p>
    <w:p w14:paraId="0236926A" w14:textId="77777777" w:rsidR="006F07EA" w:rsidRDefault="006F07EA" w:rsidP="006F07EA">
      <w:r>
        <w:t>**觉醒监测：** 若IV&lt;10%分位维持5日后单日绝对值升&gt;5个百分点→触发波动率觉醒。</w:t>
      </w:r>
    </w:p>
    <w:p w14:paraId="029B9DAA" w14:textId="77777777" w:rsidR="006F07EA" w:rsidRDefault="006F07EA" w:rsidP="006F07EA">
      <w:r>
        <w:t>**觉醒处置（分层执行）：** 先执行M0.5的20%现金回收（缩减全局购买力），再在剩余可用额度基础上，按Rule 3执行单笔仓位的50%削减（若Rule 3同时触发）。觉醒日新成交卖出资金不得当日重建仓（含Rule 6.1减仓释放资金）；若觉醒日全天无卖出成交（即当日无可用的T+0卖出回款）→暂停次日买入，触发M6.6 Step 3盈亏比持续性审查。所有卖出回笼资金仅可暂停期结束后使用。</w:t>
      </w:r>
    </w:p>
    <w:p w14:paraId="26FC3C3B" w14:textId="77777777" w:rsidR="006F07EA" w:rsidRDefault="006F07EA" w:rsidP="006F07EA">
      <w:r>
        <w:t>**与Rule 12叠加：** 若M0.5与Rule 12同日触发→取截止时间较晚者（最长等待），不分别独立计时。联动竞速条款（Rule 12）同步适用。</w:t>
      </w:r>
    </w:p>
    <w:p w14:paraId="359F7A1F" w14:textId="77777777" w:rsidR="006F07EA" w:rsidRDefault="006F07EA" w:rsidP="006F07EA"/>
    <w:p w14:paraId="421CCF87" w14:textId="77777777" w:rsidR="006F07EA" w:rsidRDefault="006F07EA" w:rsidP="006F07EA">
      <w:r>
        <w:t>## 【M1】宏观与市场环境扫描</w:t>
      </w:r>
    </w:p>
    <w:p w14:paraId="665246D5" w14:textId="77777777" w:rsidR="006F07EA" w:rsidRDefault="006F07EA" w:rsidP="006F07EA">
      <w:r>
        <w:t>| 环境 | 触发条件（满足任一） | 单只上限 | 总仓位 | 盈亏比 |</w:t>
      </w:r>
    </w:p>
    <w:p w14:paraId="7D743C95" w14:textId="77777777" w:rsidR="006F07EA" w:rsidRDefault="006F07EA" w:rsidP="006F07EA">
      <w:r>
        <w:t>|------|------|------|------|------|</w:t>
      </w:r>
    </w:p>
    <w:p w14:paraId="6F450CD9" w14:textId="77777777" w:rsidR="006F07EA" w:rsidRDefault="006F07EA" w:rsidP="006F07EA">
      <w:r>
        <w:t>| 防御期 | 跌停&gt;100 / IV&gt;90% / 涨停指数跌&gt;3% | 25% | 50% | 见Rule 10 |</w:t>
      </w:r>
    </w:p>
    <w:p w14:paraId="470AD040" w14:textId="77777777" w:rsidR="006F07EA" w:rsidRDefault="006F07EA" w:rsidP="006F07EA">
      <w:r>
        <w:t>| 收缩期 | 连板高度从≥5骤降至≤3 | 禁止新建仓，现有持仓参数沿用上期环境 | — | 见Rule 10 |</w:t>
      </w:r>
    </w:p>
    <w:p w14:paraId="04E404FD" w14:textId="77777777" w:rsidR="006F07EA" w:rsidRDefault="006F07EA" w:rsidP="006F07EA">
      <w:r>
        <w:lastRenderedPageBreak/>
        <w:t>| 震荡期 | 涨停指数跌2-3%（未达防御） | 40% | 60% | 见Rule 10 |</w:t>
      </w:r>
    </w:p>
    <w:p w14:paraId="3AA01A4E" w14:textId="77777777" w:rsidR="006F07EA" w:rsidRDefault="006F07EA" w:rsidP="006F07EA">
      <w:r>
        <w:t>| 进攻期 | 连板≥5且涨停指数连续2日&gt;0%且跌停&lt;50（防御打断序列） | 50% | 80% | 见Rule 10 |</w:t>
      </w:r>
    </w:p>
    <w:p w14:paraId="2B1DE540" w14:textId="77777777" w:rsidR="006F07EA" w:rsidRDefault="006F07EA" w:rsidP="006F07EA"/>
    <w:p w14:paraId="34F08398" w14:textId="77777777" w:rsidR="006F07EA" w:rsidRDefault="006F07EA" w:rsidP="006F07EA">
      <w:r>
        <w:rPr>
          <w:rFonts w:hint="eastAsia"/>
        </w:rPr>
        <w:t>首次默认震荡期。防御</w:t>
      </w:r>
      <w:r>
        <w:t>/收缩期禁止新建仓。长假≥5天休市前2日且</w:t>
      </w:r>
      <w:proofErr w:type="gramStart"/>
      <w:r>
        <w:t>非进攻期</w:t>
      </w:r>
      <w:proofErr w:type="gramEnd"/>
      <w:r>
        <w:t>→总</w:t>
      </w:r>
      <w:proofErr w:type="gramStart"/>
      <w:r>
        <w:t>仓位</w:t>
      </w:r>
      <w:proofErr w:type="gramEnd"/>
      <w:r>
        <w:t>×80%。</w:t>
      </w:r>
    </w:p>
    <w:p w14:paraId="09F532AB" w14:textId="77777777" w:rsidR="006F07EA" w:rsidRDefault="006F07EA" w:rsidP="006F07EA"/>
    <w:p w14:paraId="1EA5726F" w14:textId="77777777" w:rsidR="006F07EA" w:rsidRDefault="006F07EA" w:rsidP="006F07EA">
      <w:r>
        <w:t>**进攻期打断机制：** 任意1日满足防御期条件→立即切换防御期，进攻序列暂停计数；连续≥2日满足→进攻序列归零。若仅1日扰动次日恢复，进攻序列从暂停位置恢复，无需重新累积。重新达成进攻条件后恢复进攻期。</w:t>
      </w:r>
    </w:p>
    <w:p w14:paraId="4C23DB86" w14:textId="77777777" w:rsidR="006F07EA" w:rsidRDefault="006F07EA" w:rsidP="006F07EA"/>
    <w:p w14:paraId="16A97D4C" w14:textId="77777777" w:rsidR="006F07EA" w:rsidRDefault="006F07EA" w:rsidP="006F07EA">
      <w:r>
        <w:t>**收缩期参数适用：** 收缩期ATR参数以Rule 7为准（沿用震荡期），优先于上期环境；盈亏比、仓位上限等非ATR参数沿用上期设定。</w:t>
      </w:r>
    </w:p>
    <w:p w14:paraId="7F38895F" w14:textId="77777777" w:rsidR="006F07EA" w:rsidRDefault="006F07EA" w:rsidP="006F07EA"/>
    <w:p w14:paraId="36FB0DA1" w14:textId="77777777" w:rsidR="006F07EA" w:rsidRDefault="006F07EA" w:rsidP="006F07EA">
      <w:r>
        <w:t>## 【M2】生态系统扫描</w:t>
      </w:r>
    </w:p>
    <w:p w14:paraId="5846A6BD" w14:textId="77777777" w:rsidR="006F07EA" w:rsidRDefault="006F07EA" w:rsidP="006F07EA">
      <w:r>
        <w:t>M2.0→M2.7硬拦截→M2.1-2.5→M2.6→M3</w:t>
      </w:r>
    </w:p>
    <w:p w14:paraId="297784EA" w14:textId="77777777" w:rsidR="006F07EA" w:rsidRDefault="006F07EA" w:rsidP="006F07EA"/>
    <w:p w14:paraId="6932E031" w14:textId="77777777" w:rsidR="006F07EA" w:rsidRDefault="006F07EA" w:rsidP="006F07EA">
      <w:r>
        <w:t>### M2.0 资金行为（强制第一步）</w:t>
      </w:r>
    </w:p>
    <w:p w14:paraId="5FCFBA2D" w14:textId="77777777" w:rsidR="006F07EA" w:rsidRDefault="006F07EA" w:rsidP="006F07EA">
      <w:r>
        <w:t>**关键数据：** 大宗交易、融资余额、融券余量、北向持股、龙虎榜。任一缺失→触发Rule 11全部处置。</w:t>
      </w:r>
    </w:p>
    <w:p w14:paraId="3F262C49" w14:textId="77777777" w:rsidR="006F07EA" w:rsidRDefault="006F07EA" w:rsidP="006F07EA"/>
    <w:p w14:paraId="367DC17D" w14:textId="77777777" w:rsidR="006F07EA" w:rsidRDefault="006F07EA" w:rsidP="006F07EA">
      <w:r>
        <w:t>- 大宗/融资余额/融券余量</w:t>
      </w:r>
    </w:p>
    <w:p w14:paraId="1174B181" w14:textId="77777777" w:rsidR="006F07EA" w:rsidRDefault="006F07EA" w:rsidP="006F07EA">
      <w:r>
        <w:t>- 融券增速（较5日前余额变动幅度）&gt;1.5 → 进入M4升级审查（融券暴增条目）</w:t>
      </w:r>
    </w:p>
    <w:p w14:paraId="44CA5437" w14:textId="77777777" w:rsidR="006F07EA" w:rsidRDefault="006F07EA" w:rsidP="006F07EA">
      <w:r>
        <w:t xml:space="preserve">- 融资增速（较5日前余额变动幅度）&gt;1.5 → </w:t>
      </w:r>
      <w:r>
        <w:rPr>
          <w:rFonts w:ascii="Segoe UI Emoji" w:hAnsi="Segoe UI Emoji" w:cs="Segoe UI Emoji"/>
        </w:rPr>
        <w:t>⚠️</w:t>
      </w:r>
      <w:r>
        <w:t>观察标记，写入M2.6回溯信号输入，不触发M4</w:t>
      </w:r>
    </w:p>
    <w:p w14:paraId="210D9E38" w14:textId="77777777" w:rsidR="006F07EA" w:rsidRDefault="006F07EA" w:rsidP="006F07EA">
      <w:r>
        <w:t>- 北向持股变化；龙虎榜机构vs游资</w:t>
      </w:r>
    </w:p>
    <w:p w14:paraId="227B94D3" w14:textId="77777777" w:rsidR="006F07EA" w:rsidRDefault="006F07EA" w:rsidP="006F07EA">
      <w:r>
        <w:t>- 大股东减持计划进行中（计划截至日未过且已减持&gt;0）→标记Rule 6否决信号，M4时该条自动触发Hard Veto</w:t>
      </w:r>
    </w:p>
    <w:p w14:paraId="7A092B41" w14:textId="77777777" w:rsidR="006F07EA" w:rsidRDefault="006F07EA" w:rsidP="006F07EA"/>
    <w:p w14:paraId="4CCD5D31" w14:textId="77777777" w:rsidR="006F07EA" w:rsidRDefault="006F07EA" w:rsidP="006F07EA">
      <w:r>
        <w:t>### M2.7 盈亏比硬拦截</w:t>
      </w:r>
    </w:p>
    <w:p w14:paraId="7D7CEEF3" w14:textId="77777777" w:rsidR="006F07EA" w:rsidRDefault="006F07EA" w:rsidP="006F07EA">
      <w:r>
        <w:rPr>
          <w:rFonts w:hint="eastAsia"/>
        </w:rPr>
        <w:t>以粗筛公式快速估算：</w:t>
      </w:r>
      <w:r>
        <w:t xml:space="preserve">(阻力上限×系数 </w:t>
      </w:r>
      <w:r>
        <w:rPr>
          <w:rFonts w:ascii="Cambria Math" w:hAnsi="Cambria Math" w:cs="Cambria Math"/>
        </w:rPr>
        <w:t>−</w:t>
      </w:r>
      <w:r>
        <w:t xml:space="preserve"> 现价) ÷ (现价 </w:t>
      </w:r>
      <w:r>
        <w:rPr>
          <w:rFonts w:ascii="Cambria Math" w:hAnsi="Cambria Math" w:cs="Cambria Math"/>
        </w:rPr>
        <w:t>−</w:t>
      </w:r>
      <w:r>
        <w:t xml:space="preserve"> 支撑下限×</w:t>
      </w:r>
      <w:proofErr w:type="gramStart"/>
      <w:r>
        <w:t>系数)。</w:t>
      </w:r>
      <w:proofErr w:type="gramEnd"/>
    </w:p>
    <w:p w14:paraId="3CE7CB6D" w14:textId="77777777" w:rsidR="006F07EA" w:rsidRDefault="006F07EA" w:rsidP="006F07EA">
      <w:r>
        <w:lastRenderedPageBreak/>
        <w:t>**粗筛专用定义：** 阻力上限=近20日最高收盘价，支撑下限=近20日最低收盘价。与M3.2精算技术位明确区分。</w:t>
      </w:r>
    </w:p>
    <w:p w14:paraId="2373E4D9" w14:textId="77777777" w:rsidR="006F07EA" w:rsidRDefault="006F07EA" w:rsidP="006F07EA">
      <w:r>
        <w:t>**系数：进攻期/震荡期 1.05/0.95；防御期 1.2/0.8。**</w:t>
      </w:r>
    </w:p>
    <w:p w14:paraId="301F20EA" w14:textId="77777777" w:rsidR="006F07EA" w:rsidRDefault="006F07EA" w:rsidP="006F07EA"/>
    <w:p w14:paraId="353E80CF" w14:textId="77777777" w:rsidR="006F07EA" w:rsidRDefault="006F07EA" w:rsidP="006F07EA">
      <w:r>
        <w:t>**硬拦截：** 若分母≤0，或现价≤支撑下限×系数，或粗筛值 &lt; 当前环境最低盈亏比门槛（进攻1.5 / 震荡1.5 / 防御2.0，见Rule 10），直接输出"</w:t>
      </w:r>
      <w:r>
        <w:rPr>
          <w:rFonts w:ascii="Segoe UI Emoji" w:hAnsi="Segoe UI Emoji" w:cs="Segoe UI Emoji"/>
        </w:rPr>
        <w:t>❌</w:t>
      </w:r>
      <w:r>
        <w:t>粗筛不达标"，终止分析，跳至M6.7输出拒绝结论并执行M</w:t>
      </w:r>
      <w:proofErr w:type="gramStart"/>
      <w:r>
        <w:t>6.8隔离协议。通过则进入M</w:t>
      </w:r>
      <w:proofErr w:type="gramEnd"/>
      <w:r>
        <w:t>2.1。</w:t>
      </w:r>
    </w:p>
    <w:p w14:paraId="39E049D6" w14:textId="77777777" w:rsidR="006F07EA" w:rsidRDefault="006F07EA" w:rsidP="006F07EA"/>
    <w:p w14:paraId="6C7D58E7" w14:textId="77777777" w:rsidR="006F07EA" w:rsidRDefault="006F07EA" w:rsidP="006F07EA">
      <w:r>
        <w:t>### M2.1-2.5 生态系统</w:t>
      </w:r>
    </w:p>
    <w:p w14:paraId="1FC87EAC" w14:textId="77777777" w:rsidR="006F07EA" w:rsidRDefault="006F07EA" w:rsidP="006F07EA">
      <w:r>
        <w:rPr>
          <w:rFonts w:hint="eastAsia"/>
        </w:rPr>
        <w:t>上下游及同业异动；隐蔽风险：解禁</w:t>
      </w:r>
      <w:r>
        <w:t>/可转</w:t>
      </w:r>
      <w:proofErr w:type="gramStart"/>
      <w:r>
        <w:t>债强赎</w:t>
      </w:r>
      <w:proofErr w:type="gramEnd"/>
      <w:r>
        <w:t>/汇率；大股东减持/闪崩/媒体调查（M2.0已搜，此处排查）</w:t>
      </w:r>
    </w:p>
    <w:p w14:paraId="69B03D8F" w14:textId="77777777" w:rsidR="006F07EA" w:rsidRDefault="006F07EA" w:rsidP="006F07EA">
      <w:r>
        <w:t>**板块联动锚定：** 若所属申万二级行业当日成交额排名前三的龙头股，任意一只跌幅&gt;7%且放量（量&gt;5日均量2.0x），**同时该申万二级行业指数当日跌幅&gt;2%，且当前盘中实时成交额前10成分股中除该龙头外另有≥2只跌幅&gt;3%**，方触发降星：当前标的星级强制降1星，且建仓类型强制为"仅限低吸"。仅龙头独跌而行业指数跌幅≤2%或多股共跌条件不满足，不触发。联动触发降星时，若现价高于5日均线2%以上→强制观察，回落至5日均线下方才解除观察、允许低吸。</w:t>
      </w:r>
    </w:p>
    <w:p w14:paraId="2936962E" w14:textId="77777777" w:rsidR="006F07EA" w:rsidRDefault="006F07EA" w:rsidP="006F07EA"/>
    <w:p w14:paraId="2E2C2686" w14:textId="77777777" w:rsidR="006F07EA" w:rsidRDefault="006F07EA" w:rsidP="006F07EA">
      <w:r>
        <w:t>&gt; **尾盘复核：** 盘中触发降星后，若收盘时该龙头跌幅收窄至5%以内，降星撤销，同步清除M5.4中该标的的降星标记（星级+1，仅撤销M2.1的降星；防御期降星独立保留）。</w:t>
      </w:r>
    </w:p>
    <w:p w14:paraId="6ECEA4EA" w14:textId="77777777" w:rsidR="006F07EA" w:rsidRDefault="006F07EA" w:rsidP="006F07EA"/>
    <w:p w14:paraId="089994BB" w14:textId="77777777" w:rsidR="006F07EA" w:rsidRDefault="006F07EA" w:rsidP="006F07EA">
      <w:r>
        <w:t>### M2.6 10日回溯</w:t>
      </w:r>
    </w:p>
    <w:p w14:paraId="06EB76D2" w14:textId="77777777" w:rsidR="006F07EA" w:rsidRDefault="006F07EA" w:rsidP="006F07EA">
      <w:r>
        <w:rPr>
          <w:rFonts w:hint="eastAsia"/>
        </w:rPr>
        <w:t>趋势线判断方向与加速度。回溯触发升级审查（三选二）：大宗折价连续扩大、融资余额下降加快、北向连续</w:t>
      </w:r>
      <w:r>
        <w:t>5日净流出。</w:t>
      </w:r>
    </w:p>
    <w:p w14:paraId="123A0233" w14:textId="77777777" w:rsidR="006F07EA" w:rsidRDefault="006F07EA" w:rsidP="006F07EA"/>
    <w:p w14:paraId="567322F0" w14:textId="77777777" w:rsidR="006F07EA" w:rsidRDefault="006F07EA" w:rsidP="006F07EA">
      <w:r>
        <w:t>## 【M3】六维度个股分析</w:t>
      </w:r>
    </w:p>
    <w:p w14:paraId="1A1024CF" w14:textId="77777777" w:rsidR="006F07EA" w:rsidRDefault="006F07EA" w:rsidP="006F07EA"/>
    <w:p w14:paraId="7860E7F2" w14:textId="77777777" w:rsidR="006F07EA" w:rsidRDefault="006F07EA" w:rsidP="006F07EA">
      <w:r>
        <w:t>### 3.1 基本面</w:t>
      </w:r>
    </w:p>
    <w:p w14:paraId="38AF2B72" w14:textId="77777777" w:rsidR="006F07EA" w:rsidRDefault="006F07EA" w:rsidP="006F07EA">
      <w:r>
        <w:rPr>
          <w:rFonts w:hint="eastAsia"/>
        </w:rPr>
        <w:t>行业景气、竞争格局、盈利能力趋势</w:t>
      </w:r>
    </w:p>
    <w:p w14:paraId="33228A0F" w14:textId="77777777" w:rsidR="006F07EA" w:rsidRDefault="006F07EA" w:rsidP="006F07EA"/>
    <w:p w14:paraId="4F172C87" w14:textId="77777777" w:rsidR="006F07EA" w:rsidRDefault="006F07EA" w:rsidP="006F07EA">
      <w:r>
        <w:t>### 3.2 技术面（前复权）</w:t>
      </w:r>
    </w:p>
    <w:p w14:paraId="47141108" w14:textId="77777777" w:rsidR="006F07EA" w:rsidRDefault="006F07EA" w:rsidP="006F07EA">
      <w:r>
        <w:rPr>
          <w:rFonts w:hint="eastAsia"/>
        </w:rPr>
        <w:t>压力</w:t>
      </w:r>
      <w:r>
        <w:t>/支撑位精算至分；RSI/MACD/均线；流动性检查及冲击成本预算。</w:t>
      </w:r>
    </w:p>
    <w:p w14:paraId="67DE3F83" w14:textId="77777777" w:rsidR="006F07EA" w:rsidRDefault="006F07EA" w:rsidP="006F07EA">
      <w:r>
        <w:lastRenderedPageBreak/>
        <w:t>**</w:t>
      </w:r>
      <w:r>
        <w:rPr>
          <w:rFonts w:ascii="Segoe UI Emoji" w:hAnsi="Segoe UI Emoji" w:cs="Segoe UI Emoji"/>
        </w:rPr>
        <w:t>⚠️</w:t>
      </w:r>
      <w:r>
        <w:t xml:space="preserve"> 止损位确定后，立即查询M1环境，应用Rule 7的ATR倍数覆写（含区间内取值规则）；若触发Rule 7A量化干扰豁免，则应用上调</w:t>
      </w:r>
      <w:proofErr w:type="gramStart"/>
      <w:r>
        <w:t>0.3后的ATR倍数。执行顺序</w:t>
      </w:r>
      <w:proofErr w:type="gramEnd"/>
      <w:r>
        <w:t>：技术位 → Rule 7覆写 → Rule 7A上调 → 最终止损值锁定 → 写入M</w:t>
      </w:r>
      <w:proofErr w:type="gramStart"/>
      <w:r>
        <w:t>3.6止损字段。禁止未经覆写的止损值进入M</w:t>
      </w:r>
      <w:proofErr w:type="gramEnd"/>
      <w:r>
        <w:t>3.6。**</w:t>
      </w:r>
    </w:p>
    <w:p w14:paraId="54377C19" w14:textId="77777777" w:rsidR="006F07EA" w:rsidRDefault="006F07EA" w:rsidP="006F07EA">
      <w:r>
        <w:t>**ATR计算：** 若近14日内存在除权除息日，ATR计算窗口自动延长至20日，并在M6.5风险提示中标注"ATR含除权扰动"。</w:t>
      </w:r>
    </w:p>
    <w:p w14:paraId="6FA0C06B" w14:textId="77777777" w:rsidR="006F07EA" w:rsidRDefault="006F07EA" w:rsidP="006F07EA"/>
    <w:p w14:paraId="0502B3F3" w14:textId="77777777" w:rsidR="006F07EA" w:rsidRDefault="006F07EA" w:rsidP="006F07EA">
      <w:r>
        <w:t>### 3.3 财报与波动率</w:t>
      </w:r>
    </w:p>
    <w:p w14:paraId="53BE141E" w14:textId="77777777" w:rsidR="006F07EA" w:rsidRDefault="006F07EA" w:rsidP="006F07EA">
      <w:r>
        <w:rPr>
          <w:rFonts w:hint="eastAsia"/>
        </w:rPr>
        <w:t>季报数据；好数据坏反应：一致预期</w:t>
      </w:r>
      <w:r>
        <w:t>=Wind/东方财富分析师均值，无覆盖则=上季净利×(1+前两季同比增速均值)；管理层指引连续3季低于下限→标记指引可信度受损，进入M4升级审查。数据不足两个完整季度→</w:t>
      </w:r>
      <w:proofErr w:type="gramStart"/>
      <w:r>
        <w:t>跳检好</w:t>
      </w:r>
      <w:proofErr w:type="gramEnd"/>
      <w:r>
        <w:t>数据坏反应。若触发好数据</w:t>
      </w:r>
      <w:proofErr w:type="gramStart"/>
      <w:r>
        <w:t>坏反应</w:t>
      </w:r>
      <w:proofErr w:type="gramEnd"/>
      <w:r>
        <w:t>→立即标记Hard Veto标志位，进入M4判定。**若季报公布不足24小时，跳过此项，次交易日收盘后补检。**</w:t>
      </w:r>
    </w:p>
    <w:p w14:paraId="3E16AE7F" w14:textId="77777777" w:rsidR="006F07EA" w:rsidRDefault="006F07EA" w:rsidP="006F07EA"/>
    <w:p w14:paraId="073111B0" w14:textId="77777777" w:rsidR="006F07EA" w:rsidRDefault="006F07EA" w:rsidP="006F07EA">
      <w:r>
        <w:t>### 3.3B 波动率协同审计</w:t>
      </w:r>
    </w:p>
    <w:p w14:paraId="00802E5C" w14:textId="77777777" w:rsidR="006F07EA" w:rsidRDefault="006F07EA" w:rsidP="006F07EA">
      <w:r>
        <w:rPr>
          <w:rFonts w:hint="eastAsia"/>
        </w:rPr>
        <w:t>（波动率觉醒已在</w:t>
      </w:r>
      <w:r>
        <w:t>M0.5执行，本节仅检查IV/HV个股比率）</w:t>
      </w:r>
    </w:p>
    <w:p w14:paraId="507F3359" w14:textId="77777777" w:rsidR="006F07EA" w:rsidRDefault="006F07EA" w:rsidP="006F07EA">
      <w:r>
        <w:t>IV/HV&gt;1.5→仓位额外-20%且盈亏比≥2:1</w:t>
      </w:r>
    </w:p>
    <w:p w14:paraId="3AE1B274" w14:textId="77777777" w:rsidR="006F07EA" w:rsidRDefault="006F07EA" w:rsidP="006F07EA">
      <w:r>
        <w:rPr>
          <w:rFonts w:hint="eastAsia"/>
        </w:rPr>
        <w:t>若本节触发，</w:t>
      </w:r>
      <w:r>
        <w:t>M6.5风险提示自动标注"IV-HV偏离已在M3.3B处理，</w:t>
      </w:r>
      <w:proofErr w:type="gramStart"/>
      <w:r>
        <w:t>仓位</w:t>
      </w:r>
      <w:proofErr w:type="gramEnd"/>
      <w:r>
        <w:t>已扣减"。</w:t>
      </w:r>
    </w:p>
    <w:p w14:paraId="7F87D844" w14:textId="77777777" w:rsidR="006F07EA" w:rsidRDefault="006F07EA" w:rsidP="006F07EA"/>
    <w:p w14:paraId="19809786" w14:textId="77777777" w:rsidR="006F07EA" w:rsidRDefault="006F07EA" w:rsidP="006F07EA">
      <w:r>
        <w:t>### 3.4 分析师目标价</w:t>
      </w:r>
    </w:p>
    <w:p w14:paraId="7541BC07" w14:textId="77777777" w:rsidR="006F07EA" w:rsidRDefault="006F07EA" w:rsidP="006F07EA">
      <w:r>
        <w:rPr>
          <w:rFonts w:hint="eastAsia"/>
        </w:rPr>
        <w:t>≥</w:t>
      </w:r>
      <w:r>
        <w:t>3家机构覆盖且均值目标价&lt;现价，或≥3家近1月集体下调→M4升级审查（机构目标价异常条目，触发降星）。</w:t>
      </w:r>
    </w:p>
    <w:p w14:paraId="75D75C44" w14:textId="77777777" w:rsidR="006F07EA" w:rsidRDefault="006F07EA" w:rsidP="006F07EA"/>
    <w:p w14:paraId="61FB8321" w14:textId="77777777" w:rsidR="006F07EA" w:rsidRDefault="006F07EA" w:rsidP="006F07EA">
      <w:r>
        <w:t>### 3.5 持仓成本与盈亏</w:t>
      </w:r>
    </w:p>
    <w:p w14:paraId="08E26E85" w14:textId="77777777" w:rsidR="006F07EA" w:rsidRDefault="006F07EA" w:rsidP="006F07EA">
      <w:r>
        <w:rPr>
          <w:rFonts w:hint="eastAsia"/>
        </w:rPr>
        <w:t>输出当前全部持仓的最小化结构：代码、建仓价、当前价、</w:t>
      </w:r>
      <w:proofErr w:type="gramStart"/>
      <w:r>
        <w:rPr>
          <w:rFonts w:hint="eastAsia"/>
        </w:rPr>
        <w:t>浮盈率</w:t>
      </w:r>
      <w:proofErr w:type="gramEnd"/>
      <w:r>
        <w:rPr>
          <w:rFonts w:hint="eastAsia"/>
        </w:rPr>
        <w:t>、建仓日、当前止损位</w:t>
      </w:r>
      <w:r>
        <w:t>/止盈位。每次执行M6.7后自动更新M3.5持仓记录，作为M5.5星级计算的唯一数据源。</w:t>
      </w:r>
    </w:p>
    <w:p w14:paraId="71B69C83" w14:textId="77777777" w:rsidR="006F07EA" w:rsidRDefault="006F07EA" w:rsidP="006F07EA"/>
    <w:p w14:paraId="059F3046" w14:textId="77777777" w:rsidR="006F07EA" w:rsidRDefault="006F07EA" w:rsidP="006F07EA">
      <w:r>
        <w:t>### 3.6 止盈止损</w:t>
      </w:r>
    </w:p>
    <w:p w14:paraId="470BA972" w14:textId="77777777" w:rsidR="006F07EA" w:rsidRDefault="006F07EA" w:rsidP="006F07EA">
      <w:r>
        <w:rPr>
          <w:rFonts w:hint="eastAsia"/>
        </w:rPr>
        <w:t>止损</w:t>
      </w:r>
      <w:r>
        <w:t>=支撑位下方，经Rule 7/7A覆写锁定。精确盈亏比=(第一止盈</w:t>
      </w:r>
      <w:r>
        <w:rPr>
          <w:rFonts w:ascii="Cambria Math" w:hAnsi="Cambria Math" w:cs="Cambria Math"/>
        </w:rPr>
        <w:t>−</w:t>
      </w:r>
      <w:r>
        <w:t>建仓)÷(建仓</w:t>
      </w:r>
      <w:r>
        <w:rPr>
          <w:rFonts w:ascii="Cambria Math" w:hAnsi="Cambria Math" w:cs="Cambria Math"/>
        </w:rPr>
        <w:t>−</w:t>
      </w:r>
      <w:r>
        <w:t>止损)。</w:t>
      </w:r>
    </w:p>
    <w:p w14:paraId="25706736" w14:textId="77777777" w:rsidR="006F07EA" w:rsidRDefault="006F07EA" w:rsidP="006F07EA">
      <w:r>
        <w:t xml:space="preserve">**盈二备用公式：** 若无明确第二阻力位，盈二 = </w:t>
      </w:r>
      <w:proofErr w:type="gramStart"/>
      <w:r>
        <w:t>max(</w:t>
      </w:r>
      <w:proofErr w:type="gramEnd"/>
      <w:r>
        <w:t xml:space="preserve">盈一 + Rule 7盈二ATR系数 × </w:t>
      </w:r>
      <w:proofErr w:type="gramStart"/>
      <w:r>
        <w:t>ATR(14)，</w:t>
      </w:r>
      <w:proofErr w:type="gramEnd"/>
      <w:r>
        <w:t xml:space="preserve">建仓价 + (建仓价 </w:t>
      </w:r>
      <w:r>
        <w:rPr>
          <w:rFonts w:ascii="Cambria Math" w:hAnsi="Cambria Math" w:cs="Cambria Math"/>
        </w:rPr>
        <w:t>−</w:t>
      </w:r>
      <w:r>
        <w:t xml:space="preserve"> 止损价) × </w:t>
      </w:r>
      <w:proofErr w:type="gramStart"/>
      <w:r>
        <w:t>2)。</w:t>
      </w:r>
      <w:proofErr w:type="gramEnd"/>
      <w:r>
        <w:t>ATR系数见Rule 7唯一真值源。</w:t>
      </w:r>
    </w:p>
    <w:p w14:paraId="64345290" w14:textId="77777777" w:rsidR="006F07EA" w:rsidRDefault="006F07EA" w:rsidP="006F07EA">
      <w:r>
        <w:lastRenderedPageBreak/>
        <w:t>**前置校验：** M2.7已通过→方向性合格，进入精确盈亏比计算；若精确盈亏比不达标，以精确值为准强制放弃。</w:t>
      </w:r>
    </w:p>
    <w:p w14:paraId="4650573F" w14:textId="77777777" w:rsidR="006F07EA" w:rsidRDefault="006F07EA" w:rsidP="006F07EA">
      <w:r>
        <w:rPr>
          <w:rFonts w:hint="eastAsia"/>
        </w:rPr>
        <w:t>时间止损：持仓</w:t>
      </w:r>
      <w:r>
        <w:t>**3个交易日**</w:t>
      </w:r>
      <w:proofErr w:type="gramStart"/>
      <w:r>
        <w:t>浮盈未超</w:t>
      </w:r>
      <w:proofErr w:type="gramEnd"/>
      <w:r>
        <w:t>1%→减半仓(自</w:t>
      </w:r>
      <w:proofErr w:type="gramStart"/>
      <w:r>
        <w:t>建仓日</w:t>
      </w:r>
      <w:proofErr w:type="gramEnd"/>
      <w:r>
        <w:t>起21个交易日内</w:t>
      </w:r>
      <w:proofErr w:type="gramStart"/>
      <w:r>
        <w:t>有财报催化</w:t>
      </w:r>
      <w:proofErr w:type="gramEnd"/>
      <w:r>
        <w:t>可豁免)。无量阴跌加速：5日均量&lt;20日均量50%且浮亏→建仓超1.5个交易日立即减仓。</w:t>
      </w:r>
    </w:p>
    <w:p w14:paraId="132FEC2C" w14:textId="77777777" w:rsidR="006F07EA" w:rsidRDefault="006F07EA" w:rsidP="006F07EA"/>
    <w:p w14:paraId="3084171F" w14:textId="77777777" w:rsidR="006F07EA" w:rsidRDefault="006F07EA" w:rsidP="006F07EA">
      <w:r>
        <w:t>### 3.7 现价锚定（仅新开仓）</w:t>
      </w:r>
    </w:p>
    <w:p w14:paraId="5677D082" w14:textId="77777777" w:rsidR="006F07EA" w:rsidRDefault="006F07EA" w:rsidP="006F07EA">
      <w:r>
        <w:rPr>
          <w:rFonts w:hint="eastAsia"/>
        </w:rPr>
        <w:t>声明现价来源，标注低吸</w:t>
      </w:r>
      <w:r>
        <w:t>/突破型，执行竞价校准三档(Rule 8)。**盘后分析时，建仓价以现价锚定。次交易日开盘后需按Rule 8竞价校准三档复核，偏离&gt;5%则建仓指令自动取消，无需重跑M0-M6。**</w:t>
      </w:r>
    </w:p>
    <w:p w14:paraId="4D86F9AC" w14:textId="77777777" w:rsidR="006F07EA" w:rsidRDefault="006F07EA" w:rsidP="006F07EA"/>
    <w:p w14:paraId="4E250B48" w14:textId="77777777" w:rsidR="006F07EA" w:rsidRDefault="006F07EA" w:rsidP="006F07EA">
      <w:r>
        <w:t>## 【M4】强制否决检查 Hard Veto</w:t>
      </w:r>
    </w:p>
    <w:p w14:paraId="7E2EB426" w14:textId="77777777" w:rsidR="006F07EA" w:rsidRDefault="006F07EA" w:rsidP="006F07EA">
      <w:r>
        <w:t>**检测到M3.3传入的Hard Veto标志位→跳过升级审查，直接运行14项核心否决→输出</w:t>
      </w:r>
      <w:r>
        <w:rPr>
          <w:rFonts w:ascii="Segoe UI Emoji" w:hAnsi="Segoe UI Emoji" w:cs="Segoe UI Emoji"/>
        </w:rPr>
        <w:t>❌</w:t>
      </w:r>
      <w:r>
        <w:t>结论→进入M6.7禁止操作。**</w:t>
      </w:r>
    </w:p>
    <w:p w14:paraId="60C224B1" w14:textId="77777777" w:rsidR="006F07EA" w:rsidRDefault="006F07EA" w:rsidP="006F07EA"/>
    <w:p w14:paraId="13068321" w14:textId="77777777" w:rsidR="006F07EA" w:rsidRDefault="006F07EA" w:rsidP="006F07EA">
      <w:r>
        <w:rPr>
          <w:rFonts w:hint="eastAsia"/>
        </w:rPr>
        <w:t>核心否决项</w:t>
      </w:r>
      <w:r>
        <w:t>(14项)=Rule 6表格，触发即Hard Veto。</w:t>
      </w:r>
    </w:p>
    <w:p w14:paraId="7BE140E2" w14:textId="77777777" w:rsidR="006F07EA" w:rsidRDefault="006F07EA" w:rsidP="006F07EA">
      <w:r>
        <w:rPr>
          <w:rFonts w:hint="eastAsia"/>
        </w:rPr>
        <w:t>升级审查项：龙虎榜机构单边卖出</w:t>
      </w:r>
      <w:r>
        <w:t>(</w:t>
      </w:r>
      <w:proofErr w:type="gramStart"/>
      <w:r>
        <w:t>降星</w:t>
      </w:r>
      <w:proofErr w:type="gramEnd"/>
      <w:r>
        <w:t>) / 机构目标价异常(</w:t>
      </w:r>
      <w:proofErr w:type="gramStart"/>
      <w:r>
        <w:t>降星</w:t>
      </w:r>
      <w:proofErr w:type="gramEnd"/>
      <w:r>
        <w:t xml:space="preserve">) / </w:t>
      </w:r>
      <w:proofErr w:type="gramStart"/>
      <w:r>
        <w:t>现金流三季</w:t>
      </w:r>
      <w:proofErr w:type="gramEnd"/>
      <w:r>
        <w:t>背离(</w:t>
      </w:r>
      <w:proofErr w:type="gramStart"/>
      <w:r>
        <w:t>降星</w:t>
      </w:r>
      <w:proofErr w:type="gramEnd"/>
      <w:r>
        <w:t>) / 融资余额&gt;流通市值12%(盈亏比→2.0:1) / 融券暴增&gt;50%(</w:t>
      </w:r>
      <w:proofErr w:type="gramStart"/>
      <w:r>
        <w:t>降星</w:t>
      </w:r>
      <w:proofErr w:type="gramEnd"/>
      <w:r>
        <w:t>) / 指引可信度受损(</w:t>
      </w:r>
      <w:proofErr w:type="gramStart"/>
      <w:r>
        <w:t>降星</w:t>
      </w:r>
      <w:proofErr w:type="gramEnd"/>
      <w:r>
        <w:t>) / M2.0数据</w:t>
      </w:r>
      <w:proofErr w:type="gramStart"/>
      <w:r>
        <w:t>不</w:t>
      </w:r>
      <w:proofErr w:type="gramEnd"/>
      <w:r>
        <w:t>可用(盈亏比→2.0:1) / M2.6</w:t>
      </w:r>
      <w:proofErr w:type="gramStart"/>
      <w:r>
        <w:t>三</w:t>
      </w:r>
      <w:proofErr w:type="gramEnd"/>
      <w:r>
        <w:t>选二回溯条件满足(</w:t>
      </w:r>
      <w:proofErr w:type="gramStart"/>
      <w:r>
        <w:t>降星且</w:t>
      </w:r>
      <w:proofErr w:type="gramEnd"/>
      <w:r>
        <w:t>盈亏比→2.0:1)。</w:t>
      </w:r>
    </w:p>
    <w:p w14:paraId="0B830B47" w14:textId="77777777" w:rsidR="006F07EA" w:rsidRDefault="006F07EA" w:rsidP="006F07EA">
      <w:r>
        <w:rPr>
          <w:rFonts w:hint="eastAsia"/>
        </w:rPr>
        <w:t>信号叠加：各削减因子独立相乘，最终</w:t>
      </w:r>
      <w:proofErr w:type="gramStart"/>
      <w:r>
        <w:rPr>
          <w:rFonts w:hint="eastAsia"/>
        </w:rPr>
        <w:t>仓位</w:t>
      </w:r>
      <w:proofErr w:type="gramEnd"/>
      <w:r>
        <w:t>&lt;初始20%或&lt;可用资金15%→放弃。</w:t>
      </w:r>
    </w:p>
    <w:p w14:paraId="3D5448EF" w14:textId="77777777" w:rsidR="006F07EA" w:rsidRDefault="006F07EA" w:rsidP="006F07EA"/>
    <w:p w14:paraId="657EBDC2" w14:textId="77777777" w:rsidR="006F07EA" w:rsidRDefault="006F07EA" w:rsidP="006F07EA">
      <w:r>
        <w:t>### 三问核查</w:t>
      </w:r>
    </w:p>
    <w:p w14:paraId="4A429983" w14:textId="77777777" w:rsidR="006F07EA" w:rsidRDefault="006F07EA" w:rsidP="006F07EA">
      <w:r>
        <w:t>1. 行业顺风/逆风？</w:t>
      </w:r>
    </w:p>
    <w:p w14:paraId="78080EDA" w14:textId="77777777" w:rsidR="006F07EA" w:rsidRDefault="006F07EA" w:rsidP="006F07EA">
      <w:r>
        <w:t>2. 同周同行业负面？</w:t>
      </w:r>
    </w:p>
    <w:p w14:paraId="682EC059" w14:textId="77777777" w:rsidR="006F07EA" w:rsidRDefault="006F07EA" w:rsidP="006F07EA">
      <w:r>
        <w:t>3. a) 防御期突破型(建仓价高于近20日高点或距高点&lt;1</w:t>
      </w:r>
      <w:proofErr w:type="gramStart"/>
      <w:r>
        <w:t>%)→</w:t>
      </w:r>
      <w:proofErr w:type="gramEnd"/>
      <w:r>
        <w:t>提盈亏比至**2.5:1**；非防御期突破型→提至2.0:1；防御期非突破型（低吸）→维持Rule 10的≥2.0:1，不额外提。若建仓价距近20日高点≤1%且同时距关键支撑位&lt;2%（回踩型突破），在上述盈亏比门槛基础上，仓位上限额外×50%。**若判定为回踩型突破，须在M6.7类型列显式标注'回踩型突破'，以触发仓位上限×50%执行。** b) 止盈位低于机构目标价50%→否决。</w:t>
      </w:r>
    </w:p>
    <w:p w14:paraId="6495F99C" w14:textId="77777777" w:rsidR="006F07EA" w:rsidRDefault="006F07EA" w:rsidP="006F07EA"/>
    <w:p w14:paraId="6895C95C" w14:textId="77777777" w:rsidR="006F07EA" w:rsidRDefault="006F07EA" w:rsidP="006F07EA">
      <w:r>
        <w:rPr>
          <w:rFonts w:hint="eastAsia"/>
        </w:rPr>
        <w:t>结论：</w:t>
      </w:r>
      <w:r>
        <w:rPr>
          <w:rFonts w:ascii="Segoe UI Emoji" w:hAnsi="Segoe UI Emoji" w:cs="Segoe UI Emoji"/>
        </w:rPr>
        <w:t>✅</w:t>
      </w:r>
      <w:r>
        <w:t xml:space="preserve">通过 / </w:t>
      </w:r>
      <w:r>
        <w:rPr>
          <w:rFonts w:ascii="Segoe UI Emoji" w:hAnsi="Segoe UI Emoji" w:cs="Segoe UI Emoji"/>
        </w:rPr>
        <w:t>⚠️</w:t>
      </w:r>
      <w:r>
        <w:t xml:space="preserve">重审 / </w:t>
      </w:r>
      <w:r>
        <w:rPr>
          <w:rFonts w:ascii="Segoe UI Emoji" w:hAnsi="Segoe UI Emoji" w:cs="Segoe UI Emoji"/>
        </w:rPr>
        <w:t>❌</w:t>
      </w:r>
      <w:r>
        <w:t>否决（醒目前置）</w:t>
      </w:r>
    </w:p>
    <w:p w14:paraId="555AB9A5" w14:textId="77777777" w:rsidR="006F07EA" w:rsidRDefault="006F07EA" w:rsidP="006F07EA"/>
    <w:p w14:paraId="1490C603" w14:textId="77777777" w:rsidR="006F07EA" w:rsidRDefault="006F07EA" w:rsidP="006F07EA">
      <w:r>
        <w:t>## 【M5】动态目标匹配与时效性排序</w:t>
      </w:r>
    </w:p>
    <w:p w14:paraId="1109171E" w14:textId="77777777" w:rsidR="006F07EA" w:rsidRDefault="006F07EA" w:rsidP="006F07EA">
      <w:r>
        <w:t>5.1 效率自检：更高效率热点？盈亏比达标？</w:t>
      </w:r>
    </w:p>
    <w:p w14:paraId="24C88BF4" w14:textId="77777777" w:rsidR="006F07EA" w:rsidRDefault="006F07EA" w:rsidP="006F07EA">
      <w:r>
        <w:t>5.2 时间窗口：1-3个交易日(季报/情绪)/1-3周(催化)/等催化</w:t>
      </w:r>
    </w:p>
    <w:p w14:paraId="3CADD001" w14:textId="77777777" w:rsidR="006F07EA" w:rsidRDefault="006F07EA" w:rsidP="006F07EA">
      <w:r>
        <w:t>5.3 账户状态：可用资金/总仓位%</w:t>
      </w:r>
    </w:p>
    <w:p w14:paraId="73119153" w14:textId="77777777" w:rsidR="006F07EA" w:rsidRDefault="006F07EA" w:rsidP="006F07EA">
      <w:r>
        <w:t>5.4 优先级星级：防御期全降1星，</w:t>
      </w:r>
      <w:proofErr w:type="gramStart"/>
      <w:r>
        <w:t>板块龙头暴跌(M2.1)再降</w:t>
      </w:r>
      <w:proofErr w:type="gramEnd"/>
      <w:r>
        <w:t>1星，</w:t>
      </w:r>
      <w:r>
        <w:rPr>
          <w:rFonts w:ascii="Segoe UI Emoji" w:hAnsi="Segoe UI Emoji" w:cs="Segoe UI Emoji"/>
        </w:rPr>
        <w:t>⭐⭐⭐⭐⭐</w:t>
      </w:r>
      <w:r>
        <w:t>最强(季报+顺风+</w:t>
      </w:r>
      <w:proofErr w:type="gramStart"/>
      <w:r>
        <w:t>达标)。</w:t>
      </w:r>
      <w:proofErr w:type="gramEnd"/>
      <w:r>
        <w:t>**星级汇总前，拉取M2.1强制降星标记（如有），直接覆盖写入。M2.1已降星标的，不再因防御期二次降星。M2.1降星撤销时，星级+1（仅撤销M2.1的降星）；防御期降星独立保留。**</w:t>
      </w:r>
    </w:p>
    <w:p w14:paraId="04010AA0" w14:textId="77777777" w:rsidR="006F07EA" w:rsidRDefault="006F07EA" w:rsidP="006F07EA">
      <w:r>
        <w:t>5.5 相关性预演：基于M3.5缓存/5.4星级，计算加入候选后单因子覆盖率。**单因子=申万二级行业分类。同一申万二级行业持仓市值/总持仓市值&gt;40%→触发剔除/替换。** 无缓存则立即M2.0扫描现有持仓生成初始星级。</w:t>
      </w:r>
    </w:p>
    <w:p w14:paraId="37015E23" w14:textId="77777777" w:rsidR="006F07EA" w:rsidRDefault="006F07EA" w:rsidP="006F07EA">
      <w:r>
        <w:t>5.6 退出策略：3日内浮盈&gt;5%→触发M6.6 Step 3盈亏比持续性审查，经标准路径处理止盈止损调整。</w:t>
      </w:r>
    </w:p>
    <w:p w14:paraId="4A853F87" w14:textId="77777777" w:rsidR="006F07EA" w:rsidRDefault="006F07EA" w:rsidP="006F07EA"/>
    <w:p w14:paraId="74E2FD93" w14:textId="77777777" w:rsidR="006F07EA" w:rsidRDefault="006F07EA" w:rsidP="006F07EA">
      <w:r>
        <w:t>## 【M6】强制输出</w:t>
      </w:r>
    </w:p>
    <w:p w14:paraId="4326E0F2" w14:textId="77777777" w:rsidR="006F07EA" w:rsidRDefault="006F07EA" w:rsidP="006F07EA"/>
    <w:p w14:paraId="45907729" w14:textId="77777777" w:rsidR="006F07EA" w:rsidRDefault="006F07EA" w:rsidP="006F07EA">
      <w:r>
        <w:t>### 6.1 总排序表</w:t>
      </w:r>
    </w:p>
    <w:p w14:paraId="5238322A" w14:textId="77777777" w:rsidR="006F07EA" w:rsidRDefault="006F07EA" w:rsidP="006F07EA">
      <w:r>
        <w:rPr>
          <w:rFonts w:hint="eastAsia"/>
        </w:rPr>
        <w:t>环境</w:t>
      </w:r>
      <w:r>
        <w:t>/</w:t>
      </w:r>
      <w:proofErr w:type="gramStart"/>
      <w:r>
        <w:t>仓位</w:t>
      </w:r>
      <w:proofErr w:type="gramEnd"/>
      <w:r>
        <w:t>上限/Rule12状态/排名/实时价/Rule6/时效</w:t>
      </w:r>
      <w:r>
        <w:rPr>
          <w:rFonts w:ascii="Segoe UI Emoji" w:hAnsi="Segoe UI Emoji" w:cs="Segoe UI Emoji"/>
        </w:rPr>
        <w:t>⭐</w:t>
      </w:r>
      <w:r>
        <w:t>/Veto/逻辑</w:t>
      </w:r>
    </w:p>
    <w:p w14:paraId="50E96008" w14:textId="77777777" w:rsidR="006F07EA" w:rsidRDefault="006F07EA" w:rsidP="006F07EA"/>
    <w:p w14:paraId="2415E687" w14:textId="77777777" w:rsidR="006F07EA" w:rsidRDefault="006F07EA" w:rsidP="006F07EA">
      <w:r>
        <w:t>### 6.3 操作价格表</w:t>
      </w:r>
    </w:p>
    <w:p w14:paraId="773997CA" w14:textId="77777777" w:rsidR="006F07EA" w:rsidRDefault="006F07EA" w:rsidP="006F07EA"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计算：可用资金取</w:t>
      </w:r>
      <w:r>
        <w:t>M0.5觉醒调整后余额（若触发，已扣减20%）；未触发则取全额。</w:t>
      </w:r>
    </w:p>
    <w:p w14:paraId="77811CE9" w14:textId="77777777" w:rsidR="006F07EA" w:rsidRDefault="006F07EA" w:rsidP="006F07EA">
      <w:r>
        <w:rPr>
          <w:rFonts w:hint="eastAsia"/>
        </w:rPr>
        <w:t>可用金额上限</w:t>
      </w:r>
      <w:r>
        <w:t>=min(可用资金×单只上限%, min(5日均分钟成交额, 昨日分钟成交额×1.5)×3)</w:t>
      </w:r>
    </w:p>
    <w:p w14:paraId="2F3F12A7" w14:textId="77777777" w:rsidR="006F07EA" w:rsidRDefault="006F07EA" w:rsidP="006F07EA">
      <w:r>
        <w:rPr>
          <w:rFonts w:hint="eastAsia"/>
        </w:rPr>
        <w:t>（昨日分钟成交额</w:t>
      </w:r>
      <w:r>
        <w:t>=昨日总成交额÷240分钟；5日均日成交额及昨日总成交额由Rule 8采集并传递，M6.3直接引用。）</w:t>
      </w:r>
    </w:p>
    <w:p w14:paraId="21BB5BD3" w14:textId="77777777" w:rsidR="006F07EA" w:rsidRDefault="006F07EA" w:rsidP="006F07EA">
      <w:r>
        <w:rPr>
          <w:rFonts w:hint="eastAsia"/>
        </w:rPr>
        <w:t>股数</w:t>
      </w:r>
      <w:r>
        <w:t>=上限÷建仓</w:t>
      </w:r>
      <w:proofErr w:type="gramStart"/>
      <w:r>
        <w:t>价取整至</w:t>
      </w:r>
      <w:proofErr w:type="gramEnd"/>
      <w:r>
        <w:t>百股；建仓金额&gt;1分钟承载量→Rule 8强制拆分。</w:t>
      </w:r>
    </w:p>
    <w:p w14:paraId="2BBE683F" w14:textId="77777777" w:rsidR="006F07EA" w:rsidRDefault="006F07EA" w:rsidP="006F07EA">
      <w:r>
        <w:t>**若计算股数不足100股或金额低于1万元→自动标记为'放弃'，跳至M6.8隔离协议。**</w:t>
      </w:r>
    </w:p>
    <w:p w14:paraId="42B21460" w14:textId="77777777" w:rsidR="006F07EA" w:rsidRDefault="006F07EA" w:rsidP="006F07EA"/>
    <w:p w14:paraId="44C47866" w14:textId="77777777" w:rsidR="006F07EA" w:rsidRDefault="006F07EA" w:rsidP="006F07EA">
      <w:r>
        <w:t>### 6.5 风险提示清单</w:t>
      </w:r>
    </w:p>
    <w:p w14:paraId="404BAC82" w14:textId="77777777" w:rsidR="006F07EA" w:rsidRDefault="006F07EA" w:rsidP="006F07EA">
      <w:r>
        <w:rPr>
          <w:rFonts w:hint="eastAsia"/>
        </w:rPr>
        <w:lastRenderedPageBreak/>
        <w:t>仅列触发项，无触发则</w:t>
      </w:r>
      <w:r>
        <w:t>"</w:t>
      </w:r>
      <w:r>
        <w:rPr>
          <w:rFonts w:ascii="Segoe UI Emoji" w:hAnsi="Segoe UI Emoji" w:cs="Segoe UI Emoji"/>
        </w:rPr>
        <w:t>✅</w:t>
      </w:r>
      <w:r>
        <w:t>全项通过"。</w:t>
      </w:r>
    </w:p>
    <w:p w14:paraId="3225CDB2" w14:textId="77777777" w:rsidR="006F07EA" w:rsidRDefault="006F07EA" w:rsidP="006F07EA">
      <w:r>
        <w:rPr>
          <w:rFonts w:hint="eastAsia"/>
        </w:rPr>
        <w:t>若</w:t>
      </w:r>
      <w:r>
        <w:t>M3.3B已触发IV/HV&gt;1.5，自动标注"IV-HV偏离已在M3.3B处理，</w:t>
      </w:r>
      <w:proofErr w:type="gramStart"/>
      <w:r>
        <w:t>仓位</w:t>
      </w:r>
      <w:proofErr w:type="gramEnd"/>
      <w:r>
        <w:t>已扣减"。</w:t>
      </w:r>
    </w:p>
    <w:p w14:paraId="6F50F0AA" w14:textId="77777777" w:rsidR="006F07EA" w:rsidRDefault="006F07EA" w:rsidP="006F07EA"/>
    <w:p w14:paraId="0F2DA325" w14:textId="77777777" w:rsidR="006F07EA" w:rsidRDefault="006F07EA" w:rsidP="006F07EA">
      <w:r>
        <w:t xml:space="preserve">### 6.6 </w:t>
      </w:r>
      <w:proofErr w:type="spellStart"/>
      <w:r>
        <w:t>OrderAudit</w:t>
      </w:r>
      <w:proofErr w:type="spellEnd"/>
      <w:r>
        <w:t>（条件触发）</w:t>
      </w:r>
    </w:p>
    <w:p w14:paraId="64D87FCE" w14:textId="77777777" w:rsidR="006F07EA" w:rsidRDefault="006F07EA" w:rsidP="006F07EA">
      <w:r>
        <w:t>9步：</w:t>
      </w:r>
      <w:proofErr w:type="gramStart"/>
      <w:r>
        <w:t>1.Rule</w:t>
      </w:r>
      <w:proofErr w:type="gramEnd"/>
      <w:r>
        <w:t xml:space="preserve">12 </w:t>
      </w:r>
      <w:proofErr w:type="gramStart"/>
      <w:r>
        <w:t>2.止损完整性</w:t>
      </w:r>
      <w:proofErr w:type="gramEnd"/>
      <w:r>
        <w:t xml:space="preserve"> </w:t>
      </w:r>
      <w:proofErr w:type="gramStart"/>
      <w:r>
        <w:t>3.挂单审核</w:t>
      </w:r>
      <w:proofErr w:type="gramEnd"/>
      <w:r>
        <w:t xml:space="preserve">（截图路径→止盈合理性核验；条件路径→盈亏比持续性审查） </w:t>
      </w:r>
      <w:proofErr w:type="gramStart"/>
      <w:r>
        <w:t>4.盈亏比持续</w:t>
      </w:r>
      <w:proofErr w:type="gramEnd"/>
      <w:r>
        <w:t xml:space="preserve"> </w:t>
      </w:r>
      <w:proofErr w:type="gramStart"/>
      <w:r>
        <w:t>5.时间止损</w:t>
      </w:r>
      <w:proofErr w:type="gramEnd"/>
      <w:r>
        <w:t xml:space="preserve">+无量阴跌 </w:t>
      </w:r>
      <w:proofErr w:type="gramStart"/>
      <w:r>
        <w:t>6.Rule</w:t>
      </w:r>
      <w:proofErr w:type="gramEnd"/>
      <w:r>
        <w:t xml:space="preserve">9/9.1跳空 </w:t>
      </w:r>
      <w:proofErr w:type="gramStart"/>
      <w:r>
        <w:t>7.IV</w:t>
      </w:r>
      <w:proofErr w:type="gramEnd"/>
      <w:r>
        <w:t xml:space="preserve">-HV偏离 </w:t>
      </w:r>
      <w:proofErr w:type="gramStart"/>
      <w:r>
        <w:t>8.放量滞涨</w:t>
      </w:r>
      <w:proofErr w:type="gramEnd"/>
      <w:r>
        <w:t xml:space="preserve">(首次减30%+止损上移，次日再触发再减50%) </w:t>
      </w:r>
      <w:proofErr w:type="gramStart"/>
      <w:r>
        <w:t>9.Rule</w:t>
      </w:r>
      <w:proofErr w:type="gramEnd"/>
      <w:r>
        <w:t>13再入场。</w:t>
      </w:r>
    </w:p>
    <w:p w14:paraId="60ABF8F8" w14:textId="77777777" w:rsidR="006F07EA" w:rsidRDefault="006F07EA" w:rsidP="006F07EA">
      <w:r>
        <w:t>**Step 2-3 由 Rule 5 截图触发；其余步骤按各自条件独立触发。**</w:t>
      </w:r>
    </w:p>
    <w:p w14:paraId="407B3AF4" w14:textId="77777777" w:rsidR="006F07EA" w:rsidRDefault="006F07EA" w:rsidP="006F07EA"/>
    <w:p w14:paraId="52917BF4" w14:textId="77777777" w:rsidR="006F07EA" w:rsidRDefault="006F07EA" w:rsidP="006F07EA">
      <w:r>
        <w:t>### 6.7 操作建议汇总执行清单</w:t>
      </w:r>
    </w:p>
    <w:p w14:paraId="324D2D43" w14:textId="77777777" w:rsidR="006F07EA" w:rsidRDefault="006F07EA" w:rsidP="006F07EA"/>
    <w:p w14:paraId="55CE3336" w14:textId="77777777" w:rsidR="006F07EA" w:rsidRDefault="006F07EA" w:rsidP="006F07EA">
      <w:r>
        <w:t>**</w:t>
      </w:r>
      <w:r>
        <w:rPr>
          <w:rFonts w:ascii="Segoe UI Emoji" w:hAnsi="Segoe UI Emoji" w:cs="Segoe UI Emoji"/>
        </w:rPr>
        <w:t>⚠️</w:t>
      </w:r>
      <w:r>
        <w:t xml:space="preserve"> M6.7 不产生任何新数据。所有字段均为 M0–M6 分析结果的直接呈现，来源如下：**</w:t>
      </w:r>
    </w:p>
    <w:p w14:paraId="628F9095" w14:textId="77777777" w:rsidR="006F07EA" w:rsidRDefault="006F07EA" w:rsidP="006F07EA"/>
    <w:p w14:paraId="38AA8889" w14:textId="77777777" w:rsidR="006F07EA" w:rsidRDefault="006F07EA" w:rsidP="006F07EA">
      <w:r>
        <w:t>| 字段 | 来源 | 定价权 |</w:t>
      </w:r>
    </w:p>
    <w:p w14:paraId="0144B289" w14:textId="77777777" w:rsidR="006F07EA" w:rsidRDefault="006F07EA" w:rsidP="006F07EA">
      <w:r>
        <w:t>|------|------|------|</w:t>
      </w:r>
    </w:p>
    <w:p w14:paraId="4381DF2D" w14:textId="77777777" w:rsidR="006F07EA" w:rsidRDefault="006F07EA" w:rsidP="006F07EA">
      <w:r>
        <w:t>| 标的 | M0 输入 | — |</w:t>
      </w:r>
    </w:p>
    <w:p w14:paraId="685B9E08" w14:textId="77777777" w:rsidR="006F07EA" w:rsidRDefault="006F07EA" w:rsidP="006F07EA">
      <w:r>
        <w:t>| 操作 | M4 结论（</w:t>
      </w:r>
      <w:r>
        <w:rPr>
          <w:rFonts w:ascii="Segoe UI Emoji" w:hAnsi="Segoe UI Emoji" w:cs="Segoe UI Emoji"/>
        </w:rPr>
        <w:t>✅</w:t>
      </w:r>
      <w:r>
        <w:t>/</w:t>
      </w:r>
      <w:r>
        <w:rPr>
          <w:rFonts w:ascii="Segoe UI Emoji" w:hAnsi="Segoe UI Emoji" w:cs="Segoe UI Emoji"/>
        </w:rPr>
        <w:t>❌</w:t>
      </w:r>
      <w:r>
        <w:t>） | — |</w:t>
      </w:r>
    </w:p>
    <w:p w14:paraId="1DCA98A9" w14:textId="77777777" w:rsidR="006F07EA" w:rsidRDefault="006F07EA" w:rsidP="006F07EA">
      <w:r>
        <w:t>| 股数 | M6.3 仓位公式 | — |</w:t>
      </w:r>
    </w:p>
    <w:p w14:paraId="004F59A0" w14:textId="77777777" w:rsidR="006F07EA" w:rsidRDefault="006F07EA" w:rsidP="006F07EA">
      <w:r>
        <w:t>| 入场价 | M3.7 现价锚定 → Rule 8 竞价校准终修 | M3.7/Rule 8 |</w:t>
      </w:r>
    </w:p>
    <w:p w14:paraId="7F2DF483" w14:textId="77777777" w:rsidR="006F07EA" w:rsidRDefault="006F07EA" w:rsidP="006F07EA">
      <w:r>
        <w:t>| 盈一 | M3.2 第一阻力位 → M3.6 盈亏比验证 | M3.2/M3.6 |</w:t>
      </w:r>
    </w:p>
    <w:p w14:paraId="210A37EF" w14:textId="77777777" w:rsidR="006F07EA" w:rsidRDefault="006F07EA" w:rsidP="006F07EA">
      <w:r>
        <w:t>| 盈二 | M3.2 第二阻力位；无则M3.6备用公式（ATR系数见Rule 7） | M3.2/M3.6/Rule 7 |</w:t>
      </w:r>
    </w:p>
    <w:p w14:paraId="201094BB" w14:textId="77777777" w:rsidR="006F07EA" w:rsidRDefault="006F07EA" w:rsidP="006F07EA">
      <w:r>
        <w:t>| 止损 | M3.2 支撑位 → Rule 7/7A 覆写 → M3.6 锁定 | M3.2/Rule 7/M3.6 |</w:t>
      </w:r>
    </w:p>
    <w:p w14:paraId="372699A8" w14:textId="77777777" w:rsidR="006F07EA" w:rsidRDefault="006F07EA" w:rsidP="006F07EA">
      <w:r>
        <w:t>| 类型 | M3.7 标注 → M2.1 可强制覆写 → M4三问3a可进一步细化为"回踩型突破" | M3.7/M2.1/M4 |</w:t>
      </w:r>
    </w:p>
    <w:p w14:paraId="5EE1A60F" w14:textId="77777777" w:rsidR="006F07EA" w:rsidRDefault="006F07EA" w:rsidP="006F07EA">
      <w:r>
        <w:t>| 优先级 | M5.4 星级评定 | M5.4 |</w:t>
      </w:r>
    </w:p>
    <w:p w14:paraId="11AC7A19" w14:textId="77777777" w:rsidR="006F07EA" w:rsidRDefault="006F07EA" w:rsidP="006F07EA">
      <w:r>
        <w:t>| 触发条件 | 低吸/回踩型突破 → `现价 ≤ 入场价`；突破型 → `现价 ≥ 入场价`（方向由M3.7类型决定） | M3.7 |</w:t>
      </w:r>
    </w:p>
    <w:p w14:paraId="20D4D319" w14:textId="77777777" w:rsidR="006F07EA" w:rsidRDefault="006F07EA" w:rsidP="006F07EA"/>
    <w:p w14:paraId="1FB31A89" w14:textId="77777777" w:rsidR="006F07EA" w:rsidRDefault="006F07EA" w:rsidP="006F07EA">
      <w:r>
        <w:t>**若 M6.6 触发调整，以 M6.6 调整后结果覆盖 M6.7 对应列：价格类调整更新入/盈一/</w:t>
      </w:r>
      <w:r>
        <w:lastRenderedPageBreak/>
        <w:t>盈二/损列；仓位类调整更新股数列。更新后表格为最终执行依据。**</w:t>
      </w:r>
    </w:p>
    <w:p w14:paraId="350DB2F1" w14:textId="77777777" w:rsidR="006F07EA" w:rsidRDefault="006F07EA" w:rsidP="006F07EA"/>
    <w:p w14:paraId="699691BA" w14:textId="77777777" w:rsidR="006F07EA" w:rsidRDefault="006F07EA" w:rsidP="006F07EA">
      <w:proofErr w:type="gramStart"/>
      <w:r>
        <w:t>&lt;!--</w:t>
      </w:r>
      <w:proofErr w:type="gramEnd"/>
      <w:r>
        <w:t xml:space="preserve"> Claude内部索引：各板块数据来源，不输出给用户</w:t>
      </w:r>
    </w:p>
    <w:p w14:paraId="50618607" w14:textId="77777777" w:rsidR="006F07EA" w:rsidRDefault="006F07EA" w:rsidP="006F07EA">
      <w:r>
        <w:rPr>
          <w:rFonts w:hint="eastAsia"/>
        </w:rPr>
        <w:t>环境</w:t>
      </w:r>
      <w:r>
        <w:t>/保护状态 → M1 + Rule 12 + Rule 13 + M0.5</w:t>
      </w:r>
    </w:p>
    <w:p w14:paraId="485FA53E" w14:textId="77777777" w:rsidR="006F07EA" w:rsidRDefault="006F07EA" w:rsidP="006F07EA">
      <w:r>
        <w:rPr>
          <w:rFonts w:hint="eastAsia"/>
        </w:rPr>
        <w:t>优先执行</w:t>
      </w:r>
      <w:r>
        <w:t xml:space="preserve">      → M5.1 + M5.4</w:t>
      </w:r>
    </w:p>
    <w:p w14:paraId="1853082E" w14:textId="77777777" w:rsidR="006F07EA" w:rsidRDefault="006F07EA" w:rsidP="006F07EA">
      <w:r>
        <w:rPr>
          <w:rFonts w:hint="eastAsia"/>
        </w:rPr>
        <w:t>修改挂单</w:t>
      </w:r>
      <w:r>
        <w:t xml:space="preserve">      → M6.6 </w:t>
      </w:r>
      <w:proofErr w:type="spellStart"/>
      <w:r>
        <w:t>OrderAudit</w:t>
      </w:r>
      <w:proofErr w:type="spellEnd"/>
      <w:r>
        <w:t>（Step 2-3 由 Rule 5 截图触发；其余步骤按各自条件独立触发）</w:t>
      </w:r>
    </w:p>
    <w:p w14:paraId="446D7938" w14:textId="77777777" w:rsidR="006F07EA" w:rsidRDefault="006F07EA" w:rsidP="006F07EA">
      <w:r>
        <w:rPr>
          <w:rFonts w:hint="eastAsia"/>
        </w:rPr>
        <w:t>新建</w:t>
      </w:r>
      <w:proofErr w:type="gramStart"/>
      <w:r>
        <w:rPr>
          <w:rFonts w:hint="eastAsia"/>
        </w:rPr>
        <w:t>仓位</w:t>
      </w:r>
      <w:proofErr w:type="gramEnd"/>
      <w:r>
        <w:t xml:space="preserve">      → M4</w:t>
      </w:r>
      <w:r>
        <w:rPr>
          <w:rFonts w:ascii="Segoe UI Emoji" w:hAnsi="Segoe UI Emoji" w:cs="Segoe UI Emoji"/>
        </w:rPr>
        <w:t>✅</w:t>
      </w:r>
      <w:r>
        <w:t xml:space="preserve"> + M6.3</w:t>
      </w:r>
      <w:proofErr w:type="gramStart"/>
      <w:r>
        <w:t>仓位</w:t>
      </w:r>
      <w:proofErr w:type="gramEnd"/>
      <w:r>
        <w:t>公式 + Rule 8</w:t>
      </w:r>
    </w:p>
    <w:p w14:paraId="36D02F23" w14:textId="77777777" w:rsidR="006F07EA" w:rsidRDefault="006F07EA" w:rsidP="006F07EA">
      <w:r>
        <w:rPr>
          <w:rFonts w:hint="eastAsia"/>
        </w:rPr>
        <w:t>止</w:t>
      </w:r>
      <w:proofErr w:type="gramStart"/>
      <w:r>
        <w:rPr>
          <w:rFonts w:hint="eastAsia"/>
        </w:rPr>
        <w:t>损止盈调整</w:t>
      </w:r>
      <w:proofErr w:type="gramEnd"/>
      <w:r>
        <w:t xml:space="preserve">  → M3.6 + Rule 7 + Rule 9/9.1</w:t>
      </w:r>
    </w:p>
    <w:p w14:paraId="6BAD2ABA" w14:textId="77777777" w:rsidR="006F07EA" w:rsidRDefault="006F07EA" w:rsidP="006F07EA">
      <w:r>
        <w:rPr>
          <w:rFonts w:hint="eastAsia"/>
        </w:rPr>
        <w:t>条件触发</w:t>
      </w:r>
      <w:r>
        <w:t xml:space="preserve">      → M5.2 + M3.6 + Rule 9.1 + 待补检项</w:t>
      </w:r>
    </w:p>
    <w:p w14:paraId="6D4D19AE" w14:textId="77777777" w:rsidR="006F07EA" w:rsidRDefault="006F07EA" w:rsidP="006F07EA">
      <w:r>
        <w:rPr>
          <w:rFonts w:hint="eastAsia"/>
        </w:rPr>
        <w:t>再入场评估</w:t>
      </w:r>
      <w:r>
        <w:t xml:space="preserve">    → Rule 13</w:t>
      </w:r>
    </w:p>
    <w:p w14:paraId="41DF08A5" w14:textId="77777777" w:rsidR="006F07EA" w:rsidRDefault="006F07EA" w:rsidP="006F07EA">
      <w:r>
        <w:rPr>
          <w:rFonts w:hint="eastAsia"/>
        </w:rPr>
        <w:t>资金扫描</w:t>
      </w:r>
      <w:r>
        <w:t xml:space="preserve">      → M2.0（</w:t>
      </w:r>
      <w:proofErr w:type="gramStart"/>
      <w:r>
        <w:t>大宗/</w:t>
      </w:r>
      <w:proofErr w:type="gramEnd"/>
      <w:r>
        <w:t>融资/融券/北向/龙虎榜）</w:t>
      </w:r>
    </w:p>
    <w:p w14:paraId="245B7317" w14:textId="77777777" w:rsidR="006F07EA" w:rsidRDefault="006F07EA" w:rsidP="006F07EA">
      <w:r>
        <w:rPr>
          <w:rFonts w:hint="eastAsia"/>
        </w:rPr>
        <w:t>成交量状态</w:t>
      </w:r>
      <w:r>
        <w:t xml:space="preserve">    → M2.0 + Rule 6 + Rule 13</w:t>
      </w:r>
    </w:p>
    <w:p w14:paraId="635B0854" w14:textId="77777777" w:rsidR="006F07EA" w:rsidRDefault="006F07EA" w:rsidP="006F07EA">
      <w:r>
        <w:rPr>
          <w:rFonts w:hint="eastAsia"/>
        </w:rPr>
        <w:t>波动率审计</w:t>
      </w:r>
      <w:r>
        <w:t xml:space="preserve">    → M0.5 + M3.3B + Rule 3 + Rule 12</w:t>
      </w:r>
    </w:p>
    <w:p w14:paraId="365B6997" w14:textId="77777777" w:rsidR="006F07EA" w:rsidRDefault="006F07EA" w:rsidP="006F07EA">
      <w:r>
        <w:rPr>
          <w:rFonts w:hint="eastAsia"/>
        </w:rPr>
        <w:t>流动性审计</w:t>
      </w:r>
      <w:r>
        <w:t xml:space="preserve">    → Rule 8 + M3.2</w:t>
      </w:r>
    </w:p>
    <w:p w14:paraId="6BEE8EFC" w14:textId="77777777" w:rsidR="006F07EA" w:rsidRDefault="006F07EA" w:rsidP="006F07EA">
      <w:r>
        <w:rPr>
          <w:rFonts w:hint="eastAsia"/>
        </w:rPr>
        <w:t>目标追踪</w:t>
      </w:r>
      <w:r>
        <w:t xml:space="preserve">      → M3.4 + M3.6 + M5.2</w:t>
      </w:r>
    </w:p>
    <w:p w14:paraId="39F03E2D" w14:textId="77777777" w:rsidR="006F07EA" w:rsidRDefault="006F07EA" w:rsidP="006F07EA">
      <w:r>
        <w:rPr>
          <w:rFonts w:hint="eastAsia"/>
        </w:rPr>
        <w:t>盘中熔断</w:t>
      </w:r>
      <w:r>
        <w:t xml:space="preserve">      → Rule 6.1 + Rule 7A制衡</w:t>
      </w:r>
    </w:p>
    <w:p w14:paraId="508E1C17" w14:textId="77777777" w:rsidR="006F07EA" w:rsidRDefault="006F07EA" w:rsidP="006F07EA"/>
    <w:p w14:paraId="76D86CBA" w14:textId="77777777" w:rsidR="006F07EA" w:rsidRDefault="006F07EA" w:rsidP="006F07EA">
      <w:r>
        <w:rPr>
          <w:rFonts w:hint="eastAsia"/>
        </w:rPr>
        <w:t>价格字段来源：</w:t>
      </w:r>
    </w:p>
    <w:p w14:paraId="67D01B9F" w14:textId="77777777" w:rsidR="006F07EA" w:rsidRDefault="006F07EA" w:rsidP="006F07EA">
      <w:r>
        <w:t xml:space="preserve">  入场价 → M3.2支撑位 → M3.7现价锚定 → Rule 8竞价校准终修</w:t>
      </w:r>
    </w:p>
    <w:p w14:paraId="35C08CF0" w14:textId="77777777" w:rsidR="006F07EA" w:rsidRDefault="006F07EA" w:rsidP="006F07EA">
      <w:r>
        <w:t xml:space="preserve">  盈</w:t>
      </w:r>
      <w:proofErr w:type="gramStart"/>
      <w:r>
        <w:t>一</w:t>
      </w:r>
      <w:proofErr w:type="gramEnd"/>
      <w:r>
        <w:t xml:space="preserve">   → M3.2第一阻力位，经M3.6盈亏比验证</w:t>
      </w:r>
    </w:p>
    <w:p w14:paraId="36EB956D" w14:textId="77777777" w:rsidR="006F07EA" w:rsidRDefault="006F07EA" w:rsidP="006F07EA">
      <w:r>
        <w:t xml:space="preserve">  盈二   → M3.2第二阻力位；无则取M3.6备用公式（ATR系数取自Rule 7 SSOT）</w:t>
      </w:r>
    </w:p>
    <w:p w14:paraId="06D03FF5" w14:textId="77777777" w:rsidR="006F07EA" w:rsidRDefault="006F07EA" w:rsidP="006F07EA">
      <w:r>
        <w:t xml:space="preserve">  止损   → M3.2支撑位下方，经Rule 7 ATR验证（倍数由M1环境覆写）</w:t>
      </w:r>
    </w:p>
    <w:p w14:paraId="7E3246CF" w14:textId="77777777" w:rsidR="006F07EA" w:rsidRDefault="006F07EA" w:rsidP="006F07EA">
      <w:r>
        <w:t xml:space="preserve">  股数   → M6.3：</w:t>
      </w:r>
      <w:proofErr w:type="gramStart"/>
      <w:r>
        <w:t>min(</w:t>
      </w:r>
      <w:proofErr w:type="gramEnd"/>
      <w:r>
        <w:t xml:space="preserve">可用资金×单只上限%, </w:t>
      </w:r>
      <w:proofErr w:type="gramStart"/>
      <w:r>
        <w:t>min(</w:t>
      </w:r>
      <w:proofErr w:type="gramEnd"/>
      <w:r>
        <w:t>5日均分钟成交额, 昨日分钟成交额×1.</w:t>
      </w:r>
      <w:proofErr w:type="gramStart"/>
      <w:r>
        <w:t>5)×</w:t>
      </w:r>
      <w:proofErr w:type="gramEnd"/>
      <w:r>
        <w:t>3) ÷ 建仓价，取整至百股</w:t>
      </w:r>
    </w:p>
    <w:p w14:paraId="69D364DD" w14:textId="77777777" w:rsidR="006F07EA" w:rsidRDefault="006F07EA" w:rsidP="006F07EA"/>
    <w:p w14:paraId="6DD16140" w14:textId="77777777" w:rsidR="006F07EA" w:rsidRDefault="006F07EA" w:rsidP="006F07EA">
      <w:r>
        <w:rPr>
          <w:rFonts w:hint="eastAsia"/>
        </w:rPr>
        <w:t>触发条件量化定义：</w:t>
      </w:r>
    </w:p>
    <w:p w14:paraId="148CD4D4" w14:textId="77777777" w:rsidR="006F07EA" w:rsidRDefault="006F07EA" w:rsidP="006F07EA">
      <w:r>
        <w:t xml:space="preserve">  「放量」= 量 &gt; 5日均量2.0x（Rule 6同口径，M2.0数据）</w:t>
      </w:r>
    </w:p>
    <w:p w14:paraId="79CD972A" w14:textId="77777777" w:rsidR="006F07EA" w:rsidRDefault="006F07EA" w:rsidP="006F07EA">
      <w:r>
        <w:t xml:space="preserve">  「突破」= 建仓价高于近20日</w:t>
      </w:r>
      <w:proofErr w:type="gramStart"/>
      <w:r>
        <w:t>最</w:t>
      </w:r>
      <w:proofErr w:type="gramEnd"/>
      <w:r>
        <w:t>高价或距高点&lt;1%（M4</w:t>
      </w:r>
      <w:proofErr w:type="gramStart"/>
      <w:r>
        <w:t>三</w:t>
      </w:r>
      <w:proofErr w:type="gramEnd"/>
      <w:r>
        <w:t>问3a）</w:t>
      </w:r>
    </w:p>
    <w:p w14:paraId="5F2D1167" w14:textId="77777777" w:rsidR="006F07EA" w:rsidRDefault="006F07EA" w:rsidP="006F07EA">
      <w:r>
        <w:lastRenderedPageBreak/>
        <w:t xml:space="preserve">  「回踩」= </w:t>
      </w:r>
      <w:proofErr w:type="gramStart"/>
      <w:r>
        <w:t>距关键</w:t>
      </w:r>
      <w:proofErr w:type="gramEnd"/>
      <w:r>
        <w:t>支撑位&lt;2%（M3.2）</w:t>
      </w:r>
    </w:p>
    <w:p w14:paraId="5F019307" w14:textId="77777777" w:rsidR="006F07EA" w:rsidRDefault="006F07EA" w:rsidP="006F07EA">
      <w:r>
        <w:t>--&gt;</w:t>
      </w:r>
    </w:p>
    <w:p w14:paraId="5A7261FC" w14:textId="77777777" w:rsidR="006F07EA" w:rsidRDefault="006F07EA" w:rsidP="006F07EA"/>
    <w:p w14:paraId="7125F6B5" w14:textId="77777777" w:rsidR="006F07EA" w:rsidRDefault="006F07EA" w:rsidP="006F07EA">
      <w:r>
        <w:t>**环境/保护状态：**　**优先执行：**　**修改挂单：**　**新建仓位：**</w:t>
      </w:r>
    </w:p>
    <w:p w14:paraId="587668C0" w14:textId="77777777" w:rsidR="006F07EA" w:rsidRDefault="006F07EA" w:rsidP="006F07EA">
      <w:r>
        <w:t>**止损止盈调整：**　**条件触发：**　**再入场评估：**　**资金扫描：**</w:t>
      </w:r>
    </w:p>
    <w:p w14:paraId="519D7646" w14:textId="77777777" w:rsidR="006F07EA" w:rsidRDefault="006F07EA" w:rsidP="006F07EA">
      <w:r>
        <w:t>**成交量状态：**　**波动率审计：**　**流动性审计：**　**目标追踪：**</w:t>
      </w:r>
    </w:p>
    <w:p w14:paraId="20CF442F" w14:textId="77777777" w:rsidR="006F07EA" w:rsidRDefault="006F07EA" w:rsidP="006F07EA">
      <w:r>
        <w:t>**盘中熔断：**</w:t>
      </w:r>
    </w:p>
    <w:p w14:paraId="4A777001" w14:textId="77777777" w:rsidR="006F07EA" w:rsidRDefault="006F07EA" w:rsidP="006F07EA"/>
    <w:p w14:paraId="6310A14A" w14:textId="77777777" w:rsidR="006F07EA" w:rsidRDefault="006F07EA" w:rsidP="006F07EA">
      <w:r>
        <w:t>| 标的 | 操作 | 股数 | 入 / 盈一 / 盈二 / 损 | 类型 | 优先级 | 触发条件 |</w:t>
      </w:r>
    </w:p>
    <w:p w14:paraId="1008864D" w14:textId="77777777" w:rsidR="006F07EA" w:rsidRDefault="006F07EA" w:rsidP="006F07EA">
      <w:r>
        <w:t>|------|------|------|------|------|------|------|</w:t>
      </w:r>
    </w:p>
    <w:p w14:paraId="3214F976" w14:textId="77777777" w:rsidR="006F07EA" w:rsidRDefault="006F07EA" w:rsidP="006F07EA">
      <w:r>
        <w:t xml:space="preserve">| XXXX | 建仓 | XXXX | </w:t>
      </w:r>
      <w:proofErr w:type="gramStart"/>
      <w:r>
        <w:t>XX.XX</w:t>
      </w:r>
      <w:proofErr w:type="gramEnd"/>
      <w:r>
        <w:t xml:space="preserve"> / </w:t>
      </w:r>
      <w:proofErr w:type="gramStart"/>
      <w:r>
        <w:t>XX.XX</w:t>
      </w:r>
      <w:proofErr w:type="gramEnd"/>
      <w:r>
        <w:t xml:space="preserve"> / </w:t>
      </w:r>
      <w:proofErr w:type="gramStart"/>
      <w:r>
        <w:t>XX.XX</w:t>
      </w:r>
      <w:proofErr w:type="gramEnd"/>
      <w:r>
        <w:t xml:space="preserve"> / XX.XX | 低吸 | </w:t>
      </w:r>
      <w:r>
        <w:rPr>
          <w:rFonts w:ascii="Segoe UI Emoji" w:hAnsi="Segoe UI Emoji" w:cs="Segoe UI Emoji"/>
        </w:rPr>
        <w:t>⭐</w:t>
      </w:r>
      <w:r>
        <w:t>×5 | 现价 ≤ 入场价 |</w:t>
      </w:r>
    </w:p>
    <w:p w14:paraId="69B2F443" w14:textId="77777777" w:rsidR="006F07EA" w:rsidRDefault="006F07EA" w:rsidP="006F07EA"/>
    <w:p w14:paraId="1151AAB9" w14:textId="77777777" w:rsidR="006F07EA" w:rsidRDefault="006F07EA" w:rsidP="006F07EA">
      <w:r>
        <w:t>### 6.8：标的隔离协议 (Logic Isolation)</w:t>
      </w:r>
    </w:p>
    <w:p w14:paraId="050F42C4" w14:textId="77777777" w:rsidR="006F07EA" w:rsidRDefault="006F07EA" w:rsidP="006F07EA">
      <w:r>
        <w:t>**触发时机：** M6.7 输出后强制执行（包括M2.7硬拦截/M3.6否决/M6.3放弃后输出拒绝结论）。</w:t>
      </w:r>
    </w:p>
    <w:p w14:paraId="35811E96" w14:textId="77777777" w:rsidR="006F07EA" w:rsidRDefault="006F07EA" w:rsidP="006F07EA">
      <w:r>
        <w:t>#### 1. 私有</w:t>
      </w:r>
      <w:proofErr w:type="gramStart"/>
      <w:r>
        <w:t>栈</w:t>
      </w:r>
      <w:proofErr w:type="gramEnd"/>
      <w:r>
        <w:t>清零</w:t>
      </w:r>
    </w:p>
    <w:p w14:paraId="357F41FA" w14:textId="77777777" w:rsidR="006F07EA" w:rsidRDefault="006F07EA" w:rsidP="006F07EA">
      <w:r>
        <w:rPr>
          <w:rFonts w:hint="eastAsia"/>
        </w:rPr>
        <w:t>定价与技术</w:t>
      </w:r>
      <w:r>
        <w:t>(ATR/支撑压力/IV-HV偏离/止盈止损/M3.7竞价)/财务与负面(业绩/存贷双高/机构目标价/指引可信度/M4触发)/资金与情绪(融资融券斜率/北向/龙虎榜/</w:t>
      </w:r>
      <w:proofErr w:type="gramStart"/>
      <w:r>
        <w:t>大宗/</w:t>
      </w:r>
      <w:proofErr w:type="gramEnd"/>
      <w:r>
        <w:t>好数据</w:t>
      </w:r>
      <w:proofErr w:type="gramStart"/>
      <w:r>
        <w:t>坏反应</w:t>
      </w:r>
      <w:proofErr w:type="gramEnd"/>
      <w:r>
        <w:t>标签)</w:t>
      </w:r>
    </w:p>
    <w:p w14:paraId="6E12D35B" w14:textId="77777777" w:rsidR="006F07EA" w:rsidRDefault="006F07EA" w:rsidP="006F07EA">
      <w:r>
        <w:t>#### 2. 逻辑重置</w:t>
      </w:r>
    </w:p>
    <w:p w14:paraId="63434B75" w14:textId="77777777" w:rsidR="006F07EA" w:rsidRDefault="006F07EA" w:rsidP="006F07EA">
      <w:r>
        <w:rPr>
          <w:rFonts w:hint="eastAsia"/>
        </w:rPr>
        <w:t>严禁桥接</w:t>
      </w:r>
      <w:r>
        <w:t>("类似前一标的"等)/物理隔离：每标从M0到M6完整推演</w:t>
      </w:r>
    </w:p>
    <w:p w14:paraId="27B2BC05" w14:textId="77777777" w:rsidR="006F07EA" w:rsidRDefault="006F07EA" w:rsidP="006F07EA">
      <w:r>
        <w:t>#### 3. 全局继承</w:t>
      </w:r>
    </w:p>
    <w:p w14:paraId="0EE3D09B" w14:textId="77777777" w:rsidR="006F07EA" w:rsidRDefault="006F07EA" w:rsidP="006F07EA">
      <w:r>
        <w:rPr>
          <w:rFonts w:hint="eastAsia"/>
        </w:rPr>
        <w:t>宏观环境</w:t>
      </w:r>
      <w:r>
        <w:t>(M1+Rule3)/账户</w:t>
      </w:r>
      <w:proofErr w:type="gramStart"/>
      <w:r>
        <w:t>风控(</w:t>
      </w:r>
      <w:proofErr w:type="gramEnd"/>
      <w:r>
        <w:t>Rule12/13)/组合审计(**首次分析时M3.5为空，本项跳过**；后续使用M3.5持仓用于M5.5)</w:t>
      </w:r>
    </w:p>
    <w:p w14:paraId="54C6740B" w14:textId="77777777" w:rsidR="006F07EA" w:rsidRDefault="006F07EA" w:rsidP="006F07EA">
      <w:r>
        <w:t>**审计原则：** 独立审计，内存隔离。</w:t>
      </w:r>
    </w:p>
    <w:p w14:paraId="5C5EAA81" w14:textId="77777777" w:rsidR="006F07EA" w:rsidRDefault="006F07EA" w:rsidP="006F07EA"/>
    <w:p w14:paraId="36BFEEE8" w14:textId="77777777" w:rsidR="006F07EA" w:rsidRDefault="006F07EA" w:rsidP="006F07EA">
      <w:r>
        <w:t>## 快速执行口诀</w:t>
      </w:r>
    </w:p>
    <w:p w14:paraId="7C3CFE2A" w14:textId="77777777" w:rsidR="006F07EA" w:rsidRDefault="006F07EA" w:rsidP="006F07EA">
      <w:r>
        <w:t>```</w:t>
      </w:r>
    </w:p>
    <w:p w14:paraId="4AEF80D3" w14:textId="77777777" w:rsidR="006F07EA" w:rsidRDefault="006F07EA" w:rsidP="006F07EA">
      <w:r>
        <w:t>M0：实时价+过滤300/688，同标重现锚定价格，M4核心否决重跑</w:t>
      </w:r>
    </w:p>
    <w:p w14:paraId="612E0A53" w14:textId="77777777" w:rsidR="006F07EA" w:rsidRDefault="006F07EA" w:rsidP="006F07EA">
      <w:r>
        <w:t>M0.5：检查IV觉醒（&lt;10%分位持续5日后单日+5ppt）→触发先行回收20%现金，剩</w:t>
      </w:r>
      <w:r>
        <w:lastRenderedPageBreak/>
        <w:t>余购买力再送Rule 3折50%（若触发）；与Rule 12同时触发取截止时间较晚者；当日卖出资金不可当日重建仓；无卖出成交→暂停次日买入+触发M6.6盈亏比审查</w:t>
      </w:r>
    </w:p>
    <w:p w14:paraId="3E4EECAB" w14:textId="77777777" w:rsidR="006F07EA" w:rsidRDefault="006F07EA" w:rsidP="006F07EA">
      <w:r>
        <w:t>M1：连板≥5+涨停指数&gt;2%+跌停&lt;50=进攻；IV阶梯：&gt;80%削半仓（Rule 3），&gt;90%封杀（Rule 6）；防御打断序列：单日切防御+暂停计数，连续≥2日归零；首次默认震荡；收缩期ATR以Rule 7为准，非ATR沿用上期；盈亏比见Rule 10</w:t>
      </w:r>
    </w:p>
    <w:p w14:paraId="74DA1FC7" w14:textId="77777777" w:rsidR="006F07EA" w:rsidRDefault="006F07EA" w:rsidP="006F07EA">
      <w:r>
        <w:t>M2.0→M2.7硬拦截→M2.1-2.6：大宗/融资/融券/北向/龙虎榜全搜；融券增速&gt;1.5→升级审查，融资增速&gt;1.5→观察标记；Rule 8采集5日均日成交额及昨日总成交额传M6.3；粗筛用近20日最高/最低收盘价，系数进攻/震荡1.05/0.95，防御1.2/0.8；分母≤0或现价≤支限×系数或不达标→否决跳M6.7</w:t>
      </w:r>
    </w:p>
    <w:p w14:paraId="6F021651" w14:textId="77777777" w:rsidR="006F07EA" w:rsidRDefault="006F07EA" w:rsidP="006F07EA">
      <w:r>
        <w:t>M2.1：申万二级成交额前三龙头跌&gt;7%且放量，且行业指数跌&gt;2%，且当前盘中实时成交额前10中除龙头外≥2只跌&gt;3%→降星+仅低吸；仅龙头独跌不触发；现价高于5日均线2%→入观察；尾盘龙头跌幅收窄至5%以内→降星撤销（星级+1，防御降星保留）</w:t>
      </w:r>
    </w:p>
    <w:p w14:paraId="3E1F1989" w14:textId="77777777" w:rsidR="006F07EA" w:rsidRDefault="006F07EA" w:rsidP="006F07EA">
      <w:r>
        <w:t>M3.2：技术位→Rule 7覆写→Rule 7A上调→最终止损位锁定→写入M3.6；ATR含除权日→窗口延至20日</w:t>
      </w:r>
    </w:p>
    <w:p w14:paraId="4A237D34" w14:textId="77777777" w:rsidR="006F07EA" w:rsidRDefault="006F07EA" w:rsidP="006F07EA">
      <w:r>
        <w:t>M3.3：管理层指引连续3季低于下限→指引可信度受损→M4升级审查；季报公布&lt;24h→补检（次交易日）</w:t>
      </w:r>
    </w:p>
    <w:p w14:paraId="4E8704F6" w14:textId="77777777" w:rsidR="006F07EA" w:rsidRDefault="006F07EA" w:rsidP="006F07EA">
      <w:r>
        <w:t>M3.3B：IV/HV&gt;1.5→仓位-20%且盈亏比≥2:1；觉醒已前置M0.5；触发后M6.5自动标注</w:t>
      </w:r>
    </w:p>
    <w:p w14:paraId="2CD63FBD" w14:textId="77777777" w:rsidR="006F07EA" w:rsidRDefault="006F07EA" w:rsidP="006F07EA">
      <w:r>
        <w:t>M3.4：≥3家覆盖且均价&lt;现价，或≥3家近1月集体下调→M4升级审查（机构目标价异常）</w:t>
      </w:r>
    </w:p>
    <w:p w14:paraId="3257FE7E" w14:textId="77777777" w:rsidR="006F07EA" w:rsidRDefault="006F07EA" w:rsidP="006F07EA">
      <w:r>
        <w:t>M3.5：持仓最小化结构（代码/建仓价/现价/浮盈率/建仓日/止损止盈）→M5.5数据源</w:t>
      </w:r>
    </w:p>
    <w:p w14:paraId="74CAF087" w14:textId="77777777" w:rsidR="006F07EA" w:rsidRDefault="006F07EA" w:rsidP="006F07EA">
      <w:r>
        <w:t>M3.6：M2.7通过→方向合格，精确盈亏比不达标以精确值为准放弃；盈二备用公式ATR系数见Rule 7 SSOT；时间止损3日浮盈&lt;1%减半仓（自建仓日起21日内有财报催化豁免）</w:t>
      </w:r>
    </w:p>
    <w:p w14:paraId="287A5332" w14:textId="77777777" w:rsidR="006F07EA" w:rsidRDefault="006F07EA" w:rsidP="006F07EA">
      <w:r>
        <w:t>M4：Veto标志位触发→仍跑核心否决，跳过升级；14核心否决；升级审查逐项括注动作（降星/盈亏比→2.0:1/降星且盈亏比→2.0:1）；突破型：非防御期提至2.0:1，防御期提至2.5:1，防御期低吸型维持2.0:1；回踩型突破仓位×50%并在M6.7类型列显式标注；削减叠乘至放弃底线</w:t>
      </w:r>
    </w:p>
    <w:p w14:paraId="77D66B38" w14:textId="77777777" w:rsidR="006F07EA" w:rsidRDefault="006F07EA" w:rsidP="006F07EA">
      <w:r>
        <w:t>M5.4：防御期降星，已因M2.1降星者不再重复降星；M2.1撤销仅+1星</w:t>
      </w:r>
    </w:p>
    <w:p w14:paraId="77DC3D2D" w14:textId="77777777" w:rsidR="006F07EA" w:rsidRDefault="006F07EA" w:rsidP="006F07EA">
      <w:r>
        <w:t>M5.5：同申万二级行业持仓市值/总市值&gt;40%→剔除/替换</w:t>
      </w:r>
    </w:p>
    <w:p w14:paraId="5723CEAC" w14:textId="77777777" w:rsidR="006F07EA" w:rsidRDefault="006F07EA" w:rsidP="006F07EA">
      <w:r>
        <w:t>M5.6：3日内浮盈&gt;5%→触发M6.6 Step 3盈亏比持续性审查</w:t>
      </w:r>
    </w:p>
    <w:p w14:paraId="13BC88E9" w14:textId="77777777" w:rsidR="006F07EA" w:rsidRDefault="006F07EA" w:rsidP="006F07EA">
      <w:r>
        <w:t>M6：可用资金取M0.5调整后余额，仓位</w:t>
      </w:r>
      <w:proofErr w:type="gramStart"/>
      <w:r>
        <w:t>min(</w:t>
      </w:r>
      <w:proofErr w:type="gramEnd"/>
      <w:r>
        <w:t>资金×单只%, min(5</w:t>
      </w:r>
      <w:proofErr w:type="gramStart"/>
      <w:r>
        <w:t>日均,昨日</w:t>
      </w:r>
      <w:proofErr w:type="gramEnd"/>
      <w:r>
        <w:t>÷240×1.</w:t>
      </w:r>
      <w:proofErr w:type="gramStart"/>
      <w:r>
        <w:t>5)×3)；</w:t>
      </w:r>
      <w:proofErr w:type="gramEnd"/>
      <w:r>
        <w:t>盈二=阻力位或M3.6备用公式（系数见Rule 7）；M6.6调整覆盖价格列+股数列；股数&lt;100股或金额&lt;1万→放弃；价全分位</w:t>
      </w:r>
    </w:p>
    <w:p w14:paraId="42DCFFC0" w14:textId="77777777" w:rsidR="006F07EA" w:rsidRDefault="006F07EA" w:rsidP="006F07EA">
      <w:r>
        <w:t>M6.7：10字段均来自M0-M6（标的M0/操作M4/股数M6.3/入场价M3.7+Rule8/盈一M3.2+M3.6/盈二M3.2或备用公式+Rule7系数/止损M3.2+Rule7+M3.6/类型</w:t>
      </w:r>
      <w:r>
        <w:lastRenderedPageBreak/>
        <w:t>M3.7→M2.1→M4回踩型突破显式标注/优先级M5.4/触发条件方向由M3.7类型决定），无一定价权；M6.6调整后价格列及股数列同步覆盖</w:t>
      </w:r>
    </w:p>
    <w:p w14:paraId="334C4FED" w14:textId="77777777" w:rsidR="006F07EA" w:rsidRDefault="006F07EA" w:rsidP="006F07EA">
      <w:r>
        <w:t>Rule 4：技术面与资金面矛盾时，M2.0资金行为优先于M3.2技术形态</w:t>
      </w:r>
    </w:p>
    <w:p w14:paraId="11A31583" w14:textId="77777777" w:rsidR="006F07EA" w:rsidRDefault="006F07EA" w:rsidP="006F07EA">
      <w:r>
        <w:t>Rule 5：M6.6 Step 2-3截图触发；其余独立触发</w:t>
      </w:r>
    </w:p>
    <w:p w14:paraId="387CF0F9" w14:textId="77777777" w:rsidR="006F07EA" w:rsidRDefault="006F07EA" w:rsidP="006F07EA">
      <w:r>
        <w:t>Rule 6：好数据坏反应为"次交易日"收跌≥1%；50ETF IV否决per-stock标记；放量滞涨建仓Hard Veto/持仓渐进处置</w:t>
      </w:r>
    </w:p>
    <w:p w14:paraId="2C3544A5" w14:textId="77777777" w:rsidR="006F07EA" w:rsidRDefault="006F07EA" w:rsidP="006F07EA">
      <w:r>
        <w:t>Rule 6.1：盘中特大单流出速率超5日均2.5倍且跑输全A -0.5%→先减半；当日新仓触发→标记次日9:20竞价强制平仓（不受熔断/冷静期限制）；收盘修复标准：涨跌幅≥全A-1%；未修复次日仍满足→清仓；与Rule 9/12/13独立叠加</w:t>
      </w:r>
    </w:p>
    <w:p w14:paraId="12972CA9" w14:textId="77777777" w:rsidR="006F07EA" w:rsidRDefault="006F07EA" w:rsidP="006F07EA">
      <w:r>
        <w:t>Rule 7A：织布机走势→ATR上调0.3，大宗折价&gt;0.5%股本或北向流出&gt;1亿即豁免失效</w:t>
      </w:r>
    </w:p>
    <w:p w14:paraId="4C990425" w14:textId="77777777" w:rsidR="006F07EA" w:rsidRDefault="006F07EA" w:rsidP="006F07EA">
      <w:r>
        <w:t>Rule 9：跳空&gt;</w:t>
      </w:r>
      <w:proofErr w:type="gramStart"/>
      <w:r>
        <w:t>max(</w:t>
      </w:r>
      <w:proofErr w:type="gramEnd"/>
      <w:r>
        <w:t>近20日缺口均值×2, 2</w:t>
      </w:r>
      <w:proofErr w:type="gramStart"/>
      <w:r>
        <w:t>%)→</w:t>
      </w:r>
      <w:proofErr w:type="gramEnd"/>
      <w:r>
        <w:t>30分钟确认；与好数据坏反应同时触发→Rule 6优先</w:t>
      </w:r>
    </w:p>
    <w:p w14:paraId="2540D47D" w14:textId="77777777" w:rsidR="006F07EA" w:rsidRDefault="006F07EA" w:rsidP="006F07EA">
      <w:r>
        <w:t>Rule 10：各仓位约束独立适用，多项触发取最保守；防御对冲单只≤5%；回踩型突破×50%；流通市值&lt;50亿≤3%</w:t>
      </w:r>
    </w:p>
    <w:p w14:paraId="4324791B" w14:textId="77777777" w:rsidR="006F07EA" w:rsidRDefault="006F07EA" w:rsidP="006F07EA">
      <w:r>
        <w:t>Rule 12：信号平移与波动率觉醒暂停期末24h重叠→顺延，锚定M3.7，偏离3%作废</w:t>
      </w:r>
    </w:p>
    <w:p w14:paraId="6946D567" w14:textId="77777777" w:rsidR="006F07EA" w:rsidRDefault="006F07EA" w:rsidP="006F07EA">
      <w:r>
        <w:t>Rule 13：缩量二踩量&lt;原止损日60%；T日卖出→T+1全天观察不动→T+2起入场；熔断解除当日为新T日；前提不满足→信号作废</w:t>
      </w:r>
    </w:p>
    <w:p w14:paraId="2DE2FB7C" w14:textId="5D75AD07" w:rsidR="003242D6" w:rsidRPr="006F07EA" w:rsidRDefault="006F07EA" w:rsidP="006F07EA">
      <w:r>
        <w:t>```</w:t>
      </w:r>
    </w:p>
    <w:sectPr w:rsidR="003242D6" w:rsidRPr="006F07EA" w:rsidSect="0089207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41942" w14:textId="77777777" w:rsidR="00B87778" w:rsidRDefault="00B87778" w:rsidP="006F07EA">
      <w:pPr>
        <w:spacing w:after="0" w:line="240" w:lineRule="auto"/>
      </w:pPr>
      <w:r>
        <w:separator/>
      </w:r>
    </w:p>
  </w:endnote>
  <w:endnote w:type="continuationSeparator" w:id="0">
    <w:p w14:paraId="1AEEAAD0" w14:textId="77777777" w:rsidR="00B87778" w:rsidRDefault="00B87778" w:rsidP="006F0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6046D" w14:textId="77777777" w:rsidR="00B87778" w:rsidRDefault="00B87778" w:rsidP="006F07EA">
      <w:pPr>
        <w:spacing w:after="0" w:line="240" w:lineRule="auto"/>
      </w:pPr>
      <w:r>
        <w:separator/>
      </w:r>
    </w:p>
  </w:footnote>
  <w:footnote w:type="continuationSeparator" w:id="0">
    <w:p w14:paraId="5379FE26" w14:textId="77777777" w:rsidR="00B87778" w:rsidRDefault="00B87778" w:rsidP="006F07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99"/>
    <w:rsid w:val="0008674E"/>
    <w:rsid w:val="003242D6"/>
    <w:rsid w:val="00440995"/>
    <w:rsid w:val="006F07EA"/>
    <w:rsid w:val="00710E0E"/>
    <w:rsid w:val="00892072"/>
    <w:rsid w:val="00B31885"/>
    <w:rsid w:val="00B87778"/>
    <w:rsid w:val="00B92554"/>
    <w:rsid w:val="00D173ED"/>
    <w:rsid w:val="00D57A99"/>
    <w:rsid w:val="00D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5CE44"/>
  <w15:chartTrackingRefBased/>
  <w15:docId w15:val="{6609C6E2-5A83-4319-927D-B6132CBB4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07E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7EA"/>
  </w:style>
  <w:style w:type="paragraph" w:styleId="Footer">
    <w:name w:val="footer"/>
    <w:basedOn w:val="Normal"/>
    <w:link w:val="FooterChar"/>
    <w:uiPriority w:val="99"/>
    <w:unhideWhenUsed/>
    <w:rsid w:val="006F07E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2015</Words>
  <Characters>11489</Characters>
  <Application>Microsoft Office Word</Application>
  <DocSecurity>0</DocSecurity>
  <Lines>95</Lines>
  <Paragraphs>26</Paragraphs>
  <ScaleCrop>false</ScaleCrop>
  <Company/>
  <LinksUpToDate>false</LinksUpToDate>
  <CharactersWithSpaces>13478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Wang</dc:creator>
  <cp:keywords/>
  <dc:description/>
  <cp:lastModifiedBy>Heather Wang</cp:lastModifiedBy>
  <cp:revision>3</cp:revision>
  <dcterms:created xsi:type="dcterms:W3CDTF">2026-05-09T07:05:00Z</dcterms:created>
  <dcterms:modified xsi:type="dcterms:W3CDTF">2026-05-10T09:56:00Z</dcterms:modified>
</cp:coreProperties>
</file>