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064CC" w14:textId="77777777" w:rsidR="005D06E8" w:rsidRDefault="005D06E8" w:rsidP="005D06E8">
      <w:pPr>
        <w:pStyle w:val="Subtitle"/>
        <w:jc w:val="center"/>
      </w:pPr>
      <w:bookmarkStart w:id="0" w:name="_GoBack"/>
      <w:bookmarkEnd w:id="0"/>
      <w:r>
        <w:t>HERIOT - WATT UNIVERSITY</w:t>
      </w:r>
    </w:p>
    <w:p w14:paraId="6E95A3C2" w14:textId="77777777" w:rsidR="005D06E8" w:rsidRDefault="005D06E8" w:rsidP="005D06E8">
      <w:pPr>
        <w:pStyle w:val="Subtitle"/>
        <w:jc w:val="center"/>
      </w:pPr>
      <w:r>
        <w:t>School of Engineering &amp; Physical Sciences</w:t>
      </w:r>
    </w:p>
    <w:p w14:paraId="4A985B0A" w14:textId="77777777" w:rsidR="005D06E8" w:rsidRDefault="005D06E8" w:rsidP="005D06E8">
      <w:pPr>
        <w:pStyle w:val="Subtitle"/>
        <w:jc w:val="center"/>
      </w:pPr>
      <w:r>
        <w:t>Mechanical Engineering Laboratory</w:t>
      </w:r>
    </w:p>
    <w:p w14:paraId="6B534391" w14:textId="77777777" w:rsidR="005D06E8" w:rsidRDefault="005D06E8" w:rsidP="005D06E8">
      <w:pPr>
        <w:pStyle w:val="Subtitle"/>
        <w:jc w:val="center"/>
      </w:pPr>
      <w:r>
        <w:t>Arduino Experiments</w:t>
      </w:r>
    </w:p>
    <w:p w14:paraId="284112FC" w14:textId="77777777" w:rsidR="005D06E8" w:rsidRDefault="005D06E8" w:rsidP="005D06E8">
      <w:pPr>
        <w:pStyle w:val="Subtitle"/>
        <w:jc w:val="center"/>
      </w:pPr>
      <w:r>
        <w:t>Introduction: Blink</w:t>
      </w:r>
    </w:p>
    <w:p w14:paraId="672A6659" w14:textId="77777777" w:rsidR="005D06E8" w:rsidRDefault="005D06E8" w:rsidP="001D6EEC"/>
    <w:p w14:paraId="4B64608B" w14:textId="6696B367" w:rsidR="001D6EEC" w:rsidRDefault="001D6EEC" w:rsidP="001D6EEC">
      <w:r>
        <w:t>One of the classic but most important projects for novices is the “blink” project, where you will be connecting a</w:t>
      </w:r>
      <w:r w:rsidR="00452BEF">
        <w:t xml:space="preserve"> light-emitting diode (an</w:t>
      </w:r>
      <w:r>
        <w:t xml:space="preserve"> LED</w:t>
      </w:r>
      <w:r w:rsidR="00452BEF">
        <w:t>)</w:t>
      </w:r>
      <w:r>
        <w:t xml:space="preserve"> to the Arduino, and programming it to turn off and on. </w:t>
      </w:r>
    </w:p>
    <w:p w14:paraId="7CA7E6E7" w14:textId="77777777" w:rsidR="00CC1C3E" w:rsidRPr="00CC1C3E" w:rsidRDefault="00CC1C3E" w:rsidP="00CC1C3E">
      <w:pPr>
        <w:pStyle w:val="Heading2"/>
      </w:pPr>
      <w:r w:rsidRPr="00CC1C3E">
        <w:t>Required Components:</w:t>
      </w:r>
    </w:p>
    <w:p w14:paraId="087021C8" w14:textId="77777777" w:rsidR="001D6EEC" w:rsidRDefault="001D6EEC" w:rsidP="001D6EEC">
      <w:pPr>
        <w:pStyle w:val="ListParagraph"/>
        <w:numPr>
          <w:ilvl w:val="0"/>
          <w:numId w:val="1"/>
        </w:numPr>
      </w:pPr>
      <w:r>
        <w:t xml:space="preserve">Arduino UNO </w:t>
      </w:r>
    </w:p>
    <w:p w14:paraId="4B3605E4" w14:textId="77777777" w:rsidR="001D6EEC" w:rsidRDefault="001D6EEC" w:rsidP="001D6EEC">
      <w:pPr>
        <w:pStyle w:val="ListParagraph"/>
        <w:numPr>
          <w:ilvl w:val="0"/>
          <w:numId w:val="1"/>
        </w:numPr>
      </w:pPr>
      <w:r>
        <w:t xml:space="preserve">LED </w:t>
      </w:r>
    </w:p>
    <w:p w14:paraId="7B7B2440" w14:textId="77777777" w:rsidR="001D6EEC" w:rsidRDefault="00491665" w:rsidP="001D6EEC">
      <w:pPr>
        <w:pStyle w:val="ListParagraph"/>
        <w:numPr>
          <w:ilvl w:val="0"/>
          <w:numId w:val="1"/>
        </w:numPr>
      </w:pPr>
      <w:r>
        <w:t>33</w:t>
      </w:r>
      <w:r w:rsidR="001D6EEC">
        <w:t xml:space="preserve">0Ω resistor </w:t>
      </w:r>
    </w:p>
    <w:p w14:paraId="1FC567C7" w14:textId="77777777" w:rsidR="001D6EEC" w:rsidRDefault="001D6EEC" w:rsidP="001D6EEC">
      <w:pPr>
        <w:pStyle w:val="ListParagraph"/>
        <w:numPr>
          <w:ilvl w:val="0"/>
          <w:numId w:val="1"/>
        </w:numPr>
      </w:pPr>
      <w:r>
        <w:t xml:space="preserve">Breadboard </w:t>
      </w:r>
    </w:p>
    <w:p w14:paraId="48E455B9" w14:textId="77777777" w:rsidR="001D6EEC" w:rsidRDefault="001D6EEC" w:rsidP="001D6EEC">
      <w:pPr>
        <w:pStyle w:val="ListParagraph"/>
        <w:numPr>
          <w:ilvl w:val="0"/>
          <w:numId w:val="1"/>
        </w:numPr>
      </w:pPr>
      <w:r>
        <w:t xml:space="preserve">Jumper cables </w:t>
      </w:r>
    </w:p>
    <w:p w14:paraId="29B0F2BE" w14:textId="74059F34" w:rsidR="00CC1C3E" w:rsidRDefault="00CC1C3E" w:rsidP="00CC1C3E">
      <w:pPr>
        <w:pStyle w:val="Heading2"/>
      </w:pPr>
      <w:r>
        <w:t xml:space="preserve">Circuit: </w:t>
      </w:r>
    </w:p>
    <w:p w14:paraId="16B98CAC" w14:textId="6B1106E1" w:rsidR="002C4FF2" w:rsidRDefault="00452BEF" w:rsidP="002C4FF2">
      <w:r>
        <w:t xml:space="preserve">Before setting things up, </w:t>
      </w:r>
      <w:r w:rsidR="002C4FF2">
        <w:t>let</w:t>
      </w:r>
      <w:r>
        <w:t>’</w:t>
      </w:r>
      <w:r w:rsidR="002C4FF2">
        <w:t xml:space="preserve">s introduce </w:t>
      </w:r>
      <w:r>
        <w:t xml:space="preserve">a </w:t>
      </w:r>
      <w:r w:rsidR="002C4FF2">
        <w:t xml:space="preserve">couple of components. </w:t>
      </w:r>
    </w:p>
    <w:p w14:paraId="7B60044C" w14:textId="515E6B75" w:rsidR="002C4FF2" w:rsidRDefault="002C4FF2" w:rsidP="002C4FF2">
      <w:pPr>
        <w:pStyle w:val="Heading3"/>
      </w:pPr>
      <w:r>
        <w:t>LED:</w:t>
      </w:r>
    </w:p>
    <w:p w14:paraId="63BC36A0" w14:textId="77777777" w:rsidR="002C4FF2" w:rsidRDefault="002C4FF2" w:rsidP="002C4FF2">
      <w:pPr>
        <w:keepNext/>
        <w:jc w:val="center"/>
      </w:pPr>
      <w:r>
        <w:rPr>
          <w:noProof/>
          <w:lang w:eastAsia="en-GB"/>
        </w:rPr>
        <w:drawing>
          <wp:inline distT="0" distB="0" distL="0" distR="0" wp14:anchorId="46131D45" wp14:editId="1D034786">
            <wp:extent cx="3937000" cy="1291965"/>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8130" cy="1308744"/>
                    </a:xfrm>
                    <a:prstGeom prst="rect">
                      <a:avLst/>
                    </a:prstGeom>
                    <a:noFill/>
                    <a:ln>
                      <a:noFill/>
                    </a:ln>
                  </pic:spPr>
                </pic:pic>
              </a:graphicData>
            </a:graphic>
          </wp:inline>
        </w:drawing>
      </w:r>
    </w:p>
    <w:p w14:paraId="468884D9" w14:textId="6C6B5087" w:rsidR="002C4FF2" w:rsidRDefault="002C4FF2" w:rsidP="002C4FF2">
      <w:pPr>
        <w:pStyle w:val="Caption"/>
        <w:jc w:val="center"/>
      </w:pPr>
      <w:r>
        <w:t xml:space="preserve">Figure </w:t>
      </w:r>
      <w:r w:rsidR="00452BEF">
        <w:fldChar w:fldCharType="begin"/>
      </w:r>
      <w:r w:rsidR="00452BEF">
        <w:instrText xml:space="preserve"> SEQ Figure \* ARABIC </w:instrText>
      </w:r>
      <w:r w:rsidR="00452BEF">
        <w:fldChar w:fldCharType="separate"/>
      </w:r>
      <w:r>
        <w:rPr>
          <w:noProof/>
        </w:rPr>
        <w:t>1</w:t>
      </w:r>
      <w:r w:rsidR="00452BEF">
        <w:rPr>
          <w:noProof/>
        </w:rPr>
        <w:fldChar w:fldCharType="end"/>
      </w:r>
      <w:r>
        <w:t>: Light Emitting Diodes (LED)</w:t>
      </w:r>
    </w:p>
    <w:p w14:paraId="0F96EA4C" w14:textId="2A53C6AF" w:rsidR="002C4FF2" w:rsidRPr="002C4FF2" w:rsidRDefault="002C4FF2" w:rsidP="002C4FF2">
      <w:pPr>
        <w:pStyle w:val="Caption"/>
        <w:rPr>
          <w:i w:val="0"/>
          <w:iCs w:val="0"/>
          <w:color w:val="auto"/>
          <w:sz w:val="22"/>
          <w:szCs w:val="22"/>
        </w:rPr>
      </w:pPr>
      <w:r w:rsidRPr="002C4FF2">
        <w:rPr>
          <w:i w:val="0"/>
          <w:iCs w:val="0"/>
          <w:color w:val="auto"/>
          <w:sz w:val="22"/>
          <w:szCs w:val="22"/>
        </w:rPr>
        <w:t xml:space="preserve">If you are unfamiliar with electronics, the D in LED stands for Diode, which is an electronic component that only allows current in one direction! Therefore it’s important to take note which leg of your LED is the anode (the long leg, positive) and cathode (short leg, negative). Connect the anode (long leg) to the jumper cable coming from pin 13 (or whatever pin you used). Connect the cathode (short leg) to the resistor. </w:t>
      </w:r>
    </w:p>
    <w:p w14:paraId="7F7C7CBB" w14:textId="77777777" w:rsidR="002C4FF2" w:rsidRDefault="002C4FF2" w:rsidP="002C4FF2">
      <w:pPr>
        <w:pStyle w:val="Caption"/>
        <w:keepNext/>
        <w:jc w:val="center"/>
      </w:pPr>
      <w:r>
        <w:rPr>
          <w:noProof/>
          <w:lang w:eastAsia="en-GB"/>
        </w:rPr>
        <w:drawing>
          <wp:inline distT="0" distB="0" distL="0" distR="0" wp14:anchorId="105FBA06" wp14:editId="43703DDD">
            <wp:extent cx="1374602"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3055" cy="1370707"/>
                    </a:xfrm>
                    <a:prstGeom prst="rect">
                      <a:avLst/>
                    </a:prstGeom>
                  </pic:spPr>
                </pic:pic>
              </a:graphicData>
            </a:graphic>
          </wp:inline>
        </w:drawing>
      </w:r>
    </w:p>
    <w:p w14:paraId="2BA71FAE" w14:textId="11DF5AF1" w:rsidR="002C4FF2" w:rsidRPr="002C4FF2" w:rsidRDefault="002C4FF2" w:rsidP="002C4FF2">
      <w:pPr>
        <w:pStyle w:val="Caption"/>
        <w:jc w:val="center"/>
        <w:rPr>
          <w:i w:val="0"/>
          <w:iCs w:val="0"/>
          <w:color w:val="auto"/>
          <w:sz w:val="22"/>
          <w:szCs w:val="22"/>
        </w:rPr>
      </w:pPr>
      <w:r>
        <w:t xml:space="preserve">Figure </w:t>
      </w:r>
      <w:r w:rsidR="00452BEF">
        <w:fldChar w:fldCharType="begin"/>
      </w:r>
      <w:r w:rsidR="00452BEF">
        <w:instrText xml:space="preserve"> SEQ Figure \* ARABIC </w:instrText>
      </w:r>
      <w:r w:rsidR="00452BEF">
        <w:fldChar w:fldCharType="separate"/>
      </w:r>
      <w:r>
        <w:rPr>
          <w:noProof/>
        </w:rPr>
        <w:t>2</w:t>
      </w:r>
      <w:r w:rsidR="00452BEF">
        <w:rPr>
          <w:noProof/>
        </w:rPr>
        <w:fldChar w:fldCharType="end"/>
      </w:r>
      <w:r>
        <w:t>: LED in the circuit</w:t>
      </w:r>
    </w:p>
    <w:p w14:paraId="45772749" w14:textId="77777777" w:rsidR="002C4FF2" w:rsidRPr="002C4FF2" w:rsidRDefault="002C4FF2" w:rsidP="002C4FF2">
      <w:pPr>
        <w:pStyle w:val="Caption"/>
        <w:jc w:val="center"/>
        <w:rPr>
          <w:i w:val="0"/>
          <w:iCs w:val="0"/>
          <w:color w:val="auto"/>
          <w:sz w:val="22"/>
          <w:szCs w:val="22"/>
        </w:rPr>
      </w:pPr>
      <w:r w:rsidRPr="002C4FF2">
        <w:rPr>
          <w:i w:val="0"/>
          <w:iCs w:val="0"/>
          <w:color w:val="auto"/>
          <w:sz w:val="22"/>
          <w:szCs w:val="22"/>
        </w:rPr>
        <w:t xml:space="preserve"> </w:t>
      </w:r>
    </w:p>
    <w:p w14:paraId="3A2177E5" w14:textId="1B175023" w:rsidR="002C4FF2" w:rsidRDefault="002C4FF2" w:rsidP="002C4FF2">
      <w:pPr>
        <w:pStyle w:val="Heading3"/>
      </w:pPr>
      <w:r>
        <w:lastRenderedPageBreak/>
        <w:t>Breadboard:</w:t>
      </w:r>
    </w:p>
    <w:p w14:paraId="44A6E954" w14:textId="77777777" w:rsidR="002C4FF2" w:rsidRDefault="002C4FF2" w:rsidP="002C4FF2">
      <w:pPr>
        <w:rPr>
          <w:noProof/>
          <w:lang w:eastAsia="en-GB"/>
        </w:rPr>
      </w:pPr>
      <w:r>
        <w:t xml:space="preserve">Breadboards work by having thin strips of copper underneath a covering, with holes in it to grab at the legs of components. If two different components have a leg touching the same strip of copper, they are connected. </w:t>
      </w:r>
    </w:p>
    <w:p w14:paraId="6C048C2C" w14:textId="77777777" w:rsidR="002C4FF2" w:rsidRDefault="002C4FF2" w:rsidP="002C4FF2">
      <w:pPr>
        <w:keepNext/>
        <w:jc w:val="center"/>
      </w:pPr>
      <w:r>
        <w:rPr>
          <w:noProof/>
          <w:lang w:eastAsia="en-GB"/>
        </w:rPr>
        <w:drawing>
          <wp:inline distT="0" distB="0" distL="0" distR="0" wp14:anchorId="0FB9066F" wp14:editId="48387962">
            <wp:extent cx="3724275" cy="2491540"/>
            <wp:effectExtent l="0" t="0" r="0" b="4445"/>
            <wp:docPr id="9" name="Picture 9" descr="Image result for explaining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xplaining breadbo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7470" cy="2507058"/>
                    </a:xfrm>
                    <a:prstGeom prst="rect">
                      <a:avLst/>
                    </a:prstGeom>
                    <a:noFill/>
                    <a:ln>
                      <a:noFill/>
                    </a:ln>
                  </pic:spPr>
                </pic:pic>
              </a:graphicData>
            </a:graphic>
          </wp:inline>
        </w:drawing>
      </w:r>
    </w:p>
    <w:p w14:paraId="4176AAC2" w14:textId="3F8BFFCE" w:rsidR="002C4FF2" w:rsidRDefault="002C4FF2" w:rsidP="002C4FF2">
      <w:pPr>
        <w:pStyle w:val="Caption"/>
        <w:jc w:val="center"/>
      </w:pPr>
      <w:r>
        <w:t xml:space="preserve">Figure </w:t>
      </w:r>
      <w:r w:rsidR="00452BEF">
        <w:fldChar w:fldCharType="begin"/>
      </w:r>
      <w:r w:rsidR="00452BEF">
        <w:instrText xml:space="preserve"> SEQ Figure \* ARABIC </w:instrText>
      </w:r>
      <w:r w:rsidR="00452BEF">
        <w:fldChar w:fldCharType="separate"/>
      </w:r>
      <w:r>
        <w:rPr>
          <w:noProof/>
        </w:rPr>
        <w:t>3</w:t>
      </w:r>
      <w:r w:rsidR="00452BEF">
        <w:rPr>
          <w:noProof/>
        </w:rPr>
        <w:fldChar w:fldCharType="end"/>
      </w:r>
      <w:r>
        <w:t xml:space="preserve">: </w:t>
      </w:r>
      <w:r w:rsidRPr="00EC4224">
        <w:t>Showing how the slots in breadboards are connected. Note that the horizontal connections do NOT continue over the middle. Image source: learn.sparkfun [2]</w:t>
      </w:r>
    </w:p>
    <w:p w14:paraId="7B24BB9A" w14:textId="0A54AB8E" w:rsidR="009C0DD1" w:rsidRDefault="002C4FF2" w:rsidP="001D6EEC">
      <w:pPr>
        <w:rPr>
          <w:noProof/>
          <w:lang w:eastAsia="en-GB"/>
        </w:rPr>
      </w:pPr>
      <w:r>
        <w:t xml:space="preserve">Now that we know the components we can set up our Arduino as shown below. </w:t>
      </w:r>
    </w:p>
    <w:p w14:paraId="72A3D3EC" w14:textId="32F3558D" w:rsidR="00D4423A" w:rsidRDefault="002C4FF2" w:rsidP="002C4FF2">
      <w:pPr>
        <w:jc w:val="center"/>
      </w:pPr>
      <w:r>
        <w:rPr>
          <w:noProof/>
          <w:lang w:eastAsia="en-GB"/>
        </w:rPr>
        <w:drawing>
          <wp:inline distT="0" distB="0" distL="0" distR="0" wp14:anchorId="67A84703" wp14:editId="13A911A6">
            <wp:extent cx="5248509" cy="427990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9103" cy="4288539"/>
                    </a:xfrm>
                    <a:prstGeom prst="rect">
                      <a:avLst/>
                    </a:prstGeom>
                    <a:noFill/>
                    <a:ln>
                      <a:noFill/>
                    </a:ln>
                  </pic:spPr>
                </pic:pic>
              </a:graphicData>
            </a:graphic>
          </wp:inline>
        </w:drawing>
      </w:r>
    </w:p>
    <w:p w14:paraId="5AE89CD6" w14:textId="3C25D372" w:rsidR="07D4BE45" w:rsidRDefault="002C4FF2" w:rsidP="07D4BE45">
      <w:r>
        <w:rPr>
          <w:noProof/>
          <w:lang w:eastAsia="en-GB"/>
        </w:rPr>
        <mc:AlternateContent>
          <mc:Choice Requires="wps">
            <w:drawing>
              <wp:anchor distT="0" distB="0" distL="114300" distR="114300" simplePos="0" relativeHeight="251660288" behindDoc="1" locked="0" layoutInCell="1" allowOverlap="1" wp14:anchorId="4CE69ABC" wp14:editId="109CC79E">
                <wp:simplePos x="0" y="0"/>
                <wp:positionH relativeFrom="margin">
                  <wp:align>center</wp:align>
                </wp:positionH>
                <wp:positionV relativeFrom="paragraph">
                  <wp:posOffset>13335</wp:posOffset>
                </wp:positionV>
                <wp:extent cx="3835400" cy="635"/>
                <wp:effectExtent l="0" t="0" r="0" b="0"/>
                <wp:wrapTight wrapText="bothSides">
                  <wp:wrapPolygon edited="0">
                    <wp:start x="0" y="0"/>
                    <wp:lineTo x="0" y="20057"/>
                    <wp:lineTo x="21457" y="20057"/>
                    <wp:lineTo x="2145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835400" cy="635"/>
                        </a:xfrm>
                        <a:prstGeom prst="rect">
                          <a:avLst/>
                        </a:prstGeom>
                        <a:solidFill>
                          <a:prstClr val="white"/>
                        </a:solidFill>
                        <a:ln>
                          <a:noFill/>
                        </a:ln>
                      </wps:spPr>
                      <wps:txbx>
                        <w:txbxContent>
                          <w:p w14:paraId="7A4286FA" w14:textId="52DB2528" w:rsidR="002C4FF2" w:rsidRPr="00CB1F6C" w:rsidRDefault="002C4FF2" w:rsidP="001D6EEC">
                            <w:pPr>
                              <w:pStyle w:val="Caption"/>
                              <w:jc w:val="center"/>
                              <w:rPr>
                                <w:noProof/>
                              </w:rPr>
                            </w:pPr>
                            <w:r>
                              <w:t xml:space="preserve">Figure </w:t>
                            </w:r>
                            <w:r w:rsidR="00452BEF">
                              <w:fldChar w:fldCharType="begin"/>
                            </w:r>
                            <w:r w:rsidR="00452BEF">
                              <w:instrText xml:space="preserve"> SEQ Figure \* ARABIC </w:instrText>
                            </w:r>
                            <w:r w:rsidR="00452BEF">
                              <w:fldChar w:fldCharType="separate"/>
                            </w:r>
                            <w:r>
                              <w:rPr>
                                <w:noProof/>
                              </w:rPr>
                              <w:t>4</w:t>
                            </w:r>
                            <w:r w:rsidR="00452BEF">
                              <w:rPr>
                                <w:noProof/>
                              </w:rPr>
                              <w:fldChar w:fldCharType="end"/>
                            </w:r>
                            <w:r>
                              <w:t>: Basic LED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E69ABC" id="_x0000_t202" coordsize="21600,21600" o:spt="202" path="m,l,21600r21600,l21600,xe">
                <v:stroke joinstyle="miter"/>
                <v:path gradientshapeok="t" o:connecttype="rect"/>
              </v:shapetype>
              <v:shape id="Text Box 1" o:spid="_x0000_s1026" type="#_x0000_t202" style="position:absolute;margin-left:0;margin-top:1.05pt;width:302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" stroked="f">
                <v:textbox style="mso-fit-shape-to-text:t" inset="0,0,0,0">
                  <w:txbxContent>
                    <w:p w14:paraId="7A4286FA" w14:textId="52DB2528" w:rsidR="002C4FF2" w:rsidRPr="00CB1F6C" w:rsidRDefault="002C4FF2" w:rsidP="001D6EEC">
                      <w:pPr>
                        <w:pStyle w:val="Caption"/>
                        <w:jc w:val="center"/>
                        <w:rPr>
                          <w:noProof/>
                        </w:rPr>
                      </w:pPr>
                      <w:r>
                        <w:t xml:space="preserve">Figure </w:t>
                      </w:r>
                      <w:fldSimple w:instr=" SEQ Figure \* ARABIC ">
                        <w:r>
                          <w:rPr>
                            <w:noProof/>
                          </w:rPr>
                          <w:t>4</w:t>
                        </w:r>
                      </w:fldSimple>
                      <w:r>
                        <w:t>: Basic LED Circuit</w:t>
                      </w:r>
                    </w:p>
                  </w:txbxContent>
                </v:textbox>
                <w10:wrap type="tight" anchorx="margin"/>
              </v:shape>
            </w:pict>
          </mc:Fallback>
        </mc:AlternateContent>
      </w:r>
    </w:p>
    <w:p w14:paraId="48D47279" w14:textId="7487DCE0" w:rsidR="00CC1C3E" w:rsidRDefault="00CC1C3E" w:rsidP="00CC1C3E">
      <w:pPr>
        <w:pStyle w:val="Heading2"/>
        <w:rPr>
          <w:lang w:eastAsia="en-GB"/>
        </w:rPr>
      </w:pPr>
      <w:r>
        <w:rPr>
          <w:lang w:eastAsia="en-GB"/>
        </w:rPr>
        <w:lastRenderedPageBreak/>
        <w:t>Programming:</w:t>
      </w:r>
    </w:p>
    <w:p w14:paraId="2D3A0E07" w14:textId="6D4131E8" w:rsidR="57885594" w:rsidRDefault="57885594" w:rsidP="57885594">
      <w:pPr>
        <w:rPr>
          <w:lang w:eastAsia="en-GB"/>
        </w:rPr>
      </w:pPr>
      <w:r w:rsidRPr="57885594">
        <w:rPr>
          <w:lang w:eastAsia="en-GB"/>
        </w:rPr>
        <w:t xml:space="preserve">Open up the Arduino IDE (Integrated Development Environment) on your computer. This should be installed on university computers, or you can </w:t>
      </w:r>
      <w:r w:rsidR="00452BEF">
        <w:rPr>
          <w:lang w:eastAsia="en-GB"/>
        </w:rPr>
        <w:t>install it on</w:t>
      </w:r>
      <w:r w:rsidRPr="57885594">
        <w:rPr>
          <w:lang w:eastAsia="en-GB"/>
        </w:rPr>
        <w:t xml:space="preserve"> your own laptop by downloading the software from </w:t>
      </w:r>
      <w:hyperlink r:id="rId15">
        <w:r w:rsidRPr="57885594">
          <w:rPr>
            <w:rStyle w:val="Hyperlink"/>
            <w:lang w:eastAsia="en-GB"/>
          </w:rPr>
          <w:t>https://www.arduino.cc/en/Main/Software</w:t>
        </w:r>
      </w:hyperlink>
      <w:r w:rsidRPr="57885594">
        <w:rPr>
          <w:lang w:eastAsia="en-GB"/>
        </w:rPr>
        <w:t xml:space="preserve">. </w:t>
      </w:r>
    </w:p>
    <w:p w14:paraId="4B94D5A5" w14:textId="539FDF08" w:rsidR="00CC1C3E" w:rsidRDefault="00CC1C3E" w:rsidP="00CC1C3E">
      <w:pPr>
        <w:keepNext/>
        <w:jc w:val="center"/>
      </w:pPr>
      <w:r>
        <w:rPr>
          <w:noProof/>
          <w:lang w:eastAsia="en-GB"/>
        </w:rPr>
        <w:drawing>
          <wp:inline distT="0" distB="0" distL="0" distR="0" wp14:anchorId="627445E0" wp14:editId="59B937AF">
            <wp:extent cx="3568700" cy="4021723"/>
            <wp:effectExtent l="0" t="0" r="0" b="0"/>
            <wp:docPr id="14954707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581316" cy="4035941"/>
                    </a:xfrm>
                    <a:prstGeom prst="rect">
                      <a:avLst/>
                    </a:prstGeom>
                  </pic:spPr>
                </pic:pic>
              </a:graphicData>
            </a:graphic>
          </wp:inline>
        </w:drawing>
      </w:r>
    </w:p>
    <w:p w14:paraId="72903629" w14:textId="77777777" w:rsidR="00CC1C3E" w:rsidRDefault="00CC1C3E" w:rsidP="00CC1C3E">
      <w:pPr>
        <w:pStyle w:val="Caption"/>
        <w:jc w:val="center"/>
      </w:pPr>
      <w:r>
        <w:t>Figure 4: Arduino IDE</w:t>
      </w:r>
    </w:p>
    <w:p w14:paraId="1EEBE14E" w14:textId="2751BD42" w:rsidR="00CC1C3E" w:rsidRDefault="00CC1C3E" w:rsidP="00CC1C3E">
      <w:pPr>
        <w:rPr>
          <w:lang w:eastAsia="en-GB"/>
        </w:rPr>
      </w:pPr>
      <w:r>
        <w:rPr>
          <w:lang w:eastAsia="en-GB"/>
        </w:rPr>
        <w:t xml:space="preserve">If there is already a sketch loaded in your IDE, go to File &gt; New to create a blank sketch. </w:t>
      </w:r>
    </w:p>
    <w:p w14:paraId="05D66279" w14:textId="23B23980" w:rsidR="006869E1" w:rsidRDefault="006869E1" w:rsidP="00CC1C3E">
      <w:pPr>
        <w:rPr>
          <w:lang w:eastAsia="en-GB"/>
        </w:rPr>
      </w:pPr>
      <w:r>
        <w:rPr>
          <w:i/>
          <w:lang w:eastAsia="en-GB"/>
        </w:rPr>
        <w:t xml:space="preserve">*Open the file called “Blink” in the Arduino folder </w:t>
      </w:r>
    </w:p>
    <w:p w14:paraId="461518F6" w14:textId="0350676B" w:rsidR="00CC1C3E" w:rsidRDefault="24F53607" w:rsidP="24F53607">
      <w:pPr>
        <w:rPr>
          <w:lang w:eastAsia="en-GB"/>
        </w:rPr>
      </w:pPr>
      <w:r w:rsidRPr="24F53607">
        <w:rPr>
          <w:lang w:eastAsia="en-GB"/>
        </w:rPr>
        <w:t>Arduino sketches are broken into two sections, the “setup” and “loop” sections. When the Arduino is powered up, it runs through any code in the “setup” section once, then infinitely loops whatever code is in the “loop” section. Remember that Arduinos use a linear style of programming, meaning they start at the top and work their way down.</w:t>
      </w:r>
    </w:p>
    <w:p w14:paraId="21A2992A" w14:textId="77777777" w:rsidR="00042BE7" w:rsidRDefault="00042BE7" w:rsidP="00CC1C3E">
      <w:pPr>
        <w:rPr>
          <w:lang w:eastAsia="en-GB"/>
        </w:rPr>
      </w:pPr>
      <w:r w:rsidRPr="00042BE7">
        <w:rPr>
          <w:lang w:eastAsia="en-GB"/>
        </w:rPr>
        <w:t>Once your sketch is written, connect your Arduino to your computer and click Upload (the right pointing arrow)</w:t>
      </w:r>
    </w:p>
    <w:p w14:paraId="3DEEC669" w14:textId="3F5CFA0B" w:rsidR="00042BE7" w:rsidRDefault="00CC1C3E" w:rsidP="00042BE7">
      <w:pPr>
        <w:keepNext/>
        <w:jc w:val="center"/>
      </w:pPr>
      <w:r>
        <w:rPr>
          <w:noProof/>
          <w:lang w:eastAsia="en-GB"/>
        </w:rPr>
        <w:drawing>
          <wp:inline distT="0" distB="0" distL="0" distR="0" wp14:anchorId="69342DD6" wp14:editId="280C621A">
            <wp:extent cx="1599789" cy="13970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6311" cy="1437624"/>
                    </a:xfrm>
                    <a:prstGeom prst="rect">
                      <a:avLst/>
                    </a:prstGeom>
                    <a:noFill/>
                    <a:ln>
                      <a:noFill/>
                    </a:ln>
                  </pic:spPr>
                </pic:pic>
              </a:graphicData>
            </a:graphic>
          </wp:inline>
        </w:drawing>
      </w:r>
    </w:p>
    <w:p w14:paraId="79AE00DA" w14:textId="5B248FFB" w:rsidR="00CC1C3E" w:rsidRDefault="24F53607" w:rsidP="00042BE7">
      <w:pPr>
        <w:pStyle w:val="Caption"/>
        <w:jc w:val="center"/>
      </w:pPr>
      <w:r>
        <w:t>Figure 5: Run the code</w:t>
      </w:r>
    </w:p>
    <w:p w14:paraId="24B47C9B" w14:textId="01E2473A" w:rsidR="006869E1" w:rsidRPr="006869E1" w:rsidRDefault="006869E1" w:rsidP="006869E1">
      <w:r>
        <w:lastRenderedPageBreak/>
        <w:t xml:space="preserve">Once code is uploaded it will use that code until it is </w:t>
      </w:r>
      <w:r w:rsidRPr="006869E1">
        <w:t xml:space="preserve">overwritten </w:t>
      </w:r>
      <w:r>
        <w:t xml:space="preserve">when uploading new code. The Arduino cable is safe to unplug at any moment. </w:t>
      </w:r>
    </w:p>
    <w:p w14:paraId="42AA2EC7" w14:textId="61A40DC7" w:rsidR="24F53607" w:rsidRDefault="006869E1" w:rsidP="24F53607">
      <w:pPr>
        <w:rPr>
          <w:lang w:eastAsia="en-GB"/>
        </w:rPr>
      </w:pPr>
      <w:r>
        <w:rPr>
          <w:i/>
          <w:iCs/>
          <w:lang w:eastAsia="en-GB"/>
        </w:rPr>
        <w:t>*</w:t>
      </w:r>
      <w:r w:rsidR="24F53607" w:rsidRPr="24F53607">
        <w:rPr>
          <w:i/>
          <w:iCs/>
          <w:lang w:eastAsia="en-GB"/>
        </w:rPr>
        <w:t>*</w:t>
      </w:r>
      <w:r w:rsidR="24F53607" w:rsidRPr="24F53607">
        <w:rPr>
          <w:lang w:eastAsia="en-GB"/>
        </w:rPr>
        <w:t xml:space="preserve"> </w:t>
      </w:r>
      <w:r w:rsidR="24F53607" w:rsidRPr="24F53607">
        <w:rPr>
          <w:i/>
          <w:iCs/>
          <w:lang w:eastAsia="en-GB"/>
        </w:rPr>
        <w:t>If you can’t con</w:t>
      </w:r>
      <w:r w:rsidR="007A3004">
        <w:rPr>
          <w:i/>
          <w:iCs/>
          <w:lang w:eastAsia="en-GB"/>
        </w:rPr>
        <w:t>nect to the board go to Tools&gt;P</w:t>
      </w:r>
      <w:r w:rsidR="24F53607" w:rsidRPr="24F53607">
        <w:rPr>
          <w:i/>
          <w:iCs/>
          <w:lang w:eastAsia="en-GB"/>
        </w:rPr>
        <w:t>ort&gt; and select COM#(Arduino/Genuino Uno)</w:t>
      </w:r>
    </w:p>
    <w:p w14:paraId="712C88AE" w14:textId="5E8CE888" w:rsidR="07D4BE45" w:rsidRDefault="07D4BE45" w:rsidP="07D4BE45">
      <w:pPr>
        <w:rPr>
          <w:lang w:eastAsia="en-GB"/>
        </w:rPr>
      </w:pPr>
      <w:r w:rsidRPr="07D4BE45">
        <w:rPr>
          <w:lang w:eastAsia="en-GB"/>
        </w:rPr>
        <w:t>If you’re lucky, everything should have clicked into place and your LED will be flashing! If the IDE spits out an error saying “problem uploading to board”, try clicking Tools&gt;Port&gt;(your Arduino) and reuploading.</w:t>
      </w:r>
      <w:r w:rsidR="006869E1">
        <w:rPr>
          <w:lang w:eastAsia="en-GB"/>
        </w:rPr>
        <w:t xml:space="preserve"> </w:t>
      </w:r>
    </w:p>
    <w:p w14:paraId="03F9AE9C" w14:textId="3BC807F8" w:rsidR="07D4BE45" w:rsidRDefault="006869E1" w:rsidP="07D4BE45">
      <w:pPr>
        <w:rPr>
          <w:lang w:eastAsia="en-GB"/>
        </w:rPr>
      </w:pPr>
      <w:r>
        <w:rPr>
          <w:i/>
          <w:iCs/>
          <w:lang w:eastAsia="en-GB"/>
        </w:rPr>
        <w:t>*</w:t>
      </w:r>
      <w:r w:rsidR="07D4BE45" w:rsidRPr="07D4BE45">
        <w:rPr>
          <w:i/>
          <w:iCs/>
          <w:lang w:eastAsia="en-GB"/>
        </w:rPr>
        <w:t xml:space="preserve">**You can find </w:t>
      </w:r>
      <w:r w:rsidR="00452BEF">
        <w:rPr>
          <w:i/>
          <w:iCs/>
          <w:lang w:eastAsia="en-GB"/>
        </w:rPr>
        <w:t xml:space="preserve">the </w:t>
      </w:r>
      <w:r w:rsidR="07D4BE45" w:rsidRPr="07D4BE45">
        <w:rPr>
          <w:i/>
          <w:iCs/>
          <w:lang w:eastAsia="en-GB"/>
        </w:rPr>
        <w:t xml:space="preserve">Arduino language reference </w:t>
      </w:r>
      <w:r w:rsidR="00452BEF">
        <w:rPr>
          <w:i/>
          <w:iCs/>
          <w:lang w:eastAsia="en-GB"/>
        </w:rPr>
        <w:t xml:space="preserve">at </w:t>
      </w:r>
      <w:hyperlink r:id="rId18">
        <w:r w:rsidR="07D4BE45" w:rsidRPr="07D4BE45">
          <w:rPr>
            <w:rStyle w:val="Hyperlink"/>
            <w:rFonts w:ascii="Calibri" w:eastAsia="Calibri" w:hAnsi="Calibri" w:cs="Calibri"/>
          </w:rPr>
          <w:t>https://www.arduino.cc/reference/en/</w:t>
        </w:r>
      </w:hyperlink>
    </w:p>
    <w:p w14:paraId="7021E8D9" w14:textId="77777777" w:rsidR="00042BE7" w:rsidRDefault="00042BE7" w:rsidP="00042BE7">
      <w:pPr>
        <w:pStyle w:val="Heading2"/>
        <w:rPr>
          <w:lang w:eastAsia="en-GB"/>
        </w:rPr>
      </w:pPr>
      <w:r>
        <w:rPr>
          <w:lang w:eastAsia="en-GB"/>
        </w:rPr>
        <w:t xml:space="preserve">References: </w:t>
      </w:r>
    </w:p>
    <w:p w14:paraId="570847D3" w14:textId="77777777" w:rsidR="00042BE7" w:rsidRDefault="00042BE7" w:rsidP="00042BE7">
      <w:pPr>
        <w:rPr>
          <w:lang w:eastAsia="en-GB"/>
        </w:rPr>
      </w:pPr>
      <w:r>
        <w:rPr>
          <w:lang w:eastAsia="en-GB"/>
        </w:rPr>
        <w:t xml:space="preserve">[1]  Arduino, "Blink," 28 July 2015. [Online]. Available: https://www.arduino.cc/en/Tutorial/Blink. [Accessed 23 July 2018]. </w:t>
      </w:r>
    </w:p>
    <w:p w14:paraId="0A6B691D" w14:textId="77777777" w:rsidR="00042BE7" w:rsidRPr="00CC1C3E" w:rsidRDefault="00042BE7" w:rsidP="00042BE7">
      <w:pPr>
        <w:rPr>
          <w:lang w:eastAsia="en-GB"/>
        </w:rPr>
      </w:pPr>
      <w:r>
        <w:rPr>
          <w:lang w:eastAsia="en-GB"/>
        </w:rPr>
        <w:t xml:space="preserve">[2] </w:t>
      </w:r>
      <w:r w:rsidRPr="00042BE7">
        <w:rPr>
          <w:lang w:eastAsia="en-GB"/>
        </w:rPr>
        <w:t>SparkFun Electronics</w:t>
      </w:r>
      <w:r>
        <w:rPr>
          <w:lang w:eastAsia="en-GB"/>
        </w:rPr>
        <w:t xml:space="preserve"> “</w:t>
      </w:r>
      <w:r w:rsidRPr="00042BE7">
        <w:rPr>
          <w:lang w:eastAsia="en-GB"/>
        </w:rPr>
        <w:t>How to Use a Breadboard</w:t>
      </w:r>
      <w:r>
        <w:rPr>
          <w:lang w:eastAsia="en-GB"/>
        </w:rPr>
        <w:t>”.</w:t>
      </w:r>
      <w:r w:rsidRPr="00042BE7">
        <w:rPr>
          <w:lang w:eastAsia="en-GB"/>
        </w:rPr>
        <w:t xml:space="preserve"> </w:t>
      </w:r>
      <w:r>
        <w:rPr>
          <w:lang w:eastAsia="en-GB"/>
        </w:rPr>
        <w:t xml:space="preserve">[Online]. Available: </w:t>
      </w:r>
      <w:hyperlink r:id="rId19" w:history="1">
        <w:r>
          <w:rPr>
            <w:rStyle w:val="Hyperlink"/>
          </w:rPr>
          <w:t>https://learn.sparkfun.com/tutorials/how-to-use-a-breadboard/all</w:t>
        </w:r>
      </w:hyperlink>
      <w:r>
        <w:t xml:space="preserve"> </w:t>
      </w:r>
      <w:r>
        <w:rPr>
          <w:lang w:eastAsia="en-GB"/>
        </w:rPr>
        <w:t>[Accessed 17 June 2019].</w:t>
      </w:r>
    </w:p>
    <w:sectPr w:rsidR="00042BE7" w:rsidRPr="00CC1C3E">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6B9AB" w14:textId="77777777" w:rsidR="002C4FF2" w:rsidRDefault="002C4FF2" w:rsidP="005D06E8">
      <w:pPr>
        <w:spacing w:after="0" w:line="240" w:lineRule="auto"/>
      </w:pPr>
      <w:r>
        <w:separator/>
      </w:r>
    </w:p>
  </w:endnote>
  <w:endnote w:type="continuationSeparator" w:id="0">
    <w:p w14:paraId="45FB0818" w14:textId="77777777" w:rsidR="002C4FF2" w:rsidRDefault="002C4FF2" w:rsidP="005D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684884"/>
      <w:docPartObj>
        <w:docPartGallery w:val="Page Numbers (Bottom of Page)"/>
        <w:docPartUnique/>
      </w:docPartObj>
    </w:sdtPr>
    <w:sdtEndPr>
      <w:rPr>
        <w:noProof/>
      </w:rPr>
    </w:sdtEndPr>
    <w:sdtContent>
      <w:p w14:paraId="65324690" w14:textId="410556FD" w:rsidR="002C4FF2" w:rsidRDefault="002C4FF2">
        <w:pPr>
          <w:pStyle w:val="Footer"/>
          <w:jc w:val="right"/>
        </w:pPr>
        <w:r>
          <w:fldChar w:fldCharType="begin"/>
        </w:r>
        <w:r>
          <w:instrText xml:space="preserve"> PAGE   \* MERGEFORMAT </w:instrText>
        </w:r>
        <w:r>
          <w:fldChar w:fldCharType="separate"/>
        </w:r>
        <w:r w:rsidR="00452BEF">
          <w:rPr>
            <w:noProof/>
          </w:rPr>
          <w:t>1</w:t>
        </w:r>
        <w:r>
          <w:rPr>
            <w:noProof/>
          </w:rPr>
          <w:fldChar w:fldCharType="end"/>
        </w:r>
        <w:r w:rsidR="006869E1">
          <w:rPr>
            <w:noProof/>
          </w:rPr>
          <w:t>/4</w:t>
        </w:r>
      </w:p>
    </w:sdtContent>
  </w:sdt>
  <w:p w14:paraId="049F31CB" w14:textId="77777777" w:rsidR="002C4FF2" w:rsidRDefault="002C4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28261" w14:textId="77777777" w:rsidR="002C4FF2" w:rsidRDefault="002C4FF2" w:rsidP="005D06E8">
      <w:pPr>
        <w:spacing w:after="0" w:line="240" w:lineRule="auto"/>
      </w:pPr>
      <w:r>
        <w:separator/>
      </w:r>
    </w:p>
  </w:footnote>
  <w:footnote w:type="continuationSeparator" w:id="0">
    <w:p w14:paraId="62486C05" w14:textId="77777777" w:rsidR="002C4FF2" w:rsidRDefault="002C4FF2" w:rsidP="005D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CF9DF" w14:textId="77777777" w:rsidR="002C4FF2" w:rsidRDefault="002C4FF2">
    <w:pPr>
      <w:pStyle w:val="Header"/>
    </w:pPr>
    <w:r>
      <w:t>EPS Mechanical Engineering</w:t>
    </w:r>
  </w:p>
  <w:p w14:paraId="4101652C" w14:textId="77777777" w:rsidR="002C4FF2" w:rsidRDefault="002C4F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26E1"/>
    <w:multiLevelType w:val="hybridMultilevel"/>
    <w:tmpl w:val="22687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43577"/>
    <w:multiLevelType w:val="hybridMultilevel"/>
    <w:tmpl w:val="217E6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BD30FE"/>
    <w:multiLevelType w:val="hybridMultilevel"/>
    <w:tmpl w:val="6FBC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EC"/>
    <w:rsid w:val="00042BE7"/>
    <w:rsid w:val="001D6EEC"/>
    <w:rsid w:val="002C4FF2"/>
    <w:rsid w:val="00452BEF"/>
    <w:rsid w:val="00491665"/>
    <w:rsid w:val="005D06E8"/>
    <w:rsid w:val="006869E1"/>
    <w:rsid w:val="006D0E39"/>
    <w:rsid w:val="007A3004"/>
    <w:rsid w:val="009C0DD1"/>
    <w:rsid w:val="00C6692B"/>
    <w:rsid w:val="00CC1C3E"/>
    <w:rsid w:val="00CD5A3A"/>
    <w:rsid w:val="00D4423A"/>
    <w:rsid w:val="07D4BE45"/>
    <w:rsid w:val="24F53607"/>
    <w:rsid w:val="57885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4CEE"/>
  <w15:chartTrackingRefBased/>
  <w15:docId w15:val="{701C3E07-6BA5-4CD7-8613-E787DC41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4F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EEC"/>
    <w:pPr>
      <w:ind w:left="720"/>
      <w:contextualSpacing/>
    </w:pPr>
  </w:style>
  <w:style w:type="paragraph" w:styleId="Caption">
    <w:name w:val="caption"/>
    <w:basedOn w:val="Normal"/>
    <w:next w:val="Normal"/>
    <w:uiPriority w:val="35"/>
    <w:unhideWhenUsed/>
    <w:qFormat/>
    <w:rsid w:val="001D6EE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C1C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C3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1C3E"/>
    <w:rPr>
      <w:color w:val="0563C1" w:themeColor="hyperlink"/>
      <w:u w:val="single"/>
    </w:rPr>
  </w:style>
  <w:style w:type="paragraph" w:styleId="Subtitle">
    <w:name w:val="Subtitle"/>
    <w:basedOn w:val="Normal"/>
    <w:next w:val="Normal"/>
    <w:link w:val="SubtitleChar"/>
    <w:uiPriority w:val="11"/>
    <w:qFormat/>
    <w:rsid w:val="005D0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6E8"/>
    <w:rPr>
      <w:rFonts w:eastAsiaTheme="minorEastAsia"/>
      <w:color w:val="5A5A5A" w:themeColor="text1" w:themeTint="A5"/>
      <w:spacing w:val="15"/>
    </w:rPr>
  </w:style>
  <w:style w:type="paragraph" w:styleId="Header">
    <w:name w:val="header"/>
    <w:basedOn w:val="Normal"/>
    <w:link w:val="HeaderChar"/>
    <w:uiPriority w:val="99"/>
    <w:unhideWhenUsed/>
    <w:rsid w:val="005D0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6E8"/>
  </w:style>
  <w:style w:type="paragraph" w:styleId="Footer">
    <w:name w:val="footer"/>
    <w:basedOn w:val="Normal"/>
    <w:link w:val="FooterChar"/>
    <w:uiPriority w:val="99"/>
    <w:unhideWhenUsed/>
    <w:rsid w:val="005D0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6E8"/>
  </w:style>
  <w:style w:type="character" w:styleId="CommentReference">
    <w:name w:val="annotation reference"/>
    <w:basedOn w:val="DefaultParagraphFont"/>
    <w:uiPriority w:val="99"/>
    <w:semiHidden/>
    <w:unhideWhenUsed/>
    <w:rsid w:val="00C6692B"/>
    <w:rPr>
      <w:sz w:val="16"/>
      <w:szCs w:val="16"/>
    </w:rPr>
  </w:style>
  <w:style w:type="paragraph" w:styleId="CommentText">
    <w:name w:val="annotation text"/>
    <w:basedOn w:val="Normal"/>
    <w:link w:val="CommentTextChar"/>
    <w:uiPriority w:val="99"/>
    <w:semiHidden/>
    <w:unhideWhenUsed/>
    <w:rsid w:val="00C6692B"/>
    <w:pPr>
      <w:spacing w:line="240" w:lineRule="auto"/>
    </w:pPr>
    <w:rPr>
      <w:sz w:val="20"/>
      <w:szCs w:val="20"/>
    </w:rPr>
  </w:style>
  <w:style w:type="character" w:customStyle="1" w:styleId="CommentTextChar">
    <w:name w:val="Comment Text Char"/>
    <w:basedOn w:val="DefaultParagraphFont"/>
    <w:link w:val="CommentText"/>
    <w:uiPriority w:val="99"/>
    <w:semiHidden/>
    <w:rsid w:val="00C6692B"/>
    <w:rPr>
      <w:sz w:val="20"/>
      <w:szCs w:val="20"/>
    </w:rPr>
  </w:style>
  <w:style w:type="paragraph" w:styleId="CommentSubject">
    <w:name w:val="annotation subject"/>
    <w:basedOn w:val="CommentText"/>
    <w:next w:val="CommentText"/>
    <w:link w:val="CommentSubjectChar"/>
    <w:uiPriority w:val="99"/>
    <w:semiHidden/>
    <w:unhideWhenUsed/>
    <w:rsid w:val="00C6692B"/>
    <w:rPr>
      <w:b/>
      <w:bCs/>
    </w:rPr>
  </w:style>
  <w:style w:type="character" w:customStyle="1" w:styleId="CommentSubjectChar">
    <w:name w:val="Comment Subject Char"/>
    <w:basedOn w:val="CommentTextChar"/>
    <w:link w:val="CommentSubject"/>
    <w:uiPriority w:val="99"/>
    <w:semiHidden/>
    <w:rsid w:val="00C6692B"/>
    <w:rPr>
      <w:b/>
      <w:bCs/>
      <w:sz w:val="20"/>
      <w:szCs w:val="20"/>
    </w:rPr>
  </w:style>
  <w:style w:type="paragraph" w:styleId="BalloonText">
    <w:name w:val="Balloon Text"/>
    <w:basedOn w:val="Normal"/>
    <w:link w:val="BalloonTextChar"/>
    <w:uiPriority w:val="99"/>
    <w:semiHidden/>
    <w:unhideWhenUsed/>
    <w:rsid w:val="00C669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92B"/>
    <w:rPr>
      <w:rFonts w:ascii="Segoe UI" w:hAnsi="Segoe UI" w:cs="Segoe UI"/>
      <w:sz w:val="18"/>
      <w:szCs w:val="18"/>
    </w:rPr>
  </w:style>
  <w:style w:type="character" w:customStyle="1" w:styleId="Heading3Char">
    <w:name w:val="Heading 3 Char"/>
    <w:basedOn w:val="DefaultParagraphFont"/>
    <w:link w:val="Heading3"/>
    <w:uiPriority w:val="9"/>
    <w:rsid w:val="002C4FF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274691">
      <w:bodyDiv w:val="1"/>
      <w:marLeft w:val="0"/>
      <w:marRight w:val="0"/>
      <w:marTop w:val="0"/>
      <w:marBottom w:val="0"/>
      <w:divBdr>
        <w:top w:val="none" w:sz="0" w:space="0" w:color="auto"/>
        <w:left w:val="none" w:sz="0" w:space="0" w:color="auto"/>
        <w:bottom w:val="none" w:sz="0" w:space="0" w:color="auto"/>
        <w:right w:val="none" w:sz="0" w:space="0" w:color="auto"/>
      </w:divBdr>
    </w:div>
    <w:div w:id="10287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arduino.cc/reference/e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arduino.cc/en/Main/Softwar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learn.sparkfun.com/tutorials/how-to-use-a-breadboard/al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5BB596920D1C4EBC6AC132675FBFA1" ma:contentTypeVersion="2" ma:contentTypeDescription="Create a new document." ma:contentTypeScope="" ma:versionID="c3f52f75b81e3052604e7d97d333422e">
  <xsd:schema xmlns:xsd="http://www.w3.org/2001/XMLSchema" xmlns:xs="http://www.w3.org/2001/XMLSchema" xmlns:p="http://schemas.microsoft.com/office/2006/metadata/properties" xmlns:ns2="dec2726e-c4de-460a-a268-e1c8de2f86ad" targetNamespace="http://schemas.microsoft.com/office/2006/metadata/properties" ma:root="true" ma:fieldsID="c004c2466443376ddf9fb16bc399711e" ns2:_="">
    <xsd:import namespace="dec2726e-c4de-460a-a268-e1c8de2f86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2726e-c4de-460a-a268-e1c8de2f8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59A23-0E5B-4F5E-AB0B-B72A8C298046}"/>
</file>

<file path=customXml/itemProps2.xml><?xml version="1.0" encoding="utf-8"?>
<ds:datastoreItem xmlns:ds="http://schemas.openxmlformats.org/officeDocument/2006/customXml" ds:itemID="{0F86E2A1-224C-4F73-8E49-89C4EAAED27E}">
  <ds:schemaRefs>
    <ds:schemaRef ds:uri="http://schemas.microsoft.com/sharepoint/v3/contenttype/forms"/>
  </ds:schemaRefs>
</ds:datastoreItem>
</file>

<file path=customXml/itemProps3.xml><?xml version="1.0" encoding="utf-8"?>
<ds:datastoreItem xmlns:ds="http://schemas.openxmlformats.org/officeDocument/2006/customXml" ds:itemID="{F0907AB2-B58E-4808-A09D-5900DD1F8865}">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e76cabf-c672-4156-bb5b-5dd5215f112c"/>
    <ds:schemaRef ds:uri="http://www.w3.org/XML/1998/namespace"/>
    <ds:schemaRef ds:uri="http://purl.org/dc/dcmitype/"/>
  </ds:schemaRefs>
</ds:datastoreItem>
</file>

<file path=customXml/itemProps4.xml><?xml version="1.0" encoding="utf-8"?>
<ds:datastoreItem xmlns:ds="http://schemas.openxmlformats.org/officeDocument/2006/customXml" ds:itemID="{6EEEAB1D-2F97-42AD-9690-8ECC6EDA7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Judzentyte, Karolina</dc:creator>
  <cp:keywords/>
  <dc:description/>
  <cp:lastModifiedBy>Steven Hammer</cp:lastModifiedBy>
  <cp:revision>8</cp:revision>
  <dcterms:created xsi:type="dcterms:W3CDTF">2019-06-17T09:57:00Z</dcterms:created>
  <dcterms:modified xsi:type="dcterms:W3CDTF">2019-06-24T11:42:00Z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0x010100435BB596920D1C4EBC6AC132675FBFA1</vt:lpwstr>
  </property>
</Properties>
</file>