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5.9 迭代和问题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本文档中的内容是需要在 5.9 晚的会议上确定下来以后干什么，怎么做，还有哪些迭代的方向。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并且从现有问题出发，一些地方要不要做，怎么做。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进一步收敛我们的 mvp 的边界。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Agent 处理链路事前确认机制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一、问题描述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当前流程的问题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AutoMage 主链路是 Staff 日报 → Manager 汇总 → Dream 决策 → Boss 确认 → 任务回流。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当前代码中，Agent 解析完用户的飞书消息后</w:t>
      </w:r>
      <w:r>
        <w:rPr>
          <w:rFonts w:eastAsia="等线" w:ascii="Arial" w:cs="Arial" w:hAnsi="Arial"/>
          <w:b w:val="true"/>
          <w:sz w:val="22"/>
        </w:rPr>
        <w:t>直接写入正式数据库</w:t>
      </w:r>
      <w:r>
        <w:rPr>
          <w:rFonts w:eastAsia="等线" w:ascii="Arial" w:cs="Arial" w:hAnsi="Arial"/>
          <w:sz w:val="22"/>
        </w:rPr>
        <w:t>，没有人工确认环节：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Staff 发消息 → Agent 解析 → 直接写入 staff_reports 表 → 回复"日报已收到"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溯源：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写入逻辑：</w:t>
      </w:r>
      <w:r>
        <w:rPr>
          <w:rFonts w:eastAsia="Consolas" w:ascii="Consolas" w:cs="Consolas" w:hAnsi="Consolas"/>
          <w:sz w:val="22"/>
          <w:shd w:fill="EFF0F1"/>
        </w:rPr>
        <w:t>automage_agents/skills/staff.py:25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Consolas" w:ascii="Consolas" w:cs="Consolas" w:hAnsi="Consolas"/>
          <w:sz w:val="22"/>
          <w:shd w:fill="EFF0F1"/>
        </w:rPr>
        <w:t>post_daily_report()</w:t>
      </w:r>
      <w:r>
        <w:rPr>
          <w:rFonts w:eastAsia="等线" w:ascii="Arial" w:cs="Arial" w:hAnsi="Arial"/>
          <w:sz w:val="22"/>
        </w:rPr>
        <w:t xml:space="preserve"> 直接调用 </w:t>
      </w:r>
      <w:r>
        <w:rPr>
          <w:rFonts w:eastAsia="Consolas" w:ascii="Consolas" w:cs="Consolas" w:hAnsi="Consolas"/>
          <w:sz w:val="22"/>
          <w:shd w:fill="EFF0F1"/>
        </w:rPr>
        <w:t>api_client.post_staff_report()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路由逻辑：</w:t>
      </w:r>
      <w:r>
        <w:rPr>
          <w:rFonts w:eastAsia="Consolas" w:ascii="Consolas" w:cs="Consolas" w:hAnsi="Consolas"/>
          <w:sz w:val="22"/>
          <w:shd w:fill="EFF0F1"/>
        </w:rPr>
        <w:t>automage_agents/integrations/router.py:24-25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Consolas" w:ascii="Consolas" w:cs="Consolas" w:hAnsi="Consolas"/>
          <w:sz w:val="22"/>
          <w:shd w:fill="EFF0F1"/>
        </w:rPr>
        <w:t>DAILY_REPORT_SUBMITTED</w:t>
      </w:r>
      <w:r>
        <w:rPr>
          <w:rFonts w:eastAsia="等线" w:ascii="Arial" w:cs="Arial" w:hAnsi="Arial"/>
          <w:sz w:val="22"/>
        </w:rPr>
        <w:t xml:space="preserve"> 事件直接触发 </w:t>
      </w:r>
      <w:r>
        <w:rPr>
          <w:rFonts w:eastAsia="Consolas" w:ascii="Consolas" w:cs="Consolas" w:hAnsi="Consolas"/>
          <w:sz w:val="22"/>
          <w:shd w:fill="EFF0F1"/>
        </w:rPr>
        <w:t>post_daily_report()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回复逻辑：</w:t>
      </w:r>
      <w:r>
        <w:rPr>
          <w:rFonts w:eastAsia="Consolas" w:ascii="Consolas" w:cs="Consolas" w:hAnsi="Consolas"/>
          <w:sz w:val="22"/>
          <w:shd w:fill="EFF0F1"/>
        </w:rPr>
        <w:t>automage_agents/integrations/feishu/messages.py:86-98</w:t>
      </w:r>
      <w:r>
        <w:rPr>
          <w:rFonts w:eastAsia="等线" w:ascii="Arial" w:cs="Arial" w:hAnsi="Arial"/>
          <w:sz w:val="22"/>
        </w:rPr>
        <w:t xml:space="preserve"> → 回复"日报已收到"，无确认环节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这导致的后果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信息失真向上流转</w:t>
      </w:r>
      <w:r>
        <w:rPr>
          <w:rFonts w:eastAsia="等线" w:ascii="Arial" w:cs="Arial" w:hAnsi="Arial"/>
          <w:sz w:val="22"/>
        </w:rPr>
        <w:t>：如果 Agent 遗漏了某项已完成的工作，错误的日报会被 Manager 汇总、Executive 决策，一路放大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事后纠错代价大</w:t>
      </w:r>
      <w:r>
        <w:rPr>
          <w:rFonts w:eastAsia="等线" w:ascii="Arial" w:cs="Arial" w:hAnsi="Arial"/>
          <w:sz w:val="22"/>
        </w:rPr>
        <w:t>：发现错误后需要发起纠错→审批→级联重算（日报修正→汇总重算→决策重算），流程复杂且消耗资源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无法监控 Agent 质量</w:t>
      </w:r>
      <w:r>
        <w:rPr>
          <w:rFonts w:eastAsia="等线" w:ascii="Arial" w:cs="Arial" w:hAnsi="Arial"/>
          <w:sz w:val="22"/>
        </w:rPr>
        <w:t>：没有机制统计哪些 Agent 节点经常出错，只能靠人工发现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这直接违背了 AutoMage 项目的核心宗旨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项目要解决的第一个问题就是"信息被层层过滤"（飞书知识库 </w:t>
      </w:r>
      <w:r>
        <w:rPr>
          <w:rFonts w:eastAsia="Consolas" w:ascii="Consolas" w:cs="Consolas" w:hAnsi="Consolas"/>
          <w:sz w:val="22"/>
          <w:shd w:fill="EFF0F1"/>
        </w:rPr>
        <w:t>01 项目总览与边界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Consolas" w:ascii="Consolas" w:cs="Consolas" w:hAnsi="Consolas"/>
          <w:sz w:val="22"/>
          <w:shd w:fill="EFF0F1"/>
        </w:rPr>
        <w:t>AutoMage-2 项目边界与 MVP 验证</w:t>
      </w:r>
      <w:r>
        <w:rPr>
          <w:rFonts w:eastAsia="等线" w:ascii="Arial" w:cs="Arial" w:hAnsi="Arial"/>
          <w:sz w:val="22"/>
        </w:rPr>
        <w:t xml:space="preserve"> 文档第 2.1 节）。如果 Agent 本身就在源头制造失真，后续所有环节都建立在错误数据上。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二、修正思路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核心策略：先确认，后写入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将流程从"先写入后纠错"改为"先确认后写入"：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Staff 发消息 → Agent 解析 + 结构化 → 生成草稿 → 发回 Staff 确认</w:t>
              <w:br/>
              <w:t xml:space="preserve">                                              ↘ Staff 确认 → 写入正式 DB → 向上流转</w:t>
              <w:br/>
              <w:t xml:space="preserve">                                              ↘ Staff 修改 → Agent 重新结构化 → 再发回确认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Manager 层同理：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Manager 发消息 → Agent 汇总 → 生成草稿 → 发回 Manager 确认 → 确认后写入正式 DB → 向上流转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关键设计决策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决策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理由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确认是否强制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强制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系统核心价值是"信息不失真"，跳过确认等于失去意义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超时时长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 小时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平衡确认质量和流程效率，避免阻塞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超时行为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自时自动确认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避免用户忘记确认导致流程阻塞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Manager 层是否也确认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汇总如果失真，Executive 决策也会跟着错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Executive 层是否确认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已有 A/B 选择机制，本身就是确认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纠错是否保留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降级为边缘场景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主流程通过事前确认消除大部分错误，纠错仅用于极端情况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新增数据表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用途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关键字段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draft_reports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事前确认草稿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user_</w:t>
            </w:r>
            <w:r>
              <w:rPr>
                <w:rFonts w:eastAsia="等线" w:ascii="Arial" w:cs="Arial" w:hAnsi="Arial"/>
                <w:sz w:val="22"/>
              </w:rPr>
              <w:t>id, role, report_</w:t>
            </w:r>
            <w:r>
              <w:rPr>
                <w:rFonts w:eastAsia="等线" w:ascii="Arial" w:cs="Arial" w:hAnsi="Arial"/>
                <w:sz w:val="22"/>
              </w:rPr>
              <w:t>type, draft_</w:t>
            </w:r>
            <w:r>
              <w:rPr>
                <w:rFonts w:eastAsia="等线" w:ascii="Arial" w:cs="Arial" w:hAnsi="Arial"/>
                <w:sz w:val="22"/>
              </w:rPr>
              <w:t>payload, status, rework_</w:t>
            </w:r>
            <w:r>
              <w:rPr>
                <w:rFonts w:eastAsia="等线" w:ascii="Arial" w:cs="Arial" w:hAnsi="Arial"/>
                <w:sz w:val="22"/>
              </w:rPr>
              <w:t>count, timeout_</w:t>
            </w:r>
            <w:r>
              <w:rPr>
                <w:rFonts w:eastAsia="等线" w:ascii="Arial" w:cs="Arial" w:hAnsi="Arial"/>
                <w:sz w:val="22"/>
              </w:rPr>
              <w:t>at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agent_performance_logs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 质量监控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agent_</w:t>
            </w:r>
            <w:r>
              <w:rPr>
                <w:rFonts w:eastAsia="等线" w:ascii="Arial" w:cs="Arial" w:hAnsi="Arial"/>
                <w:sz w:val="22"/>
              </w:rPr>
              <w:t>node_</w:t>
            </w:r>
            <w:r>
              <w:rPr>
                <w:rFonts w:eastAsia="等线" w:ascii="Arial" w:cs="Arial" w:hAnsi="Arial"/>
                <w:sz w:val="22"/>
              </w:rPr>
              <w:t>id, skill_</w:t>
            </w:r>
            <w:r>
              <w:rPr>
                <w:rFonts w:eastAsia="等线" w:ascii="Arial" w:cs="Arial" w:hAnsi="Arial"/>
                <w:sz w:val="22"/>
              </w:rPr>
              <w:t>name, total_</w:t>
            </w:r>
            <w:r>
              <w:rPr>
                <w:rFonts w:eastAsia="等线" w:ascii="Arial" w:cs="Arial" w:hAnsi="Arial"/>
                <w:sz w:val="22"/>
              </w:rPr>
              <w:t>processed, total_</w:t>
            </w:r>
            <w:r>
              <w:rPr>
                <w:rFonts w:eastAsia="等线" w:ascii="Arial" w:cs="Arial" w:hAnsi="Arial"/>
                <w:sz w:val="22"/>
              </w:rPr>
              <w:t>rejected, avg_</w:t>
            </w:r>
            <w:r>
              <w:rPr>
                <w:rFonts w:eastAsia="等线" w:ascii="Arial" w:cs="Arial" w:hAnsi="Arial"/>
                <w:sz w:val="22"/>
              </w:rPr>
              <w:t>rework_</w:t>
            </w:r>
            <w:r>
              <w:rPr>
                <w:rFonts w:eastAsia="等线" w:ascii="Arial" w:cs="Arial" w:hAnsi="Arial"/>
                <w:sz w:val="22"/>
              </w:rPr>
              <w:t>cycles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草稿状态机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draft → pending_verification → verified → submitted（写入正式表）</w:t>
              <w:br/>
              <w:t xml:space="preserve">                            ↘ rejected → redrafting → pending_verification</w:t>
              <w:br/>
              <w:t xml:space="preserve">                            ↘ auto_confirmed（超时 2 小时）</w:t>
              <w:br/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三、对现有代码的影响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需要修改的文件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修改内容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当前状态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automage_agents/skills/staff.py:15-29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post_daily_report()</w:t>
            </w:r>
            <w:r>
              <w:rPr>
                <w:rFonts w:eastAsia="等线" w:ascii="Arial" w:cs="Arial" w:hAnsi="Arial"/>
                <w:sz w:val="22"/>
              </w:rPr>
              <w:t xml:space="preserve"> 改为两阶段：先生成草稿，确认后再写入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直接写入，无草稿阶段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automage_agents/skills/manager.py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generate_manager_report()</w:t>
            </w:r>
            <w:r>
              <w:rPr>
                <w:rFonts w:eastAsia="等线" w:ascii="Arial" w:cs="Arial" w:hAnsi="Arial"/>
                <w:sz w:val="22"/>
              </w:rPr>
              <w:t xml:space="preserve"> 同样改为两阶段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直接写入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automage_agents/integrations/router.py:23-25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新增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report_verification_confirmed</w:t>
            </w:r>
            <w:r>
              <w:rPr>
                <w:rFonts w:eastAsia="等线" w:ascii="Arial" w:cs="Arial" w:hAnsi="Arial"/>
                <w:sz w:val="22"/>
              </w:rPr>
              <w:t xml:space="preserve"> 和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report_verification_rejected</w:t>
            </w:r>
            <w:r>
              <w:rPr>
                <w:rFonts w:eastAsia="等线" w:ascii="Arial" w:cs="Arial" w:hAnsi="Arial"/>
                <w:sz w:val="22"/>
              </w:rPr>
              <w:t xml:space="preserve"> 事件处理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只有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DAILY_REPORT_SUBMITTED</w:t>
            </w:r>
            <w:r>
              <w:rPr>
                <w:rFonts w:eastAsia="等线" w:ascii="Arial" w:cs="Arial" w:hAnsi="Arial"/>
                <w:sz w:val="22"/>
              </w:rPr>
              <w:t xml:space="preserve"> 直通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automage_agents/integrations/feishu/events.py:95-107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_classify_text_message()</w:t>
            </w:r>
            <w:r>
              <w:rPr>
                <w:rFonts w:eastAsia="等线" w:ascii="Arial" w:cs="Arial" w:hAnsi="Arial"/>
                <w:sz w:val="22"/>
              </w:rPr>
              <w:t xml:space="preserve"> 新增确认/拒绝关键词识别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只有 6 种消息分类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automage_agents/integrations/feishu/messages.py:61-67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新增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build_verification_card()</w:t>
            </w:r>
            <w:r>
              <w:rPr>
                <w:rFonts w:eastAsia="等线" w:ascii="Arial" w:cs="Arial" w:hAnsi="Arial"/>
                <w:sz w:val="22"/>
              </w:rPr>
              <w:t xml:space="preserve"> 方法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只有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build_daily_report_card()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automage_agents/db/models.py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新增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DraftReportModel</w:t>
            </w:r>
            <w:r>
              <w:rPr>
                <w:rFonts w:eastAsia="等线" w:ascii="Arial" w:cs="Arial" w:hAnsi="Arial"/>
                <w:sz w:val="22"/>
              </w:rPr>
              <w:t xml:space="preserve"> 和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AgentPerformanceLogModel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无草稿和性能监控表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automage_agents/core/enums.py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新增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REPORT_VERIFICATION_CONFIRMED</w:t>
            </w:r>
            <w:r>
              <w:rPr>
                <w:rFonts w:eastAsia="等线" w:ascii="Arial" w:cs="Arial" w:hAnsi="Arial"/>
                <w:sz w:val="22"/>
              </w:rPr>
              <w:t xml:space="preserve"> 和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REPORT_VERIFICATION_REJECTED</w:t>
            </w:r>
            <w:r>
              <w:rPr>
                <w:rFonts w:eastAsia="等线" w:ascii="Arial" w:cs="Arial" w:hAnsi="Arial"/>
                <w:sz w:val="22"/>
              </w:rPr>
              <w:t xml:space="preserve"> 事件类型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无确认相关事件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不需要修改的部分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组件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原因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automage_agents/server/app.py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后端 API 的 staff report 写入接口不变，只是调用时机从"立即"变为"确认后"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automage_agents/api/mock_client.py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Mock 后端逻辑不变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automage_agents/schemas/staff_v1.py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Schema 定义不变，草稿和正式数据用同一个 schema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automage_agents/integrations/feishu/identity.py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用户映射逻辑不变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四、验证方案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4.1 单元测试验证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测试场景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预期结果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Staff 发送日报 → Agent 生成草稿 → 不写入正式表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draft_</w:t>
            </w:r>
            <w:r>
              <w:rPr>
                <w:rFonts w:eastAsia="等线" w:ascii="Arial" w:cs="Arial" w:hAnsi="Arial"/>
                <w:sz w:val="22"/>
              </w:rPr>
              <w:t>reports 有记录，staff_</w:t>
            </w:r>
            <w:r>
              <w:rPr>
                <w:rFonts w:eastAsia="等线" w:ascii="Arial" w:cs="Arial" w:hAnsi="Arial"/>
                <w:sz w:val="22"/>
              </w:rPr>
              <w:t>reports 无记录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Staff 回复"确认" → 草稿写入正式表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staff_</w:t>
            </w:r>
            <w:r>
              <w:rPr>
                <w:rFonts w:eastAsia="等线" w:ascii="Arial" w:cs="Arial" w:hAnsi="Arial"/>
                <w:sz w:val="22"/>
              </w:rPr>
              <w:t>reports 有记录，draft_</w:t>
            </w:r>
            <w:r>
              <w:rPr>
                <w:rFonts w:eastAsia="等线" w:ascii="Arial" w:cs="Arial" w:hAnsi="Arial"/>
                <w:sz w:val="22"/>
              </w:rPr>
              <w:t>reports status=verified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Staff 回复修改内容 → Agent 重新结构化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draft_</w:t>
            </w:r>
            <w:r>
              <w:rPr>
                <w:rFonts w:eastAsia="等线" w:ascii="Arial" w:cs="Arial" w:hAnsi="Arial"/>
                <w:sz w:val="22"/>
              </w:rPr>
              <w:t>reports rework_</w:t>
            </w:r>
            <w:r>
              <w:rPr>
                <w:rFonts w:eastAsia="等线" w:ascii="Arial" w:cs="Arial" w:hAnsi="Arial"/>
                <w:sz w:val="22"/>
              </w:rPr>
              <w:t>count=1，重新进入 pending_</w:t>
            </w:r>
            <w:r>
              <w:rPr>
                <w:rFonts w:eastAsia="等线" w:ascii="Arial" w:cs="Arial" w:hAnsi="Arial"/>
                <w:sz w:val="22"/>
              </w:rPr>
              <w:t>verification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 小时超时 → 自动确认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draft_</w:t>
            </w:r>
            <w:r>
              <w:rPr>
                <w:rFonts w:eastAsia="等线" w:ascii="Arial" w:cs="Arial" w:hAnsi="Arial"/>
                <w:sz w:val="22"/>
              </w:rPr>
              <w:t>reports auto_</w:t>
            </w:r>
            <w:r>
              <w:rPr>
                <w:rFonts w:eastAsia="等线" w:ascii="Arial" w:cs="Arial" w:hAnsi="Arial"/>
                <w:sz w:val="22"/>
              </w:rPr>
              <w:t>confirmed=true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Manager 层同样走确认流程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manager_</w:t>
            </w:r>
            <w:r>
              <w:rPr>
                <w:rFonts w:eastAsia="等线" w:ascii="Arial" w:cs="Arial" w:hAnsi="Arial"/>
                <w:sz w:val="22"/>
              </w:rPr>
              <w:t>reports 在确认后才写入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4.2 集成测试验证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测试场景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预期结果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完整主链路：Staff 确认日报 → Manager 确认汇总 → Executive 决策 → 任务回流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全链路数据正确，无级联重算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 质量监控：连续 3 次拒绝 → 触发审查标记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agent_</w:t>
            </w:r>
            <w:r>
              <w:rPr>
                <w:rFonts w:eastAsia="等线" w:ascii="Arial" w:cs="Arial" w:hAnsi="Arial"/>
                <w:sz w:val="22"/>
              </w:rPr>
              <w:t>performance_</w:t>
            </w:r>
            <w:r>
              <w:rPr>
                <w:rFonts w:eastAsia="等线" w:ascii="Arial" w:cs="Arial" w:hAnsi="Arial"/>
                <w:sz w:val="22"/>
              </w:rPr>
              <w:t>logs flagged_</w:t>
            </w:r>
            <w:r>
              <w:rPr>
                <w:rFonts w:eastAsia="等线" w:ascii="Arial" w:cs="Arial" w:hAnsi="Arial"/>
                <w:sz w:val="22"/>
              </w:rPr>
              <w:t>for_</w:t>
            </w:r>
            <w:r>
              <w:rPr>
                <w:rFonts w:eastAsia="等线" w:ascii="Arial" w:cs="Arial" w:hAnsi="Arial"/>
                <w:sz w:val="22"/>
              </w:rPr>
              <w:t>review=true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超时场景：Staff 发日报后不回复 → 2 小时后自动确认 → 正常向上流转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流程不阻塞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4.3 E2E 演示验证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演示脚本：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Staff 通过飞书发送日报："今天完成了 12 个客户线索跟进，遇到的问题是交付周期不明确，明天继续跟进报价"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解析后发送确认卡片，展示结构化内容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Staff 回复"确认"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系统写入正式 staff_</w:t>
      </w:r>
      <w:r>
        <w:rPr>
          <w:rFonts w:eastAsia="等线" w:ascii="Arial" w:cs="Arial" w:hAnsi="Arial"/>
          <w:sz w:val="22"/>
        </w:rPr>
        <w:t>reports 表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Manager 收到汇总草稿，确认后写入 manager_</w:t>
      </w:r>
      <w:r>
        <w:rPr>
          <w:rFonts w:eastAsia="等线" w:ascii="Arial" w:cs="Arial" w:hAnsi="Arial"/>
          <w:sz w:val="22"/>
        </w:rPr>
        <w:t>reports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Executive 生成决策草案，选择方案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任务回流到 Staff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WebUI 工作流面板展示完整链路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4.4 Agent 质量监控验证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验证方式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阈值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确认通过率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一次确认通过 / 总确认数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&gt; 80%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 拒绝率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total_</w:t>
            </w:r>
            <w:r>
              <w:rPr>
                <w:rFonts w:eastAsia="等线" w:ascii="Arial" w:cs="Arial" w:hAnsi="Arial"/>
                <w:sz w:val="22"/>
              </w:rPr>
              <w:t>rejected / total_</w:t>
            </w:r>
            <w:r>
              <w:rPr>
                <w:rFonts w:eastAsia="等线" w:ascii="Arial" w:cs="Arial" w:hAnsi="Arial"/>
                <w:sz w:val="22"/>
              </w:rPr>
              <w:t>processed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 30%（超过则标记审查）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超时自动确认率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auto_</w:t>
            </w:r>
            <w:r>
              <w:rPr>
                <w:rFonts w:eastAsia="等线" w:ascii="Arial" w:cs="Arial" w:hAnsi="Arial"/>
                <w:sz w:val="22"/>
              </w:rPr>
              <w:t>confirmed / total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 10%（超过 50% 说明用户不参与）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平均确认时长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(confirmed_</w:t>
            </w:r>
            <w:r>
              <w:rPr>
                <w:rFonts w:eastAsia="等线" w:ascii="Arial" w:cs="Arial" w:hAnsi="Arial"/>
                <w:sz w:val="22"/>
              </w:rPr>
              <w:t>at - created_</w:t>
            </w:r>
            <w:r>
              <w:rPr>
                <w:rFonts w:eastAsia="等线" w:ascii="Arial" w:cs="Arial" w:hAnsi="Arial"/>
                <w:sz w:val="22"/>
              </w:rPr>
              <w:t>at) 均值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 10 分钟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五、溯源汇总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来源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项目宗旨和核心问题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飞书知识库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01 项目总览与边界</w:t>
            </w:r>
            <w:r>
              <w:rPr>
                <w:rFonts w:eastAsia="等线" w:ascii="Arial" w:cs="Arial" w:hAnsi="Arial"/>
                <w:sz w:val="22"/>
              </w:rPr>
              <w:t xml:space="preserve"> →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AutoMage-2 项目边界与 MVP 验证</w:t>
            </w:r>
            <w:r>
              <w:rPr>
                <w:rFonts w:eastAsia="等线" w:ascii="Arial" w:cs="Arial" w:hAnsi="Arial"/>
                <w:sz w:val="22"/>
              </w:rPr>
              <w:t xml:space="preserve"> 文档第 2.1 节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当前日报写入逻辑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automage_agents/skills/staff.py:15-29</w:t>
            </w:r>
            <w:r>
              <w:rPr>
                <w:rFonts w:eastAsia="等线" w:ascii="Arial" w:cs="Arial" w:hAnsi="Arial"/>
                <w:sz w:val="22"/>
              </w:rPr>
              <w:t xml:space="preserve"> →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post_daily_report()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当前路由逻辑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automage_agents/integrations/router.py:23-54</w:t>
            </w:r>
            <w:r>
              <w:rPr>
                <w:rFonts w:eastAsia="等线" w:ascii="Arial" w:cs="Arial" w:hAnsi="Arial"/>
                <w:sz w:val="22"/>
              </w:rPr>
              <w:t xml:space="preserve"> →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InternalEventRouter.route()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当前消息分类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automage_agents/integrations/feishu/events.py:95-107</w:t>
            </w:r>
            <w:r>
              <w:rPr>
                <w:rFonts w:eastAsia="等线" w:ascii="Arial" w:cs="Arial" w:hAnsi="Arial"/>
                <w:sz w:val="22"/>
              </w:rPr>
              <w:t xml:space="preserve"> →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_classify_text_message()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当前回复逻辑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automage_agents/integrations/feishu/messages.py:77-98</w:t>
            </w:r>
            <w:r>
              <w:rPr>
                <w:rFonts w:eastAsia="等线" w:ascii="Arial" w:cs="Arial" w:hAnsi="Arial"/>
                <w:sz w:val="22"/>
              </w:rPr>
              <w:t xml:space="preserve"> →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build_processing_result_reply()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现有数据库模型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automage_agents/db/models.py</w:t>
            </w:r>
            <w:r>
              <w:rPr>
                <w:rFonts w:eastAsia="等线" w:ascii="Arial" w:cs="Arial" w:hAnsi="Arial"/>
                <w:sz w:val="22"/>
              </w:rPr>
              <w:t xml:space="preserve"> → StaffReportModel, ManagerReportModel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现有事件类型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automage_agents/core/enums.py</w:t>
            </w:r>
            <w:r>
              <w:rPr>
                <w:rFonts w:eastAsia="等线" w:ascii="Arial" w:cs="Arial" w:hAnsi="Arial"/>
                <w:sz w:val="22"/>
              </w:rPr>
              <w:t xml:space="preserve"> → InternalEventType 枚举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Landing Page 字段规划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references/landing_page_p0_p1_p2.md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WebUI PRD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飞书文档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Ldynwv0ani174ykaU16caC7wn6e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日报内容真实性校验机制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一、问题背景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Staff 通过飞书 IM 提交日报后，系统当前只做</w:t>
      </w:r>
      <w:r>
        <w:rPr>
          <w:rFonts w:eastAsia="等线" w:ascii="Arial" w:cs="Arial" w:hAnsi="Arial"/>
          <w:b w:val="true"/>
          <w:sz w:val="22"/>
        </w:rPr>
        <w:t>结构校验</w:t>
      </w:r>
      <w:r>
        <w:rPr>
          <w:rFonts w:eastAsia="等线" w:ascii="Arial" w:cs="Arial" w:hAnsi="Arial"/>
          <w:sz w:val="22"/>
        </w:rPr>
        <w:t>（字段是否存在、类型是否正确），不做</w:t>
      </w:r>
      <w:r>
        <w:rPr>
          <w:rFonts w:eastAsia="等线" w:ascii="Arial" w:cs="Arial" w:hAnsi="Arial"/>
          <w:b w:val="true"/>
          <w:sz w:val="22"/>
        </w:rPr>
        <w:t>事实校验</w:t>
      </w:r>
      <w:r>
        <w:rPr>
          <w:rFonts w:eastAsia="等线" w:ascii="Arial" w:cs="Arial" w:hAnsi="Arial"/>
          <w:sz w:val="22"/>
        </w:rPr>
        <w:t>（员工声称的工作成果是否真实）。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具体来说，当前链路中：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schema_tools.py</w:t>
      </w:r>
      <w:r>
        <w:rPr>
          <w:rFonts w:eastAsia="等线" w:ascii="Arial" w:cs="Arial" w:hAnsi="Arial"/>
          <w:sz w:val="22"/>
        </w:rPr>
        <w:t xml:space="preserve"> 的 </w:t>
      </w:r>
      <w:r>
        <w:rPr>
          <w:rFonts w:eastAsia="Consolas" w:ascii="Consolas" w:cs="Consolas" w:hAnsi="Consolas"/>
          <w:sz w:val="22"/>
          <w:shd w:fill="EFF0F1"/>
        </w:rPr>
        <w:t>validate_staff_report_payload()</w:t>
      </w:r>
      <w:r>
        <w:rPr>
          <w:rFonts w:eastAsia="等线" w:ascii="Arial" w:cs="Arial" w:hAnsi="Arial"/>
          <w:sz w:val="22"/>
        </w:rPr>
        <w:t xml:space="preserve"> 只检查 7 个必填字段是否存在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staff_v1.py</w:t>
      </w:r>
      <w:r>
        <w:rPr>
          <w:rFonts w:eastAsia="等线" w:ascii="Arial" w:cs="Arial" w:hAnsi="Arial"/>
          <w:sz w:val="22"/>
        </w:rPr>
        <w:t xml:space="preserve"> 的 </w:t>
      </w:r>
      <w:r>
        <w:rPr>
          <w:rFonts w:eastAsia="Consolas" w:ascii="Consolas" w:cs="Consolas" w:hAnsi="Consolas"/>
          <w:sz w:val="22"/>
          <w:shd w:fill="EFF0F1"/>
        </w:rPr>
        <w:t>coerce_staff_report_v1_payload()</w:t>
      </w:r>
      <w:r>
        <w:rPr>
          <w:rFonts w:eastAsia="等线" w:ascii="Arial" w:cs="Arial" w:hAnsi="Arial"/>
          <w:sz w:val="22"/>
        </w:rPr>
        <w:t xml:space="preserve"> 只做结构规范化，</w:t>
      </w:r>
      <w:r>
        <w:rPr>
          <w:rFonts w:eastAsia="Consolas" w:ascii="Consolas" w:cs="Consolas" w:hAnsi="Consolas"/>
          <w:sz w:val="22"/>
          <w:shd w:fill="EFF0F1"/>
        </w:rPr>
        <w:t>_signature()</w:t>
      </w:r>
      <w:r>
        <w:rPr>
          <w:rFonts w:eastAsia="等线" w:ascii="Arial" w:cs="Arial" w:hAnsi="Arial"/>
          <w:sz w:val="22"/>
        </w:rPr>
        <w:t xml:space="preserve"> 是自签名无外部验证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manager.py</w:t>
      </w:r>
      <w:r>
        <w:rPr>
          <w:rFonts w:eastAsia="等线" w:ascii="Arial" w:cs="Arial" w:hAnsi="Arial"/>
          <w:sz w:val="22"/>
        </w:rPr>
        <w:t xml:space="preserve"> 的 </w:t>
      </w:r>
      <w:r>
        <w:rPr>
          <w:rFonts w:eastAsia="Consolas" w:ascii="Consolas" w:cs="Consolas" w:hAnsi="Consolas"/>
          <w:sz w:val="22"/>
          <w:shd w:fill="EFF0F1"/>
        </w:rPr>
        <w:t>generate_manager_report()</w:t>
      </w:r>
      <w:r>
        <w:rPr>
          <w:rFonts w:eastAsia="等线" w:ascii="Arial" w:cs="Arial" w:hAnsi="Arial"/>
          <w:sz w:val="22"/>
        </w:rPr>
        <w:t xml:space="preserve"> 直接接收 Manager 给的汇总内容提交，不交叉验证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后端 </w:t>
      </w:r>
      <w:r>
        <w:rPr>
          <w:rFonts w:eastAsia="Consolas" w:ascii="Consolas" w:cs="Consolas" w:hAnsi="Consolas"/>
          <w:sz w:val="22"/>
          <w:shd w:fill="EFF0F1"/>
        </w:rPr>
        <w:t>service.py</w:t>
      </w:r>
      <w:r>
        <w:rPr>
          <w:rFonts w:eastAsia="等线" w:ascii="Arial" w:cs="Arial" w:hAnsi="Arial"/>
          <w:sz w:val="22"/>
        </w:rPr>
        <w:t xml:space="preserve"> 只做冲突检测和 RBAC，不做内容真实性校验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结果</w:t>
      </w:r>
      <w:r>
        <w:rPr>
          <w:rFonts w:eastAsia="等线" w:ascii="Arial" w:cs="Arial" w:hAnsi="Arial"/>
          <w:sz w:val="22"/>
        </w:rPr>
        <w:t>：员工可以在日报中虚报工作量，系统无法自动发现。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二、讨论方向</w:t>
      </w:r>
      <w:bookmarkEnd w:id="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方向 A：交叉数据源自动验证（长期目标）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员工声称"完成了任务 X"或"提交了代码"，系统自动与外部数据源比对：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声称内容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可验证的数据源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验证方式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完成了任务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TaskModel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检查任务是否分配给该员工、是否真的被标记完成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提交了代码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Git commit log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 user + date 查 commit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客户跟进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CRM 系统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对比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参加了会议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飞书日历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查日历 API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</w:t>
      </w:r>
      <w:r>
        <w:rPr>
          <w:rFonts w:eastAsia="等线" w:ascii="Arial" w:cs="Arial" w:hAnsi="Arial"/>
          <w:sz w:val="22"/>
        </w:rPr>
        <w:t>：当前项目没有集成任何外部数据源（CRM、Git、日历均未对接）。MVP 阶段无法实现。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方向 B：Manager 人工审核（当前推荐）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不自动判断真假，在 Manager 汇总环节增加审核确认步骤：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Staff 提交日报 → Manager 在 WebUI 看到日报详情 → Manager 标记"已确认"或"有疑问"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有疑问则进入纠错流程（correction_</w:t>
      </w:r>
      <w:r>
        <w:rPr>
          <w:rFonts w:eastAsia="等线" w:ascii="Arial" w:cs="Arial" w:hAnsi="Arial"/>
          <w:sz w:val="22"/>
        </w:rPr>
        <w:t>requests）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Manager 作为"人肉验证器"，因为他了解团队实际工作情况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</w:t>
      </w:r>
      <w:r>
        <w:rPr>
          <w:rFonts w:eastAsia="等线" w:ascii="Arial" w:cs="Arial" w:hAnsi="Arial"/>
          <w:sz w:val="22"/>
        </w:rPr>
        <w:t>：依赖 Manager 主动审查，如果 Manager 不看则形同虚设。需要设计提醒机制（如未审核日报的定时提醒）。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符合项目哲学</w:t>
      </w:r>
      <w:r>
        <w:rPr>
          <w:rFonts w:eastAsia="等线" w:ascii="Arial" w:cs="Arial" w:hAnsi="Arial"/>
          <w:sz w:val="22"/>
        </w:rPr>
        <w:t>：AI 不做判断，人做判断。AI 只负责结构化和呈现。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方向 C：历史模式检测（P2）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不验证单次日报，而是检测长期模式异常：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连续 N 天声称大量完成但任务完成率始终很低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work_</w:t>
      </w:r>
      <w:r>
        <w:rPr>
          <w:rFonts w:eastAsia="等线" w:ascii="Arial" w:cs="Arial" w:hAnsi="Arial"/>
          <w:sz w:val="22"/>
        </w:rPr>
        <w:t>progress 长度突然异常变化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声称完成的任务不在自己名下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从未报告过任何问题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这些作为"可疑信号"推送给 Manager，但不自动判定为虚报。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</w:t>
      </w:r>
      <w:r>
        <w:rPr>
          <w:rFonts w:eastAsia="等线" w:ascii="Arial" w:cs="Arial" w:hAnsi="Arial"/>
          <w:sz w:val="22"/>
        </w:rPr>
        <w:t>：需要积累足够的历史数据才有意义，不适合 MVP 阶段。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方向 D：任务关联验证（P1 可做）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当前 </w:t>
      </w:r>
      <w:r>
        <w:rPr>
          <w:rFonts w:eastAsia="Consolas" w:ascii="Consolas" w:cs="Consolas" w:hAnsi="Consolas"/>
          <w:sz w:val="22"/>
          <w:shd w:fill="EFF0F1"/>
        </w:rPr>
        <w:t>staff_v1.py</w:t>
      </w:r>
      <w:r>
        <w:rPr>
          <w:rFonts w:eastAsia="等线" w:ascii="Arial" w:cs="Arial" w:hAnsi="Arial"/>
          <w:sz w:val="22"/>
        </w:rPr>
        <w:t xml:space="preserve"> 已有 </w:t>
      </w:r>
      <w:r>
        <w:rPr>
          <w:rFonts w:eastAsia="Consolas" w:ascii="Consolas" w:cs="Consolas" w:hAnsi="Consolas"/>
          <w:sz w:val="22"/>
          <w:shd w:fill="EFF0F1"/>
        </w:rPr>
        <w:t>task_progress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Consolas" w:ascii="Consolas" w:cs="Consolas" w:hAnsi="Consolas"/>
          <w:sz w:val="22"/>
          <w:shd w:fill="EFF0F1"/>
        </w:rPr>
        <w:t>related_task_ids</w:t>
      </w:r>
      <w:r>
        <w:rPr>
          <w:rFonts w:eastAsia="等线" w:ascii="Arial" w:cs="Arial" w:hAnsi="Arial"/>
          <w:sz w:val="22"/>
        </w:rPr>
        <w:t xml:space="preserve"> 字段，但由 Staff 自己填写。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系统可以自动检查：声称完成的任务是否分配给自己、是否存在、状态是否一致。生成 </w:t>
      </w:r>
      <w:r>
        <w:rPr>
          <w:rFonts w:eastAsia="Consolas" w:ascii="Consolas" w:cs="Consolas" w:hAnsi="Consolas"/>
          <w:sz w:val="22"/>
          <w:shd w:fill="EFF0F1"/>
        </w:rPr>
        <w:t>validation_signals</w:t>
      </w:r>
      <w:r>
        <w:rPr>
          <w:rFonts w:eastAsia="等线" w:ascii="Arial" w:cs="Arial" w:hAnsi="Arial"/>
          <w:sz w:val="22"/>
        </w:rPr>
        <w:t xml:space="preserve"> 附在日报上供 Manager 参考。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</w:t>
      </w:r>
      <w:r>
        <w:rPr>
          <w:rFonts w:eastAsia="等线" w:ascii="Arial" w:cs="Arial" w:hAnsi="Arial"/>
          <w:sz w:val="22"/>
        </w:rPr>
        <w:t>：只覆盖"有任务关联"的场景，对于日常性工作（客户沟通、会议等）无法验证。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三、后续计划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MVP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方向 B：Manager 在 WebUI 手动审核日报，结合纠错流程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随 WebUI 一起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方向 D：任务关联自动验证，生成 validation_</w:t>
            </w:r>
            <w:r>
              <w:rPr>
                <w:rFonts w:eastAsia="等线" w:ascii="Arial" w:cs="Arial" w:hAnsi="Arial"/>
                <w:sz w:val="22"/>
              </w:rPr>
              <w:t>signals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WebUI 之后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方向 C：历史模式检测，可疑信号推送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积累数据后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远期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方向 A：接入 Git/CRM/日历等外部数据源做全自动验证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数据源对接后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当前结论</w:t>
      </w:r>
      <w:r>
        <w:rPr>
          <w:rFonts w:eastAsia="等线" w:ascii="Arial" w:cs="Arial" w:hAnsi="Arial"/>
          <w:sz w:val="22"/>
        </w:rPr>
        <w:t>：MVP 阶段采用方向 B（Manager 手动验证），作为未来迭代方向逐步引入自动验证能力。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组织情报 Agent 系统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本章节定义一个独立的 Agent 系统，作为 AutoMage 决策链路的中枢情报层。</w:t>
      </w:r>
      <w:r>
        <w:rPr>
          <w:rFonts w:eastAsia="等线" w:ascii="Arial" w:cs="Arial" w:hAnsi="Arial"/>
          <w:i w:val="true"/>
          <w:color w:val="646a73"/>
          <w:sz w:val="22"/>
        </w:rPr>
        <w:t>WebUI 侧的功能定义见 WebUI PRD 文档《模块七：组织情报管理》章节。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一、系统定位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组织情报 Agent</w:t>
      </w:r>
      <w:r>
        <w:rPr>
          <w:rFonts w:eastAsia="等线" w:ascii="Arial" w:cs="Arial" w:hAnsi="Arial"/>
          <w:sz w:val="22"/>
        </w:rPr>
        <w:t xml:space="preserve"> 是一个独立于 Staff / Manager / Executive 的 Agent 系统。它的目标是：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每天自动同步和更新知识库内容</w:t>
      </w:r>
      <w:r>
        <w:rPr>
          <w:rFonts w:eastAsia="等线" w:ascii="Arial" w:cs="Arial" w:hAnsi="Arial"/>
          <w:sz w:val="22"/>
        </w:rPr>
        <w:t>，让 Agent 决策链路拥有公司级别的上下文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为 Executive Agent 提供实时决策支持</w:t>
      </w:r>
      <w:r>
        <w:rPr>
          <w:rFonts w:eastAsia="等线" w:ascii="Arial" w:cs="Arial" w:hAnsi="Arial"/>
          <w:sz w:val="22"/>
        </w:rPr>
        <w:t>，帮助 Boss 做出贴合公司实际的判断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验证 Staff 日报的真实性</w:t>
      </w:r>
      <w:r>
        <w:rPr>
          <w:rFonts w:eastAsia="等线" w:ascii="Arial" w:cs="Arial" w:hAnsi="Arial"/>
          <w:sz w:val="22"/>
        </w:rPr>
        <w:t>，在信息进入 Manager 汇总之前发现事实偏差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与现有 Agent 的关系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┌─────────────────────────┐</w:t>
              <w:br/>
              <w:t xml:space="preserve">                │   Organizational         │</w:t>
              <w:br/>
              <w:t xml:space="preserve">                │   Intelligence Agent     │</w:t>
              <w:br/>
              <w:t xml:space="preserve">                │   (中枢情报层)            │</w:t>
              <w:br/>
              <w:t xml:space="preserve">                └────────┬────────────────┘</w:t>
              <w:br/>
              <w:t xml:space="preserve">                         │ 提供上下文（按需查询）</w:t>
              <w:br/>
              <w:t xml:space="preserve">           ┌─────────────┼─────────────┐</w:t>
              <w:br/>
              <w:t xml:space="preserve">           ▼             ▼             ▼</w:t>
              <w:br/>
              <w:t xml:space="preserve">    ┌──────────┐  ┌──────────┐  ┌──────────┐</w:t>
              <w:br/>
              <w:t xml:space="preserve">    │  Staff   │  │ Manager  │  │Executive │</w:t>
              <w:br/>
              <w:t xml:space="preserve">    │  Agent   │  │  Agent   │  │  Agent   │</w:t>
              <w:br/>
              <w:t xml:space="preserve">    └──────────┘  └──────────┘  └──────────┘</w:t>
              <w:br/>
              <w:t xml:space="preserve">                         ▲</w:t>
              <w:br/>
              <w:t xml:space="preserve">                         │ 日报提交后自动触发验证</w:t>
              <w:br/>
              <w:t xml:space="preserve">                         │</w:t>
              <w:br/>
              <w:t xml:space="preserve">                ┌────────┴────────────────┐</w:t>
              <w:br/>
              <w:t xml:space="preserve">                │  Fact Verification       │</w:t>
              <w:br/>
              <w:t xml:space="preserve">                │  (日报真实性校验)         │</w:t>
              <w:br/>
              <w:t xml:space="preserve">                └─────────────────────────┘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三大职责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职责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触发方式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情报聚合与知识库更新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每天自动同步组织架构、人员状态、业务指标到知识库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定时任务（cron，每日一次）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决策上下文供给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 Manager/Executive Agent 需要组织背景时，提供实时上下文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 间通信（按需）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日报事实验证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接收 Staff 日报后，交叉验证内容与组织情报是否一致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事件驱动（日报提交后）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二、数据来源</w:t>
      </w:r>
      <w:bookmarkEnd w:id="1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第一层：IM 知识库导入（MVP）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用户在 WebUI 管理面板中配置 IM 知识库源（飞书 Wiki node_</w:t>
      </w:r>
      <w:r>
        <w:rPr>
          <w:rFonts w:eastAsia="等线" w:ascii="Arial" w:cs="Arial" w:hAnsi="Arial"/>
          <w:sz w:val="22"/>
        </w:rPr>
        <w:t xml:space="preserve">token 列表），系统通过 </w:t>
      </w:r>
      <w:r>
        <w:rPr>
          <w:rFonts w:eastAsia="Consolas" w:ascii="Consolas" w:cs="Consolas" w:hAnsi="Consolas"/>
          <w:sz w:val="22"/>
          <w:shd w:fill="EFF0F1"/>
        </w:rPr>
        <w:t>lark-cli docs +fetch</w:t>
      </w:r>
      <w:r>
        <w:rPr>
          <w:rFonts w:eastAsia="等线" w:ascii="Arial" w:cs="Arial" w:hAnsi="Arial"/>
          <w:sz w:val="22"/>
        </w:rPr>
        <w:t xml:space="preserve"> 定期同步。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复用现有的 </w:t>
      </w:r>
      <w:r>
        <w:rPr>
          <w:rFonts w:eastAsia="Consolas" w:ascii="Consolas" w:cs="Consolas" w:hAnsi="Consolas"/>
          <w:sz w:val="22"/>
          <w:shd w:fill="EFF0F1"/>
        </w:rPr>
        <w:t>feishu_sync.py</w:t>
      </w:r>
      <w:r>
        <w:rPr>
          <w:rFonts w:eastAsia="等线" w:ascii="Arial" w:cs="Arial" w:hAnsi="Arial"/>
          <w:sz w:val="22"/>
        </w:rPr>
        <w:t xml:space="preserve"> 管线，但配置来源从 TOML 文件迁移到数据库（</w:t>
      </w:r>
      <w:r>
        <w:rPr>
          <w:rFonts w:eastAsia="Consolas" w:ascii="Consolas" w:cs="Consolas" w:hAnsi="Consolas"/>
          <w:sz w:val="22"/>
          <w:shd w:fill="EFF0F1"/>
        </w:rPr>
        <w:t>intelligence_sources</w:t>
      </w:r>
      <w:r>
        <w:rPr>
          <w:rFonts w:eastAsia="等线" w:ascii="Arial" w:cs="Arial" w:hAnsi="Arial"/>
          <w:sz w:val="22"/>
        </w:rPr>
        <w:t xml:space="preserve"> 表）。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溯源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当前配置：</w:t>
      </w:r>
      <w:r>
        <w:rPr>
          <w:rFonts w:eastAsia="Consolas" w:ascii="Consolas" w:cs="Consolas" w:hAnsi="Consolas"/>
          <w:sz w:val="22"/>
          <w:shd w:fill="EFF0F1"/>
        </w:rPr>
        <w:t>configs/feishu_knowledge.example.toml</w:t>
      </w:r>
      <w:r>
        <w:rPr>
          <w:rFonts w:eastAsia="等线" w:ascii="Arial" w:cs="Arial" w:hAnsi="Arial"/>
          <w:sz w:val="22"/>
        </w:rPr>
        <w:t xml:space="preserve"> → 10 个 section 的 node_</w:t>
      </w:r>
      <w:r>
        <w:rPr>
          <w:rFonts w:eastAsia="等线" w:ascii="Arial" w:cs="Arial" w:hAnsi="Arial"/>
          <w:sz w:val="22"/>
        </w:rPr>
        <w:t>token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同步逻辑：</w:t>
      </w:r>
      <w:r>
        <w:rPr>
          <w:rFonts w:eastAsia="Consolas" w:ascii="Consolas" w:cs="Consolas" w:hAnsi="Consolas"/>
          <w:sz w:val="22"/>
          <w:shd w:fill="EFF0F1"/>
        </w:rPr>
        <w:t>automage_agents/knowledge/feishu_sync.py:57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Consolas" w:ascii="Consolas" w:cs="Consolas" w:hAnsi="Consolas"/>
          <w:sz w:val="22"/>
          <w:shd w:fill="EFF0F1"/>
        </w:rPr>
        <w:t>sync_feishu_knowledge()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CLI 客户端：</w:t>
      </w:r>
      <w:r>
        <w:rPr>
          <w:rFonts w:eastAsia="Consolas" w:ascii="Consolas" w:cs="Consolas" w:hAnsi="Consolas"/>
          <w:sz w:val="22"/>
          <w:shd w:fill="EFF0F1"/>
        </w:rPr>
        <w:t>automage_agents/integrations/feishu/docs_cli.py:36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Consolas" w:ascii="Consolas" w:cs="Consolas" w:hAnsi="Consolas"/>
          <w:sz w:val="22"/>
          <w:shd w:fill="EFF0F1"/>
        </w:rPr>
        <w:t>FeishuDocsCliClient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第二层：组织内部数据聚合（MVP）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从现有数据库表中聚合：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来源表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当前状态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组织架构树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users</w:t>
            </w:r>
            <w:r>
              <w:rPr>
                <w:rFonts w:eastAsia="等线" w:ascii="Arial" w:cs="Arial" w:hAnsi="Arial"/>
                <w:sz w:val="22"/>
              </w:rPr>
              <w:t xml:space="preserve"> 表的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manager_user_id</w:t>
            </w:r>
            <w:r>
              <w:rPr>
                <w:rFonts w:eastAsia="等线" w:ascii="Arial" w:cs="Arial" w:hAnsi="Arial"/>
                <w:sz w:val="22"/>
              </w:rPr>
              <w:t xml:space="preserve"> 链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字段存在，从未被遍历构建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人员日报提交率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staff_reports</w:t>
            </w:r>
            <w:r>
              <w:rPr>
                <w:rFonts w:eastAsia="等线" w:ascii="Arial" w:cs="Arial" w:hAnsi="Arial"/>
                <w:sz w:val="22"/>
              </w:rPr>
              <w:t xml:space="preserve"> +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users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Scheduler 已有单日计算逻辑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任务完成率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tasks</w:t>
            </w:r>
            <w:r>
              <w:rPr>
                <w:rFonts w:eastAsia="等线" w:ascii="Arial" w:cs="Arial" w:hAnsi="Arial"/>
                <w:sz w:val="22"/>
              </w:rPr>
              <w:t xml:space="preserve"> 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数据存在，无聚合 API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决策历史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decision_records</w:t>
            </w:r>
            <w:r>
              <w:rPr>
                <w:rFonts w:eastAsia="等线" w:ascii="Arial" w:cs="Arial" w:hAnsi="Arial"/>
                <w:sz w:val="22"/>
              </w:rPr>
              <w:t xml:space="preserve"> +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decision_logs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数据存在，无趋势分析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部门健康度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scheduler/services.py</w:t>
            </w:r>
            <w:r>
              <w:rPr>
                <w:rFonts w:eastAsia="等线" w:ascii="Arial" w:cs="Arial" w:hAnsi="Arial"/>
                <w:sz w:val="22"/>
              </w:rPr>
              <w:t xml:space="preserve"> 的 workforce_</w:t>
            </w:r>
            <w:r>
              <w:rPr>
                <w:rFonts w:eastAsia="等线" w:ascii="Arial" w:cs="Arial" w:hAnsi="Arial"/>
                <w:sz w:val="22"/>
              </w:rPr>
              <w:t>efficiency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只算当天，无历史趋势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溯源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Scheduler 聚合：</w:t>
      </w:r>
      <w:r>
        <w:rPr>
          <w:rFonts w:eastAsia="Consolas" w:ascii="Consolas" w:cs="Consolas" w:hAnsi="Consolas"/>
          <w:sz w:val="22"/>
          <w:shd w:fill="EFF0F1"/>
        </w:rPr>
        <w:t>automage_agents/scheduler/services.py:200-378</w:t>
      </w:r>
      <w:r>
        <w:rPr>
          <w:rFonts w:eastAsia="等线" w:ascii="Arial" w:cs="Arial" w:hAnsi="Arial"/>
          <w:sz w:val="22"/>
        </w:rPr>
        <w:t xml:space="preserve"> → 最有实质的组织感知代码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组织字段透传：</w:t>
      </w:r>
      <w:r>
        <w:rPr>
          <w:rFonts w:eastAsia="Consolas" w:ascii="Consolas" w:cs="Consolas" w:hAnsi="Consolas"/>
          <w:sz w:val="22"/>
          <w:shd w:fill="EFF0F1"/>
        </w:rPr>
        <w:t>automage_agents/integrations/router.py:138-155</w:t>
      </w:r>
      <w:r>
        <w:rPr>
          <w:rFonts w:eastAsia="等线" w:ascii="Arial" w:cs="Arial" w:hAnsi="Arial"/>
          <w:sz w:val="22"/>
        </w:rPr>
        <w:t xml:space="preserve"> → org_</w:t>
      </w:r>
      <w:r>
        <w:rPr>
          <w:rFonts w:eastAsia="等线" w:ascii="Arial" w:cs="Arial" w:hAnsi="Arial"/>
          <w:sz w:val="22"/>
        </w:rPr>
        <w:t>id, department_</w:t>
      </w:r>
      <w:r>
        <w:rPr>
          <w:rFonts w:eastAsia="等线" w:ascii="Arial" w:cs="Arial" w:hAnsi="Arial"/>
          <w:sz w:val="22"/>
        </w:rPr>
        <w:t>id, manager_</w:t>
      </w:r>
      <w:r>
        <w:rPr>
          <w:rFonts w:eastAsia="等线" w:ascii="Arial" w:cs="Arial" w:hAnsi="Arial"/>
          <w:sz w:val="22"/>
        </w:rPr>
        <w:t>node_</w:t>
      </w:r>
      <w:r>
        <w:rPr>
          <w:rFonts w:eastAsia="等线" w:ascii="Arial" w:cs="Arial" w:hAnsi="Arial"/>
          <w:sz w:val="22"/>
        </w:rPr>
        <w:t>id 只做 passthrough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第三层：外部平台接入（P2，仅标注）</w:t>
      </w:r>
      <w:bookmarkEnd w:id="19"/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GitHub 代码活动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运营平台数据（小红书、B 站等）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CRM 系统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当前阶段只做 IM 平台，外部平台作为架构预留。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三、待讨论：Dream 机制归属</w:t>
      </w:r>
      <w:bookmarkEnd w:id="2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当前状态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Dream 机制目前在 </w:t>
      </w:r>
      <w:r>
        <w:rPr>
          <w:rFonts w:eastAsia="Consolas" w:ascii="Consolas" w:cs="Consolas" w:hAnsi="Consolas"/>
          <w:sz w:val="22"/>
          <w:shd w:fill="EFF0F1"/>
        </w:rPr>
        <w:t>automage_agents/skills/executive.py</w:t>
      </w:r>
      <w:r>
        <w:rPr>
          <w:rFonts w:eastAsia="等线" w:ascii="Arial" w:cs="Arial" w:hAnsi="Arial"/>
          <w:sz w:val="22"/>
        </w:rPr>
        <w:t xml:space="preserve"> 中实现：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dream_decision_engine()</w:t>
      </w:r>
      <w:r>
        <w:rPr>
          <w:rFonts w:eastAsia="等线" w:ascii="Arial" w:cs="Arial" w:hAnsi="Arial"/>
          <w:sz w:val="22"/>
        </w:rPr>
        <w:t>（line 19）：生成决策草案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commit_decision()</w:t>
      </w:r>
      <w:r>
        <w:rPr>
          <w:rFonts w:eastAsia="等线" w:ascii="Arial" w:cs="Arial" w:hAnsi="Arial"/>
          <w:sz w:val="22"/>
        </w:rPr>
        <w:t>（line 40）：提交正式决策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_default_decision_options()</w:t>
      </w:r>
      <w:r>
        <w:rPr>
          <w:rFonts w:eastAsia="等线" w:ascii="Arial" w:cs="Arial" w:hAnsi="Arial"/>
          <w:sz w:val="22"/>
        </w:rPr>
        <w:t>（line 80）：生成占位符 A/B 选项（Conservative vs Aggressive）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当前 Dream 的实际决策逻辑依赖后端 </w:t>
      </w:r>
      <w:r>
        <w:rPr>
          <w:rFonts w:eastAsia="Consolas" w:ascii="Consolas" w:cs="Consolas" w:hAnsi="Consolas"/>
          <w:sz w:val="22"/>
          <w:shd w:fill="EFF0F1"/>
        </w:rPr>
        <w:t>api_client.run_dream()</w:t>
      </w:r>
      <w:r>
        <w:rPr>
          <w:rFonts w:eastAsia="等线" w:ascii="Arial" w:cs="Arial" w:hAnsi="Arial"/>
          <w:sz w:val="22"/>
        </w:rPr>
        <w:t xml:space="preserve"> 返回数据，本地只做结构组装。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方案 A：留在 Executive Agent</w:t>
      </w:r>
      <w:bookmarkEnd w:id="22"/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Executive Agent 继续负责 Dream 决策草案生成和 Boss 确认交互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组织情报 Agent 只提供上下文，不参与决策生成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优点</w:t>
      </w:r>
      <w:r>
        <w:rPr>
          <w:rFonts w:eastAsia="等线" w:ascii="Arial" w:cs="Arial" w:hAnsi="Arial"/>
          <w:sz w:val="22"/>
        </w:rPr>
        <w:t>：职责边界清晰，Executive 对决策结果负责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缺点</w:t>
      </w:r>
      <w:r>
        <w:rPr>
          <w:rFonts w:eastAsia="等线" w:ascii="Arial" w:cs="Arial" w:hAnsi="Arial"/>
          <w:sz w:val="22"/>
        </w:rPr>
        <w:t>：Dream 生成的选项质量依赖 Intelligence Agent 提供的上下文质量，两个 Agent 之间需要频繁通信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sz w:val="28"/>
        </w:rPr>
        <w:t>方案 B：迁移到组织情报 Agent</w:t>
      </w:r>
      <w:bookmarkEnd w:id="23"/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组织情报 Agent 负责生成决策草案（基于全量组织情报）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Executive Agent 只负责与 Boss 的 IM 交互和最终确认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优点</w:t>
      </w:r>
      <w:r>
        <w:rPr>
          <w:rFonts w:eastAsia="等线" w:ascii="Arial" w:cs="Arial" w:hAnsi="Arial"/>
          <w:sz w:val="22"/>
        </w:rPr>
        <w:t>：Dream 可以访问全量情报，生成更贴合实际的选项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缺点</w:t>
      </w:r>
      <w:r>
        <w:rPr>
          <w:rFonts w:eastAsia="等线" w:ascii="Arial" w:cs="Arial" w:hAnsi="Arial"/>
          <w:sz w:val="22"/>
        </w:rPr>
        <w:t>：决策生成和决策确认分离在两个 Agent，责任链变长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需要会议确定的点</w:t>
      </w:r>
      <w:bookmarkEnd w:id="24"/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Dream 决策草案的生成应该由谁发起？（Executive 按需请求 / Intelligence 定期生成 / 事件触发）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Dream 需要访问哪些上下文？（仅当前 Manager 汇总 / 全量历史决策 / 组织画像 / 全部）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Executive Agent 的"最终决策把门"职责是否不受归属影响？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当前共识</w:t>
      </w:r>
      <w:r>
        <w:rPr>
          <w:rFonts w:eastAsia="等线" w:ascii="Arial" w:cs="Arial" w:hAnsi="Arial"/>
          <w:sz w:val="22"/>
        </w:rPr>
        <w:t>：Executive Agent 始终作为最终决策的把门人，负责和 Boss 的 IM 交互。Dream 归属的讨论不影响这个原则。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四、待讨论：更新频率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当前设定：每日一次（cron 定时任务）。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需要讨论的场景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每日一次是否足够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组织架构变更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足够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人员转岗/入职/离职不会每小时发生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日报验证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足够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日报本身就是每日提交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业务指标趋势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足够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趋势分析不需要实时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紧急决策支持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可能不足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如果 Boss 突然需要最新数据，每日快照可能是昨天的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人员状态（请假/出差）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可能不足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如果员工今天请假但昨天的快照显示"在岗"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可选方案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A：每日一次（当前设定）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B：每日一次 + 事件触发更新（有重要事件时立即更新）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C：每小时一次（资源消耗增加）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五、与现有验证机制的关系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5.9 会议文档《日报内容真实性校验机制》章节已定义四个验证方向：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方向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 Intelligence Agent 的关系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方向 A：交叉数据源验证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 Git/CRM/日历比对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Intelligence Agent 负责接入外部数据源（P2）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方向 B：Manager 人工审核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Manager 在 WebUI 手动确认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WebUI 面板展示，Intelligence Agent 生成验证信号供 Manager 参考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方向 C：历史模式检测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检测长期异常模式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Intelligence Agent 基于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intelligence_snapshots</w:t>
            </w:r>
            <w:r>
              <w:rPr>
                <w:rFonts w:eastAsia="等线" w:ascii="Arial" w:cs="Arial" w:hAnsi="Arial"/>
                <w:sz w:val="22"/>
              </w:rPr>
              <w:t xml:space="preserve"> 历史数据检测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方向 D：任务关联验证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日报内容与 TaskModel 交叉比对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Intelligence Agent 在日报提交后自动执行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MVP 阶段</w:t>
      </w:r>
      <w:r>
        <w:rPr>
          <w:rFonts w:eastAsia="等线" w:ascii="Arial" w:cs="Arial" w:hAnsi="Arial"/>
          <w:sz w:val="22"/>
        </w:rPr>
        <w:t>：方向 B + 方向 D（Intelligence Agent 生成验证信号，Manager 在 WebUI 手动审核）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六、对现有代码的影响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需要修改的文件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修改内容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当前状态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automage_agents/knowledge/feishu_sync.py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配置来源从 TOML 改为数据库查询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从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FeishuKnowledgeConfig</w:t>
            </w:r>
            <w:r>
              <w:rPr>
                <w:rFonts w:eastAsia="等线" w:ascii="Arial" w:cs="Arial" w:hAnsi="Arial"/>
                <w:sz w:val="22"/>
              </w:rPr>
              <w:t xml:space="preserve"> 对象读取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automage_agents/knowledge/feishu_wiki.py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load_feishu_knowledge_config()</w:t>
            </w:r>
            <w:r>
              <w:rPr>
                <w:rFonts w:eastAsia="等线" w:ascii="Arial" w:cs="Arial" w:hAnsi="Arial"/>
                <w:sz w:val="22"/>
              </w:rPr>
              <w:t xml:space="preserve"> 支持从 DB 加载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只支持 TOML 文件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automage_agents/knowledge/auto_context.py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新增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organizational_intelligence</w:t>
            </w:r>
            <w:r>
              <w:rPr>
                <w:rFonts w:eastAsia="等线" w:ascii="Arial" w:cs="Arial" w:hAnsi="Arial"/>
                <w:sz w:val="22"/>
              </w:rPr>
              <w:t xml:space="preserve"> 检索通道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只有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feishu_knowledge</w:t>
            </w:r>
            <w:r>
              <w:rPr>
                <w:rFonts w:eastAsia="等线" w:ascii="Arial" w:cs="Arial" w:hAnsi="Arial"/>
                <w:sz w:val="22"/>
              </w:rPr>
              <w:t xml:space="preserve"> 通道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automage_agents/knowledge/local_cache.py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支持从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intelligence_knowledge_entries</w:t>
            </w:r>
            <w:r>
              <w:rPr>
                <w:rFonts w:eastAsia="等线" w:ascii="Arial" w:cs="Arial" w:hAnsi="Arial"/>
                <w:sz w:val="22"/>
              </w:rPr>
              <w:t xml:space="preserve"> 表检索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只支持文件缓存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automage_agents/templates/prompt_builder.py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新增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## 组织情报上下文</w:t>
            </w:r>
            <w:r>
              <w:rPr>
                <w:rFonts w:eastAsia="等线" w:ascii="Arial" w:cs="Arial" w:hAnsi="Arial"/>
                <w:sz w:val="22"/>
              </w:rPr>
              <w:t xml:space="preserve"> 注入段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只有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## 注入的 Feishu 知识库上下文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automage_agents/scheduler/services.py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聚合结果写入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intelligence_snapshots</w:t>
            </w:r>
            <w:r>
              <w:rPr>
                <w:rFonts w:eastAsia="等线" w:ascii="Arial" w:cs="Arial" w:hAnsi="Arial"/>
                <w:sz w:val="22"/>
              </w:rPr>
              <w:t xml:space="preserve"> 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只在内存中计算，不持久化趋势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automage_agents/core/models.py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RuntimeContextV0.input_refs</w:t>
            </w:r>
            <w:r>
              <w:rPr>
                <w:rFonts w:eastAsia="等线" w:ascii="Arial" w:cs="Arial" w:hAnsi="Arial"/>
                <w:sz w:val="22"/>
              </w:rPr>
              <w:t xml:space="preserve"> 新增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organizational_intelligence</w:t>
            </w:r>
            <w:r>
              <w:rPr>
                <w:rFonts w:eastAsia="等线" w:ascii="Arial" w:cs="Arial" w:hAnsi="Arial"/>
                <w:sz w:val="22"/>
              </w:rPr>
              <w:t xml:space="preserve"> key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只有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feishu_knowledge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不需要修改的部分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组件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原因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automage_agents/skills/staff.py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日报提交逻辑不变，验证在提交后异步执行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automage_agents/skills/executive.py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Dream 归属待讨论，当前不修改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automage_agents/integrations/router.py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路由逻辑不变，Intelligence Agent 通过独立接口通信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automage_agents/server/app.py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后端 API 不变，Intelligence Agent 有自己的 API 端点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七、新增数据表设计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详见 WebUI PRD 文档《模块七：组织情报管理》3.8.4 节的数据溯源部分。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汇总：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用途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intelligence_sources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数据源配置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MVP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intelligence_snapshots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每日组织快照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MVP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intelligence_knowledge_entries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动态情报知识条目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MVP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fact_verification_results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日报验证结果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</w:tr>
    </w:tbl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924727">
    <w:lvl>
      <w:numFmt w:val="bullet"/>
      <w:suff w:val="tab"/>
      <w:lvlText w:val="•"/>
      <w:rPr>
        <w:color w:val="3370ff"/>
      </w:rPr>
    </w:lvl>
  </w:abstractNum>
  <w:abstractNum w:abstractNumId="3924728">
    <w:lvl>
      <w:numFmt w:val="bullet"/>
      <w:suff w:val="tab"/>
      <w:lvlText w:val="•"/>
      <w:rPr>
        <w:color w:val="3370ff"/>
      </w:rPr>
    </w:lvl>
  </w:abstractNum>
  <w:abstractNum w:abstractNumId="3924729">
    <w:lvl>
      <w:numFmt w:val="bullet"/>
      <w:suff w:val="tab"/>
      <w:lvlText w:val="•"/>
      <w:rPr>
        <w:color w:val="3370ff"/>
      </w:rPr>
    </w:lvl>
  </w:abstractNum>
  <w:abstractNum w:abstractNumId="3924730">
    <w:lvl>
      <w:start w:val="1"/>
      <w:numFmt w:val="decimal"/>
      <w:suff w:val="tab"/>
      <w:lvlText w:val="%1."/>
      <w:rPr>
        <w:color w:val="3370ff"/>
      </w:rPr>
    </w:lvl>
  </w:abstractNum>
  <w:abstractNum w:abstractNumId="3924731">
    <w:lvl>
      <w:start w:val="2"/>
      <w:numFmt w:val="decimal"/>
      <w:suff w:val="tab"/>
      <w:lvlText w:val="%1."/>
      <w:rPr>
        <w:color w:val="3370ff"/>
      </w:rPr>
    </w:lvl>
  </w:abstractNum>
  <w:abstractNum w:abstractNumId="3924732">
    <w:lvl>
      <w:start w:val="3"/>
      <w:numFmt w:val="decimal"/>
      <w:suff w:val="tab"/>
      <w:lvlText w:val="%1."/>
      <w:rPr>
        <w:color w:val="3370ff"/>
      </w:rPr>
    </w:lvl>
  </w:abstractNum>
  <w:abstractNum w:abstractNumId="3924733">
    <w:lvl>
      <w:start w:val="4"/>
      <w:numFmt w:val="decimal"/>
      <w:suff w:val="tab"/>
      <w:lvlText w:val="%1."/>
      <w:rPr>
        <w:color w:val="3370ff"/>
      </w:rPr>
    </w:lvl>
  </w:abstractNum>
  <w:abstractNum w:abstractNumId="3924734">
    <w:lvl>
      <w:start w:val="5"/>
      <w:numFmt w:val="decimal"/>
      <w:suff w:val="tab"/>
      <w:lvlText w:val="%1."/>
      <w:rPr>
        <w:color w:val="3370ff"/>
      </w:rPr>
    </w:lvl>
  </w:abstractNum>
  <w:abstractNum w:abstractNumId="3924735">
    <w:lvl>
      <w:start w:val="6"/>
      <w:numFmt w:val="decimal"/>
      <w:suff w:val="tab"/>
      <w:lvlText w:val="%1."/>
      <w:rPr>
        <w:color w:val="3370ff"/>
      </w:rPr>
    </w:lvl>
  </w:abstractNum>
  <w:abstractNum w:abstractNumId="3924736">
    <w:lvl>
      <w:start w:val="7"/>
      <w:numFmt w:val="decimal"/>
      <w:suff w:val="tab"/>
      <w:lvlText w:val="%1."/>
      <w:rPr>
        <w:color w:val="3370ff"/>
      </w:rPr>
    </w:lvl>
  </w:abstractNum>
  <w:abstractNum w:abstractNumId="3924737">
    <w:lvl>
      <w:start w:val="8"/>
      <w:numFmt w:val="decimal"/>
      <w:suff w:val="tab"/>
      <w:lvlText w:val="%1."/>
      <w:rPr>
        <w:color w:val="3370ff"/>
      </w:rPr>
    </w:lvl>
  </w:abstractNum>
  <w:abstractNum w:abstractNumId="3924738">
    <w:lvl>
      <w:start w:val="9"/>
      <w:numFmt w:val="decimal"/>
      <w:suff w:val="tab"/>
      <w:lvlText w:val="%1."/>
      <w:rPr>
        <w:color w:val="3370ff"/>
      </w:rPr>
    </w:lvl>
  </w:abstractNum>
  <w:abstractNum w:abstractNumId="3924739">
    <w:lvl>
      <w:start w:val="10"/>
      <w:numFmt w:val="decimal"/>
      <w:suff w:val="tab"/>
      <w:lvlText w:val="%1."/>
      <w:rPr>
        <w:color w:val="3370ff"/>
      </w:rPr>
    </w:lvl>
  </w:abstractNum>
  <w:abstractNum w:abstractNumId="3924740">
    <w:lvl>
      <w:start w:val="11"/>
      <w:numFmt w:val="decimal"/>
      <w:suff w:val="tab"/>
      <w:lvlText w:val="%1."/>
      <w:rPr>
        <w:color w:val="3370ff"/>
      </w:rPr>
    </w:lvl>
  </w:abstractNum>
  <w:abstractNum w:abstractNumId="3924741">
    <w:lvl>
      <w:numFmt w:val="bullet"/>
      <w:suff w:val="tab"/>
      <w:lvlText w:val="•"/>
      <w:rPr>
        <w:color w:val="3370ff"/>
      </w:rPr>
    </w:lvl>
  </w:abstractNum>
  <w:abstractNum w:abstractNumId="3924742">
    <w:lvl>
      <w:numFmt w:val="bullet"/>
      <w:suff w:val="tab"/>
      <w:lvlText w:val="•"/>
      <w:rPr>
        <w:color w:val="3370ff"/>
      </w:rPr>
    </w:lvl>
  </w:abstractNum>
  <w:abstractNum w:abstractNumId="3924743">
    <w:lvl>
      <w:numFmt w:val="bullet"/>
      <w:suff w:val="tab"/>
      <w:lvlText w:val="•"/>
      <w:rPr>
        <w:color w:val="3370ff"/>
      </w:rPr>
    </w:lvl>
  </w:abstractNum>
  <w:abstractNum w:abstractNumId="3924744">
    <w:lvl>
      <w:numFmt w:val="bullet"/>
      <w:suff w:val="tab"/>
      <w:lvlText w:val="•"/>
      <w:rPr>
        <w:color w:val="3370ff"/>
      </w:rPr>
    </w:lvl>
  </w:abstractNum>
  <w:abstractNum w:abstractNumId="3924745">
    <w:lvl>
      <w:numFmt w:val="bullet"/>
      <w:suff w:val="tab"/>
      <w:lvlText w:val="•"/>
      <w:rPr>
        <w:color w:val="3370ff"/>
      </w:rPr>
    </w:lvl>
  </w:abstractNum>
  <w:abstractNum w:abstractNumId="3924746">
    <w:lvl>
      <w:numFmt w:val="bullet"/>
      <w:suff w:val="tab"/>
      <w:lvlText w:val="•"/>
      <w:rPr>
        <w:color w:val="3370ff"/>
      </w:rPr>
    </w:lvl>
  </w:abstractNum>
  <w:abstractNum w:abstractNumId="3924747">
    <w:lvl>
      <w:numFmt w:val="bullet"/>
      <w:suff w:val="tab"/>
      <w:lvlText w:val="•"/>
      <w:rPr>
        <w:color w:val="3370ff"/>
      </w:rPr>
    </w:lvl>
  </w:abstractNum>
  <w:abstractNum w:abstractNumId="3924748">
    <w:lvl>
      <w:numFmt w:val="bullet"/>
      <w:suff w:val="tab"/>
      <w:lvlText w:val="•"/>
      <w:rPr>
        <w:color w:val="3370ff"/>
      </w:rPr>
    </w:lvl>
  </w:abstractNum>
  <w:abstractNum w:abstractNumId="3924749">
    <w:lvl>
      <w:numFmt w:val="bullet"/>
      <w:suff w:val="tab"/>
      <w:lvlText w:val="•"/>
      <w:rPr>
        <w:color w:val="3370ff"/>
      </w:rPr>
    </w:lvl>
  </w:abstractNum>
  <w:abstractNum w:abstractNumId="3924750">
    <w:lvl>
      <w:numFmt w:val="bullet"/>
      <w:suff w:val="tab"/>
      <w:lvlText w:val="•"/>
      <w:rPr>
        <w:color w:val="3370ff"/>
      </w:rPr>
    </w:lvl>
  </w:abstractNum>
  <w:abstractNum w:abstractNumId="3924751">
    <w:lvl>
      <w:numFmt w:val="bullet"/>
      <w:suff w:val="tab"/>
      <w:lvlText w:val="•"/>
      <w:rPr>
        <w:color w:val="3370ff"/>
      </w:rPr>
    </w:lvl>
  </w:abstractNum>
  <w:abstractNum w:abstractNumId="3924752">
    <w:lvl>
      <w:start w:val="12"/>
      <w:numFmt w:val="decimal"/>
      <w:suff w:val="tab"/>
      <w:lvlText w:val="%1."/>
      <w:rPr>
        <w:color w:val="3370ff"/>
      </w:rPr>
    </w:lvl>
  </w:abstractNum>
  <w:abstractNum w:abstractNumId="3924753">
    <w:lvl>
      <w:start w:val="13"/>
      <w:numFmt w:val="decimal"/>
      <w:suff w:val="tab"/>
      <w:lvlText w:val="%1."/>
      <w:rPr>
        <w:color w:val="3370ff"/>
      </w:rPr>
    </w:lvl>
  </w:abstractNum>
  <w:abstractNum w:abstractNumId="3924754">
    <w:lvl>
      <w:start w:val="14"/>
      <w:numFmt w:val="decimal"/>
      <w:suff w:val="tab"/>
      <w:lvlText w:val="%1."/>
      <w:rPr>
        <w:color w:val="3370ff"/>
      </w:rPr>
    </w:lvl>
  </w:abstractNum>
  <w:abstractNum w:abstractNumId="3924755">
    <w:lvl>
      <w:numFmt w:val="bullet"/>
      <w:suff w:val="tab"/>
      <w:lvlText w:val="•"/>
      <w:rPr>
        <w:color w:val="3370ff"/>
      </w:rPr>
    </w:lvl>
  </w:abstractNum>
  <w:abstractNum w:abstractNumId="3924756">
    <w:lvl>
      <w:numFmt w:val="bullet"/>
      <w:suff w:val="tab"/>
      <w:lvlText w:val="•"/>
      <w:rPr>
        <w:color w:val="3370ff"/>
      </w:rPr>
    </w:lvl>
  </w:abstractNum>
  <w:abstractNum w:abstractNumId="3924757">
    <w:lvl>
      <w:numFmt w:val="bullet"/>
      <w:suff w:val="tab"/>
      <w:lvlText w:val="•"/>
      <w:rPr>
        <w:color w:val="3370ff"/>
      </w:rPr>
    </w:lvl>
  </w:abstractNum>
  <w:abstractNum w:abstractNumId="3924758">
    <w:lvl>
      <w:numFmt w:val="bullet"/>
      <w:suff w:val="tab"/>
      <w:lvlText w:val="•"/>
      <w:rPr>
        <w:color w:val="3370ff"/>
      </w:rPr>
    </w:lvl>
  </w:abstractNum>
  <w:abstractNum w:abstractNumId="3924759">
    <w:lvl>
      <w:numFmt w:val="bullet"/>
      <w:suff w:val="tab"/>
      <w:lvlText w:val="•"/>
      <w:rPr>
        <w:color w:val="3370ff"/>
      </w:rPr>
    </w:lvl>
  </w:abstractNum>
  <w:abstractNum w:abstractNumId="3924760">
    <w:lvl>
      <w:numFmt w:val="bullet"/>
      <w:suff w:val="tab"/>
      <w:lvlText w:val="•"/>
      <w:rPr>
        <w:color w:val="3370ff"/>
      </w:rPr>
    </w:lvl>
  </w:abstractNum>
  <w:abstractNum w:abstractNumId="3924761">
    <w:lvl>
      <w:numFmt w:val="bullet"/>
      <w:suff w:val="tab"/>
      <w:lvlText w:val="•"/>
      <w:rPr>
        <w:color w:val="3370ff"/>
      </w:rPr>
    </w:lvl>
  </w:abstractNum>
  <w:abstractNum w:abstractNumId="3924762">
    <w:lvl>
      <w:numFmt w:val="bullet"/>
      <w:suff w:val="tab"/>
      <w:lvlText w:val="•"/>
      <w:rPr>
        <w:color w:val="3370ff"/>
      </w:rPr>
    </w:lvl>
  </w:abstractNum>
  <w:abstractNum w:abstractNumId="3924763">
    <w:lvl>
      <w:numFmt w:val="bullet"/>
      <w:suff w:val="tab"/>
      <w:lvlText w:val="•"/>
      <w:rPr>
        <w:color w:val="3370ff"/>
      </w:rPr>
    </w:lvl>
  </w:abstractNum>
  <w:abstractNum w:abstractNumId="3924764">
    <w:lvl>
      <w:numFmt w:val="bullet"/>
      <w:suff w:val="tab"/>
      <w:lvlText w:val="•"/>
      <w:rPr>
        <w:color w:val="3370ff"/>
      </w:rPr>
    </w:lvl>
  </w:abstractNum>
  <w:abstractNum w:abstractNumId="3924765">
    <w:lvl>
      <w:numFmt w:val="bullet"/>
      <w:suff w:val="tab"/>
      <w:lvlText w:val="•"/>
      <w:rPr>
        <w:color w:val="3370ff"/>
      </w:rPr>
    </w:lvl>
  </w:abstractNum>
  <w:abstractNum w:abstractNumId="3924766">
    <w:lvl>
      <w:numFmt w:val="bullet"/>
      <w:suff w:val="tab"/>
      <w:lvlText w:val="•"/>
      <w:rPr>
        <w:color w:val="3370ff"/>
      </w:rPr>
    </w:lvl>
  </w:abstractNum>
  <w:abstractNum w:abstractNumId="3924767">
    <w:lvl>
      <w:numFmt w:val="bullet"/>
      <w:suff w:val="tab"/>
      <w:lvlText w:val="•"/>
      <w:rPr>
        <w:color w:val="3370ff"/>
      </w:rPr>
    </w:lvl>
  </w:abstractNum>
  <w:abstractNum w:abstractNumId="3924768">
    <w:lvl>
      <w:numFmt w:val="bullet"/>
      <w:suff w:val="tab"/>
      <w:lvlText w:val="•"/>
      <w:rPr>
        <w:color w:val="3370ff"/>
      </w:rPr>
    </w:lvl>
  </w:abstractNum>
  <w:abstractNum w:abstractNumId="3924769">
    <w:lvl>
      <w:numFmt w:val="bullet"/>
      <w:suff w:val="tab"/>
      <w:lvlText w:val="•"/>
      <w:rPr>
        <w:color w:val="3370ff"/>
      </w:rPr>
    </w:lvl>
  </w:abstractNum>
  <w:abstractNum w:abstractNumId="3924770">
    <w:lvl>
      <w:numFmt w:val="bullet"/>
      <w:suff w:val="tab"/>
      <w:lvlText w:val="•"/>
      <w:rPr>
        <w:color w:val="3370ff"/>
      </w:rPr>
    </w:lvl>
  </w:abstractNum>
  <w:abstractNum w:abstractNumId="3924771">
    <w:lvl>
      <w:numFmt w:val="bullet"/>
      <w:suff w:val="tab"/>
      <w:lvlText w:val="•"/>
      <w:rPr>
        <w:color w:val="3370ff"/>
      </w:rPr>
    </w:lvl>
  </w:abstractNum>
  <w:abstractNum w:abstractNumId="3924772">
    <w:lvl>
      <w:numFmt w:val="bullet"/>
      <w:suff w:val="tab"/>
      <w:lvlText w:val="•"/>
      <w:rPr>
        <w:color w:val="3370ff"/>
      </w:rPr>
    </w:lvl>
  </w:abstractNum>
  <w:abstractNum w:abstractNumId="3924773">
    <w:lvl>
      <w:numFmt w:val="bullet"/>
      <w:suff w:val="tab"/>
      <w:lvlText w:val="•"/>
      <w:rPr>
        <w:color w:val="3370ff"/>
      </w:rPr>
    </w:lvl>
  </w:abstractNum>
  <w:abstractNum w:abstractNumId="3924774">
    <w:lvl>
      <w:start w:val="15"/>
      <w:numFmt w:val="decimal"/>
      <w:suff w:val="tab"/>
      <w:lvlText w:val="%1."/>
      <w:rPr>
        <w:color w:val="3370ff"/>
      </w:rPr>
    </w:lvl>
  </w:abstractNum>
  <w:abstractNum w:abstractNumId="3924775">
    <w:lvl>
      <w:start w:val="16"/>
      <w:numFmt w:val="decimal"/>
      <w:suff w:val="tab"/>
      <w:lvlText w:val="%1."/>
      <w:rPr>
        <w:color w:val="3370ff"/>
      </w:rPr>
    </w:lvl>
  </w:abstractNum>
  <w:abstractNum w:abstractNumId="3924776">
    <w:lvl>
      <w:start w:val="17"/>
      <w:numFmt w:val="decimal"/>
      <w:suff w:val="tab"/>
      <w:lvlText w:val="%1."/>
      <w:rPr>
        <w:color w:val="3370ff"/>
      </w:rPr>
    </w:lvl>
  </w:abstractNum>
  <w:abstractNum w:abstractNumId="3924777">
    <w:lvl>
      <w:numFmt w:val="bullet"/>
      <w:suff w:val="tab"/>
      <w:lvlText w:val="•"/>
      <w:rPr>
        <w:color w:val="3370ff"/>
      </w:rPr>
    </w:lvl>
  </w:abstractNum>
  <w:abstractNum w:abstractNumId="3924778">
    <w:lvl>
      <w:numFmt w:val="bullet"/>
      <w:suff w:val="tab"/>
      <w:lvlText w:val="•"/>
      <w:rPr>
        <w:color w:val="3370ff"/>
      </w:rPr>
    </w:lvl>
  </w:abstractNum>
  <w:abstractNum w:abstractNumId="3924779">
    <w:lvl>
      <w:numFmt w:val="bullet"/>
      <w:suff w:val="tab"/>
      <w:lvlText w:val="•"/>
      <w:rPr>
        <w:color w:val="3370ff"/>
      </w:rPr>
    </w:lvl>
  </w:abstractNum>
  <w:num w:numId="1">
    <w:abstractNumId w:val="3924727"/>
  </w:num>
  <w:num w:numId="2">
    <w:abstractNumId w:val="3924728"/>
  </w:num>
  <w:num w:numId="3">
    <w:abstractNumId w:val="3924729"/>
  </w:num>
  <w:num w:numId="4">
    <w:abstractNumId w:val="3924730"/>
  </w:num>
  <w:num w:numId="5">
    <w:abstractNumId w:val="3924731"/>
  </w:num>
  <w:num w:numId="6">
    <w:abstractNumId w:val="3924732"/>
  </w:num>
  <w:num w:numId="7">
    <w:abstractNumId w:val="3924733"/>
  </w:num>
  <w:num w:numId="8">
    <w:abstractNumId w:val="3924734"/>
  </w:num>
  <w:num w:numId="9">
    <w:abstractNumId w:val="3924735"/>
  </w:num>
  <w:num w:numId="10">
    <w:abstractNumId w:val="3924736"/>
  </w:num>
  <w:num w:numId="11">
    <w:abstractNumId w:val="3924737"/>
  </w:num>
  <w:num w:numId="12">
    <w:abstractNumId w:val="3924738"/>
  </w:num>
  <w:num w:numId="13">
    <w:abstractNumId w:val="3924739"/>
  </w:num>
  <w:num w:numId="14">
    <w:abstractNumId w:val="3924740"/>
  </w:num>
  <w:num w:numId="15">
    <w:abstractNumId w:val="3924741"/>
  </w:num>
  <w:num w:numId="16">
    <w:abstractNumId w:val="3924742"/>
  </w:num>
  <w:num w:numId="17">
    <w:abstractNumId w:val="3924743"/>
  </w:num>
  <w:num w:numId="18">
    <w:abstractNumId w:val="3924744"/>
  </w:num>
  <w:num w:numId="19">
    <w:abstractNumId w:val="3924745"/>
  </w:num>
  <w:num w:numId="20">
    <w:abstractNumId w:val="3924746"/>
  </w:num>
  <w:num w:numId="21">
    <w:abstractNumId w:val="3924747"/>
  </w:num>
  <w:num w:numId="22">
    <w:abstractNumId w:val="3924748"/>
  </w:num>
  <w:num w:numId="23">
    <w:abstractNumId w:val="3924749"/>
  </w:num>
  <w:num w:numId="24">
    <w:abstractNumId w:val="3924750"/>
  </w:num>
  <w:num w:numId="25">
    <w:abstractNumId w:val="3924751"/>
  </w:num>
  <w:num w:numId="26">
    <w:abstractNumId w:val="3924752"/>
  </w:num>
  <w:num w:numId="27">
    <w:abstractNumId w:val="3924753"/>
  </w:num>
  <w:num w:numId="28">
    <w:abstractNumId w:val="3924754"/>
  </w:num>
  <w:num w:numId="29">
    <w:abstractNumId w:val="3924755"/>
  </w:num>
  <w:num w:numId="30">
    <w:abstractNumId w:val="3924756"/>
  </w:num>
  <w:num w:numId="31">
    <w:abstractNumId w:val="3924757"/>
  </w:num>
  <w:num w:numId="32">
    <w:abstractNumId w:val="3924758"/>
  </w:num>
  <w:num w:numId="33">
    <w:abstractNumId w:val="3924759"/>
  </w:num>
  <w:num w:numId="34">
    <w:abstractNumId w:val="3924760"/>
  </w:num>
  <w:num w:numId="35">
    <w:abstractNumId w:val="3924761"/>
  </w:num>
  <w:num w:numId="36">
    <w:abstractNumId w:val="3924762"/>
  </w:num>
  <w:num w:numId="37">
    <w:abstractNumId w:val="3924763"/>
  </w:num>
  <w:num w:numId="38">
    <w:abstractNumId w:val="3924764"/>
  </w:num>
  <w:num w:numId="39">
    <w:abstractNumId w:val="3924765"/>
  </w:num>
  <w:num w:numId="40">
    <w:abstractNumId w:val="3924766"/>
  </w:num>
  <w:num w:numId="41">
    <w:abstractNumId w:val="3924767"/>
  </w:num>
  <w:num w:numId="42">
    <w:abstractNumId w:val="3924768"/>
  </w:num>
  <w:num w:numId="43">
    <w:abstractNumId w:val="3924769"/>
  </w:num>
  <w:num w:numId="44">
    <w:abstractNumId w:val="3924770"/>
  </w:num>
  <w:num w:numId="45">
    <w:abstractNumId w:val="3924771"/>
  </w:num>
  <w:num w:numId="46">
    <w:abstractNumId w:val="3924772"/>
  </w:num>
  <w:num w:numId="47">
    <w:abstractNumId w:val="3924773"/>
  </w:num>
  <w:num w:numId="48">
    <w:abstractNumId w:val="3924774"/>
  </w:num>
  <w:num w:numId="49">
    <w:abstractNumId w:val="3924775"/>
  </w:num>
  <w:num w:numId="50">
    <w:abstractNumId w:val="3924776"/>
  </w:num>
  <w:num w:numId="51">
    <w:abstractNumId w:val="3924777"/>
  </w:num>
  <w:num w:numId="52">
    <w:abstractNumId w:val="3924778"/>
  </w:num>
  <w:num w:numId="53">
    <w:abstractNumId w:val="392477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2026-05-09T07:42:17Z</dcterms:created>
  <dc:creator>Apache POI</dc:creator>
</cp:coreProperties>
</file>