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4"/>
        <w:rPr>
          <w:rFonts w:ascii="Times New Roman"/>
          <w:sz w:val="21"/>
        </w:rPr>
      </w:pPr>
    </w:p>
    <w:p>
      <w:pPr>
        <w:pStyle w:val="4"/>
        <w:jc w:val="center"/>
        <w:rPr>
          <w:rFonts w:ascii="黑体"/>
          <w:b/>
          <w:sz w:val="20"/>
          <w:lang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一带一路文化通研究技术报告</w:t>
      </w: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rPr>
          <w:rFonts w:ascii="黑体"/>
          <w:b/>
          <w:sz w:val="20"/>
          <w:lang w:eastAsia="zh-CN"/>
        </w:rPr>
      </w:pPr>
    </w:p>
    <w:p>
      <w:pPr>
        <w:pStyle w:val="4"/>
        <w:spacing w:before="5"/>
        <w:rPr>
          <w:rFonts w:ascii="黑体"/>
          <w:b/>
          <w:sz w:val="19"/>
          <w:lang w:eastAsia="zh-CN"/>
        </w:rPr>
      </w:pPr>
    </w:p>
    <w:tbl>
      <w:tblPr>
        <w:tblStyle w:val="9"/>
        <w:tblW w:w="5006" w:type="dxa"/>
        <w:tblInd w:w="17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6"/>
        <w:gridCol w:w="35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3" w:hRule="atLeast"/>
        </w:trPr>
        <w:tc>
          <w:tcPr>
            <w:tcW w:w="1446" w:type="dxa"/>
            <w:vAlign w:val="center"/>
          </w:tcPr>
          <w:p>
            <w:pPr>
              <w:pStyle w:val="12"/>
              <w:spacing w:line="319" w:lineRule="exact"/>
              <w:ind w:left="179" w:right="123"/>
              <w:jc w:val="center"/>
              <w:rPr>
                <w:rFonts w:ascii="黑体" w:hAnsi="黑体" w:eastAsia="黑体" w:cs="黑体"/>
                <w:sz w:val="28"/>
                <w:szCs w:val="28"/>
                <w:lang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</w:rPr>
              <w:t>作</w:t>
            </w:r>
            <w:r>
              <w:rPr>
                <w:rFonts w:hint="eastAsia" w:ascii="黑体" w:hAnsi="黑体" w:eastAsia="黑体" w:cs="黑体"/>
                <w:sz w:val="28"/>
                <w:szCs w:val="28"/>
                <w:lang w:eastAsia="zh-CN"/>
              </w:rPr>
              <w:t xml:space="preserve">    </w:t>
            </w:r>
            <w:r>
              <w:rPr>
                <w:rFonts w:hint="eastAsia" w:ascii="黑体" w:hAnsi="黑体" w:eastAsia="黑体" w:cs="黑体"/>
                <w:sz w:val="28"/>
                <w:szCs w:val="28"/>
              </w:rPr>
              <w:t>者</w:t>
            </w:r>
            <w:r>
              <w:rPr>
                <w:rFonts w:hint="eastAsia" w:ascii="黑体" w:hAnsi="黑体" w:eastAsia="黑体" w:cs="黑体"/>
                <w:sz w:val="28"/>
                <w:szCs w:val="28"/>
                <w:lang w:eastAsia="zh-CN"/>
              </w:rPr>
              <w:t xml:space="preserve"> </w:t>
            </w:r>
          </w:p>
        </w:tc>
        <w:tc>
          <w:tcPr>
            <w:tcW w:w="3560" w:type="dxa"/>
            <w:vAlign w:val="center"/>
          </w:tcPr>
          <w:p>
            <w:pPr>
              <w:pStyle w:val="12"/>
              <w:spacing w:line="319" w:lineRule="exact"/>
              <w:ind w:left="267" w:right="124" w:firstLine="560" w:firstLineChars="200"/>
              <w:rPr>
                <w:rFonts w:ascii="楷体" w:hAnsi="楷体" w:eastAsia="楷体" w:cs="楷体"/>
                <w:sz w:val="28"/>
                <w:szCs w:val="28"/>
                <w:u w:val="single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u w:val="single"/>
                <w:lang w:val="en-US" w:eastAsia="zh-CN"/>
              </w:rPr>
              <w:t xml:space="preserve">朱帅         </w:t>
            </w:r>
            <w:r>
              <w:rPr>
                <w:rFonts w:ascii="楷体" w:hAnsi="楷体" w:eastAsia="楷体" w:cs="楷体"/>
                <w:sz w:val="28"/>
                <w:szCs w:val="28"/>
                <w:u w:val="single"/>
                <w:lang w:eastAsia="zh-CN"/>
              </w:rPr>
              <w:t xml:space="preserve"> 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3" w:hRule="atLeast"/>
        </w:trPr>
        <w:tc>
          <w:tcPr>
            <w:tcW w:w="1446" w:type="dxa"/>
            <w:vAlign w:val="center"/>
          </w:tcPr>
          <w:p>
            <w:pPr>
              <w:pStyle w:val="12"/>
              <w:spacing w:before="201"/>
              <w:ind w:left="179" w:right="123"/>
              <w:jc w:val="center"/>
              <w:rPr>
                <w:rFonts w:ascii="黑体" w:hAnsi="黑体" w:eastAsia="黑体" w:cs="黑体"/>
                <w:sz w:val="28"/>
                <w:szCs w:val="28"/>
                <w:lang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</w:rPr>
              <w:t>指导老师</w:t>
            </w:r>
            <w:r>
              <w:rPr>
                <w:rFonts w:hint="eastAsia" w:ascii="黑体" w:hAnsi="黑体" w:eastAsia="黑体" w:cs="黑体"/>
                <w:sz w:val="28"/>
                <w:szCs w:val="28"/>
                <w:lang w:eastAsia="zh-CN"/>
              </w:rPr>
              <w:t xml:space="preserve"> </w:t>
            </w:r>
          </w:p>
        </w:tc>
        <w:tc>
          <w:tcPr>
            <w:tcW w:w="3560" w:type="dxa"/>
            <w:vAlign w:val="center"/>
          </w:tcPr>
          <w:p>
            <w:pPr>
              <w:pStyle w:val="12"/>
              <w:spacing w:before="201"/>
              <w:ind w:left="267" w:right="142" w:firstLine="560" w:firstLineChars="200"/>
              <w:jc w:val="both"/>
              <w:rPr>
                <w:rFonts w:hint="default" w:ascii="楷体" w:hAnsi="楷体" w:eastAsia="楷体" w:cs="楷体"/>
                <w:sz w:val="28"/>
                <w:szCs w:val="28"/>
                <w:u w:val="singl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u w:val="single"/>
              </w:rPr>
              <w:t>郑新超</w:t>
            </w:r>
            <w:r>
              <w:rPr>
                <w:rFonts w:hint="eastAsia" w:ascii="楷体" w:hAnsi="楷体" w:eastAsia="楷体" w:cs="楷体"/>
                <w:sz w:val="28"/>
                <w:szCs w:val="28"/>
                <w:u w:val="single"/>
                <w:lang w:val="en-US" w:eastAsia="zh-CN"/>
              </w:rPr>
              <w:t xml:space="preserve">   </w:t>
            </w:r>
            <w:r>
              <w:rPr>
                <w:rFonts w:hint="eastAsia" w:ascii="楷体" w:hAnsi="楷体" w:eastAsia="楷体" w:cs="楷体"/>
                <w:w w:val="99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 w:ascii="楷体" w:hAnsi="楷体" w:eastAsia="楷体" w:cs="楷体"/>
                <w:w w:val="99"/>
                <w:sz w:val="28"/>
                <w:szCs w:val="28"/>
                <w:u w:val="single"/>
                <w:lang w:val="en-US" w:eastAsia="zh-CN"/>
              </w:rPr>
              <w:t xml:space="preserve">    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3" w:hRule="atLeast"/>
        </w:trPr>
        <w:tc>
          <w:tcPr>
            <w:tcW w:w="1446" w:type="dxa"/>
            <w:vAlign w:val="center"/>
          </w:tcPr>
          <w:p>
            <w:pPr>
              <w:pStyle w:val="12"/>
              <w:spacing w:before="200"/>
              <w:ind w:left="179" w:right="123"/>
              <w:jc w:val="center"/>
              <w:rPr>
                <w:rFonts w:ascii="黑体" w:hAnsi="黑体" w:eastAsia="黑体" w:cs="黑体"/>
                <w:sz w:val="28"/>
                <w:szCs w:val="28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</w:rPr>
              <w:t>完成日期</w:t>
            </w:r>
          </w:p>
        </w:tc>
        <w:tc>
          <w:tcPr>
            <w:tcW w:w="3560" w:type="dxa"/>
            <w:vAlign w:val="center"/>
          </w:tcPr>
          <w:p>
            <w:pPr>
              <w:pStyle w:val="12"/>
              <w:spacing w:before="200"/>
              <w:ind w:left="267" w:right="142" w:firstLine="560" w:firstLineChars="200"/>
              <w:rPr>
                <w:rFonts w:ascii="楷体" w:hAnsi="楷体" w:eastAsia="楷体" w:cs="楷体"/>
                <w:sz w:val="28"/>
                <w:szCs w:val="28"/>
                <w:u w:val="single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  <w:u w:val="single"/>
              </w:rPr>
              <w:t>201</w:t>
            </w:r>
            <w:r>
              <w:rPr>
                <w:rFonts w:hint="eastAsia" w:ascii="楷体" w:hAnsi="楷体" w:eastAsia="楷体" w:cs="楷体"/>
                <w:sz w:val="28"/>
                <w:szCs w:val="28"/>
                <w:u w:val="single"/>
                <w:lang w:eastAsia="zh-CN"/>
              </w:rPr>
              <w:t>9</w:t>
            </w:r>
            <w:r>
              <w:rPr>
                <w:rFonts w:hint="eastAsia" w:ascii="楷体" w:hAnsi="楷体" w:eastAsia="楷体" w:cs="楷体"/>
                <w:sz w:val="28"/>
                <w:szCs w:val="28"/>
                <w:u w:val="single"/>
              </w:rPr>
              <w:t>.</w:t>
            </w:r>
            <w:r>
              <w:rPr>
                <w:rFonts w:hint="eastAsia" w:ascii="楷体" w:hAnsi="楷体" w:eastAsia="楷体" w:cs="楷体"/>
                <w:sz w:val="28"/>
                <w:szCs w:val="28"/>
                <w:u w:val="single"/>
                <w:lang w:val="en-US" w:eastAsia="zh-CN"/>
              </w:rPr>
              <w:t>11.15</w:t>
            </w:r>
            <w:r>
              <w:rPr>
                <w:rFonts w:ascii="楷体" w:hAnsi="楷体" w:eastAsia="楷体" w:cs="楷体"/>
                <w:sz w:val="28"/>
                <w:szCs w:val="28"/>
                <w:u w:val="single"/>
              </w:rPr>
              <w:t xml:space="preserve">     </w:t>
            </w:r>
          </w:p>
        </w:tc>
      </w:tr>
    </w:tbl>
    <w:p>
      <w:pPr>
        <w:jc w:val="center"/>
        <w:rPr>
          <w:sz w:val="24"/>
        </w:rPr>
        <w:sectPr>
          <w:pgSz w:w="11910" w:h="16840"/>
          <w:pgMar w:top="1580" w:right="1560" w:bottom="280" w:left="1660" w:header="720" w:footer="720" w:gutter="0"/>
          <w:cols w:space="720" w:num="1"/>
        </w:sectPr>
      </w:pPr>
    </w:p>
    <w:p>
      <w:pPr>
        <w:pStyle w:val="3"/>
        <w:spacing w:before="44"/>
        <w:ind w:left="319"/>
        <w:jc w:val="center"/>
        <w:outlineLvl w:val="9"/>
      </w:pPr>
    </w:p>
    <w:sdt>
      <w:sdtPr>
        <w:rPr>
          <w:rFonts w:ascii="宋体" w:hAnsi="宋体" w:eastAsia="宋体" w:cs="宋体"/>
          <w:sz w:val="21"/>
          <w:szCs w:val="22"/>
          <w:lang w:val="en-US" w:eastAsia="en-US" w:bidi="en-US"/>
        </w:rPr>
        <w:id w:val="14746896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宋体" w:eastAsia="Times New Roman" w:cs="宋体"/>
          <w:sz w:val="22"/>
          <w:szCs w:val="22"/>
          <w:lang w:val="en-US" w:eastAsia="zh-CN" w:bidi="en-US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3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TOC \o "1-3" \h \u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ascii="Times New Roman" w:eastAsia="Times New Roman"/>
              <w:b/>
              <w:bCs/>
              <w:lang w:eastAsia="zh-CN"/>
            </w:rPr>
            <w:fldChar w:fldCharType="begin"/>
          </w:r>
          <w:r>
            <w:rPr>
              <w:rFonts w:ascii="Times New Roman" w:eastAsia="Times New Roman"/>
              <w:b/>
              <w:bCs/>
              <w:lang w:eastAsia="zh-CN"/>
            </w:rPr>
            <w:instrText xml:space="preserve"> HYPERLINK \l _Toc29543 </w:instrText>
          </w:r>
          <w:r>
            <w:rPr>
              <w:rFonts w:ascii="Times New Roman" w:eastAsia="Times New Roman"/>
              <w:b/>
              <w:bCs/>
              <w:lang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/>
              <w:szCs w:val="28"/>
              <w:lang w:val="en-US" w:eastAsia="zh-CN"/>
            </w:rPr>
            <w:t>一、 引言：</w:t>
          </w:r>
          <w:r>
            <w:rPr>
              <w:b w:val="0"/>
              <w:bCs w:val="0"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_Toc29543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rFonts w:ascii="Times New Roman" w:eastAsia="Times New Roman"/>
              <w:b/>
              <w:bCs/>
              <w:lang w:eastAsia="zh-CN"/>
            </w:rPr>
            <w:fldChar w:fldCharType="end"/>
          </w:r>
        </w:p>
        <w:p>
          <w:pPr>
            <w:pStyle w:val="13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_Toc7053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 w:val="0"/>
              <w:kern w:val="0"/>
              <w:szCs w:val="28"/>
              <w:lang w:val="en-US" w:eastAsia="zh-CN" w:bidi="en-US"/>
            </w:rPr>
            <w:t>二、一带一路文化通的开发模式</w:t>
          </w:r>
          <w:r>
            <w:rPr>
              <w:rFonts w:hint="eastAsia" w:ascii="黑体" w:hAnsi="黑体" w:eastAsia="黑体" w:cs="黑体"/>
              <w:bCs/>
              <w:kern w:val="0"/>
              <w:szCs w:val="28"/>
              <w:lang w:val="en-US" w:eastAsia="zh-CN" w:bidi="en-US"/>
            </w:rPr>
            <w:t>：</w:t>
          </w:r>
          <w:r>
            <w:tab/>
          </w:r>
          <w:r>
            <w:fldChar w:fldCharType="begin"/>
          </w:r>
          <w:r>
            <w:instrText xml:space="preserve"> PAGEREF _Toc7053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3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_Toc32700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黑体" w:hAnsi="黑体" w:eastAsia="黑体" w:cs="黑体"/>
              <w:b/>
              <w:bCs w:val="0"/>
              <w:kern w:val="0"/>
              <w:szCs w:val="28"/>
              <w:lang w:val="en-US" w:eastAsia="zh-CN" w:bidi="en-US"/>
            </w:rPr>
            <w:t>三、Springboot+ElementUI+Shrio+Vue框架开发</w:t>
          </w:r>
          <w:r>
            <w:rPr>
              <w:rFonts w:hint="eastAsia" w:ascii="黑体" w:hAnsi="黑体" w:eastAsia="黑体" w:cs="黑体"/>
              <w:bCs/>
              <w:kern w:val="0"/>
              <w:szCs w:val="28"/>
              <w:lang w:val="en-US" w:eastAsia="zh-CN" w:bidi="en-US"/>
            </w:rPr>
            <w:t>：</w:t>
          </w:r>
          <w:r>
            <w:tab/>
          </w:r>
          <w:r>
            <w:fldChar w:fldCharType="begin"/>
          </w:r>
          <w:r>
            <w:instrText xml:space="preserve"> PAGEREF _Toc32700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_Toc21754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Cs w:val="22"/>
              <w:lang w:val="en-US" w:eastAsia="zh-CN" w:bidi="en-US"/>
            </w:rPr>
            <w:t>（</w:t>
          </w:r>
          <w:r>
            <w:rPr>
              <w:rFonts w:hint="eastAsia" w:ascii="宋体" w:hAnsi="宋体" w:eastAsia="宋体" w:cs="宋体"/>
              <w:bCs/>
              <w:kern w:val="0"/>
              <w:szCs w:val="24"/>
              <w:lang w:val="en-US" w:eastAsia="zh-CN" w:bidi="en-US"/>
            </w:rPr>
            <w:t>一）框架优势</w:t>
          </w:r>
          <w:r>
            <w:tab/>
          </w:r>
          <w:r>
            <w:fldChar w:fldCharType="begin"/>
          </w:r>
          <w:r>
            <w:instrText xml:space="preserve"> PAGEREF _Toc21754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_Toc18644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cstheme="minorBidi"/>
              <w:bCs/>
              <w:kern w:val="2"/>
              <w:szCs w:val="24"/>
              <w:lang w:val="en-US" w:eastAsia="zh-CN" w:bidi="ar-SA"/>
            </w:rPr>
            <w:t>（</w:t>
          </w:r>
          <w:r>
            <w:rPr>
              <w:rFonts w:hint="eastAsia" w:ascii="宋体" w:hAnsi="宋体" w:eastAsia="宋体" w:cs="宋体"/>
              <w:bCs/>
              <w:kern w:val="0"/>
              <w:szCs w:val="24"/>
              <w:lang w:val="en-US" w:eastAsia="zh-CN" w:bidi="en-US"/>
            </w:rPr>
            <w:t>二）环境部署</w:t>
          </w:r>
          <w:r>
            <w:tab/>
          </w:r>
          <w:r>
            <w:fldChar w:fldCharType="begin"/>
          </w:r>
          <w:r>
            <w:instrText xml:space="preserve"> PAGEREF _Toc18644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_Toc26555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cstheme="minorBidi"/>
              <w:spacing w:val="-2"/>
              <w:kern w:val="2"/>
              <w:szCs w:val="24"/>
              <w:lang w:val="en-US" w:eastAsia="zh-CN" w:bidi="ar-SA"/>
            </w:rPr>
            <w:t>1、</w:t>
          </w:r>
          <w:r>
            <w:rPr>
              <w:rFonts w:hint="default" w:asciiTheme="minorHAnsi" w:hAnsiTheme="minorHAnsi" w:eastAsiaTheme="minorEastAsia" w:cstheme="minorBidi"/>
              <w:spacing w:val="-2"/>
              <w:kern w:val="2"/>
              <w:szCs w:val="24"/>
              <w:lang w:val="en-US" w:eastAsia="zh-CN" w:bidi="ar-SA"/>
            </w:rPr>
            <w:t>先安装好依赖的开发环境：</w:t>
          </w:r>
          <w:r>
            <w:tab/>
          </w:r>
          <w:r>
            <w:fldChar w:fldCharType="begin"/>
          </w:r>
          <w:r>
            <w:instrText xml:space="preserve"> PAGEREF _Toc26555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_Toc23573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cstheme="minorBidi"/>
              <w:spacing w:val="-2"/>
              <w:kern w:val="2"/>
              <w:szCs w:val="24"/>
              <w:lang w:val="en-US" w:eastAsia="zh-CN" w:bidi="ar-SA"/>
            </w:rPr>
            <w:t>2、配置Gradle</w:t>
          </w:r>
          <w:r>
            <w:tab/>
          </w:r>
          <w:r>
            <w:fldChar w:fldCharType="begin"/>
          </w:r>
          <w:r>
            <w:instrText xml:space="preserve"> PAGEREF _Toc23573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_Toc2695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cstheme="minorBidi"/>
              <w:spacing w:val="-2"/>
              <w:kern w:val="2"/>
              <w:szCs w:val="24"/>
              <w:lang w:val="en-US" w:eastAsia="zh-CN" w:bidi="ar-SA"/>
            </w:rPr>
            <w:t>3、 下载依赖</w:t>
          </w:r>
          <w:r>
            <w:tab/>
          </w:r>
          <w:r>
            <w:fldChar w:fldCharType="begin"/>
          </w:r>
          <w:r>
            <w:instrText xml:space="preserve"> PAGEREF _Toc2695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_Toc8352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Times New Roman" w:hAnsi="宋体" w:eastAsia="Times New Roman" w:cs="宋体"/>
              <w:kern w:val="0"/>
              <w:szCs w:val="24"/>
              <w:lang w:val="en-US" w:eastAsia="zh-CN" w:bidi="en-US"/>
            </w:rPr>
            <w:t>4、页面访问</w:t>
          </w:r>
          <w:r>
            <w:tab/>
          </w:r>
          <w:r>
            <w:fldChar w:fldCharType="begin"/>
          </w:r>
          <w:r>
            <w:instrText xml:space="preserve"> PAGEREF _Toc8352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_Toc28215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cstheme="minorBidi"/>
              <w:bCs/>
              <w:kern w:val="2"/>
              <w:szCs w:val="24"/>
              <w:lang w:val="en-US" w:eastAsia="zh-CN" w:bidi="ar-SA"/>
            </w:rPr>
            <w:t>（三）部署运行</w:t>
          </w:r>
          <w:r>
            <w:tab/>
          </w:r>
          <w:r>
            <w:fldChar w:fldCharType="begin"/>
          </w:r>
          <w:r>
            <w:instrText xml:space="preserve"> PAGEREF _Toc28215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_Toc14651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Times New Roman" w:hAnsi="宋体" w:eastAsia="Times New Roman" w:cs="宋体"/>
              <w:kern w:val="0"/>
              <w:szCs w:val="24"/>
              <w:lang w:val="en-US" w:eastAsia="zh-CN" w:bidi="en-US"/>
            </w:rPr>
            <w:t>1、</w:t>
          </w:r>
          <w:r>
            <w:rPr>
              <w:rFonts w:hint="default" w:ascii="Times New Roman" w:hAnsi="宋体" w:eastAsia="Times New Roman" w:cs="宋体"/>
              <w:kern w:val="0"/>
              <w:szCs w:val="24"/>
              <w:lang w:val="en-US" w:eastAsia="zh-CN" w:bidi="en-US"/>
            </w:rPr>
            <w:t>打包server模块：</w:t>
          </w:r>
          <w:r>
            <w:tab/>
          </w:r>
          <w:r>
            <w:fldChar w:fldCharType="begin"/>
          </w:r>
          <w:r>
            <w:instrText xml:space="preserve"> PAGEREF _Toc14651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_Toc21122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Times New Roman" w:hAnsi="宋体" w:eastAsia="Times New Roman" w:cs="宋体"/>
              <w:kern w:val="0"/>
              <w:szCs w:val="24"/>
              <w:lang w:val="en-US" w:eastAsia="zh-CN" w:bidi="en-US"/>
            </w:rPr>
            <w:t>2、</w:t>
          </w:r>
          <w:r>
            <w:rPr>
              <w:rFonts w:hint="default" w:ascii="Times New Roman" w:hAnsi="宋体" w:eastAsia="Times New Roman" w:cs="宋体"/>
              <w:kern w:val="0"/>
              <w:szCs w:val="24"/>
              <w:lang w:val="en-US" w:eastAsia="zh-CN" w:bidi="en-US"/>
            </w:rPr>
            <w:t>打包browser模块：</w:t>
          </w:r>
          <w:r>
            <w:tab/>
          </w:r>
          <w:r>
            <w:fldChar w:fldCharType="begin"/>
          </w:r>
          <w:r>
            <w:instrText xml:space="preserve"> PAGEREF _Toc21122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_Toc5797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cstheme="minorBidi"/>
              <w:bCs/>
              <w:kern w:val="2"/>
              <w:szCs w:val="24"/>
              <w:lang w:val="en-US" w:eastAsia="zh-CN" w:bidi="ar-SA"/>
            </w:rPr>
            <w:t>（四）</w:t>
          </w:r>
          <w:r>
            <w:rPr>
              <w:rFonts w:hint="default" w:cstheme="minorBidi"/>
              <w:bCs/>
              <w:kern w:val="2"/>
              <w:szCs w:val="24"/>
              <w:lang w:val="en-US" w:eastAsia="zh-CN" w:bidi="ar-SA"/>
            </w:rPr>
            <w:t>其它信息</w:t>
          </w:r>
          <w:r>
            <w:tab/>
          </w:r>
          <w:r>
            <w:fldChar w:fldCharType="begin"/>
          </w:r>
          <w:r>
            <w:instrText xml:space="preserve"> PAGEREF _Toc5797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_Toc23942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default"/>
              <w:spacing w:val="-2"/>
              <w:lang w:val="en-US" w:eastAsia="zh-CN"/>
            </w:rPr>
            <w:t>1</w:t>
          </w:r>
          <w:r>
            <w:rPr>
              <w:rFonts w:hint="eastAsia"/>
              <w:spacing w:val="-2"/>
              <w:lang w:val="en-US" w:eastAsia="zh-CN"/>
            </w:rPr>
            <w:t>、</w:t>
          </w:r>
          <w:r>
            <w:rPr>
              <w:rFonts w:hint="default"/>
              <w:spacing w:val="-2"/>
              <w:lang w:val="en-US" w:eastAsia="zh-CN"/>
            </w:rPr>
            <w:t>如何整合shiro</w:t>
          </w:r>
          <w:r>
            <w:tab/>
          </w:r>
          <w:r>
            <w:fldChar w:fldCharType="begin"/>
          </w:r>
          <w:r>
            <w:instrText xml:space="preserve"> PAGEREF _Toc23942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_Toc17778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default"/>
              <w:spacing w:val="-2"/>
              <w:lang w:val="en-US" w:eastAsia="zh-CN"/>
            </w:rPr>
            <w:t>2</w:t>
          </w:r>
          <w:r>
            <w:rPr>
              <w:rFonts w:hint="eastAsia"/>
              <w:spacing w:val="-2"/>
              <w:lang w:val="en-US" w:eastAsia="zh-CN"/>
            </w:rPr>
            <w:t>、</w:t>
          </w:r>
          <w:r>
            <w:rPr>
              <w:rFonts w:hint="default"/>
              <w:spacing w:val="-2"/>
              <w:lang w:val="en-US" w:eastAsia="zh-CN"/>
            </w:rPr>
            <w:t>权限管理的细节</w:t>
          </w:r>
          <w:r>
            <w:tab/>
          </w:r>
          <w:r>
            <w:fldChar w:fldCharType="begin"/>
          </w:r>
          <w:r>
            <w:instrText xml:space="preserve"> PAGEREF _Toc17778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_Toc13488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Times New Roman" w:hAnsi="宋体" w:eastAsia="Times New Roman" w:cs="宋体"/>
              <w:kern w:val="0"/>
              <w:szCs w:val="24"/>
              <w:lang w:val="en-US" w:eastAsia="zh-CN" w:bidi="en-US"/>
            </w:rPr>
            <w:t>3、</w:t>
          </w:r>
          <w:r>
            <w:rPr>
              <w:rFonts w:hint="default" w:ascii="Times New Roman" w:hAnsi="宋体" w:eastAsia="Times New Roman" w:cs="宋体"/>
              <w:kern w:val="0"/>
              <w:szCs w:val="24"/>
              <w:lang w:val="en-US" w:eastAsia="zh-CN" w:bidi="en-US"/>
            </w:rPr>
            <w:t>按钮权限元数据</w:t>
          </w:r>
          <w:r>
            <w:tab/>
          </w:r>
          <w:r>
            <w:fldChar w:fldCharType="begin"/>
          </w:r>
          <w:r>
            <w:instrText xml:space="preserve"> PAGEREF _Toc13488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5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_Toc7138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Times New Roman" w:hAnsi="宋体" w:eastAsia="Times New Roman" w:cs="宋体"/>
              <w:kern w:val="0"/>
              <w:szCs w:val="24"/>
              <w:lang w:val="en-US" w:eastAsia="zh-CN" w:bidi="en-US"/>
            </w:rPr>
            <w:t>4、</w:t>
          </w:r>
          <w:r>
            <w:rPr>
              <w:rFonts w:hint="default" w:ascii="Times New Roman" w:hAnsi="宋体" w:eastAsia="Times New Roman" w:cs="宋体"/>
              <w:kern w:val="0"/>
              <w:szCs w:val="24"/>
              <w:lang w:val="en-US" w:eastAsia="zh-CN" w:bidi="en-US"/>
            </w:rPr>
            <w:t>接口权限元数据</w:t>
          </w:r>
          <w:r>
            <w:tab/>
          </w:r>
          <w:r>
            <w:fldChar w:fldCharType="begin"/>
          </w:r>
          <w:r>
            <w:instrText xml:space="preserve"> PAGEREF _Toc7138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3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_Toc2493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eastAsia="Times New Roman"/>
              <w:b/>
              <w:bCs/>
              <w:lang w:val="en-US" w:eastAsia="zh-CN"/>
            </w:rPr>
            <w:t>四</w:t>
          </w:r>
          <w:r>
            <w:rPr>
              <w:rFonts w:hint="eastAsia"/>
              <w:b/>
              <w:bCs/>
              <w:kern w:val="0"/>
              <w:lang w:val="en-US" w:eastAsia="zh-CN" w:bidi="en-US"/>
            </w:rPr>
            <w:t>、基于微信的一带一路文化论坛小程序----文化通</w:t>
          </w:r>
          <w:r>
            <w:tab/>
          </w:r>
          <w:r>
            <w:fldChar w:fldCharType="begin"/>
          </w:r>
          <w:r>
            <w:instrText xml:space="preserve"> PAGEREF _Toc2493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_Toc20301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/>
              <w:lang w:eastAsia="zh-CN"/>
            </w:rPr>
            <w:t xml:space="preserve">（一） </w:t>
          </w:r>
          <w:r>
            <w:rPr>
              <w:rFonts w:hint="eastAsia"/>
              <w:lang w:val="en-US" w:eastAsia="zh-CN"/>
            </w:rPr>
            <w:t>一带一路文化通</w:t>
          </w:r>
          <w:r>
            <w:rPr>
              <w:lang w:eastAsia="zh-CN"/>
            </w:rPr>
            <w:t>架构设计</w:t>
          </w:r>
          <w:r>
            <w:tab/>
          </w:r>
          <w:r>
            <w:fldChar w:fldCharType="begin"/>
          </w:r>
          <w:r>
            <w:instrText xml:space="preserve"> PAGEREF _Toc20301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_Toc9450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（二） 一带一路文化通的页面设计</w:t>
          </w:r>
          <w:r>
            <w:tab/>
          </w:r>
          <w:r>
            <w:fldChar w:fldCharType="begin"/>
          </w:r>
          <w:r>
            <w:instrText xml:space="preserve"> PAGEREF _Toc9450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_Toc30237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Times New Roman"/>
              <w:lang w:val="en-US" w:eastAsia="zh-CN"/>
            </w:rPr>
            <w:t>（三） 一带一路文化通的资源</w:t>
          </w:r>
          <w:r>
            <w:tab/>
          </w:r>
          <w:r>
            <w:fldChar w:fldCharType="begin"/>
          </w:r>
          <w:r>
            <w:instrText xml:space="preserve"> PAGEREF _Toc30237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_Toc32147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ascii="Times New Roman"/>
              <w:lang w:val="en-US" w:eastAsia="zh-CN"/>
            </w:rPr>
            <w:t>（四） 一带一路文化通的数据库设计</w:t>
          </w:r>
          <w:r>
            <w:tab/>
          </w:r>
          <w:r>
            <w:fldChar w:fldCharType="begin"/>
          </w:r>
          <w:r>
            <w:instrText xml:space="preserve"> PAGEREF _Toc32147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4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_Toc25200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eastAsia="Times New Roman"/>
              <w:lang w:eastAsia="zh-CN"/>
            </w:rPr>
            <w:t>（</w:t>
          </w:r>
          <w:r>
            <w:rPr>
              <w:rFonts w:hint="eastAsia" w:eastAsia="Times New Roman"/>
              <w:lang w:val="en-US" w:eastAsia="zh-CN"/>
            </w:rPr>
            <w:t>五</w:t>
          </w:r>
          <w:r>
            <w:rPr>
              <w:rFonts w:hint="eastAsia" w:eastAsia="Times New Roman"/>
              <w:lang w:eastAsia="zh-CN"/>
            </w:rPr>
            <w:t>）</w:t>
          </w:r>
          <w:r>
            <w:rPr>
              <w:rFonts w:hint="eastAsia" w:ascii="Times New Roman"/>
              <w:lang w:val="en-US" w:eastAsia="zh-CN"/>
            </w:rPr>
            <w:t>一带一路文化通的开发使用技术</w:t>
          </w:r>
          <w:r>
            <w:tab/>
          </w:r>
          <w:r>
            <w:fldChar w:fldCharType="begin"/>
          </w:r>
          <w:r>
            <w:instrText xml:space="preserve"> PAGEREF _Toc25200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pStyle w:val="13"/>
            <w:tabs>
              <w:tab w:val="right" w:leader="dot" w:pos="8690"/>
            </w:tabs>
          </w:pPr>
          <w:r>
            <w:rPr>
              <w:rFonts w:ascii="Times New Roman" w:eastAsia="Times New Roman"/>
              <w:lang w:eastAsia="zh-CN"/>
            </w:rPr>
            <w:fldChar w:fldCharType="begin"/>
          </w:r>
          <w:r>
            <w:rPr>
              <w:rFonts w:ascii="Times New Roman" w:eastAsia="Times New Roman"/>
              <w:lang w:eastAsia="zh-CN"/>
            </w:rPr>
            <w:instrText xml:space="preserve"> HYPERLINK \l _Toc15565 </w:instrText>
          </w:r>
          <w:r>
            <w:rPr>
              <w:rFonts w:ascii="Times New Roman" w:eastAsia="Times New Roman"/>
              <w:lang w:eastAsia="zh-CN"/>
            </w:rPr>
            <w:fldChar w:fldCharType="separate"/>
          </w:r>
          <w:r>
            <w:rPr>
              <w:rFonts w:hint="eastAsia" w:eastAsia="Times New Roman"/>
              <w:b/>
              <w:bCs/>
              <w:lang w:val="en-US" w:eastAsia="zh-CN"/>
            </w:rPr>
            <w:t>五</w:t>
          </w:r>
          <w:r>
            <w:rPr>
              <w:rFonts w:hint="eastAsia" w:ascii="黑体" w:hAnsi="黑体" w:eastAsia="黑体" w:cs="黑体"/>
              <w:b/>
              <w:bCs/>
              <w:kern w:val="0"/>
              <w:szCs w:val="28"/>
              <w:lang w:val="en-US" w:eastAsia="zh-CN" w:bidi="en-US"/>
            </w:rPr>
            <w:t>、</w:t>
          </w:r>
          <w:r>
            <w:rPr>
              <w:rFonts w:hint="eastAsia" w:ascii="黑体" w:hAnsi="黑体" w:eastAsia="黑体" w:cs="黑体"/>
              <w:bCs/>
              <w:kern w:val="0"/>
              <w:szCs w:val="28"/>
              <w:lang w:val="en-US" w:eastAsia="zh-CN" w:bidi="en-US"/>
            </w:rPr>
            <w:t xml:space="preserve"> </w:t>
          </w:r>
          <w:r>
            <w:rPr>
              <w:rFonts w:hint="eastAsia" w:ascii="黑体" w:hAnsi="黑体" w:eastAsia="黑体" w:cs="黑体"/>
              <w:b/>
              <w:bCs w:val="0"/>
              <w:kern w:val="0"/>
              <w:szCs w:val="28"/>
              <w:lang w:val="en-US" w:eastAsia="zh-CN" w:bidi="en-US"/>
            </w:rPr>
            <w:t>结束语</w:t>
          </w:r>
          <w:r>
            <w:tab/>
          </w:r>
          <w:r>
            <w:fldChar w:fldCharType="begin"/>
          </w:r>
          <w:r>
            <w:instrText xml:space="preserve"> PAGEREF _Toc15565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eastAsia="Times New Roman"/>
              <w:lang w:eastAsia="zh-CN"/>
            </w:rPr>
            <w:fldChar w:fldCharType="end"/>
          </w:r>
        </w:p>
        <w:p>
          <w:pPr>
            <w:rPr>
              <w:rFonts w:ascii="Times New Roman" w:eastAsia="Times New Roman"/>
              <w:lang w:eastAsia="zh-CN"/>
            </w:rPr>
            <w:sectPr>
              <w:pgSz w:w="11910" w:h="16840"/>
              <w:pgMar w:top="1380" w:right="1560" w:bottom="280" w:left="1660" w:header="720" w:footer="720" w:gutter="0"/>
              <w:cols w:space="720" w:num="1"/>
            </w:sectPr>
          </w:pPr>
          <w:r>
            <w:rPr>
              <w:rFonts w:ascii="Times New Roman" w:eastAsia="Times New Roman"/>
              <w:lang w:eastAsia="zh-CN"/>
            </w:rPr>
            <w:fldChar w:fldCharType="end"/>
          </w:r>
        </w:p>
      </w:sdtContent>
    </w:sdt>
    <w:p>
      <w:pPr>
        <w:pStyle w:val="4"/>
        <w:spacing w:before="3"/>
        <w:rPr>
          <w:rFonts w:ascii="Times New Roman"/>
          <w:sz w:val="36"/>
          <w:lang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0" w:name="一、引言"/>
      <w:bookmarkEnd w:id="0"/>
      <w:bookmarkStart w:id="1" w:name="_Toc2954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引言：</w:t>
      </w:r>
      <w:bookmarkEnd w:id="1"/>
    </w:p>
    <w:p>
      <w:pPr>
        <w:numPr>
          <w:ilvl w:val="0"/>
          <w:numId w:val="0"/>
        </w:numPr>
        <w:outlineLvl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在“一带一路”合作倡议的背景下，政府层面加强了沟通合作，各国民众间旅游、教育和文化交流日益深入。但是，“一带一路”国家多为非英语母语国家，其语言多为“小语种”，交流不便，且由于沿线国家较多，使得交流分散，缺少统一的互动交流平台。基于此，本项目将面向各国高校学生及普通民众，创立多语种跨文化UGC互动网络社区平台---一带一路文化通小程序，依据语言、国家、兴趣爱好设定不同内容板块，将用户原创内容(UGC)或转载内容进行翻译后，提交社区论坛，用户可根据翻译从语言、文化等多层面互动交流评价，以内容为载体，以兴趣为切入点，实现基于共同兴趣的良性深入互动。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 w:bidi="en-US"/>
        </w:rPr>
      </w:pPr>
      <w:bookmarkStart w:id="2" w:name="_Toc705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 w:bidi="en-US"/>
        </w:rPr>
        <w:t>一带一路文化通的开发模式：</w:t>
      </w:r>
      <w:bookmarkEnd w:id="2"/>
    </w:p>
    <w:p>
      <w:pPr>
        <w:numPr>
          <w:ilvl w:val="0"/>
          <w:numId w:val="0"/>
        </w:numPr>
        <w:ind w:leftChars="0"/>
        <w:outlineLvl w:val="0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 w:bidi="en-US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 </w:t>
      </w: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ab/>
      </w: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文化通采用了瀑布模型（Waterfall Model）的模式开发。</w:t>
      </w: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spacing w:val="-2"/>
          <w:lang w:val="en-US" w:eastAsia="zh-CN"/>
        </w:rPr>
      </w:pP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　　</w:t>
      </w:r>
      <w:r>
        <w:rPr>
          <w:rFonts w:hint="eastAsia"/>
          <w:spacing w:val="-2"/>
          <w:lang w:val="en-US" w:eastAsia="zh-CN"/>
        </w:rPr>
        <w:t>瀑布模型通过将软件生命周期划分为制定计划、需求分析、软件设计、程序编写、软件测试和运行维护等六个基本活动，并且规定了它们自上而下、相互衔接的固定次序，如同瀑布流水，逐级下落。</w:t>
      </w: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　　通过瀑布模型，让文化通开发的各项活动严格按照线性方式进行，当前活动接受上一项活动的工作结果，实施完成所需的工作内容。当前活动的工作结果需要进行验证，如验证通过，则该结果作为下一项活动的输入，继续进行下一项活动，否则返回修改。</w:t>
      </w: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　　这样做的优点是软件开发的工作严格遵循预先计划的步骤顺序进行，一切按部就班比较严谨。</w:t>
      </w:r>
    </w:p>
    <w:p>
      <w:pPr>
        <w:numPr>
          <w:ilvl w:val="0"/>
          <w:numId w:val="0"/>
        </w:numPr>
        <w:tabs>
          <w:tab w:val="left" w:pos="283"/>
        </w:tabs>
        <w:ind w:leftChars="0"/>
        <w:outlineLvl w:val="0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 w:bidi="en-US"/>
        </w:rPr>
      </w:pPr>
      <w:bookmarkStart w:id="3" w:name="_Toc3270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 w:bidi="en-US"/>
        </w:rPr>
        <w:t>三、Springboot+ElementUI+Shrio+Vue框架开发：</w:t>
      </w:r>
      <w:bookmarkEnd w:id="3"/>
    </w:p>
    <w:p>
      <w:pPr>
        <w:autoSpaceDE w:val="0"/>
        <w:autoSpaceDN w:val="0"/>
        <w:ind w:left="140"/>
        <w:jc w:val="left"/>
        <w:outlineLvl w:val="1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en-US"/>
        </w:rPr>
      </w:pPr>
      <w:bookmarkStart w:id="4" w:name="_Toc21754"/>
      <w:bookmarkStart w:id="25" w:name="_GoBack"/>
      <w:bookmarkEnd w:id="25"/>
      <w:r>
        <w:rPr>
          <w:rFonts w:hint="eastAsia" w:ascii="宋体" w:hAnsi="宋体" w:eastAsia="宋体" w:cs="宋体"/>
          <w:kern w:val="0"/>
          <w:sz w:val="24"/>
          <w:szCs w:val="22"/>
          <w:lang w:val="en-US" w:eastAsia="zh-CN" w:bidi="en-US"/>
        </w:rPr>
        <w:t>（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en-US"/>
        </w:rPr>
        <w:t>一）框架优势</w:t>
      </w:r>
      <w:bookmarkEnd w:id="4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  <w:t>前端使用vue-cli，后端使用Spring Boot，两个全家桶强强联合。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  <w:rPr>
          <w:rFonts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  <w:t>用简单优雅的方式整合shiro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  <w:rPr>
          <w:rFonts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  <w:t>使用Gradle持续构建特性，开发时修改java代码无需重启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  <w:rPr>
          <w:rFonts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  <w:t>使用vue-element-admin做前端模板，摆脱写jQuery的痛苦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  <w:rPr>
          <w:rFonts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spacing w:val="-13"/>
          <w:kern w:val="2"/>
          <w:sz w:val="24"/>
          <w:szCs w:val="24"/>
          <w:lang w:val="en-US" w:eastAsia="zh-CN" w:bidi="ar-SA"/>
        </w:rPr>
        <w:t>多种灵活形式的前后端分离方式，包括开发阶段的前后端分离和部署的前后端分离</w:t>
      </w:r>
    </w:p>
    <w:p>
      <w:pPr>
        <w:numPr>
          <w:ilvl w:val="0"/>
          <w:numId w:val="0"/>
        </w:numPr>
        <w:ind w:leftChars="0"/>
        <w:outlineLvl w:val="1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bookmarkStart w:id="5" w:name="_Toc18644"/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en-US"/>
        </w:rPr>
        <w:t>二）环境部署</w:t>
      </w:r>
      <w:bookmarkEnd w:id="5"/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60" w:afterAutospacing="0" w:line="16" w:lineRule="atLeast"/>
        <w:ind w:left="0" w:right="0" w:firstLine="420" w:firstLineChars="0"/>
        <w:outlineLvl w:val="2"/>
        <w:rPr>
          <w:rFonts w:hint="default" w:asciiTheme="minorHAnsi" w:hAnsiTheme="minorHAnsi" w:eastAsiaTheme="minorEastAsia" w:cstheme="minorBidi"/>
          <w:spacing w:val="-2"/>
          <w:kern w:val="2"/>
          <w:sz w:val="24"/>
          <w:szCs w:val="24"/>
          <w:lang w:val="en-US" w:eastAsia="zh-CN" w:bidi="ar-SA"/>
        </w:rPr>
      </w:pPr>
      <w:bookmarkStart w:id="6" w:name="_Toc26555"/>
      <w:r>
        <w:rPr>
          <w:rFonts w:hint="eastAsia" w:cstheme="minorBidi"/>
          <w:spacing w:val="-2"/>
          <w:kern w:val="2"/>
          <w:sz w:val="24"/>
          <w:szCs w:val="24"/>
          <w:lang w:val="en-US" w:eastAsia="zh-CN" w:bidi="ar-SA"/>
        </w:rPr>
        <w:t>1、</w:t>
      </w:r>
      <w:r>
        <w:rPr>
          <w:rFonts w:hint="default" w:asciiTheme="minorHAnsi" w:hAnsiTheme="minorHAnsi" w:eastAsiaTheme="minorEastAsia" w:cstheme="minorBidi"/>
          <w:spacing w:val="-2"/>
          <w:kern w:val="2"/>
          <w:sz w:val="24"/>
          <w:szCs w:val="24"/>
          <w:lang w:val="en-US" w:eastAsia="zh-CN" w:bidi="ar-SA"/>
        </w:rPr>
        <w:t>先安装好依赖的开发环境：</w:t>
      </w:r>
      <w:bookmarkEnd w:id="6"/>
    </w:p>
    <w:p>
      <w:pPr>
        <w:pStyle w:val="4"/>
        <w:spacing w:line="364" w:lineRule="auto"/>
        <w:ind w:left="139" w:right="237" w:firstLine="48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Java8、Gradle、Node.js、vue-cli。</w:t>
      </w:r>
      <w:r>
        <w:rPr>
          <w:rFonts w:hint="eastAsia"/>
          <w:lang w:val="en-US" w:eastAsia="zh-CN"/>
        </w:rPr>
        <w:t>目前</w:t>
      </w:r>
      <w:r>
        <w:rPr>
          <w:rFonts w:hint="default"/>
          <w:lang w:val="en-US" w:eastAsia="zh-CN"/>
        </w:rPr>
        <w:t>使用的是Gradle4.6，Node8.11.1，vue-cli 2.9.3，建议使用Intellij IDEA。</w:t>
      </w:r>
    </w:p>
    <w:p>
      <w:pPr>
        <w:pStyle w:val="4"/>
        <w:spacing w:line="364" w:lineRule="auto"/>
        <w:ind w:left="139" w:right="237"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克隆</w:t>
      </w:r>
      <w:r>
        <w:rPr>
          <w:rFonts w:hint="eastAsia"/>
          <w:lang w:val="en-US" w:eastAsia="zh-CN"/>
        </w:rPr>
        <w:t>已经搭好框架的码云</w:t>
      </w:r>
      <w:r>
        <w:rPr>
          <w:rFonts w:hint="default"/>
          <w:lang w:val="en-US" w:eastAsia="zh-CN"/>
        </w:rPr>
        <w:t>项目到本地：</w:t>
      </w: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git clone https://github.com/CaiBaoHong/biu</w:t>
      </w:r>
    </w:p>
    <w:p>
      <w:pPr>
        <w:pStyle w:val="4"/>
        <w:spacing w:line="364" w:lineRule="auto"/>
        <w:ind w:left="139" w:right="237"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执行_sql/biu.sql导入mysql数据库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160" w:afterAutospacing="0" w:line="16" w:lineRule="atLeast"/>
        <w:ind w:left="420" w:leftChars="0" w:right="0" w:rightChars="0"/>
        <w:outlineLvl w:val="2"/>
        <w:rPr>
          <w:rFonts w:hint="eastAsia" w:cstheme="minorBidi"/>
          <w:spacing w:val="-2"/>
          <w:kern w:val="2"/>
          <w:sz w:val="24"/>
          <w:szCs w:val="24"/>
          <w:lang w:val="en-US" w:eastAsia="zh-CN" w:bidi="ar-SA"/>
        </w:rPr>
      </w:pPr>
      <w:bookmarkStart w:id="7" w:name="_Toc23573"/>
      <w:r>
        <w:rPr>
          <w:rFonts w:hint="eastAsia" w:cstheme="minorBidi"/>
          <w:spacing w:val="-2"/>
          <w:kern w:val="2"/>
          <w:sz w:val="24"/>
          <w:szCs w:val="24"/>
          <w:lang w:val="en-US" w:eastAsia="zh-CN" w:bidi="ar-SA"/>
        </w:rPr>
        <w:t>2、配置Gradle</w:t>
      </w:r>
      <w:bookmarkEnd w:id="7"/>
    </w:p>
    <w:p>
      <w:pPr>
        <w:pStyle w:val="4"/>
        <w:spacing w:line="364" w:lineRule="auto"/>
        <w:ind w:left="139" w:right="237" w:firstLine="480"/>
        <w:jc w:val="both"/>
        <w:rPr>
          <w:rFonts w:hint="default"/>
          <w:spacing w:val="-2"/>
          <w:lang w:val="en-US" w:eastAsia="zh-CN"/>
        </w:rPr>
      </w:pPr>
      <w:r>
        <w:rPr>
          <w:rFonts w:hint="default"/>
          <w:spacing w:val="-2"/>
          <w:lang w:val="en-US" w:eastAsia="zh-CN"/>
        </w:rPr>
        <w:t>打开IDEA，File - Settings - Build Execution Deployment - Build Tools - Gradle配置好本机Gradle的路径。</w:t>
      </w:r>
    </w:p>
    <w:p>
      <w:pPr>
        <w:pStyle w:val="4"/>
        <w:spacing w:line="364" w:lineRule="auto"/>
        <w:ind w:left="139" w:right="237" w:firstLine="480"/>
        <w:jc w:val="both"/>
        <w:rPr>
          <w:rFonts w:hint="default"/>
          <w:spacing w:val="-2"/>
          <w:lang w:val="en-US" w:eastAsia="zh-CN"/>
        </w:rPr>
      </w:pPr>
      <w:r>
        <w:rPr>
          <w:rFonts w:hint="default"/>
          <w:spacing w:val="-2"/>
          <w:lang w:val="en-US" w:eastAsia="zh-CN"/>
        </w:rPr>
        <w:t>打开IDEA，File - Open打开biu项目的路径，导入项目，弹出Gradle导入引导窗口的，按下一步就行，确定后项目开始初始化， 过程有点慢</w:t>
      </w:r>
      <w:r>
        <w:rPr>
          <w:rFonts w:hint="eastAsia"/>
          <w:spacing w:val="-2"/>
          <w:lang w:val="en-US" w:eastAsia="zh-CN"/>
        </w:rPr>
        <w:t>，</w:t>
      </w:r>
      <w:r>
        <w:rPr>
          <w:rFonts w:hint="default"/>
          <w:spacing w:val="-2"/>
          <w:lang w:val="en-US" w:eastAsia="zh-CN"/>
        </w:rPr>
        <w:t>其实就是下载server模块中Gradle声明的项目依赖。</w:t>
      </w:r>
    </w:p>
    <w:p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0" w:beforeAutospacing="0" w:after="160" w:afterAutospacing="0" w:line="16" w:lineRule="atLeast"/>
        <w:ind w:left="0" w:right="0" w:firstLine="420" w:firstLineChars="0"/>
        <w:outlineLvl w:val="2"/>
        <w:rPr>
          <w:rFonts w:hint="eastAsia" w:cstheme="minorBidi"/>
          <w:spacing w:val="-2"/>
          <w:kern w:val="2"/>
          <w:sz w:val="24"/>
          <w:szCs w:val="24"/>
          <w:lang w:val="en-US" w:eastAsia="zh-CN" w:bidi="ar-SA"/>
        </w:rPr>
      </w:pPr>
      <w:bookmarkStart w:id="8" w:name="_Toc2695"/>
      <w:r>
        <w:rPr>
          <w:rFonts w:hint="eastAsia" w:cstheme="minorBidi"/>
          <w:spacing w:val="-2"/>
          <w:kern w:val="2"/>
          <w:sz w:val="24"/>
          <w:szCs w:val="24"/>
          <w:lang w:val="en-US" w:eastAsia="zh-CN" w:bidi="ar-SA"/>
        </w:rPr>
        <w:t>下载依赖</w:t>
      </w:r>
      <w:bookmarkEnd w:id="8"/>
    </w:p>
    <w:p>
      <w:pPr>
        <w:pStyle w:val="4"/>
        <w:spacing w:line="364" w:lineRule="auto"/>
        <w:ind w:left="139" w:right="237"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我们还需要下载browser模块的依赖。在IDEA左下角打开一个Terminal命行终端。cd browser然后npm install，等待依赖安装完成。</w:t>
      </w:r>
    </w:p>
    <w:p>
      <w:pPr>
        <w:pStyle w:val="4"/>
        <w:spacing w:line="364" w:lineRule="auto"/>
        <w:ind w:left="139" w:right="237"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然后再新建两个Terminal命令行终端，即一共建三个命令行终端。在第1个终端输入：cd server gradle build --continuous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启动gradle的持续构建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在第2个终端输入：cd servergradle bootRun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启动spring boot。有时候由于持续构建没有编译好，会导致spring boot启动失败。多试几次就行。在第3个终端输入：cd browsernpm run dev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启动spring boot。有时候由于持续构建没有编译好，会导致spring boot启动失败。多试几次就行。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60" w:afterAutospacing="0" w:line="16" w:lineRule="atLeast"/>
        <w:ind w:left="0" w:right="0" w:firstLine="420" w:firstLineChars="0"/>
        <w:outlineLvl w:val="2"/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bookmarkStart w:id="9" w:name="_Toc8352"/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4、页面访问</w:t>
      </w:r>
      <w:bookmarkEnd w:id="9"/>
    </w:p>
    <w:p>
      <w:pPr>
        <w:pStyle w:val="4"/>
        <w:spacing w:line="364" w:lineRule="auto"/>
        <w:ind w:left="139" w:right="237"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待三个终端都启动完成，在浏览器页面访问前端页面：http://localhost:9527，页面上的ajax请求会转发到java后台的8888端口。</w:t>
      </w:r>
    </w:p>
    <w:p>
      <w:pPr>
        <w:pStyle w:val="4"/>
        <w:spacing w:line="364" w:lineRule="auto"/>
        <w:ind w:left="139" w:right="237"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后端模块server由于使用了Gradle的持续构建，当我们编辑任何java代码时候，就会触发构建，spring boot会自动重新加载，无需我们自己手动重启。</w:t>
      </w:r>
    </w:p>
    <w:p>
      <w:pPr>
        <w:pStyle w:val="4"/>
        <w:spacing w:line="364" w:lineRule="auto"/>
        <w:ind w:left="139" w:right="237" w:firstLine="480"/>
        <w:jc w:val="both"/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r>
        <w:rPr>
          <w:rFonts w:hint="default"/>
          <w:lang w:val="en-US" w:eastAsia="zh-CN"/>
        </w:rPr>
        <w:t>前端模块browser是用vue-element-admin这个脚手架来做的，改动代码也无需重启。</w:t>
      </w:r>
    </w:p>
    <w:p>
      <w:pPr>
        <w:numPr>
          <w:ilvl w:val="-1"/>
          <w:numId w:val="0"/>
        </w:numPr>
        <w:ind w:leftChars="0"/>
        <w:outlineLvl w:val="1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bookmarkStart w:id="10" w:name="_Toc28215"/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（三）部署运行</w:t>
      </w:r>
      <w:bookmarkEnd w:id="10"/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60" w:afterAutospacing="0" w:line="16" w:lineRule="atLeast"/>
        <w:ind w:left="0" w:right="0" w:firstLine="0" w:firstLineChars="0"/>
        <w:jc w:val="left"/>
        <w:outlineLvl w:val="2"/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bookmarkStart w:id="11" w:name="_Toc14651"/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1、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打包server模块：</w:t>
      </w:r>
      <w:bookmarkEnd w:id="11"/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60" w:afterAutospacing="0" w:line="14" w:lineRule="atLeast"/>
        <w:rPr>
          <w:rFonts w:hint="default" w:ascii="Consolas" w:hAnsi="Consolas" w:eastAsia="Consolas" w:cs="Consolas"/>
          <w:color w:val="333333"/>
          <w:sz w:val="13"/>
          <w:szCs w:val="13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3"/>
          <w:szCs w:val="13"/>
          <w:shd w:val="clear" w:fill="F6F8FA"/>
        </w:rPr>
        <w:t>cd servergradle build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60" w:afterAutospacing="0" w:line="16" w:lineRule="atLeast"/>
        <w:ind w:left="0" w:right="0" w:firstLine="0" w:firstLineChars="0"/>
        <w:jc w:val="left"/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然后上传到服务器，启动：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60" w:afterAutospacing="0" w:line="14" w:lineRule="atLeast"/>
        <w:rPr>
          <w:rFonts w:hint="default" w:ascii="Consolas" w:hAnsi="Consolas" w:eastAsia="Consolas" w:cs="Consolas"/>
          <w:color w:val="333333"/>
          <w:sz w:val="13"/>
          <w:szCs w:val="13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3"/>
          <w:szCs w:val="13"/>
          <w:shd w:val="clear" w:fill="F6F8FA"/>
        </w:rPr>
        <w:t>java -jar server.jar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60" w:afterAutospacing="0" w:line="16" w:lineRule="atLeast"/>
        <w:ind w:left="0" w:right="0" w:firstLine="0" w:firstLineChars="0"/>
        <w:jc w:val="left"/>
        <w:outlineLvl w:val="2"/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bookmarkStart w:id="12" w:name="_Toc21122"/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2、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打包browser模块：</w:t>
      </w:r>
      <w:bookmarkEnd w:id="12"/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60" w:afterAutospacing="0" w:line="14" w:lineRule="atLeast"/>
        <w:rPr>
          <w:rFonts w:hint="default" w:ascii="Consolas" w:hAnsi="Consolas" w:eastAsia="Consolas" w:cs="Consolas"/>
          <w:color w:val="333333"/>
          <w:sz w:val="13"/>
          <w:szCs w:val="13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3"/>
          <w:szCs w:val="13"/>
          <w:shd w:val="clear" w:fill="F6F8FA"/>
        </w:rPr>
        <w:t>cd browsernpm run build:prod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60" w:afterAutospacing="0" w:line="16" w:lineRule="atLeast"/>
        <w:ind w:left="0" w:right="0" w:firstLine="0" w:firstLineChars="0"/>
        <w:jc w:val="left"/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然后上传到服务器，实用nginx对外提供网页内容，以及将网页的ajax请求转发到server.jar的后台。以下参考的配置：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60" w:afterAutospacing="0" w:line="14" w:lineRule="atLeast"/>
        <w:rPr>
          <w:rFonts w:hint="default" w:ascii="Consolas" w:hAnsi="Consolas" w:eastAsia="Consolas" w:cs="Consolas"/>
          <w:color w:val="333333"/>
          <w:sz w:val="13"/>
          <w:szCs w:val="13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3"/>
          <w:szCs w:val="13"/>
          <w:shd w:val="clear" w:fill="F6F8FA"/>
        </w:rPr>
        <w:t xml:space="preserve"> user  nginx;worker_processes  1; error_log  /var/log/nginx/error.log warn;pid        /var/run/nginx.pid;  events {    worker_connections  1024;}  http {    include       /etc/nginx/mime.types;    default_type  application/octet-stream;     log_format  main  '$remote_addr - $remote_user [$time_local] "$request" '                      '$status $body_bytes_sent "$http_referer" '                      '"$http_user_agent" "$http_x_forwarded_for"';     access_log  /var/log/nginx/access.log  main;     sendfile        on;    #tcp_nopush     on;     keepalive_timeout  65;     # compress static html files    gzip on;    gzip_min_length 1k;    gzip_buffers 4 16k;    gzip_comp_level 9;    gzip_types text/plain application/x-javascript text/css application/xml text/javascript application/x-httpd-php image/jpeg image/gif image/png;            # virtual host for jujuju    server{        listen 80;        index index.html;        root /data/production/jujuju/html;    }     # virtural host for aaa/web 【就在这里！！】    server{        listen 9527;               index index.html;        root /data/production/aaa/dist;                        location /api/v1 {            # proxy request to java server            proxy_pass http://localhost:8888;        }    }       include /etc/nginx/conf.d/*.conf;}</w:t>
      </w:r>
    </w:p>
    <w:p>
      <w:pPr>
        <w:numPr>
          <w:ilvl w:val="0"/>
          <w:numId w:val="0"/>
        </w:numPr>
        <w:ind w:leftChars="0"/>
        <w:outlineLvl w:val="1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bookmarkStart w:id="13" w:name="_Toc5797"/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（四）</w:t>
      </w:r>
      <w:r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  <w:instrText xml:space="preserve"> HYPERLINK "https://gitee.com/ntu_sam/dbm/blob/master/README.md" \l "%E5%85%B6%E5%AE%83%E4%BF%A1%E6%81%AF" </w:instrText>
      </w:r>
      <w:r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  <w:t>其它信息</w:t>
      </w:r>
      <w:bookmarkEnd w:id="13"/>
    </w:p>
    <w:p>
      <w:pPr>
        <w:pStyle w:val="4"/>
        <w:spacing w:line="364" w:lineRule="auto"/>
        <w:ind w:left="139" w:right="237" w:firstLine="480"/>
        <w:jc w:val="both"/>
        <w:outlineLvl w:val="2"/>
        <w:rPr>
          <w:rFonts w:hint="default"/>
          <w:spacing w:val="-2"/>
          <w:lang w:val="en-US" w:eastAsia="zh-CN"/>
        </w:rPr>
      </w:pPr>
      <w:bookmarkStart w:id="14" w:name="_Toc23942"/>
      <w:r>
        <w:rPr>
          <w:rFonts w:hint="default"/>
          <w:spacing w:val="-2"/>
          <w:lang w:val="en-US" w:eastAsia="zh-CN"/>
        </w:rPr>
        <w:t>1</w:t>
      </w:r>
      <w:r>
        <w:rPr>
          <w:rFonts w:hint="eastAsia"/>
          <w:spacing w:val="-2"/>
          <w:lang w:val="en-US" w:eastAsia="zh-CN"/>
        </w:rPr>
        <w:t>、</w:t>
      </w:r>
      <w:r>
        <w:rPr>
          <w:rFonts w:hint="default"/>
          <w:spacing w:val="-2"/>
          <w:lang w:val="en-US" w:eastAsia="zh-CN"/>
        </w:rPr>
        <w:t>如何整合shiro</w:t>
      </w:r>
      <w:bookmarkEnd w:id="14"/>
    </w:p>
    <w:p>
      <w:pPr>
        <w:pStyle w:val="4"/>
        <w:spacing w:line="364" w:lineRule="auto"/>
        <w:ind w:left="139" w:right="237" w:firstLine="480"/>
        <w:jc w:val="both"/>
        <w:rPr>
          <w:rFonts w:hint="default"/>
          <w:spacing w:val="-2"/>
          <w:lang w:val="en-US" w:eastAsia="zh-CN"/>
        </w:rPr>
      </w:pPr>
      <w:r>
        <w:rPr>
          <w:rFonts w:hint="default"/>
          <w:spacing w:val="-2"/>
          <w:lang w:val="en-US" w:eastAsia="zh-CN"/>
        </w:rPr>
        <w:t>网上找到的文章，基本上都不是基于Spring Boot的starter来整合的，所以代码量比较多，而且比较繁杂。 其实shiro官方提供了starter，可以让我们优雅地把shiro整合到spring boot中。</w:t>
      </w:r>
    </w:p>
    <w:p>
      <w:pPr>
        <w:pStyle w:val="4"/>
        <w:spacing w:line="364" w:lineRule="auto"/>
        <w:ind w:left="139" w:right="237" w:firstLine="480"/>
        <w:jc w:val="both"/>
        <w:outlineLvl w:val="2"/>
        <w:rPr>
          <w:rFonts w:hint="default"/>
          <w:spacing w:val="-2"/>
          <w:lang w:val="en-US" w:eastAsia="zh-CN"/>
        </w:rPr>
      </w:pPr>
      <w:bookmarkStart w:id="15" w:name="_Toc17778"/>
      <w:r>
        <w:rPr>
          <w:rFonts w:hint="default"/>
          <w:spacing w:val="-2"/>
          <w:lang w:val="en-US" w:eastAsia="zh-CN"/>
        </w:rPr>
        <w:t>2</w:t>
      </w:r>
      <w:r>
        <w:rPr>
          <w:rFonts w:hint="eastAsia"/>
          <w:spacing w:val="-2"/>
          <w:lang w:val="en-US" w:eastAsia="zh-CN"/>
        </w:rPr>
        <w:t>、</w:t>
      </w:r>
      <w:r>
        <w:rPr>
          <w:rFonts w:hint="default"/>
          <w:spacing w:val="-2"/>
          <w:lang w:val="en-US" w:eastAsia="zh-CN"/>
        </w:rPr>
        <w:t>权限管理的细节</w:t>
      </w:r>
      <w:bookmarkEnd w:id="15"/>
    </w:p>
    <w:p>
      <w:pPr>
        <w:pStyle w:val="4"/>
        <w:spacing w:line="364" w:lineRule="auto"/>
        <w:ind w:left="139" w:right="237" w:firstLine="480"/>
        <w:jc w:val="both"/>
        <w:rPr>
          <w:rFonts w:hint="default"/>
          <w:spacing w:val="-2"/>
          <w:lang w:val="en-US" w:eastAsia="zh-CN"/>
        </w:rPr>
      </w:pPr>
      <w:r>
        <w:rPr>
          <w:rFonts w:hint="default"/>
          <w:spacing w:val="-2"/>
          <w:lang w:val="en-US" w:eastAsia="zh-CN"/>
        </w:rPr>
        <w:t>在“权限管理”菜单中。权限数据分为菜单、按钮、接口三种。</w:t>
      </w:r>
    </w:p>
    <w:p>
      <w:pPr>
        <w:pStyle w:val="4"/>
        <w:spacing w:line="364" w:lineRule="auto"/>
        <w:ind w:left="139" w:right="237" w:firstLine="480"/>
        <w:jc w:val="both"/>
        <w:rPr>
          <w:rFonts w:hint="default"/>
          <w:spacing w:val="-2"/>
          <w:lang w:val="en-US" w:eastAsia="zh-CN"/>
        </w:rPr>
      </w:pPr>
      <w:r>
        <w:rPr>
          <w:rFonts w:hint="default"/>
          <w:spacing w:val="-2"/>
          <w:lang w:val="en-US" w:eastAsia="zh-CN"/>
        </w:rPr>
        <w:t>菜单权限元数据</w:t>
      </w:r>
    </w:p>
    <w:p>
      <w:pPr>
        <w:pStyle w:val="4"/>
        <w:spacing w:line="364" w:lineRule="auto"/>
        <w:ind w:left="139" w:right="237" w:firstLine="480"/>
        <w:jc w:val="both"/>
        <w:rPr>
          <w:rFonts w:hint="default"/>
          <w:spacing w:val="-2"/>
          <w:lang w:val="en-US" w:eastAsia="zh-CN"/>
        </w:rPr>
      </w:pPr>
      <w:r>
        <w:rPr>
          <w:rFonts w:hint="default"/>
          <w:spacing w:val="-2"/>
          <w:lang w:val="en-US" w:eastAsia="zh-CN"/>
        </w:rPr>
        <w:t>菜单的权限元数据是定义在browser/src/router/index.js中的， 在这里定义的路由就可以显示成菜单。这些菜单路由可以添加meta.perm属性来声明访问该菜单所需要的权限值，而这个权限值，就是权限的元数据。 由于这个元数据是定义在前端的，后端的数据库中sys_perm表不一定有记录。 所以菜单权限元数据中会有一个他“同步”按钮，点击即可把页面上定义的权限值同步保存到后台数据库中。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60" w:afterAutospacing="0" w:line="16" w:lineRule="atLeast"/>
        <w:ind w:right="0" w:firstLine="240" w:firstLineChars="100"/>
        <w:jc w:val="left"/>
        <w:outlineLvl w:val="2"/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bookmarkStart w:id="16" w:name="_Toc13488"/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3、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按钮权限元数据</w:t>
      </w:r>
      <w:bookmarkEnd w:id="16"/>
    </w:p>
    <w:p>
      <w:pPr>
        <w:pStyle w:val="4"/>
        <w:spacing w:line="364" w:lineRule="auto"/>
        <w:ind w:left="139" w:right="237" w:firstLine="48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按钮权限是归属于菜单下的，这样有助于我们区分相似的按钮。比如，用户管理菜单下有“添加用户”，角色管理菜单下有“添加角色”，两个“添加”按钮，如果不各自挂载在对应菜单下，比较容易混淆。 按钮权限元数据是在数据库中直接定义的，所以对按钮权限元数据的增删查改，都是操作数据库中的数据。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60" w:afterAutospacing="0" w:line="16" w:lineRule="atLeast"/>
        <w:ind w:left="0" w:right="0" w:firstLine="420" w:firstLineChars="0"/>
        <w:jc w:val="left"/>
        <w:outlineLvl w:val="2"/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bookmarkStart w:id="17" w:name="_Toc7138"/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4、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接口权限元数据</w:t>
      </w:r>
      <w:bookmarkEnd w:id="17"/>
    </w:p>
    <w:p>
      <w:pPr>
        <w:pStyle w:val="4"/>
        <w:spacing w:line="364" w:lineRule="auto"/>
        <w:ind w:right="237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接口的权限元数据是定义在server/com/abc/controller目录下的各种Controller中的，</w:t>
      </w: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</w:t>
      </w: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ntroller的类上，会优先查找@PermInfo的value属性作为接口模块的权限名，查找@RequiresPermissions的值作为接口模块的权限值。 如果没有，则会把Controller类名作为接口模块权限</w:t>
      </w:r>
      <w:r>
        <w:rPr>
          <w:rFonts w:hint="eastAsia"/>
          <w:lang w:val="en-US" w:eastAsia="zh-CN"/>
        </w:rPr>
        <w:t>的名称，把@RequestMapping作为接口模块权限的权限值。</w:t>
      </w: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对于在Controller的方法，只有注解了@RequiresPermission的方法，才会被视为接口权限元数据展示在“权限管理”菜单中。 获取接口权限元数据的逻辑是这样的：优先查找@PermInfo的value属性作为接口的权限名，查找@RequiresPermissions的值作为接口模块的权限值。 如果没有@PermInfo，则会把Controller方法名作为接口模块权限的名称</w:t>
      </w: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由于接口权限元数据的获取都会获取备选值，所以您不必担心没有使用@PermInfo来声明权限名称或权限值而导致无法显示接口权限元数据。</w:t>
      </w:r>
    </w:p>
    <w:p>
      <w:pP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autoSpaceDE w:val="0"/>
        <w:autoSpaceDN w:val="0"/>
        <w:jc w:val="left"/>
        <w:rPr>
          <w:rFonts w:hint="default"/>
          <w:kern w:val="0"/>
          <w:lang w:val="en-US" w:eastAsia="zh-CN" w:bidi="en-US"/>
        </w:rPr>
      </w:pPr>
      <w:bookmarkStart w:id="18" w:name="_Toc2493"/>
      <w:r>
        <w:rPr>
          <w:rFonts w:hint="eastAsia"/>
          <w:kern w:val="0"/>
          <w:lang w:val="en-US" w:eastAsia="zh-CN" w:bidi="en-US"/>
        </w:rPr>
        <w:t>四、基于微信的一带一路文化论坛小程序----文化通</w:t>
      </w:r>
      <w:bookmarkEnd w:id="18"/>
    </w:p>
    <w:p>
      <w:pPr>
        <w:pStyle w:val="3"/>
        <w:numPr>
          <w:ilvl w:val="0"/>
          <w:numId w:val="4"/>
        </w:numPr>
        <w:spacing w:before="140"/>
        <w:rPr>
          <w:lang w:eastAsia="zh-CN"/>
        </w:rPr>
      </w:pPr>
      <w:bookmarkStart w:id="19" w:name="_Toc20301"/>
      <w:r>
        <w:rPr>
          <w:rFonts w:hint="eastAsia"/>
          <w:lang w:val="en-US" w:eastAsia="zh-CN"/>
        </w:rPr>
        <w:t>一带一路文化通</w:t>
      </w:r>
      <w:r>
        <w:rPr>
          <w:lang w:eastAsia="zh-CN"/>
        </w:rPr>
        <w:t>架构设计</w:t>
      </w:r>
      <w:bookmarkEnd w:id="19"/>
    </w:p>
    <w:p>
      <w:pPr>
        <w:pStyle w:val="4"/>
        <w:spacing w:line="364" w:lineRule="auto"/>
        <w:ind w:left="139" w:right="237" w:firstLine="480"/>
        <w:jc w:val="both"/>
        <w:rPr>
          <w:rFonts w:hint="eastAsia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一带一路文化通采用 现在开发中常用的MVC架构模式，分为视图层View用于用户人机交互,控制层Controller处理请求, Model层用于封装所用及的数据。整个软件分为了小程序端（面对用户）和Vue网页端（面向后台管理）。小程序端基于微信自己的wxml,wxss,js,json四个文件来协同开发出所需的页面，通过在js中调用微信自带的API：wx.request发起ajax异步请求，后端基于springMVC（springboot已简化其配置）的controller来对应处理前端的POST,GET,PUT,DELETE请求，controller通过调用service中的方法，来对mysql数据库进行增删改等事务处理。摒弃了传统了JDBC请求数据库的方式，这里运用了持久化框架Mybatis,它也是当下流行的持久层框架。</w:t>
      </w: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此外，用户的拍照，上传图片等功能。都可以通过调用小程序开发自带的API实现，图片以及文件等将会被上传至服务器（版本目前采用centos7）。</w:t>
      </w: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21505" cy="4037330"/>
            <wp:effectExtent l="0" t="0" r="1333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4" w:lineRule="auto"/>
        <w:ind w:left="139" w:right="237" w:firstLine="48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140" w:leftChars="0" w:firstLine="0" w:firstLineChars="0"/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20" w:name="_Toc9450"/>
      <w:r>
        <w:rPr>
          <w:rFonts w:hint="eastAsia"/>
          <w:b/>
          <w:bCs/>
          <w:sz w:val="24"/>
          <w:szCs w:val="24"/>
          <w:lang w:val="en-US" w:eastAsia="zh-CN"/>
        </w:rPr>
        <w:t>一带一路文化通的页面设计</w:t>
      </w:r>
      <w:bookmarkEnd w:id="20"/>
    </w:p>
    <w:p>
      <w:pPr>
        <w:numPr>
          <w:ilvl w:val="0"/>
          <w:numId w:val="0"/>
        </w:numPr>
        <w:ind w:left="140" w:leftChars="0" w:firstLine="419" w:firstLineChars="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pStyle w:val="4"/>
        <w:spacing w:line="364" w:lineRule="auto"/>
        <w:ind w:left="139" w:right="237" w:firstLine="480"/>
        <w:jc w:val="both"/>
        <w:rPr>
          <w:rFonts w:hint="eastAsia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一带一路文化通共分为5个模块，首页中推送最新的资讯，以及每日精选文章推送，用户可以快速的获取所感兴趣的资讯。图1是搜索模块，里面是各种小说，视频，纪录片等资源，通过在我的页面中设置国家，用户可以获取以及搜索到不同国家以及地区的各类资源。图2 和图3是群组模块，用户在平台所结交的来自不同国家的朋友将会显示在页面中的分组，此外，自己所关注的国家也会在添加在页面中，软件会根据用户的关注推送相应的内容。社区模块是文化通的核心模块，在这里，你可以结交不同的朋友，发表自己的观点，了解一带一路国家的不同的风土人情以及政治文化资讯。图7是我的模块，我们可以看见我们的软件使用时长，获取系统消息，购买付费服务等，也可以方便的管理我们的个人信息。</w:t>
      </w:r>
    </w:p>
    <w:p>
      <w:pPr>
        <w:pStyle w:val="4"/>
        <w:spacing w:before="1"/>
      </w:pPr>
      <w:r>
        <w:rPr>
          <w:rFonts w:hint="eastAsia"/>
          <w:sz w:val="28"/>
          <w:szCs w:val="28"/>
          <w:lang w:eastAsia="zh-CN"/>
        </w:rPr>
        <w:t xml:space="preserve">            </w:t>
      </w:r>
      <w:r>
        <w:drawing>
          <wp:inline distT="0" distB="0" distL="114300" distR="114300">
            <wp:extent cx="1771650" cy="3162935"/>
            <wp:effectExtent l="0" t="0" r="1143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eastAsia="zh-CN"/>
        </w:rPr>
        <w:t xml:space="preserve"> </w:t>
      </w:r>
      <w:r>
        <w:drawing>
          <wp:inline distT="0" distB="0" distL="114300" distR="114300">
            <wp:extent cx="1727835" cy="3107690"/>
            <wp:effectExtent l="0" t="0" r="952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rPr>
          <w:sz w:val="18"/>
          <w:lang w:eastAsia="zh-CN"/>
        </w:rPr>
      </w:pPr>
      <w:r>
        <w:rPr>
          <w:rFonts w:hint="eastAsia"/>
          <w:sz w:val="18"/>
          <w:lang w:eastAsia="zh-CN"/>
        </w:rPr>
        <w:t xml:space="preserve">  </w:t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eastAsia="zh-CN"/>
        </w:rPr>
        <w:t xml:space="preserve"> 图</w:t>
      </w:r>
      <w:r>
        <w:rPr>
          <w:rFonts w:hint="eastAsia"/>
          <w:sz w:val="18"/>
          <w:lang w:val="en-US" w:eastAsia="zh-CN"/>
        </w:rPr>
        <w:t xml:space="preserve">1 </w:t>
      </w:r>
      <w:r>
        <w:rPr>
          <w:rFonts w:hint="eastAsia"/>
          <w:sz w:val="18"/>
          <w:lang w:eastAsia="zh-CN"/>
        </w:rPr>
        <w:t xml:space="preserve"> </w:t>
      </w:r>
      <w:r>
        <w:rPr>
          <w:rFonts w:hint="eastAsia"/>
          <w:sz w:val="18"/>
          <w:lang w:val="en-US" w:eastAsia="zh-CN"/>
        </w:rPr>
        <w:t>搜索</w:t>
      </w:r>
      <w:r>
        <w:rPr>
          <w:rFonts w:hint="eastAsia"/>
          <w:sz w:val="18"/>
          <w:lang w:eastAsia="zh-CN"/>
        </w:rPr>
        <w:t xml:space="preserve">                </w:t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eastAsia="zh-CN"/>
        </w:rPr>
        <w:t>图</w:t>
      </w:r>
      <w:r>
        <w:rPr>
          <w:rFonts w:hint="eastAsia"/>
          <w:sz w:val="18"/>
          <w:lang w:val="en-US" w:eastAsia="zh-CN"/>
        </w:rPr>
        <w:t>2</w:t>
      </w:r>
      <w:r>
        <w:rPr>
          <w:rFonts w:hint="eastAsia"/>
          <w:sz w:val="18"/>
          <w:lang w:eastAsia="zh-CN"/>
        </w:rPr>
        <w:t xml:space="preserve"> </w:t>
      </w:r>
      <w:r>
        <w:rPr>
          <w:rFonts w:hint="eastAsia"/>
          <w:sz w:val="18"/>
          <w:lang w:val="en-US" w:eastAsia="zh-CN"/>
        </w:rPr>
        <w:t>群组</w:t>
      </w:r>
      <w:r>
        <w:rPr>
          <w:rFonts w:hint="eastAsia"/>
          <w:sz w:val="18"/>
          <w:lang w:eastAsia="zh-CN"/>
        </w:rPr>
        <w:t xml:space="preserve"> </w:t>
      </w:r>
    </w:p>
    <w:p>
      <w:pPr>
        <w:pStyle w:val="4"/>
        <w:spacing w:before="1"/>
      </w:pPr>
    </w:p>
    <w:p>
      <w:pPr>
        <w:pStyle w:val="4"/>
        <w:spacing w:before="1"/>
        <w:ind w:left="1260" w:leftChars="0" w:firstLine="420" w:firstLineChars="0"/>
      </w:pPr>
      <w:r>
        <w:drawing>
          <wp:inline distT="0" distB="0" distL="114300" distR="114300">
            <wp:extent cx="1830070" cy="3245485"/>
            <wp:effectExtent l="0" t="0" r="139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6255" cy="3210560"/>
            <wp:effectExtent l="0" t="0" r="1206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18"/>
          <w:lang w:eastAsia="zh-CN"/>
        </w:rPr>
        <w:t>图</w:t>
      </w:r>
      <w:r>
        <w:rPr>
          <w:rFonts w:hint="eastAsia"/>
          <w:sz w:val="18"/>
          <w:lang w:val="en-US" w:eastAsia="zh-CN"/>
        </w:rPr>
        <w:t>3</w:t>
      </w:r>
      <w:r>
        <w:rPr>
          <w:rFonts w:hint="eastAsia"/>
          <w:sz w:val="18"/>
          <w:lang w:eastAsia="zh-CN"/>
        </w:rPr>
        <w:t xml:space="preserve"> </w:t>
      </w:r>
      <w:r>
        <w:rPr>
          <w:rFonts w:hint="eastAsia"/>
          <w:sz w:val="18"/>
          <w:lang w:val="en-US" w:eastAsia="zh-CN"/>
        </w:rPr>
        <w:t>群组</w:t>
      </w:r>
      <w:r>
        <w:rPr>
          <w:rFonts w:hint="eastAsia"/>
          <w:sz w:val="18"/>
          <w:lang w:eastAsia="zh-CN"/>
        </w:rPr>
        <w:t xml:space="preserve"> </w:t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>图4   首页</w:t>
      </w:r>
    </w:p>
    <w:p>
      <w:pPr>
        <w:pStyle w:val="4"/>
        <w:spacing w:before="1"/>
      </w:pPr>
      <w:r>
        <w:rPr>
          <w:rFonts w:hint="eastAsia"/>
          <w:sz w:val="18"/>
          <w:lang w:eastAsia="zh-CN"/>
        </w:rPr>
        <w:t xml:space="preserve">                 </w:t>
      </w:r>
      <w:r>
        <w:drawing>
          <wp:inline distT="0" distB="0" distL="114300" distR="114300">
            <wp:extent cx="1812925" cy="325120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1330" cy="3180080"/>
            <wp:effectExtent l="0" t="0" r="12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ind w:left="1680" w:leftChars="0" w:firstLine="420" w:firstLineChars="0"/>
        <w:rPr>
          <w:rFonts w:hint="eastAsia"/>
          <w:sz w:val="18"/>
          <w:lang w:eastAsia="zh-CN"/>
        </w:rPr>
      </w:pP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>图5   社区</w:t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ab/>
      </w:r>
      <w:r>
        <w:rPr>
          <w:rFonts w:hint="eastAsia"/>
          <w:sz w:val="18"/>
          <w:lang w:val="en-US" w:eastAsia="zh-CN"/>
        </w:rPr>
        <w:t>图6 社区</w:t>
      </w:r>
    </w:p>
    <w:p>
      <w:pPr>
        <w:pStyle w:val="4"/>
        <w:spacing w:before="1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18"/>
          <w:lang w:eastAsia="zh-CN"/>
        </w:rPr>
        <w:t xml:space="preserve">                </w:t>
      </w:r>
      <w:r>
        <w:drawing>
          <wp:inline distT="0" distB="0" distL="114300" distR="114300">
            <wp:extent cx="1795145" cy="2988945"/>
            <wp:effectExtent l="0" t="0" r="31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lang w:eastAsia="zh-CN"/>
        </w:rPr>
        <w:t xml:space="preserve">         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sz w:val="28"/>
          <w:szCs w:val="28"/>
          <w:lang w:eastAsia="zh-CN"/>
        </w:rPr>
        <w:t xml:space="preserve"> </w:t>
      </w:r>
    </w:p>
    <w:p>
      <w:pPr>
        <w:pStyle w:val="4"/>
        <w:spacing w:before="1" w:line="364" w:lineRule="auto"/>
        <w:ind w:left="140" w:right="238" w:firstLine="480"/>
        <w:jc w:val="both"/>
        <w:rPr>
          <w:rFonts w:ascii="Times New Roman" w:eastAsia="Times New Roman"/>
          <w:lang w:eastAsia="zh-CN"/>
        </w:rPr>
      </w:pPr>
      <w:r>
        <w:rPr>
          <w:rFonts w:hint="eastAsia"/>
          <w:lang w:eastAsia="zh-CN"/>
        </w:rPr>
        <w:t xml:space="preserve">                  </w:t>
      </w:r>
      <w:r>
        <w:rPr>
          <w:rFonts w:hint="eastAsia"/>
          <w:sz w:val="18"/>
          <w:lang w:val="en-US" w:eastAsia="zh-CN"/>
        </w:rPr>
        <w:t>图7 我</w:t>
      </w:r>
      <w:r>
        <w:rPr>
          <w:rFonts w:hint="eastAsia" w:ascii="Times New Roman" w:eastAsia="Times New Roman"/>
          <w:lang w:val="en-US" w:eastAsia="zh-CN"/>
        </w:rPr>
        <w:t>的</w:t>
      </w:r>
      <w:r>
        <w:rPr>
          <w:rFonts w:hint="eastAsia" w:ascii="Times New Roman" w:eastAsia="Times New Roman"/>
          <w:lang w:eastAsia="zh-CN"/>
        </w:rPr>
        <w:t xml:space="preserve">    </w:t>
      </w:r>
    </w:p>
    <w:p>
      <w:pPr>
        <w:pStyle w:val="3"/>
        <w:numPr>
          <w:ilvl w:val="0"/>
          <w:numId w:val="4"/>
        </w:numPr>
        <w:spacing w:before="74"/>
        <w:ind w:left="140" w:leftChars="0" w:firstLine="0" w:firstLineChars="0"/>
        <w:jc w:val="both"/>
        <w:rPr>
          <w:rFonts w:hint="eastAsia" w:ascii="Times New Roman"/>
          <w:lang w:val="en-US" w:eastAsia="zh-CN"/>
        </w:rPr>
      </w:pPr>
      <w:r>
        <w:rPr>
          <w:rFonts w:ascii="Times New Roman" w:eastAsia="Times New Roman"/>
          <w:lang w:eastAsia="zh-CN"/>
        </w:rPr>
        <w:t xml:space="preserve"> </w:t>
      </w:r>
      <w:bookmarkStart w:id="21" w:name="_Toc30237"/>
      <w:r>
        <w:rPr>
          <w:rFonts w:hint="eastAsia" w:ascii="Times New Roman"/>
          <w:lang w:val="en-US" w:eastAsia="zh-CN"/>
        </w:rPr>
        <w:t>一带一路文化通的资源</w:t>
      </w:r>
      <w:bookmarkEnd w:id="21"/>
    </w:p>
    <w:p>
      <w:pPr>
        <w:pStyle w:val="4"/>
        <w:spacing w:before="1" w:line="364" w:lineRule="auto"/>
        <w:ind w:left="140" w:right="238" w:firstLine="480"/>
        <w:jc w:val="both"/>
        <w:rPr>
          <w:rFonts w:hint="default"/>
          <w:lang w:val="en-US" w:eastAsia="zh-CN"/>
        </w:rPr>
      </w:pPr>
      <w:r>
        <w:rPr>
          <w:rFonts w:hint="eastAsia" w:ascii="Times New Roman" w:eastAsia="Times New Roman" w:hAnsiTheme="minorHAnsi" w:cstheme="minorBidi"/>
          <w:kern w:val="2"/>
          <w:sz w:val="24"/>
          <w:szCs w:val="24"/>
          <w:lang w:val="en-US" w:eastAsia="zh-CN" w:bidi="ar-SA"/>
        </w:rPr>
        <w:t>一带一路文化通的视频、资讯、书籍等，都是由“语言专业组”进行筛选，并且通过技术组针对不同的语言对敏感词进行过滤，此外，用户上传的图片、视频等也是需要通过审核才能通过。再满足用户文化交流体验的同时，为用户提供一个安全的平台环境。</w:t>
      </w:r>
    </w:p>
    <w:p>
      <w:pPr>
        <w:pStyle w:val="3"/>
        <w:numPr>
          <w:ilvl w:val="0"/>
          <w:numId w:val="0"/>
        </w:numPr>
        <w:spacing w:before="74"/>
        <w:jc w:val="both"/>
        <w:rPr>
          <w:rFonts w:hint="eastAsia" w:ascii="Times New Roman"/>
          <w:lang w:val="en-US" w:eastAsia="zh-CN"/>
        </w:rPr>
      </w:pPr>
      <w:bookmarkStart w:id="22" w:name="_Toc32147"/>
      <w:bookmarkStart w:id="23" w:name="_Toc25200"/>
      <w:r>
        <w:rPr>
          <w:rFonts w:hint="eastAsia" w:ascii="Times New Roman"/>
          <w:lang w:val="en-US" w:eastAsia="zh-CN"/>
        </w:rPr>
        <w:t>（四） 一带一路文化通的数据库设计</w:t>
      </w:r>
      <w:bookmarkEnd w:id="22"/>
    </w:p>
    <w:p>
      <w:pPr>
        <w:spacing w:line="360" w:lineRule="auto"/>
        <w:ind w:firstLine="480" w:firstLineChars="200"/>
        <w:rPr>
          <w:rFonts w:hint="default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数据库采用目前流行的mysql数据库---开源的关系型数据库，</w:t>
      </w:r>
      <w:r>
        <w:rPr>
          <w:rFonts w:hint="default" w:ascii="Times New Roman" w:eastAsia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eastAsia="Times New Roman"/>
          <w:sz w:val="24"/>
          <w:szCs w:val="24"/>
          <w:lang w:val="en-US" w:eastAsia="zh-CN"/>
        </w:rPr>
        <w:instrText xml:space="preserve"> HYPERLINK "https://baike.baidu.com/item/MySQL/471251" \t "https://baike.baidu.com/item/MySQL%E6%95%B0%E6%8D%AE%E5%BA%93/_blank" </w:instrText>
      </w:r>
      <w:r>
        <w:rPr>
          <w:rFonts w:hint="default" w:ascii="Times New Roman" w:eastAsia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eastAsia="Times New Roman"/>
          <w:sz w:val="24"/>
          <w:szCs w:val="24"/>
          <w:lang w:val="en-US" w:eastAsia="zh-CN"/>
        </w:rPr>
        <w:t>MySQL</w:t>
      </w:r>
      <w:r>
        <w:rPr>
          <w:rFonts w:hint="default" w:ascii="Times New Roman" w:eastAsia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eastAsia="Times New Roman"/>
          <w:sz w:val="24"/>
          <w:szCs w:val="24"/>
          <w:lang w:val="en-US" w:eastAsia="zh-CN"/>
        </w:rPr>
        <w:t>是一种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fldChar w:fldCharType="begin"/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instrText xml:space="preserve"> HYPERLINK "https://baike.baidu.com/item/%E5%BC%80%E6%94%BE%E6%BA%90%E4%BB%A3%E7%A0%81/114160" \t "https://baike.baidu.com/item/MySQL%E6%95%B0%E6%8D%AE%E5%BA%93/_blank" </w:instrTex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fldChar w:fldCharType="separate"/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开放源代码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fldChar w:fldCharType="end"/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的关系型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fldChar w:fldCharType="begin"/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instrText xml:space="preserve"> HYPERLINK "https://baike.baidu.com/item/%E6%95%B0%E6%8D%AE%E5%BA%93%E7%AE%A1%E7%90%86" \t "https://baike.baidu.com/item/MySQL%E6%95%B0%E6%8D%AE%E5%BA%93/_blank" </w:instrTex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fldChar w:fldCharType="separate"/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数据库管理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fldChar w:fldCharType="end"/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系统（RDBMS），使用最常用的数据库管理语言--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fldChar w:fldCharType="begin"/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instrText xml:space="preserve"> HYPERLINK "https://baike.baidu.com/item/%E7%BB%93%E6%9E%84%E5%8C%96%E6%9F%A5%E8%AF%A2%E8%AF%AD%E8%A8%80/10450182" \t "https://baike.baidu.com/item/MySQL%E6%95%B0%E6%8D%AE%E5%BA%93/_blank" </w:instrTex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fldChar w:fldCharType="separate"/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结构化查询语言</w:t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fldChar w:fldCharType="end"/>
      </w:r>
      <w:r>
        <w:rPr>
          <w:rFonts w:hint="default" w:ascii="Times New Roman" w:hAnsi="宋体" w:eastAsia="Times New Roman" w:cs="宋体"/>
          <w:kern w:val="0"/>
          <w:sz w:val="24"/>
          <w:szCs w:val="24"/>
          <w:lang w:val="en-US" w:eastAsia="zh-CN" w:bidi="en-US"/>
        </w:rPr>
        <w:t>（SQL）进行数据库管理。MySQL是开放源代码</w:t>
      </w:r>
      <w:r>
        <w:rPr>
          <w:rFonts w:hint="default" w:ascii="Times New Roman" w:eastAsia="Times New Roman"/>
          <w:sz w:val="24"/>
          <w:szCs w:val="24"/>
          <w:lang w:val="en-US" w:eastAsia="zh-CN"/>
        </w:rPr>
        <w:t>的，因此任何人都可以在General Public License的许可下下载并根据个性化的</w:t>
      </w:r>
      <w:r>
        <w:rPr>
          <w:rFonts w:hint="default" w:ascii="Times New Roman" w:eastAsia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eastAsia="Times New Roman"/>
          <w:sz w:val="24"/>
          <w:szCs w:val="24"/>
          <w:lang w:val="en-US" w:eastAsia="zh-CN"/>
        </w:rPr>
        <w:instrText xml:space="preserve"> HYPERLINK "https://baike.baidu.com/item/%E9%9C%80%E8%A6%81/9109492" \t "https://baike.baidu.com/item/MySQL%E6%95%B0%E6%8D%AE%E5%BA%93/_blank" </w:instrText>
      </w:r>
      <w:r>
        <w:rPr>
          <w:rFonts w:hint="default" w:ascii="Times New Roman" w:eastAsia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eastAsia="Times New Roman"/>
          <w:sz w:val="24"/>
          <w:szCs w:val="24"/>
          <w:lang w:val="en-US" w:eastAsia="zh-CN"/>
        </w:rPr>
        <w:t>需要</w:t>
      </w:r>
      <w:r>
        <w:rPr>
          <w:rFonts w:hint="default" w:ascii="Times New Roman" w:eastAsia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eastAsia="Times New Roman"/>
          <w:sz w:val="24"/>
          <w:szCs w:val="24"/>
          <w:lang w:val="en-US" w:eastAsia="zh-CN"/>
        </w:rPr>
        <w:t>对其进行修改。</w:t>
      </w:r>
    </w:p>
    <w:p>
      <w:pPr>
        <w:spacing w:line="360" w:lineRule="auto"/>
        <w:ind w:firstLine="480" w:firstLineChars="200"/>
        <w:rPr>
          <w:rFonts w:hint="eastAsia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通过数据管理软件----Navicate for Mysql,进行数据表的开发，大大加快了数据库的开发进度，以及提高了开发效率。并且在管理软件的客户端进行SQL语句的查询，删除等测试，更有利于软件中出现的问题的查找。</w:t>
      </w:r>
    </w:p>
    <w:p>
      <w:pPr>
        <w:pStyle w:val="3"/>
        <w:numPr>
          <w:ilvl w:val="0"/>
          <w:numId w:val="0"/>
        </w:numPr>
        <w:spacing w:before="74"/>
        <w:jc w:val="both"/>
        <w:rPr>
          <w:rFonts w:hint="eastAsia" w:ascii="Times New Roman"/>
          <w:lang w:val="en-US" w:eastAsia="zh-CN"/>
        </w:rPr>
      </w:pPr>
      <w:r>
        <w:rPr>
          <w:rFonts w:hint="eastAsia" w:ascii="Times New Roman" w:eastAsia="Times New Roman"/>
          <w:lang w:val="en-US" w:eastAsia="zh-CN"/>
        </w:rPr>
        <w:t>(五)</w:t>
      </w:r>
      <w:r>
        <w:rPr>
          <w:rFonts w:ascii="Times New Roman" w:eastAsia="Times New Roman"/>
          <w:lang w:eastAsia="zh-CN"/>
        </w:rPr>
        <w:t xml:space="preserve"> </w:t>
      </w:r>
      <w:r>
        <w:rPr>
          <w:rFonts w:hint="eastAsia" w:ascii="Times New Roman"/>
          <w:lang w:val="en-US" w:eastAsia="zh-CN"/>
        </w:rPr>
        <w:t>一带一路文化通的开发使用技术</w:t>
      </w:r>
      <w:bookmarkEnd w:id="23"/>
    </w:p>
    <w:p>
      <w:pPr>
        <w:spacing w:line="360" w:lineRule="auto"/>
        <w:ind w:firstLine="480" w:firstLineChars="200"/>
        <w:rPr>
          <w:rFonts w:hint="default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小程序端： HTML,CSS,JS,AJAX(小程序开发)</w:t>
      </w:r>
    </w:p>
    <w:p>
      <w:pPr>
        <w:spacing w:line="360" w:lineRule="auto"/>
        <w:ind w:firstLine="480" w:firstLineChars="200"/>
        <w:rPr>
          <w:rFonts w:hint="eastAsia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后台管理端：Vue框架，Vue-Cli，Node.js , webpack等</w:t>
      </w:r>
    </w:p>
    <w:p>
      <w:pPr>
        <w:spacing w:line="360" w:lineRule="auto"/>
        <w:ind w:firstLine="480" w:firstLineChars="200"/>
        <w:rPr>
          <w:rFonts w:hint="eastAsia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数据库： Mysql,redis</w:t>
      </w:r>
    </w:p>
    <w:p>
      <w:pPr>
        <w:spacing w:line="360" w:lineRule="auto"/>
        <w:ind w:firstLine="480" w:firstLineChars="200"/>
        <w:rPr>
          <w:rFonts w:hint="eastAsia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服务器： Centos 7</w:t>
      </w:r>
    </w:p>
    <w:p>
      <w:pPr>
        <w:spacing w:line="360" w:lineRule="auto"/>
        <w:ind w:firstLine="480" w:firstLineChars="200"/>
        <w:rPr>
          <w:rFonts w:hint="default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Web服务器：Tomcat</w:t>
      </w:r>
    </w:p>
    <w:p>
      <w:pPr>
        <w:spacing w:line="360" w:lineRule="auto"/>
        <w:ind w:firstLine="480" w:firstLineChars="200"/>
        <w:rPr>
          <w:rFonts w:hint="eastAsia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后端： Springboot全家桶</w:t>
      </w:r>
    </w:p>
    <w:p>
      <w:pPr>
        <w:spacing w:line="360" w:lineRule="auto"/>
        <w:ind w:firstLine="480" w:firstLineChars="200"/>
        <w:rPr>
          <w:rFonts w:hint="default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权限开发： Shrio权限开发</w:t>
      </w:r>
    </w:p>
    <w:p>
      <w:pPr>
        <w:spacing w:line="360" w:lineRule="auto"/>
        <w:ind w:firstLine="480" w:firstLineChars="200"/>
        <w:rPr>
          <w:rFonts w:hint="eastAsia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版本控制工具： Git</w:t>
      </w:r>
    </w:p>
    <w:p>
      <w:pPr>
        <w:spacing w:line="360" w:lineRule="auto"/>
        <w:ind w:firstLine="480" w:firstLineChars="200"/>
        <w:rPr>
          <w:rFonts w:hint="eastAsia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项目构建工具： Gradle</w:t>
      </w:r>
    </w:p>
    <w:p>
      <w:pPr>
        <w:spacing w:line="360" w:lineRule="auto"/>
        <w:ind w:firstLine="480" w:firstLineChars="200"/>
        <w:rPr>
          <w:rFonts w:hint="eastAsia" w:ascii="Times New Roman" w:eastAsia="Times New Roman"/>
          <w:sz w:val="24"/>
          <w:szCs w:val="24"/>
          <w:lang w:val="en-US" w:eastAsia="zh-CN"/>
        </w:rPr>
      </w:pPr>
      <w:r>
        <w:rPr>
          <w:rFonts w:hint="eastAsia" w:ascii="Times New Roman" w:eastAsia="Times New Roman"/>
          <w:sz w:val="24"/>
          <w:szCs w:val="24"/>
          <w:lang w:val="en-US" w:eastAsia="zh-CN"/>
        </w:rPr>
        <w:t>IDE环境： Intellij IDEA</w:t>
      </w:r>
    </w:p>
    <w:p>
      <w:pPr>
        <w:spacing w:line="360" w:lineRule="auto"/>
        <w:ind w:firstLine="480" w:firstLineChars="200"/>
        <w:rPr>
          <w:rFonts w:hint="default" w:ascii="Times New Roman" w:eastAsia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spacing w:line="360" w:lineRule="auto"/>
        <w:jc w:val="left"/>
        <w:outlineLvl w:val="0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 w:bidi="en-US"/>
        </w:rPr>
      </w:pPr>
      <w:bookmarkStart w:id="24" w:name="_Toc15565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 w:bidi="en-US"/>
        </w:rPr>
        <w:t>五、结束语</w:t>
      </w:r>
      <w:bookmarkEnd w:id="24"/>
    </w:p>
    <w:p>
      <w:pPr>
        <w:numPr>
          <w:ilvl w:val="0"/>
          <w:numId w:val="0"/>
        </w:numPr>
        <w:autoSpaceDE w:val="0"/>
        <w:autoSpaceDN w:val="0"/>
        <w:spacing w:line="360" w:lineRule="auto"/>
        <w:ind w:firstLine="420" w:firstLineChars="0"/>
        <w:jc w:val="left"/>
        <w:rPr>
          <w:rFonts w:hint="default" w:ascii="黑体" w:hAnsi="黑体" w:eastAsia="黑体" w:cs="黑体"/>
          <w:b/>
          <w:bCs/>
          <w:kern w:val="0"/>
          <w:sz w:val="28"/>
          <w:szCs w:val="28"/>
          <w:lang w:val="en-US" w:eastAsia="zh-CN" w:bidi="en-US"/>
        </w:rPr>
      </w:pPr>
    </w:p>
    <w:p>
      <w:pPr>
        <w:pStyle w:val="4"/>
        <w:spacing w:before="1" w:line="364" w:lineRule="auto"/>
        <w:ind w:left="140" w:right="238" w:firstLine="480"/>
        <w:jc w:val="both"/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r>
        <w:rPr>
          <w:rFonts w:ascii="Times New Roman" w:eastAsia="Times New Roman"/>
          <w:lang w:eastAsia="zh-CN"/>
        </w:rPr>
        <w:t>I</w:t>
      </w: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onic 是构建可访问本机设备功能的移动渐进式Web应用程序的强大框架。基于Ionic实现的日语通App充分利用Ionic的优点，对不足之处将会进行了一定程度的修改。</w:t>
      </w:r>
    </w:p>
    <w:p>
      <w:pPr>
        <w:pStyle w:val="4"/>
        <w:spacing w:before="1" w:line="364" w:lineRule="auto"/>
        <w:ind w:left="140" w:right="238" w:firstLine="480"/>
        <w:jc w:val="both"/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一带一路文化通小程序，操作便利，功能模块多，能够满足一带一路沿线国家以及地区中的人们便捷文化交流的需求。不仅可以为用户带来一带一路沿线国家各类新鲜的资讯，同时，依托于微信这个通信工具的飞速发展，也可以让我们在这个平台结识来自不同国度不同地区的人。</w:t>
      </w:r>
    </w:p>
    <w:p>
      <w:pPr>
        <w:pStyle w:val="4"/>
        <w:spacing w:before="1" w:line="364" w:lineRule="auto"/>
        <w:ind w:left="140" w:right="238" w:firstLine="480"/>
        <w:jc w:val="both"/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</w:pP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这样的一个文化交流平台，所涉及的技术以及前期的调查分析等都是有一定难度的。此外，不同国家国家文化的差异也是很多，这也是我们前期的资料搜索工作面临的一个很大的困难。由于技术的限制性，以及一些软件开发中的不成熟，整个文化通这个软件还有很大的提升空间以及优化空间。如：人机交互页面更加的用户友好，优化视频资源的加载速度，新闻资讯等进行一个更加细致的分类，敏感词的过滤更加精确等等。</w:t>
      </w:r>
    </w:p>
    <w:p>
      <w:pPr>
        <w:pStyle w:val="4"/>
        <w:spacing w:before="1" w:line="364" w:lineRule="auto"/>
        <w:ind w:left="140" w:right="238" w:firstLine="480"/>
        <w:jc w:val="both"/>
        <w:rPr>
          <w:rFonts w:hint="default"/>
          <w:lang w:val="en-US" w:eastAsia="zh-CN"/>
        </w:rPr>
      </w:pPr>
      <w:r>
        <w:rPr>
          <w:rFonts w:hint="eastAsia" w:ascii="Times New Roman" w:hAnsi="宋体" w:eastAsia="Times New Roman" w:cs="宋体"/>
          <w:kern w:val="0"/>
          <w:sz w:val="24"/>
          <w:szCs w:val="24"/>
          <w:lang w:val="en-US" w:eastAsia="zh-CN" w:bidi="en-US"/>
        </w:rPr>
        <w:t>最后，感谢学校以及老师们给我们提供的这一次学习的机会，在这个过程中，我们收获颇多。</w:t>
      </w:r>
      <w:r>
        <w:rPr>
          <w:rFonts w:hint="eastAsia"/>
          <w:spacing w:val="-8"/>
          <w:lang w:eastAsia="zh-CN"/>
        </w:rPr>
        <w:t>我们能够展现自我，</w:t>
      </w:r>
      <w:r>
        <w:rPr>
          <w:rFonts w:hint="eastAsia"/>
          <w:spacing w:val="-8"/>
          <w:lang w:val="en-US" w:eastAsia="zh-CN"/>
        </w:rPr>
        <w:t>并不断的在过程中有收获。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lang w:eastAsia="zh-CN"/>
        </w:rPr>
      </w:pPr>
    </w:p>
    <w:sectPr>
      <w:headerReference r:id="rId3" w:type="default"/>
      <w:footerReference r:id="rId4" w:type="default"/>
      <w:pgSz w:w="11910" w:h="16840"/>
      <w:pgMar w:top="1400" w:right="1560" w:bottom="1420" w:left="1660" w:header="1102" w:footer="1174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18"/>
      </w:rPr>
    </w:pPr>
    <w:r>
      <w:rPr>
        <w:lang w:eastAsia="zh-CN" w:bidi="ar-SA"/>
      </w:rPr>
      <mc:AlternateContent>
        <mc:Choice Requires="wps">
          <w:drawing>
            <wp:anchor distT="0" distB="0" distL="114300" distR="114300" simplePos="0" relativeHeight="251041792" behindDoc="1" locked="0" layoutInCell="1" allowOverlap="1">
              <wp:simplePos x="0" y="0"/>
              <wp:positionH relativeFrom="page">
                <wp:posOffset>3690620</wp:posOffset>
              </wp:positionH>
              <wp:positionV relativeFrom="page">
                <wp:posOffset>9777095</wp:posOffset>
              </wp:positionV>
              <wp:extent cx="179070" cy="166370"/>
              <wp:effectExtent l="0" t="0" r="0" b="0"/>
              <wp:wrapNone/>
              <wp:docPr id="29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070" cy="1663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290.6pt;margin-top:769.85pt;height:13.1pt;width:14.1pt;mso-position-horizontal-relative:page;mso-position-vertical-relative:page;z-index:-252274688;mso-width-relative:page;mso-height-relative:page;" filled="f" stroked="f" coordsize="21600,21600" o:gfxdata="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CnGBCC2wAAAA0B&#10;AAAPAAAAAAAAAAEAIAAAACIAAABkcnMvZG93bnJldi54bWxQSwECFAAUAAAACACHTuJAWCUHvaYB&#10;AAAtAwAADgAAAAAAAAABACAAAAAq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/>
                      <w:rPr>
                        <w:rFonts w:ascii="Times New Roman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sz w:val="2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rPr>
        <w:lang w:eastAsia="zh-CN" w:bidi="ar-SA"/>
      </w:rPr>
      <mc:AlternateContent>
        <mc:Choice Requires="wps">
          <w:drawing>
            <wp:anchor distT="0" distB="0" distL="114300" distR="114300" simplePos="0" relativeHeight="251046912" behindDoc="1" locked="0" layoutInCell="1" allowOverlap="1">
              <wp:simplePos x="0" y="0"/>
              <wp:positionH relativeFrom="page">
                <wp:posOffset>1123950</wp:posOffset>
              </wp:positionH>
              <wp:positionV relativeFrom="page">
                <wp:posOffset>894080</wp:posOffset>
              </wp:positionV>
              <wp:extent cx="5312410" cy="0"/>
              <wp:effectExtent l="0" t="0" r="0" b="0"/>
              <wp:wrapNone/>
              <wp:docPr id="33" name="直线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12410" cy="0"/>
                      </a:xfrm>
                      <a:prstGeom prst="line">
                        <a:avLst/>
                      </a:prstGeom>
                      <a:ln w="914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直线 8" o:spid="_x0000_s1026" o:spt="20" style="position:absolute;left:0pt;margin-left:88.5pt;margin-top:70.4pt;height:0pt;width:418.3pt;mso-position-horizontal-relative:page;mso-position-vertical-relative:page;z-index:-252269568;mso-width-relative:page;mso-height-relative:page;" filled="f" stroked="t" coordsize="21600,21600" o:gfxdata="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MsD4ILWAAAADAEAAA8AAAAAAAAAAQAgAAAAIgAAAGRycy9kb3ducmV2&#10;LnhtbFBLAQIUABQAAAAIAIdO4kBd8SJ3xQEAAIIDAAAOAAAAAAAAAAEAIAAAACUBAABkcnMvZTJv&#10;RG9jLnhtbFBLBQYAAAAABgAGAFkBAABcBQAAAAA=&#10;">
              <v:fill on="f" focussize="0,0"/>
              <v:stroke weight="0.72pt" color="#000000" joinstyle="round"/>
              <v:imagedata o:title=""/>
              <o:lock v:ext="edit" aspectratio="f"/>
            </v:line>
          </w:pict>
        </mc:Fallback>
      </mc:AlternateContent>
    </w:r>
    <w:r>
      <w:rPr>
        <w:lang w:eastAsia="zh-CN" w:bidi="ar-SA"/>
      </w:rPr>
      <mc:AlternateContent>
        <mc:Choice Requires="wps">
          <w:drawing>
            <wp:anchor distT="0" distB="0" distL="114300" distR="114300" simplePos="0" relativeHeight="251047936" behindDoc="1" locked="0" layoutInCell="1" allowOverlap="1">
              <wp:simplePos x="0" y="0"/>
              <wp:positionH relativeFrom="page">
                <wp:posOffset>2885440</wp:posOffset>
              </wp:positionH>
              <wp:positionV relativeFrom="page">
                <wp:posOffset>686435</wp:posOffset>
              </wp:positionV>
              <wp:extent cx="1788795" cy="182880"/>
              <wp:effectExtent l="0" t="0" r="0" b="0"/>
              <wp:wrapNone/>
              <wp:docPr id="34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8795" cy="182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88" w:lineRule="exact"/>
                            <w:ind w:left="20"/>
                            <w:rPr>
                              <w:rFonts w:ascii="华文行楷" w:eastAsia="华文行楷"/>
                              <w:sz w:val="21"/>
                              <w:lang w:eastAsia="zh-CN"/>
                            </w:rPr>
                          </w:pPr>
                          <w:r>
                            <w:rPr>
                              <w:rFonts w:hint="eastAsia" w:ascii="华文行楷" w:eastAsia="华文行楷"/>
                              <w:sz w:val="21"/>
                              <w:lang w:eastAsia="zh-CN"/>
                            </w:rPr>
                            <w:t xml:space="preserve">日语通 </w:t>
                          </w:r>
                          <w:r>
                            <w:rPr>
                              <w:rFonts w:ascii="Times New Roman" w:eastAsia="Times New Roman"/>
                              <w:sz w:val="21"/>
                              <w:lang w:eastAsia="zh-CN"/>
                            </w:rPr>
                            <w:t xml:space="preserve">App </w:t>
                          </w:r>
                          <w:r>
                            <w:rPr>
                              <w:rFonts w:hint="eastAsia" w:ascii="华文行楷" w:eastAsia="华文行楷"/>
                              <w:sz w:val="21"/>
                              <w:lang w:eastAsia="zh-CN"/>
                            </w:rPr>
                            <w:t>研究技术报告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" o:spid="_x0000_s1026" o:spt="202" type="#_x0000_t202" style="position:absolute;left:0pt;margin-left:227.2pt;margin-top:54.05pt;height:14.4pt;width:140.85pt;mso-position-horizontal-relative:page;mso-position-vertical-relative:page;z-index:-252268544;mso-width-relative:page;mso-height-relative:page;" filled="f" stroked="f" coordsize="21600,21600" o:gfxdata="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7ZIwhtkAAAAL&#10;AQAADwAAAAAAAAABACAAAAAiAAAAZHJzL2Rvd25yZXYueG1sUEsBAhQAFAAAAAgAh07iQPUXTYap&#10;AQAALgMAAA4AAAAAAAAAAQAgAAAAK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88" w:lineRule="exact"/>
                      <w:ind w:left="20"/>
                      <w:rPr>
                        <w:rFonts w:ascii="华文行楷" w:eastAsia="华文行楷"/>
                        <w:sz w:val="21"/>
                        <w:lang w:eastAsia="zh-CN"/>
                      </w:rPr>
                    </w:pPr>
                    <w:r>
                      <w:rPr>
                        <w:rFonts w:hint="eastAsia" w:ascii="华文行楷" w:eastAsia="华文行楷"/>
                        <w:sz w:val="21"/>
                        <w:lang w:eastAsia="zh-CN"/>
                      </w:rPr>
                      <w:t xml:space="preserve">日语通 </w:t>
                    </w:r>
                    <w:r>
                      <w:rPr>
                        <w:rFonts w:ascii="Times New Roman" w:eastAsia="Times New Roman"/>
                        <w:sz w:val="21"/>
                        <w:lang w:eastAsia="zh-CN"/>
                      </w:rPr>
                      <w:t xml:space="preserve">App </w:t>
                    </w:r>
                    <w:r>
                      <w:rPr>
                        <w:rFonts w:hint="eastAsia" w:ascii="华文行楷" w:eastAsia="华文行楷"/>
                        <w:sz w:val="21"/>
                        <w:lang w:eastAsia="zh-CN"/>
                      </w:rPr>
                      <w:t>研究技术报告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305BDB"/>
    <w:multiLevelType w:val="multilevel"/>
    <w:tmpl w:val="9A305B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CF796551"/>
    <w:multiLevelType w:val="singleLevel"/>
    <w:tmpl w:val="CF796551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05C926EF"/>
    <w:multiLevelType w:val="singleLevel"/>
    <w:tmpl w:val="05C926EF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2071A391"/>
    <w:multiLevelType w:val="singleLevel"/>
    <w:tmpl w:val="2071A39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AC3C1B"/>
    <w:rsid w:val="003F52FA"/>
    <w:rsid w:val="00427EC6"/>
    <w:rsid w:val="0056517B"/>
    <w:rsid w:val="005B78C8"/>
    <w:rsid w:val="005F5DAE"/>
    <w:rsid w:val="00772168"/>
    <w:rsid w:val="00773B6A"/>
    <w:rsid w:val="00A16771"/>
    <w:rsid w:val="00D212FB"/>
    <w:rsid w:val="00D8621E"/>
    <w:rsid w:val="160C2341"/>
    <w:rsid w:val="24E150F4"/>
    <w:rsid w:val="2BBB6996"/>
    <w:rsid w:val="2E3C69F0"/>
    <w:rsid w:val="2E847A1A"/>
    <w:rsid w:val="41171A16"/>
    <w:rsid w:val="413B2A55"/>
    <w:rsid w:val="42055D13"/>
    <w:rsid w:val="55163C41"/>
    <w:rsid w:val="55C952E8"/>
    <w:rsid w:val="589C4F33"/>
    <w:rsid w:val="5FD107D0"/>
    <w:rsid w:val="612F2E8C"/>
    <w:rsid w:val="63557721"/>
    <w:rsid w:val="72627F7C"/>
    <w:rsid w:val="77AC3C1B"/>
    <w:rsid w:val="7E9E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ind w:left="140"/>
      <w:outlineLvl w:val="0"/>
    </w:pPr>
    <w:rPr>
      <w:rFonts w:ascii="黑体" w:hAnsi="黑体" w:eastAsia="黑体" w:cs="黑体"/>
      <w:b/>
      <w:bCs/>
      <w:sz w:val="28"/>
      <w:szCs w:val="28"/>
    </w:rPr>
  </w:style>
  <w:style w:type="paragraph" w:styleId="3">
    <w:name w:val="heading 2"/>
    <w:basedOn w:val="1"/>
    <w:next w:val="1"/>
    <w:qFormat/>
    <w:uiPriority w:val="1"/>
    <w:pPr>
      <w:ind w:left="140"/>
      <w:outlineLvl w:val="1"/>
    </w:pPr>
    <w:rPr>
      <w:b/>
      <w:bCs/>
      <w:sz w:val="24"/>
      <w:szCs w:val="24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sz w:val="24"/>
      <w:szCs w:val="24"/>
    </w:rPr>
  </w:style>
  <w:style w:type="paragraph" w:styleId="5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Table Paragraph"/>
    <w:basedOn w:val="1"/>
    <w:qFormat/>
    <w:uiPriority w:val="1"/>
  </w:style>
  <w:style w:type="paragraph" w:customStyle="1" w:styleId="13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4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5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"/>
      <w:ind w:left="980" w:hanging="420"/>
    </w:pPr>
  </w:style>
  <w:style w:type="character" w:customStyle="1" w:styleId="17">
    <w:name w:val="页眉 字符"/>
    <w:basedOn w:val="11"/>
    <w:link w:val="6"/>
    <w:qFormat/>
    <w:uiPriority w:val="0"/>
    <w:rPr>
      <w:rFonts w:ascii="宋体" w:hAnsi="宋体" w:cs="宋体"/>
      <w:sz w:val="18"/>
      <w:szCs w:val="18"/>
      <w:lang w:eastAsia="en-US" w:bidi="en-US"/>
    </w:rPr>
  </w:style>
  <w:style w:type="character" w:customStyle="1" w:styleId="18">
    <w:name w:val="页脚 字符"/>
    <w:basedOn w:val="11"/>
    <w:link w:val="5"/>
    <w:uiPriority w:val="0"/>
    <w:rPr>
      <w:rFonts w:ascii="宋体" w:hAnsi="宋体" w:cs="宋体"/>
      <w:sz w:val="18"/>
      <w:szCs w:val="18"/>
      <w:lang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1563</Words>
  <Characters>8910</Characters>
  <Lines>74</Lines>
  <Paragraphs>20</Paragraphs>
  <TotalTime>2</TotalTime>
  <ScaleCrop>false</ScaleCrop>
  <LinksUpToDate>false</LinksUpToDate>
  <CharactersWithSpaces>10453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2019-02-22T16:15:00Z</dcterms:created>
  <dc:creator>BAE</dc:creator>
  <cp:lastModifiedBy>绿芭蕉</cp:lastModifiedBy>
  <dcterms:modified xsi:type="dcterms:W3CDTF">2020-04-14T13:45:27Z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  <property fmtid="{D5CDD505-2E9C-101B-9397-08002B2CF9AE}" pid="3" name="KSORubyTemplateID" linkTarget="0">
    <vt:lpwstr>6</vt:lpwstr>
  </property>
</Properties>
</file>