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63389106"/>
        <w:docPartObj>
          <w:docPartGallery w:val="Cover Pages"/>
          <w:docPartUnique/>
        </w:docPartObj>
      </w:sdtPr>
      <w:sdtEndPr>
        <w:rPr>
          <w:color w:val="595959" w:themeColor="text1" w:themeTint="A6"/>
          <w:sz w:val="20"/>
          <w:szCs w:val="20"/>
        </w:rPr>
      </w:sdtEndPr>
      <w:sdtContent>
        <w:p w14:paraId="5E40D688" w14:textId="44DA0388" w:rsidR="008B222C" w:rsidRDefault="008B222C">
          <w:r>
            <w:rPr>
              <w:noProof/>
            </w:rPr>
            <mc:AlternateContent>
              <mc:Choice Requires="wpg">
                <w:drawing>
                  <wp:anchor distT="0" distB="0" distL="114300" distR="114300" simplePos="0" relativeHeight="251662336" behindDoc="0" locked="0" layoutInCell="1" allowOverlap="1" wp14:anchorId="787302C2" wp14:editId="6F3DC72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152DDE"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FEE45C2" wp14:editId="7AC648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2004D4" w14:textId="77777777" w:rsidR="008B222C" w:rsidRDefault="008B222C" w:rsidP="008B222C">
                                <w:pPr>
                                  <w:pStyle w:val="NoSpacing"/>
                                  <w:jc w:val="right"/>
                                  <w:rPr>
                                    <w:color w:val="156082" w:themeColor="accent1"/>
                                    <w:sz w:val="28"/>
                                    <w:szCs w:val="28"/>
                                  </w:rPr>
                                </w:pPr>
                                <w:r>
                                  <w:rPr>
                                    <w:color w:val="156082" w:themeColor="accent1"/>
                                    <w:sz w:val="28"/>
                                    <w:szCs w:val="28"/>
                                  </w:rPr>
                                  <w:t>Members</w:t>
                                </w:r>
                              </w:p>
                              <w:p w14:paraId="796617A6" w14:textId="77777777" w:rsidR="008B222C" w:rsidRPr="0003192D" w:rsidRDefault="008B222C" w:rsidP="008B222C">
                                <w:pPr>
                                  <w:pStyle w:val="NoSpacing"/>
                                  <w:jc w:val="right"/>
                                  <w:rPr>
                                    <w:color w:val="595959" w:themeColor="text1" w:themeTint="A6"/>
                                    <w:sz w:val="20"/>
                                    <w:szCs w:val="20"/>
                                  </w:rPr>
                                </w:pPr>
                                <w:r w:rsidRPr="0003192D">
                                  <w:rPr>
                                    <w:color w:val="595959" w:themeColor="text1" w:themeTint="A6"/>
                                    <w:sz w:val="20"/>
                                    <w:szCs w:val="20"/>
                                  </w:rPr>
                                  <w:t>Jo-Anne van der Wath (577394)</w:t>
                                </w:r>
                              </w:p>
                              <w:p w14:paraId="5CA624F4" w14:textId="77777777" w:rsidR="008B222C" w:rsidRPr="0003192D" w:rsidRDefault="008B222C" w:rsidP="008B222C">
                                <w:pPr>
                                  <w:pStyle w:val="NoSpacing"/>
                                  <w:jc w:val="right"/>
                                  <w:rPr>
                                    <w:color w:val="595959" w:themeColor="text1" w:themeTint="A6"/>
                                    <w:sz w:val="20"/>
                                    <w:szCs w:val="20"/>
                                  </w:rPr>
                                </w:pPr>
                                <w:r w:rsidRPr="0003192D">
                                  <w:rPr>
                                    <w:color w:val="595959" w:themeColor="text1" w:themeTint="A6"/>
                                    <w:sz w:val="20"/>
                                    <w:szCs w:val="20"/>
                                  </w:rPr>
                                  <w:t>Henry Roux (577440)</w:t>
                                </w:r>
                              </w:p>
                              <w:p w14:paraId="6CE482F9" w14:textId="77777777" w:rsidR="008B222C" w:rsidRPr="0003192D" w:rsidRDefault="008B222C" w:rsidP="008B222C">
                                <w:pPr>
                                  <w:pStyle w:val="NoSpacing"/>
                                  <w:jc w:val="right"/>
                                  <w:rPr>
                                    <w:color w:val="595959" w:themeColor="text1" w:themeTint="A6"/>
                                    <w:sz w:val="20"/>
                                    <w:szCs w:val="20"/>
                                  </w:rPr>
                                </w:pPr>
                                <w:proofErr w:type="spellStart"/>
                                <w:r w:rsidRPr="0003192D">
                                  <w:rPr>
                                    <w:color w:val="595959" w:themeColor="text1" w:themeTint="A6"/>
                                    <w:sz w:val="20"/>
                                    <w:szCs w:val="20"/>
                                  </w:rPr>
                                  <w:t>Armandre</w:t>
                                </w:r>
                                <w:proofErr w:type="spellEnd"/>
                                <w:r w:rsidRPr="0003192D">
                                  <w:rPr>
                                    <w:color w:val="595959" w:themeColor="text1" w:themeTint="A6"/>
                                    <w:sz w:val="20"/>
                                    <w:szCs w:val="20"/>
                                  </w:rPr>
                                  <w:t xml:space="preserve"> Erasmus (577311)</w:t>
                                </w:r>
                              </w:p>
                              <w:p w14:paraId="15817E99" w14:textId="77777777" w:rsidR="008B222C" w:rsidRDefault="008B222C" w:rsidP="008B222C">
                                <w:pPr>
                                  <w:pStyle w:val="NoSpacing"/>
                                  <w:jc w:val="right"/>
                                  <w:rPr>
                                    <w:color w:val="595959" w:themeColor="text1" w:themeTint="A6"/>
                                    <w:sz w:val="20"/>
                                    <w:szCs w:val="20"/>
                                  </w:rPr>
                                </w:pPr>
                                <w:proofErr w:type="spellStart"/>
                                <w:r w:rsidRPr="0003192D">
                                  <w:rPr>
                                    <w:color w:val="595959" w:themeColor="text1" w:themeTint="A6"/>
                                    <w:sz w:val="20"/>
                                    <w:szCs w:val="20"/>
                                  </w:rPr>
                                  <w:t>Chaleigh</w:t>
                                </w:r>
                                <w:proofErr w:type="spellEnd"/>
                                <w:r w:rsidRPr="0003192D">
                                  <w:rPr>
                                    <w:color w:val="595959" w:themeColor="text1" w:themeTint="A6"/>
                                    <w:sz w:val="20"/>
                                    <w:szCs w:val="20"/>
                                  </w:rPr>
                                  <w:t xml:space="preserve"> Storm (577716)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A5D6A3E" w14:textId="5C295EA0" w:rsidR="008B222C" w:rsidRDefault="008B222C">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FEE45C2" id="_x0000_t202" coordsize="21600,21600" o:spt="202" path="m,l,21600r21600,l21600,xe">
                    <v:stroke joinstyle="miter"/>
                    <v:path gradientshapeok="t" o:connecttype="rect"/>
                  </v:shapetype>
                  <v:shape id="Text Box 161"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A2004D4" w14:textId="77777777" w:rsidR="008B222C" w:rsidRDefault="008B222C" w:rsidP="008B222C">
                          <w:pPr>
                            <w:pStyle w:val="NoSpacing"/>
                            <w:jc w:val="right"/>
                            <w:rPr>
                              <w:color w:val="156082" w:themeColor="accent1"/>
                              <w:sz w:val="28"/>
                              <w:szCs w:val="28"/>
                            </w:rPr>
                          </w:pPr>
                          <w:r>
                            <w:rPr>
                              <w:color w:val="156082" w:themeColor="accent1"/>
                              <w:sz w:val="28"/>
                              <w:szCs w:val="28"/>
                            </w:rPr>
                            <w:t>Members</w:t>
                          </w:r>
                        </w:p>
                        <w:p w14:paraId="796617A6" w14:textId="77777777" w:rsidR="008B222C" w:rsidRPr="0003192D" w:rsidRDefault="008B222C" w:rsidP="008B222C">
                          <w:pPr>
                            <w:pStyle w:val="NoSpacing"/>
                            <w:jc w:val="right"/>
                            <w:rPr>
                              <w:color w:val="595959" w:themeColor="text1" w:themeTint="A6"/>
                              <w:sz w:val="20"/>
                              <w:szCs w:val="20"/>
                            </w:rPr>
                          </w:pPr>
                          <w:r w:rsidRPr="0003192D">
                            <w:rPr>
                              <w:color w:val="595959" w:themeColor="text1" w:themeTint="A6"/>
                              <w:sz w:val="20"/>
                              <w:szCs w:val="20"/>
                            </w:rPr>
                            <w:t>Jo-Anne van der Wath (577394)</w:t>
                          </w:r>
                        </w:p>
                        <w:p w14:paraId="5CA624F4" w14:textId="77777777" w:rsidR="008B222C" w:rsidRPr="0003192D" w:rsidRDefault="008B222C" w:rsidP="008B222C">
                          <w:pPr>
                            <w:pStyle w:val="NoSpacing"/>
                            <w:jc w:val="right"/>
                            <w:rPr>
                              <w:color w:val="595959" w:themeColor="text1" w:themeTint="A6"/>
                              <w:sz w:val="20"/>
                              <w:szCs w:val="20"/>
                            </w:rPr>
                          </w:pPr>
                          <w:r w:rsidRPr="0003192D">
                            <w:rPr>
                              <w:color w:val="595959" w:themeColor="text1" w:themeTint="A6"/>
                              <w:sz w:val="20"/>
                              <w:szCs w:val="20"/>
                            </w:rPr>
                            <w:t>Henry Roux (577440)</w:t>
                          </w:r>
                        </w:p>
                        <w:p w14:paraId="6CE482F9" w14:textId="77777777" w:rsidR="008B222C" w:rsidRPr="0003192D" w:rsidRDefault="008B222C" w:rsidP="008B222C">
                          <w:pPr>
                            <w:pStyle w:val="NoSpacing"/>
                            <w:jc w:val="right"/>
                            <w:rPr>
                              <w:color w:val="595959" w:themeColor="text1" w:themeTint="A6"/>
                              <w:sz w:val="20"/>
                              <w:szCs w:val="20"/>
                            </w:rPr>
                          </w:pPr>
                          <w:proofErr w:type="spellStart"/>
                          <w:r w:rsidRPr="0003192D">
                            <w:rPr>
                              <w:color w:val="595959" w:themeColor="text1" w:themeTint="A6"/>
                              <w:sz w:val="20"/>
                              <w:szCs w:val="20"/>
                            </w:rPr>
                            <w:t>Armandre</w:t>
                          </w:r>
                          <w:proofErr w:type="spellEnd"/>
                          <w:r w:rsidRPr="0003192D">
                            <w:rPr>
                              <w:color w:val="595959" w:themeColor="text1" w:themeTint="A6"/>
                              <w:sz w:val="20"/>
                              <w:szCs w:val="20"/>
                            </w:rPr>
                            <w:t xml:space="preserve"> Erasmus (577311)</w:t>
                          </w:r>
                        </w:p>
                        <w:p w14:paraId="15817E99" w14:textId="77777777" w:rsidR="008B222C" w:rsidRDefault="008B222C" w:rsidP="008B222C">
                          <w:pPr>
                            <w:pStyle w:val="NoSpacing"/>
                            <w:jc w:val="right"/>
                            <w:rPr>
                              <w:color w:val="595959" w:themeColor="text1" w:themeTint="A6"/>
                              <w:sz w:val="20"/>
                              <w:szCs w:val="20"/>
                            </w:rPr>
                          </w:pPr>
                          <w:proofErr w:type="spellStart"/>
                          <w:r w:rsidRPr="0003192D">
                            <w:rPr>
                              <w:color w:val="595959" w:themeColor="text1" w:themeTint="A6"/>
                              <w:sz w:val="20"/>
                              <w:szCs w:val="20"/>
                            </w:rPr>
                            <w:t>Chaleigh</w:t>
                          </w:r>
                          <w:proofErr w:type="spellEnd"/>
                          <w:r w:rsidRPr="0003192D">
                            <w:rPr>
                              <w:color w:val="595959" w:themeColor="text1" w:themeTint="A6"/>
                              <w:sz w:val="20"/>
                              <w:szCs w:val="20"/>
                            </w:rPr>
                            <w:t xml:space="preserve"> Storm (577716)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A5D6A3E" w14:textId="5C295EA0" w:rsidR="008B222C" w:rsidRDefault="008B222C">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840A96" wp14:editId="7896F41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1BF2A" w14:textId="23839BD6" w:rsidR="008B222C" w:rsidRDefault="008B222C">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BIN381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CF84A7" w14:textId="184618D4" w:rsidR="008B222C" w:rsidRDefault="008B222C">
                                    <w:pPr>
                                      <w:jc w:val="right"/>
                                      <w:rPr>
                                        <w:smallCaps/>
                                        <w:color w:val="404040" w:themeColor="text1" w:themeTint="BF"/>
                                        <w:sz w:val="36"/>
                                        <w:szCs w:val="36"/>
                                      </w:rPr>
                                    </w:pPr>
                                    <w:r>
                                      <w:rPr>
                                        <w:color w:val="404040" w:themeColor="text1" w:themeTint="BF"/>
                                        <w:sz w:val="36"/>
                                        <w:szCs w:val="36"/>
                                      </w:rPr>
                                      <w:t>Project Milestone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840A96"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CC1BF2A" w14:textId="23839BD6" w:rsidR="008B222C" w:rsidRDefault="008B222C">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BIN381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CF84A7" w14:textId="184618D4" w:rsidR="008B222C" w:rsidRDefault="008B222C">
                              <w:pPr>
                                <w:jc w:val="right"/>
                                <w:rPr>
                                  <w:smallCaps/>
                                  <w:color w:val="404040" w:themeColor="text1" w:themeTint="BF"/>
                                  <w:sz w:val="36"/>
                                  <w:szCs w:val="36"/>
                                </w:rPr>
                              </w:pPr>
                              <w:r>
                                <w:rPr>
                                  <w:color w:val="404040" w:themeColor="text1" w:themeTint="BF"/>
                                  <w:sz w:val="36"/>
                                  <w:szCs w:val="36"/>
                                </w:rPr>
                                <w:t>Project Milestone 6</w:t>
                              </w:r>
                            </w:p>
                          </w:sdtContent>
                        </w:sdt>
                      </w:txbxContent>
                    </v:textbox>
                    <w10:wrap type="square" anchorx="page" anchory="page"/>
                  </v:shape>
                </w:pict>
              </mc:Fallback>
            </mc:AlternateContent>
          </w:r>
        </w:p>
        <w:p w14:paraId="0E1B986F" w14:textId="5193F7DA" w:rsidR="008B222C" w:rsidRDefault="008B222C">
          <w:pPr>
            <w:jc w:val="left"/>
            <w:rPr>
              <w:color w:val="595959" w:themeColor="text1" w:themeTint="A6"/>
              <w:sz w:val="20"/>
              <w:szCs w:val="20"/>
              <w:lang w:eastAsia="en-US"/>
            </w:rPr>
          </w:pPr>
          <w:r>
            <w:rPr>
              <w:color w:val="595959" w:themeColor="text1" w:themeTint="A6"/>
              <w:sz w:val="20"/>
              <w:szCs w:val="20"/>
            </w:rPr>
            <w:br w:type="page"/>
          </w:r>
        </w:p>
      </w:sdtContent>
    </w:sdt>
    <w:sdt>
      <w:sdtPr>
        <w:rPr>
          <w:rFonts w:asciiTheme="minorHAnsi" w:eastAsiaTheme="minorEastAsia" w:hAnsiTheme="minorHAnsi" w:cstheme="minorBidi"/>
          <w:color w:val="auto"/>
          <w:sz w:val="24"/>
          <w:szCs w:val="24"/>
          <w:lang w:eastAsia="ja-JP"/>
        </w:rPr>
        <w:id w:val="1166360899"/>
        <w:docPartObj>
          <w:docPartGallery w:val="Table of Contents"/>
          <w:docPartUnique/>
        </w:docPartObj>
      </w:sdtPr>
      <w:sdtEndPr>
        <w:rPr>
          <w:noProof/>
        </w:rPr>
      </w:sdtEndPr>
      <w:sdtContent>
        <w:p w14:paraId="44D6A02D" w14:textId="3B78387B" w:rsidR="004503BA" w:rsidRDefault="004503BA" w:rsidP="00B14B36">
          <w:pPr>
            <w:pStyle w:val="TOCHeading"/>
          </w:pPr>
          <w:r>
            <w:t>Table of Contents</w:t>
          </w:r>
        </w:p>
        <w:p w14:paraId="4EFD6462" w14:textId="63A48B96" w:rsidR="00BF5C4E" w:rsidRDefault="00754355">
          <w:pPr>
            <w:pStyle w:val="TOC1"/>
            <w:tabs>
              <w:tab w:val="right" w:leader="dot" w:pos="9350"/>
            </w:tabs>
            <w:rPr>
              <w:noProof/>
              <w:kern w:val="2"/>
              <w:lang w:val="en-ZA" w:eastAsia="en-ZA"/>
              <w14:ligatures w14:val="standardContextual"/>
            </w:rPr>
          </w:pPr>
          <w:r>
            <w:fldChar w:fldCharType="begin"/>
          </w:r>
          <w:r>
            <w:instrText xml:space="preserve"> TOC \o "1-3" \h \z \u </w:instrText>
          </w:r>
          <w:r>
            <w:fldChar w:fldCharType="separate"/>
          </w:r>
          <w:hyperlink w:anchor="_Toc181382249" w:history="1">
            <w:r w:rsidR="00BF5C4E" w:rsidRPr="000843E0">
              <w:rPr>
                <w:rStyle w:val="Hyperlink"/>
                <w:noProof/>
              </w:rPr>
              <w:t>Table of Figures</w:t>
            </w:r>
            <w:r w:rsidR="00BF5C4E">
              <w:rPr>
                <w:noProof/>
                <w:webHidden/>
              </w:rPr>
              <w:tab/>
            </w:r>
            <w:r w:rsidR="00BF5C4E">
              <w:rPr>
                <w:noProof/>
                <w:webHidden/>
              </w:rPr>
              <w:fldChar w:fldCharType="begin"/>
            </w:r>
            <w:r w:rsidR="00BF5C4E">
              <w:rPr>
                <w:noProof/>
                <w:webHidden/>
              </w:rPr>
              <w:instrText xml:space="preserve"> PAGEREF _Toc181382249 \h </w:instrText>
            </w:r>
            <w:r w:rsidR="00BF5C4E">
              <w:rPr>
                <w:noProof/>
                <w:webHidden/>
              </w:rPr>
            </w:r>
            <w:r w:rsidR="00BF5C4E">
              <w:rPr>
                <w:noProof/>
                <w:webHidden/>
              </w:rPr>
              <w:fldChar w:fldCharType="separate"/>
            </w:r>
            <w:r w:rsidR="002479E0">
              <w:rPr>
                <w:noProof/>
                <w:webHidden/>
              </w:rPr>
              <w:t>2</w:t>
            </w:r>
            <w:r w:rsidR="00BF5C4E">
              <w:rPr>
                <w:noProof/>
                <w:webHidden/>
              </w:rPr>
              <w:fldChar w:fldCharType="end"/>
            </w:r>
          </w:hyperlink>
        </w:p>
        <w:p w14:paraId="6A00D8B8" w14:textId="07A1DB0B" w:rsidR="00BF5C4E" w:rsidRDefault="00BF5C4E">
          <w:pPr>
            <w:pStyle w:val="TOC1"/>
            <w:tabs>
              <w:tab w:val="right" w:leader="dot" w:pos="9350"/>
            </w:tabs>
            <w:rPr>
              <w:noProof/>
              <w:kern w:val="2"/>
              <w:lang w:val="en-ZA" w:eastAsia="en-ZA"/>
              <w14:ligatures w14:val="standardContextual"/>
            </w:rPr>
          </w:pPr>
          <w:hyperlink w:anchor="_Toc181382250" w:history="1">
            <w:r w:rsidRPr="000843E0">
              <w:rPr>
                <w:rStyle w:val="Hyperlink"/>
                <w:noProof/>
              </w:rPr>
              <w:t>Introduction</w:t>
            </w:r>
            <w:r>
              <w:rPr>
                <w:noProof/>
                <w:webHidden/>
              </w:rPr>
              <w:tab/>
            </w:r>
            <w:r>
              <w:rPr>
                <w:noProof/>
                <w:webHidden/>
              </w:rPr>
              <w:fldChar w:fldCharType="begin"/>
            </w:r>
            <w:r>
              <w:rPr>
                <w:noProof/>
                <w:webHidden/>
              </w:rPr>
              <w:instrText xml:space="preserve"> PAGEREF _Toc181382250 \h </w:instrText>
            </w:r>
            <w:r>
              <w:rPr>
                <w:noProof/>
                <w:webHidden/>
              </w:rPr>
            </w:r>
            <w:r>
              <w:rPr>
                <w:noProof/>
                <w:webHidden/>
              </w:rPr>
              <w:fldChar w:fldCharType="separate"/>
            </w:r>
            <w:r w:rsidR="002479E0">
              <w:rPr>
                <w:noProof/>
                <w:webHidden/>
              </w:rPr>
              <w:t>3</w:t>
            </w:r>
            <w:r>
              <w:rPr>
                <w:noProof/>
                <w:webHidden/>
              </w:rPr>
              <w:fldChar w:fldCharType="end"/>
            </w:r>
          </w:hyperlink>
        </w:p>
        <w:p w14:paraId="3D86F1DF" w14:textId="716C25D8" w:rsidR="00BF5C4E" w:rsidRDefault="00BF5C4E">
          <w:pPr>
            <w:pStyle w:val="TOC1"/>
            <w:tabs>
              <w:tab w:val="right" w:leader="dot" w:pos="9350"/>
            </w:tabs>
            <w:rPr>
              <w:noProof/>
              <w:kern w:val="2"/>
              <w:lang w:val="en-ZA" w:eastAsia="en-ZA"/>
              <w14:ligatures w14:val="standardContextual"/>
            </w:rPr>
          </w:pPr>
          <w:hyperlink w:anchor="_Toc181382251" w:history="1">
            <w:r w:rsidRPr="000843E0">
              <w:rPr>
                <w:rStyle w:val="Hyperlink"/>
                <w:noProof/>
              </w:rPr>
              <w:t>Running Codes</w:t>
            </w:r>
            <w:r>
              <w:rPr>
                <w:noProof/>
                <w:webHidden/>
              </w:rPr>
              <w:tab/>
            </w:r>
            <w:r>
              <w:rPr>
                <w:noProof/>
                <w:webHidden/>
              </w:rPr>
              <w:fldChar w:fldCharType="begin"/>
            </w:r>
            <w:r>
              <w:rPr>
                <w:noProof/>
                <w:webHidden/>
              </w:rPr>
              <w:instrText xml:space="preserve"> PAGEREF _Toc181382251 \h </w:instrText>
            </w:r>
            <w:r>
              <w:rPr>
                <w:noProof/>
                <w:webHidden/>
              </w:rPr>
            </w:r>
            <w:r>
              <w:rPr>
                <w:noProof/>
                <w:webHidden/>
              </w:rPr>
              <w:fldChar w:fldCharType="separate"/>
            </w:r>
            <w:r w:rsidR="002479E0">
              <w:rPr>
                <w:noProof/>
                <w:webHidden/>
              </w:rPr>
              <w:t>3</w:t>
            </w:r>
            <w:r>
              <w:rPr>
                <w:noProof/>
                <w:webHidden/>
              </w:rPr>
              <w:fldChar w:fldCharType="end"/>
            </w:r>
          </w:hyperlink>
        </w:p>
        <w:p w14:paraId="7CF9C87B" w14:textId="33CA8E19" w:rsidR="00BF5C4E" w:rsidRDefault="00BF5C4E">
          <w:pPr>
            <w:pStyle w:val="TOC1"/>
            <w:tabs>
              <w:tab w:val="right" w:leader="dot" w:pos="9350"/>
            </w:tabs>
            <w:rPr>
              <w:noProof/>
              <w:kern w:val="2"/>
              <w:lang w:val="en-ZA" w:eastAsia="en-ZA"/>
              <w14:ligatures w14:val="standardContextual"/>
            </w:rPr>
          </w:pPr>
          <w:hyperlink w:anchor="_Toc181382252" w:history="1">
            <w:r w:rsidRPr="000843E0">
              <w:rPr>
                <w:rStyle w:val="Hyperlink"/>
                <w:noProof/>
              </w:rPr>
              <w:t>Deployment Plan</w:t>
            </w:r>
            <w:r>
              <w:rPr>
                <w:noProof/>
                <w:webHidden/>
              </w:rPr>
              <w:tab/>
            </w:r>
            <w:r>
              <w:rPr>
                <w:noProof/>
                <w:webHidden/>
              </w:rPr>
              <w:fldChar w:fldCharType="begin"/>
            </w:r>
            <w:r>
              <w:rPr>
                <w:noProof/>
                <w:webHidden/>
              </w:rPr>
              <w:instrText xml:space="preserve"> PAGEREF _Toc181382252 \h </w:instrText>
            </w:r>
            <w:r>
              <w:rPr>
                <w:noProof/>
                <w:webHidden/>
              </w:rPr>
            </w:r>
            <w:r>
              <w:rPr>
                <w:noProof/>
                <w:webHidden/>
              </w:rPr>
              <w:fldChar w:fldCharType="separate"/>
            </w:r>
            <w:r w:rsidR="002479E0">
              <w:rPr>
                <w:noProof/>
                <w:webHidden/>
              </w:rPr>
              <w:t>3</w:t>
            </w:r>
            <w:r>
              <w:rPr>
                <w:noProof/>
                <w:webHidden/>
              </w:rPr>
              <w:fldChar w:fldCharType="end"/>
            </w:r>
          </w:hyperlink>
        </w:p>
        <w:p w14:paraId="158D1A09" w14:textId="09543733" w:rsidR="00BF5C4E" w:rsidRDefault="00BF5C4E">
          <w:pPr>
            <w:pStyle w:val="TOC2"/>
            <w:tabs>
              <w:tab w:val="right" w:leader="dot" w:pos="9350"/>
            </w:tabs>
            <w:rPr>
              <w:noProof/>
              <w:kern w:val="2"/>
              <w:lang w:val="en-ZA" w:eastAsia="en-ZA"/>
              <w14:ligatures w14:val="standardContextual"/>
            </w:rPr>
          </w:pPr>
          <w:hyperlink w:anchor="_Toc181382253" w:history="1">
            <w:r w:rsidRPr="000843E0">
              <w:rPr>
                <w:rStyle w:val="Hyperlink"/>
                <w:noProof/>
              </w:rPr>
              <w:t>Review of Data Mining Results</w:t>
            </w:r>
            <w:r>
              <w:rPr>
                <w:noProof/>
                <w:webHidden/>
              </w:rPr>
              <w:tab/>
            </w:r>
            <w:r>
              <w:rPr>
                <w:noProof/>
                <w:webHidden/>
              </w:rPr>
              <w:fldChar w:fldCharType="begin"/>
            </w:r>
            <w:r>
              <w:rPr>
                <w:noProof/>
                <w:webHidden/>
              </w:rPr>
              <w:instrText xml:space="preserve"> PAGEREF _Toc181382253 \h </w:instrText>
            </w:r>
            <w:r>
              <w:rPr>
                <w:noProof/>
                <w:webHidden/>
              </w:rPr>
            </w:r>
            <w:r>
              <w:rPr>
                <w:noProof/>
                <w:webHidden/>
              </w:rPr>
              <w:fldChar w:fldCharType="separate"/>
            </w:r>
            <w:r w:rsidR="002479E0">
              <w:rPr>
                <w:noProof/>
                <w:webHidden/>
              </w:rPr>
              <w:t>3</w:t>
            </w:r>
            <w:r>
              <w:rPr>
                <w:noProof/>
                <w:webHidden/>
              </w:rPr>
              <w:fldChar w:fldCharType="end"/>
            </w:r>
          </w:hyperlink>
        </w:p>
        <w:p w14:paraId="612C8EC7" w14:textId="013AC805" w:rsidR="00BF5C4E" w:rsidRDefault="00BF5C4E">
          <w:pPr>
            <w:pStyle w:val="TOC2"/>
            <w:tabs>
              <w:tab w:val="right" w:leader="dot" w:pos="9350"/>
            </w:tabs>
            <w:rPr>
              <w:noProof/>
              <w:kern w:val="2"/>
              <w:lang w:val="en-ZA" w:eastAsia="en-ZA"/>
              <w14:ligatures w14:val="standardContextual"/>
            </w:rPr>
          </w:pPr>
          <w:hyperlink w:anchor="_Toc181382254" w:history="1">
            <w:r w:rsidRPr="000843E0">
              <w:rPr>
                <w:rStyle w:val="Hyperlink"/>
                <w:noProof/>
              </w:rPr>
              <w:t>Deployment Strategy</w:t>
            </w:r>
            <w:r>
              <w:rPr>
                <w:noProof/>
                <w:webHidden/>
              </w:rPr>
              <w:tab/>
            </w:r>
            <w:r>
              <w:rPr>
                <w:noProof/>
                <w:webHidden/>
              </w:rPr>
              <w:fldChar w:fldCharType="begin"/>
            </w:r>
            <w:r>
              <w:rPr>
                <w:noProof/>
                <w:webHidden/>
              </w:rPr>
              <w:instrText xml:space="preserve"> PAGEREF _Toc181382254 \h </w:instrText>
            </w:r>
            <w:r>
              <w:rPr>
                <w:noProof/>
                <w:webHidden/>
              </w:rPr>
            </w:r>
            <w:r>
              <w:rPr>
                <w:noProof/>
                <w:webHidden/>
              </w:rPr>
              <w:fldChar w:fldCharType="separate"/>
            </w:r>
            <w:r w:rsidR="002479E0">
              <w:rPr>
                <w:noProof/>
                <w:webHidden/>
              </w:rPr>
              <w:t>3</w:t>
            </w:r>
            <w:r>
              <w:rPr>
                <w:noProof/>
                <w:webHidden/>
              </w:rPr>
              <w:fldChar w:fldCharType="end"/>
            </w:r>
          </w:hyperlink>
        </w:p>
        <w:p w14:paraId="056E5B63" w14:textId="021866B8" w:rsidR="00BF5C4E" w:rsidRDefault="00BF5C4E">
          <w:pPr>
            <w:pStyle w:val="TOC3"/>
            <w:tabs>
              <w:tab w:val="right" w:leader="dot" w:pos="9350"/>
            </w:tabs>
            <w:rPr>
              <w:noProof/>
              <w:kern w:val="2"/>
              <w:lang w:val="en-ZA" w:eastAsia="en-ZA"/>
              <w14:ligatures w14:val="standardContextual"/>
            </w:rPr>
          </w:pPr>
          <w:hyperlink w:anchor="_Toc181382255" w:history="1">
            <w:r w:rsidRPr="000843E0">
              <w:rPr>
                <w:rStyle w:val="Hyperlink"/>
                <w:noProof/>
              </w:rPr>
              <w:t>Deployable Results</w:t>
            </w:r>
            <w:r>
              <w:rPr>
                <w:noProof/>
                <w:webHidden/>
              </w:rPr>
              <w:tab/>
            </w:r>
            <w:r>
              <w:rPr>
                <w:noProof/>
                <w:webHidden/>
              </w:rPr>
              <w:fldChar w:fldCharType="begin"/>
            </w:r>
            <w:r>
              <w:rPr>
                <w:noProof/>
                <w:webHidden/>
              </w:rPr>
              <w:instrText xml:space="preserve"> PAGEREF _Toc181382255 \h </w:instrText>
            </w:r>
            <w:r>
              <w:rPr>
                <w:noProof/>
                <w:webHidden/>
              </w:rPr>
            </w:r>
            <w:r>
              <w:rPr>
                <w:noProof/>
                <w:webHidden/>
              </w:rPr>
              <w:fldChar w:fldCharType="separate"/>
            </w:r>
            <w:r w:rsidR="002479E0">
              <w:rPr>
                <w:noProof/>
                <w:webHidden/>
              </w:rPr>
              <w:t>3</w:t>
            </w:r>
            <w:r>
              <w:rPr>
                <w:noProof/>
                <w:webHidden/>
              </w:rPr>
              <w:fldChar w:fldCharType="end"/>
            </w:r>
          </w:hyperlink>
        </w:p>
        <w:p w14:paraId="75B49870" w14:textId="333BDA7E" w:rsidR="00BF5C4E" w:rsidRDefault="00BF5C4E">
          <w:pPr>
            <w:pStyle w:val="TOC3"/>
            <w:tabs>
              <w:tab w:val="right" w:leader="dot" w:pos="9350"/>
            </w:tabs>
            <w:rPr>
              <w:noProof/>
              <w:kern w:val="2"/>
              <w:lang w:val="en-ZA" w:eastAsia="en-ZA"/>
              <w14:ligatures w14:val="standardContextual"/>
            </w:rPr>
          </w:pPr>
          <w:hyperlink w:anchor="_Toc181382256" w:history="1">
            <w:r w:rsidRPr="000843E0">
              <w:rPr>
                <w:rStyle w:val="Hyperlink"/>
                <w:noProof/>
              </w:rPr>
              <w:t>Alternative Deployment Plans</w:t>
            </w:r>
            <w:r>
              <w:rPr>
                <w:noProof/>
                <w:webHidden/>
              </w:rPr>
              <w:tab/>
            </w:r>
            <w:r>
              <w:rPr>
                <w:noProof/>
                <w:webHidden/>
              </w:rPr>
              <w:fldChar w:fldCharType="begin"/>
            </w:r>
            <w:r>
              <w:rPr>
                <w:noProof/>
                <w:webHidden/>
              </w:rPr>
              <w:instrText xml:space="preserve"> PAGEREF _Toc181382256 \h </w:instrText>
            </w:r>
            <w:r>
              <w:rPr>
                <w:noProof/>
                <w:webHidden/>
              </w:rPr>
            </w:r>
            <w:r>
              <w:rPr>
                <w:noProof/>
                <w:webHidden/>
              </w:rPr>
              <w:fldChar w:fldCharType="separate"/>
            </w:r>
            <w:r w:rsidR="002479E0">
              <w:rPr>
                <w:noProof/>
                <w:webHidden/>
              </w:rPr>
              <w:t>4</w:t>
            </w:r>
            <w:r>
              <w:rPr>
                <w:noProof/>
                <w:webHidden/>
              </w:rPr>
              <w:fldChar w:fldCharType="end"/>
            </w:r>
          </w:hyperlink>
        </w:p>
        <w:p w14:paraId="2C48F8B9" w14:textId="3B96EF1F" w:rsidR="00BF5C4E" w:rsidRDefault="00BF5C4E">
          <w:pPr>
            <w:pStyle w:val="TOC3"/>
            <w:tabs>
              <w:tab w:val="right" w:leader="dot" w:pos="9350"/>
            </w:tabs>
            <w:rPr>
              <w:noProof/>
              <w:kern w:val="2"/>
              <w:lang w:val="en-ZA" w:eastAsia="en-ZA"/>
              <w14:ligatures w14:val="standardContextual"/>
            </w:rPr>
          </w:pPr>
          <w:hyperlink w:anchor="_Toc181382257" w:history="1">
            <w:r w:rsidRPr="000843E0">
              <w:rPr>
                <w:rStyle w:val="Hyperlink"/>
                <w:noProof/>
              </w:rPr>
              <w:t>Information Distribution to Users</w:t>
            </w:r>
            <w:r>
              <w:rPr>
                <w:noProof/>
                <w:webHidden/>
              </w:rPr>
              <w:tab/>
            </w:r>
            <w:r>
              <w:rPr>
                <w:noProof/>
                <w:webHidden/>
              </w:rPr>
              <w:fldChar w:fldCharType="begin"/>
            </w:r>
            <w:r>
              <w:rPr>
                <w:noProof/>
                <w:webHidden/>
              </w:rPr>
              <w:instrText xml:space="preserve"> PAGEREF _Toc181382257 \h </w:instrText>
            </w:r>
            <w:r>
              <w:rPr>
                <w:noProof/>
                <w:webHidden/>
              </w:rPr>
            </w:r>
            <w:r>
              <w:rPr>
                <w:noProof/>
                <w:webHidden/>
              </w:rPr>
              <w:fldChar w:fldCharType="separate"/>
            </w:r>
            <w:r w:rsidR="002479E0">
              <w:rPr>
                <w:noProof/>
                <w:webHidden/>
              </w:rPr>
              <w:t>4</w:t>
            </w:r>
            <w:r>
              <w:rPr>
                <w:noProof/>
                <w:webHidden/>
              </w:rPr>
              <w:fldChar w:fldCharType="end"/>
            </w:r>
          </w:hyperlink>
        </w:p>
        <w:p w14:paraId="067AAAC0" w14:textId="114ECBBA" w:rsidR="00BF5C4E" w:rsidRDefault="00BF5C4E">
          <w:pPr>
            <w:pStyle w:val="TOC3"/>
            <w:tabs>
              <w:tab w:val="right" w:leader="dot" w:pos="9350"/>
            </w:tabs>
            <w:rPr>
              <w:noProof/>
              <w:kern w:val="2"/>
              <w:lang w:val="en-ZA" w:eastAsia="en-ZA"/>
              <w14:ligatures w14:val="standardContextual"/>
            </w:rPr>
          </w:pPr>
          <w:hyperlink w:anchor="_Toc181382258" w:history="1">
            <w:r w:rsidRPr="000843E0">
              <w:rPr>
                <w:rStyle w:val="Hyperlink"/>
                <w:noProof/>
              </w:rPr>
              <w:t>Monitoring of Model</w:t>
            </w:r>
            <w:r>
              <w:rPr>
                <w:noProof/>
                <w:webHidden/>
              </w:rPr>
              <w:tab/>
            </w:r>
            <w:r>
              <w:rPr>
                <w:noProof/>
                <w:webHidden/>
              </w:rPr>
              <w:fldChar w:fldCharType="begin"/>
            </w:r>
            <w:r>
              <w:rPr>
                <w:noProof/>
                <w:webHidden/>
              </w:rPr>
              <w:instrText xml:space="preserve"> PAGEREF _Toc181382258 \h </w:instrText>
            </w:r>
            <w:r>
              <w:rPr>
                <w:noProof/>
                <w:webHidden/>
              </w:rPr>
            </w:r>
            <w:r>
              <w:rPr>
                <w:noProof/>
                <w:webHidden/>
              </w:rPr>
              <w:fldChar w:fldCharType="separate"/>
            </w:r>
            <w:r w:rsidR="002479E0">
              <w:rPr>
                <w:noProof/>
                <w:webHidden/>
              </w:rPr>
              <w:t>5</w:t>
            </w:r>
            <w:r>
              <w:rPr>
                <w:noProof/>
                <w:webHidden/>
              </w:rPr>
              <w:fldChar w:fldCharType="end"/>
            </w:r>
          </w:hyperlink>
        </w:p>
        <w:p w14:paraId="2AF53D8D" w14:textId="352F757B" w:rsidR="00BF5C4E" w:rsidRDefault="00BF5C4E">
          <w:pPr>
            <w:pStyle w:val="TOC3"/>
            <w:tabs>
              <w:tab w:val="right" w:leader="dot" w:pos="9350"/>
            </w:tabs>
            <w:rPr>
              <w:noProof/>
              <w:kern w:val="2"/>
              <w:lang w:val="en-ZA" w:eastAsia="en-ZA"/>
              <w14:ligatures w14:val="standardContextual"/>
            </w:rPr>
          </w:pPr>
          <w:hyperlink w:anchor="_Toc181382259" w:history="1">
            <w:r w:rsidRPr="000843E0">
              <w:rPr>
                <w:rStyle w:val="Hyperlink"/>
                <w:noProof/>
              </w:rPr>
              <w:t>Integration with Organizational Systems</w:t>
            </w:r>
            <w:r>
              <w:rPr>
                <w:noProof/>
                <w:webHidden/>
              </w:rPr>
              <w:tab/>
            </w:r>
            <w:r>
              <w:rPr>
                <w:noProof/>
                <w:webHidden/>
              </w:rPr>
              <w:fldChar w:fldCharType="begin"/>
            </w:r>
            <w:r>
              <w:rPr>
                <w:noProof/>
                <w:webHidden/>
              </w:rPr>
              <w:instrText xml:space="preserve"> PAGEREF _Toc181382259 \h </w:instrText>
            </w:r>
            <w:r>
              <w:rPr>
                <w:noProof/>
                <w:webHidden/>
              </w:rPr>
            </w:r>
            <w:r>
              <w:rPr>
                <w:noProof/>
                <w:webHidden/>
              </w:rPr>
              <w:fldChar w:fldCharType="separate"/>
            </w:r>
            <w:r w:rsidR="002479E0">
              <w:rPr>
                <w:noProof/>
                <w:webHidden/>
              </w:rPr>
              <w:t>5</w:t>
            </w:r>
            <w:r>
              <w:rPr>
                <w:noProof/>
                <w:webHidden/>
              </w:rPr>
              <w:fldChar w:fldCharType="end"/>
            </w:r>
          </w:hyperlink>
        </w:p>
        <w:p w14:paraId="1D470DBC" w14:textId="31BDA0BF" w:rsidR="00BF5C4E" w:rsidRDefault="00BF5C4E">
          <w:pPr>
            <w:pStyle w:val="TOC2"/>
            <w:tabs>
              <w:tab w:val="right" w:leader="dot" w:pos="9350"/>
            </w:tabs>
            <w:rPr>
              <w:noProof/>
              <w:kern w:val="2"/>
              <w:lang w:val="en-ZA" w:eastAsia="en-ZA"/>
              <w14:ligatures w14:val="standardContextual"/>
            </w:rPr>
          </w:pPr>
          <w:hyperlink w:anchor="_Toc181382260" w:history="1">
            <w:r w:rsidRPr="000843E0">
              <w:rPr>
                <w:rStyle w:val="Hyperlink"/>
                <w:noProof/>
              </w:rPr>
              <w:t>Deployment Tools</w:t>
            </w:r>
            <w:r>
              <w:rPr>
                <w:noProof/>
                <w:webHidden/>
              </w:rPr>
              <w:tab/>
            </w:r>
            <w:r>
              <w:rPr>
                <w:noProof/>
                <w:webHidden/>
              </w:rPr>
              <w:fldChar w:fldCharType="begin"/>
            </w:r>
            <w:r>
              <w:rPr>
                <w:noProof/>
                <w:webHidden/>
              </w:rPr>
              <w:instrText xml:space="preserve"> PAGEREF _Toc181382260 \h </w:instrText>
            </w:r>
            <w:r>
              <w:rPr>
                <w:noProof/>
                <w:webHidden/>
              </w:rPr>
            </w:r>
            <w:r>
              <w:rPr>
                <w:noProof/>
                <w:webHidden/>
              </w:rPr>
              <w:fldChar w:fldCharType="separate"/>
            </w:r>
            <w:r w:rsidR="002479E0">
              <w:rPr>
                <w:noProof/>
                <w:webHidden/>
              </w:rPr>
              <w:t>5</w:t>
            </w:r>
            <w:r>
              <w:rPr>
                <w:noProof/>
                <w:webHidden/>
              </w:rPr>
              <w:fldChar w:fldCharType="end"/>
            </w:r>
          </w:hyperlink>
        </w:p>
        <w:p w14:paraId="49E6B206" w14:textId="0F278BD9" w:rsidR="00BF5C4E" w:rsidRDefault="00BF5C4E">
          <w:pPr>
            <w:pStyle w:val="TOC2"/>
            <w:tabs>
              <w:tab w:val="right" w:leader="dot" w:pos="9350"/>
            </w:tabs>
            <w:rPr>
              <w:noProof/>
              <w:kern w:val="2"/>
              <w:lang w:val="en-ZA" w:eastAsia="en-ZA"/>
              <w14:ligatures w14:val="standardContextual"/>
            </w:rPr>
          </w:pPr>
          <w:hyperlink w:anchor="_Toc181382261" w:history="1">
            <w:r w:rsidRPr="000843E0">
              <w:rPr>
                <w:rStyle w:val="Hyperlink"/>
                <w:noProof/>
              </w:rPr>
              <w:t>Recommended deployment tool</w:t>
            </w:r>
            <w:r>
              <w:rPr>
                <w:noProof/>
                <w:webHidden/>
              </w:rPr>
              <w:tab/>
            </w:r>
            <w:r>
              <w:rPr>
                <w:noProof/>
                <w:webHidden/>
              </w:rPr>
              <w:fldChar w:fldCharType="begin"/>
            </w:r>
            <w:r>
              <w:rPr>
                <w:noProof/>
                <w:webHidden/>
              </w:rPr>
              <w:instrText xml:space="preserve"> PAGEREF _Toc181382261 \h </w:instrText>
            </w:r>
            <w:r>
              <w:rPr>
                <w:noProof/>
                <w:webHidden/>
              </w:rPr>
            </w:r>
            <w:r>
              <w:rPr>
                <w:noProof/>
                <w:webHidden/>
              </w:rPr>
              <w:fldChar w:fldCharType="separate"/>
            </w:r>
            <w:r w:rsidR="002479E0">
              <w:rPr>
                <w:noProof/>
                <w:webHidden/>
              </w:rPr>
              <w:t>7</w:t>
            </w:r>
            <w:r>
              <w:rPr>
                <w:noProof/>
                <w:webHidden/>
              </w:rPr>
              <w:fldChar w:fldCharType="end"/>
            </w:r>
          </w:hyperlink>
        </w:p>
        <w:p w14:paraId="32486A05" w14:textId="7E1C5C62" w:rsidR="00BF5C4E" w:rsidRDefault="00BF5C4E">
          <w:pPr>
            <w:pStyle w:val="TOC1"/>
            <w:tabs>
              <w:tab w:val="right" w:leader="dot" w:pos="9350"/>
            </w:tabs>
            <w:rPr>
              <w:noProof/>
              <w:kern w:val="2"/>
              <w:lang w:val="en-ZA" w:eastAsia="en-ZA"/>
              <w14:ligatures w14:val="standardContextual"/>
            </w:rPr>
          </w:pPr>
          <w:hyperlink w:anchor="_Toc181382262" w:history="1">
            <w:r w:rsidRPr="000843E0">
              <w:rPr>
                <w:rStyle w:val="Hyperlink"/>
                <w:noProof/>
              </w:rPr>
              <w:t>Monitoring and Maintenance Plan</w:t>
            </w:r>
            <w:r>
              <w:rPr>
                <w:noProof/>
                <w:webHidden/>
              </w:rPr>
              <w:tab/>
            </w:r>
            <w:r>
              <w:rPr>
                <w:noProof/>
                <w:webHidden/>
              </w:rPr>
              <w:fldChar w:fldCharType="begin"/>
            </w:r>
            <w:r>
              <w:rPr>
                <w:noProof/>
                <w:webHidden/>
              </w:rPr>
              <w:instrText xml:space="preserve"> PAGEREF _Toc181382262 \h </w:instrText>
            </w:r>
            <w:r>
              <w:rPr>
                <w:noProof/>
                <w:webHidden/>
              </w:rPr>
            </w:r>
            <w:r>
              <w:rPr>
                <w:noProof/>
                <w:webHidden/>
              </w:rPr>
              <w:fldChar w:fldCharType="separate"/>
            </w:r>
            <w:r w:rsidR="002479E0">
              <w:rPr>
                <w:noProof/>
                <w:webHidden/>
              </w:rPr>
              <w:t>8</w:t>
            </w:r>
            <w:r>
              <w:rPr>
                <w:noProof/>
                <w:webHidden/>
              </w:rPr>
              <w:fldChar w:fldCharType="end"/>
            </w:r>
          </w:hyperlink>
        </w:p>
        <w:p w14:paraId="1F18137E" w14:textId="2978732B" w:rsidR="00BF5C4E" w:rsidRDefault="00BF5C4E">
          <w:pPr>
            <w:pStyle w:val="TOC2"/>
            <w:tabs>
              <w:tab w:val="right" w:leader="dot" w:pos="9350"/>
            </w:tabs>
            <w:rPr>
              <w:noProof/>
              <w:kern w:val="2"/>
              <w:lang w:val="en-ZA" w:eastAsia="en-ZA"/>
              <w14:ligatures w14:val="standardContextual"/>
            </w:rPr>
          </w:pPr>
          <w:hyperlink w:anchor="_Toc181382263" w:history="1">
            <w:r w:rsidRPr="000843E0">
              <w:rPr>
                <w:rStyle w:val="Hyperlink"/>
                <w:noProof/>
              </w:rPr>
              <w:t>Monitoring and Maintenance Strategy</w:t>
            </w:r>
            <w:r>
              <w:rPr>
                <w:noProof/>
                <w:webHidden/>
              </w:rPr>
              <w:tab/>
            </w:r>
            <w:r>
              <w:rPr>
                <w:noProof/>
                <w:webHidden/>
              </w:rPr>
              <w:fldChar w:fldCharType="begin"/>
            </w:r>
            <w:r>
              <w:rPr>
                <w:noProof/>
                <w:webHidden/>
              </w:rPr>
              <w:instrText xml:space="preserve"> PAGEREF _Toc181382263 \h </w:instrText>
            </w:r>
            <w:r>
              <w:rPr>
                <w:noProof/>
                <w:webHidden/>
              </w:rPr>
            </w:r>
            <w:r>
              <w:rPr>
                <w:noProof/>
                <w:webHidden/>
              </w:rPr>
              <w:fldChar w:fldCharType="separate"/>
            </w:r>
            <w:r w:rsidR="002479E0">
              <w:rPr>
                <w:noProof/>
                <w:webHidden/>
              </w:rPr>
              <w:t>8</w:t>
            </w:r>
            <w:r>
              <w:rPr>
                <w:noProof/>
                <w:webHidden/>
              </w:rPr>
              <w:fldChar w:fldCharType="end"/>
            </w:r>
          </w:hyperlink>
        </w:p>
        <w:p w14:paraId="79B07BCC" w14:textId="16EA33FC" w:rsidR="00BF5C4E" w:rsidRDefault="00BF5C4E">
          <w:pPr>
            <w:pStyle w:val="TOC2"/>
            <w:tabs>
              <w:tab w:val="right" w:leader="dot" w:pos="9350"/>
            </w:tabs>
            <w:rPr>
              <w:noProof/>
              <w:kern w:val="2"/>
              <w:lang w:val="en-ZA" w:eastAsia="en-ZA"/>
              <w14:ligatures w14:val="standardContextual"/>
            </w:rPr>
          </w:pPr>
          <w:hyperlink w:anchor="_Toc181382264" w:history="1">
            <w:r w:rsidRPr="000843E0">
              <w:rPr>
                <w:rStyle w:val="Hyperlink"/>
                <w:noProof/>
              </w:rPr>
              <w:t>Dynamic Aspects and Data Drift Detection</w:t>
            </w:r>
            <w:r>
              <w:rPr>
                <w:noProof/>
                <w:webHidden/>
              </w:rPr>
              <w:tab/>
            </w:r>
            <w:r>
              <w:rPr>
                <w:noProof/>
                <w:webHidden/>
              </w:rPr>
              <w:fldChar w:fldCharType="begin"/>
            </w:r>
            <w:r>
              <w:rPr>
                <w:noProof/>
                <w:webHidden/>
              </w:rPr>
              <w:instrText xml:space="preserve"> PAGEREF _Toc181382264 \h </w:instrText>
            </w:r>
            <w:r>
              <w:rPr>
                <w:noProof/>
                <w:webHidden/>
              </w:rPr>
            </w:r>
            <w:r>
              <w:rPr>
                <w:noProof/>
                <w:webHidden/>
              </w:rPr>
              <w:fldChar w:fldCharType="separate"/>
            </w:r>
            <w:r w:rsidR="002479E0">
              <w:rPr>
                <w:noProof/>
                <w:webHidden/>
              </w:rPr>
              <w:t>8</w:t>
            </w:r>
            <w:r>
              <w:rPr>
                <w:noProof/>
                <w:webHidden/>
              </w:rPr>
              <w:fldChar w:fldCharType="end"/>
            </w:r>
          </w:hyperlink>
        </w:p>
        <w:p w14:paraId="028A35B4" w14:textId="6B9BE91A" w:rsidR="00BF5C4E" w:rsidRDefault="00BF5C4E">
          <w:pPr>
            <w:pStyle w:val="TOC2"/>
            <w:tabs>
              <w:tab w:val="right" w:leader="dot" w:pos="9350"/>
            </w:tabs>
            <w:rPr>
              <w:noProof/>
              <w:kern w:val="2"/>
              <w:lang w:val="en-ZA" w:eastAsia="en-ZA"/>
              <w14:ligatures w14:val="standardContextual"/>
            </w:rPr>
          </w:pPr>
          <w:hyperlink w:anchor="_Toc181382265" w:history="1">
            <w:r w:rsidRPr="000843E0">
              <w:rPr>
                <w:rStyle w:val="Hyperlink"/>
                <w:noProof/>
              </w:rPr>
              <w:t>Accuracy Metrics and Monitoring Protocols</w:t>
            </w:r>
            <w:r>
              <w:rPr>
                <w:noProof/>
                <w:webHidden/>
              </w:rPr>
              <w:tab/>
            </w:r>
            <w:r>
              <w:rPr>
                <w:noProof/>
                <w:webHidden/>
              </w:rPr>
              <w:fldChar w:fldCharType="begin"/>
            </w:r>
            <w:r>
              <w:rPr>
                <w:noProof/>
                <w:webHidden/>
              </w:rPr>
              <w:instrText xml:space="preserve"> PAGEREF _Toc181382265 \h </w:instrText>
            </w:r>
            <w:r>
              <w:rPr>
                <w:noProof/>
                <w:webHidden/>
              </w:rPr>
            </w:r>
            <w:r>
              <w:rPr>
                <w:noProof/>
                <w:webHidden/>
              </w:rPr>
              <w:fldChar w:fldCharType="separate"/>
            </w:r>
            <w:r w:rsidR="002479E0">
              <w:rPr>
                <w:noProof/>
                <w:webHidden/>
              </w:rPr>
              <w:t>9</w:t>
            </w:r>
            <w:r>
              <w:rPr>
                <w:noProof/>
                <w:webHidden/>
              </w:rPr>
              <w:fldChar w:fldCharType="end"/>
            </w:r>
          </w:hyperlink>
        </w:p>
        <w:p w14:paraId="0B3ADFC9" w14:textId="5DE1A03A" w:rsidR="00BF5C4E" w:rsidRDefault="00BF5C4E">
          <w:pPr>
            <w:pStyle w:val="TOC2"/>
            <w:tabs>
              <w:tab w:val="right" w:leader="dot" w:pos="9350"/>
            </w:tabs>
            <w:rPr>
              <w:noProof/>
              <w:kern w:val="2"/>
              <w:lang w:val="en-ZA" w:eastAsia="en-ZA"/>
              <w14:ligatures w14:val="standardContextual"/>
            </w:rPr>
          </w:pPr>
          <w:hyperlink w:anchor="_Toc181382266" w:history="1">
            <w:r w:rsidRPr="000843E0">
              <w:rPr>
                <w:rStyle w:val="Hyperlink"/>
                <w:noProof/>
              </w:rPr>
              <w:t>Re-evaluation and Model Discontinuation Criteria</w:t>
            </w:r>
            <w:r>
              <w:rPr>
                <w:noProof/>
                <w:webHidden/>
              </w:rPr>
              <w:tab/>
            </w:r>
            <w:r>
              <w:rPr>
                <w:noProof/>
                <w:webHidden/>
              </w:rPr>
              <w:fldChar w:fldCharType="begin"/>
            </w:r>
            <w:r>
              <w:rPr>
                <w:noProof/>
                <w:webHidden/>
              </w:rPr>
              <w:instrText xml:space="preserve"> PAGEREF _Toc181382266 \h </w:instrText>
            </w:r>
            <w:r>
              <w:rPr>
                <w:noProof/>
                <w:webHidden/>
              </w:rPr>
            </w:r>
            <w:r>
              <w:rPr>
                <w:noProof/>
                <w:webHidden/>
              </w:rPr>
              <w:fldChar w:fldCharType="separate"/>
            </w:r>
            <w:r w:rsidR="002479E0">
              <w:rPr>
                <w:noProof/>
                <w:webHidden/>
              </w:rPr>
              <w:t>9</w:t>
            </w:r>
            <w:r>
              <w:rPr>
                <w:noProof/>
                <w:webHidden/>
              </w:rPr>
              <w:fldChar w:fldCharType="end"/>
            </w:r>
          </w:hyperlink>
        </w:p>
        <w:p w14:paraId="6CA7C7A2" w14:textId="4DAB9F7B" w:rsidR="00BF5C4E" w:rsidRDefault="00BF5C4E">
          <w:pPr>
            <w:pStyle w:val="TOC2"/>
            <w:tabs>
              <w:tab w:val="right" w:leader="dot" w:pos="9350"/>
            </w:tabs>
            <w:rPr>
              <w:noProof/>
              <w:kern w:val="2"/>
              <w:lang w:val="en-ZA" w:eastAsia="en-ZA"/>
              <w14:ligatures w14:val="standardContextual"/>
            </w:rPr>
          </w:pPr>
          <w:hyperlink w:anchor="_Toc181382267" w:history="1">
            <w:r w:rsidRPr="000843E0">
              <w:rPr>
                <w:rStyle w:val="Hyperlink"/>
                <w:noProof/>
              </w:rPr>
              <w:t>Update Criteria and Mechanisms</w:t>
            </w:r>
            <w:r>
              <w:rPr>
                <w:noProof/>
                <w:webHidden/>
              </w:rPr>
              <w:tab/>
            </w:r>
            <w:r>
              <w:rPr>
                <w:noProof/>
                <w:webHidden/>
              </w:rPr>
              <w:fldChar w:fldCharType="begin"/>
            </w:r>
            <w:r>
              <w:rPr>
                <w:noProof/>
                <w:webHidden/>
              </w:rPr>
              <w:instrText xml:space="preserve"> PAGEREF _Toc181382267 \h </w:instrText>
            </w:r>
            <w:r>
              <w:rPr>
                <w:noProof/>
                <w:webHidden/>
              </w:rPr>
            </w:r>
            <w:r>
              <w:rPr>
                <w:noProof/>
                <w:webHidden/>
              </w:rPr>
              <w:fldChar w:fldCharType="separate"/>
            </w:r>
            <w:r w:rsidR="002479E0">
              <w:rPr>
                <w:noProof/>
                <w:webHidden/>
              </w:rPr>
              <w:t>9</w:t>
            </w:r>
            <w:r>
              <w:rPr>
                <w:noProof/>
                <w:webHidden/>
              </w:rPr>
              <w:fldChar w:fldCharType="end"/>
            </w:r>
          </w:hyperlink>
        </w:p>
        <w:p w14:paraId="7BA289B9" w14:textId="6B0EC853" w:rsidR="00BF5C4E" w:rsidRDefault="00BF5C4E">
          <w:pPr>
            <w:pStyle w:val="TOC2"/>
            <w:tabs>
              <w:tab w:val="right" w:leader="dot" w:pos="9350"/>
            </w:tabs>
            <w:rPr>
              <w:noProof/>
              <w:kern w:val="2"/>
              <w:lang w:val="en-ZA" w:eastAsia="en-ZA"/>
              <w14:ligatures w14:val="standardContextual"/>
            </w:rPr>
          </w:pPr>
          <w:hyperlink w:anchor="_Toc181382268" w:history="1">
            <w:r w:rsidRPr="000843E0">
              <w:rPr>
                <w:rStyle w:val="Hyperlink"/>
                <w:noProof/>
              </w:rPr>
              <w:t>Documenting the Initial Problem and Assessing Changes in Objectives</w:t>
            </w:r>
            <w:r>
              <w:rPr>
                <w:noProof/>
                <w:webHidden/>
              </w:rPr>
              <w:tab/>
            </w:r>
            <w:r>
              <w:rPr>
                <w:noProof/>
                <w:webHidden/>
              </w:rPr>
              <w:fldChar w:fldCharType="begin"/>
            </w:r>
            <w:r>
              <w:rPr>
                <w:noProof/>
                <w:webHidden/>
              </w:rPr>
              <w:instrText xml:space="preserve"> PAGEREF _Toc181382268 \h </w:instrText>
            </w:r>
            <w:r>
              <w:rPr>
                <w:noProof/>
                <w:webHidden/>
              </w:rPr>
            </w:r>
            <w:r>
              <w:rPr>
                <w:noProof/>
                <w:webHidden/>
              </w:rPr>
              <w:fldChar w:fldCharType="separate"/>
            </w:r>
            <w:r w:rsidR="002479E0">
              <w:rPr>
                <w:noProof/>
                <w:webHidden/>
              </w:rPr>
              <w:t>10</w:t>
            </w:r>
            <w:r>
              <w:rPr>
                <w:noProof/>
                <w:webHidden/>
              </w:rPr>
              <w:fldChar w:fldCharType="end"/>
            </w:r>
          </w:hyperlink>
        </w:p>
        <w:p w14:paraId="258A8741" w14:textId="671EF0B4" w:rsidR="00BF5C4E" w:rsidRDefault="00BF5C4E">
          <w:pPr>
            <w:pStyle w:val="TOC1"/>
            <w:tabs>
              <w:tab w:val="right" w:leader="dot" w:pos="9350"/>
            </w:tabs>
            <w:rPr>
              <w:noProof/>
              <w:kern w:val="2"/>
              <w:lang w:val="en-ZA" w:eastAsia="en-ZA"/>
              <w14:ligatures w14:val="standardContextual"/>
            </w:rPr>
          </w:pPr>
          <w:hyperlink w:anchor="_Toc181382269" w:history="1">
            <w:r w:rsidRPr="000843E0">
              <w:rPr>
                <w:rStyle w:val="Hyperlink"/>
                <w:noProof/>
              </w:rPr>
              <w:t>User Guide for Application</w:t>
            </w:r>
            <w:r>
              <w:rPr>
                <w:noProof/>
                <w:webHidden/>
              </w:rPr>
              <w:tab/>
            </w:r>
            <w:r>
              <w:rPr>
                <w:noProof/>
                <w:webHidden/>
              </w:rPr>
              <w:fldChar w:fldCharType="begin"/>
            </w:r>
            <w:r>
              <w:rPr>
                <w:noProof/>
                <w:webHidden/>
              </w:rPr>
              <w:instrText xml:space="preserve"> PAGEREF _Toc181382269 \h </w:instrText>
            </w:r>
            <w:r>
              <w:rPr>
                <w:noProof/>
                <w:webHidden/>
              </w:rPr>
            </w:r>
            <w:r>
              <w:rPr>
                <w:noProof/>
                <w:webHidden/>
              </w:rPr>
              <w:fldChar w:fldCharType="separate"/>
            </w:r>
            <w:r w:rsidR="002479E0">
              <w:rPr>
                <w:noProof/>
                <w:webHidden/>
              </w:rPr>
              <w:t>11</w:t>
            </w:r>
            <w:r>
              <w:rPr>
                <w:noProof/>
                <w:webHidden/>
              </w:rPr>
              <w:fldChar w:fldCharType="end"/>
            </w:r>
          </w:hyperlink>
        </w:p>
        <w:p w14:paraId="4E7384A1" w14:textId="40F7D8FE" w:rsidR="00BF5C4E" w:rsidRDefault="00BF5C4E">
          <w:pPr>
            <w:pStyle w:val="TOC1"/>
            <w:tabs>
              <w:tab w:val="right" w:leader="dot" w:pos="9350"/>
            </w:tabs>
            <w:rPr>
              <w:noProof/>
              <w:kern w:val="2"/>
              <w:lang w:val="en-ZA" w:eastAsia="en-ZA"/>
              <w14:ligatures w14:val="standardContextual"/>
            </w:rPr>
          </w:pPr>
          <w:hyperlink w:anchor="_Toc181382270" w:history="1">
            <w:r w:rsidRPr="000843E0">
              <w:rPr>
                <w:rStyle w:val="Hyperlink"/>
                <w:noProof/>
              </w:rPr>
              <w:t>References</w:t>
            </w:r>
            <w:r>
              <w:rPr>
                <w:noProof/>
                <w:webHidden/>
              </w:rPr>
              <w:tab/>
            </w:r>
            <w:r>
              <w:rPr>
                <w:noProof/>
                <w:webHidden/>
              </w:rPr>
              <w:fldChar w:fldCharType="begin"/>
            </w:r>
            <w:r>
              <w:rPr>
                <w:noProof/>
                <w:webHidden/>
              </w:rPr>
              <w:instrText xml:space="preserve"> PAGEREF _Toc181382270 \h </w:instrText>
            </w:r>
            <w:r>
              <w:rPr>
                <w:noProof/>
                <w:webHidden/>
              </w:rPr>
            </w:r>
            <w:r>
              <w:rPr>
                <w:noProof/>
                <w:webHidden/>
              </w:rPr>
              <w:fldChar w:fldCharType="separate"/>
            </w:r>
            <w:r w:rsidR="002479E0">
              <w:rPr>
                <w:noProof/>
                <w:webHidden/>
              </w:rPr>
              <w:t>14</w:t>
            </w:r>
            <w:r>
              <w:rPr>
                <w:noProof/>
                <w:webHidden/>
              </w:rPr>
              <w:fldChar w:fldCharType="end"/>
            </w:r>
          </w:hyperlink>
        </w:p>
        <w:p w14:paraId="326581A5" w14:textId="40B40149" w:rsidR="00754355" w:rsidRDefault="00754355" w:rsidP="00B14B36">
          <w:r>
            <w:rPr>
              <w:noProof/>
            </w:rPr>
            <w:fldChar w:fldCharType="end"/>
          </w:r>
        </w:p>
      </w:sdtContent>
    </w:sdt>
    <w:p w14:paraId="5BFC7272" w14:textId="77777777" w:rsidR="0094778A" w:rsidRDefault="0094778A" w:rsidP="00B14B36">
      <w:pPr>
        <w:rPr>
          <w:noProof/>
        </w:rPr>
      </w:pPr>
    </w:p>
    <w:p w14:paraId="117EF91F" w14:textId="77777777" w:rsidR="009D7C5C" w:rsidRDefault="009D7C5C" w:rsidP="00B14B36">
      <w:pPr>
        <w:rPr>
          <w:noProof/>
        </w:rPr>
      </w:pPr>
    </w:p>
    <w:p w14:paraId="13598997" w14:textId="77777777" w:rsidR="009D7C5C" w:rsidRDefault="009D7C5C" w:rsidP="00B14B36">
      <w:pPr>
        <w:rPr>
          <w:noProof/>
        </w:rPr>
      </w:pPr>
    </w:p>
    <w:p w14:paraId="0E56FE36" w14:textId="3206FE42" w:rsidR="0094778A" w:rsidRDefault="0094778A" w:rsidP="00B14B36">
      <w:pPr>
        <w:pStyle w:val="Heading1"/>
        <w:rPr>
          <w:noProof/>
        </w:rPr>
      </w:pPr>
      <w:bookmarkStart w:id="0" w:name="_Toc181370343"/>
      <w:bookmarkStart w:id="1" w:name="_Toc181382249"/>
      <w:r>
        <w:rPr>
          <w:noProof/>
        </w:rPr>
        <w:lastRenderedPageBreak/>
        <w:t>Table of Figures</w:t>
      </w:r>
      <w:bookmarkEnd w:id="0"/>
      <w:bookmarkEnd w:id="1"/>
    </w:p>
    <w:p w14:paraId="3DD6C4B9" w14:textId="1E205257" w:rsidR="00BF5C4E" w:rsidRDefault="00E639B6">
      <w:pPr>
        <w:pStyle w:val="TableofFigures"/>
        <w:tabs>
          <w:tab w:val="right" w:leader="dot" w:pos="9350"/>
        </w:tabs>
        <w:rPr>
          <w:noProof/>
          <w:kern w:val="2"/>
          <w:lang w:val="en-ZA" w:eastAsia="en-ZA"/>
          <w14:ligatures w14:val="standardContextual"/>
        </w:rPr>
      </w:pPr>
      <w:r>
        <w:fldChar w:fldCharType="begin"/>
      </w:r>
      <w:r>
        <w:instrText xml:space="preserve"> TOC \h \z \c "Figure" </w:instrText>
      </w:r>
      <w:r>
        <w:fldChar w:fldCharType="separate"/>
      </w:r>
      <w:hyperlink w:anchor="_Toc181382271" w:history="1">
        <w:r w:rsidR="00BF5C4E" w:rsidRPr="00AF0ADD">
          <w:rPr>
            <w:rStyle w:val="Hyperlink"/>
            <w:noProof/>
          </w:rPr>
          <w:t>Figure 1 Web Application Predictor</w:t>
        </w:r>
        <w:r w:rsidR="00BF5C4E">
          <w:rPr>
            <w:noProof/>
            <w:webHidden/>
          </w:rPr>
          <w:tab/>
        </w:r>
        <w:r w:rsidR="00BF5C4E">
          <w:rPr>
            <w:noProof/>
            <w:webHidden/>
          </w:rPr>
          <w:fldChar w:fldCharType="begin"/>
        </w:r>
        <w:r w:rsidR="00BF5C4E">
          <w:rPr>
            <w:noProof/>
            <w:webHidden/>
          </w:rPr>
          <w:instrText xml:space="preserve"> PAGEREF _Toc181382271 \h </w:instrText>
        </w:r>
        <w:r w:rsidR="00BF5C4E">
          <w:rPr>
            <w:noProof/>
            <w:webHidden/>
          </w:rPr>
        </w:r>
        <w:r w:rsidR="00BF5C4E">
          <w:rPr>
            <w:noProof/>
            <w:webHidden/>
          </w:rPr>
          <w:fldChar w:fldCharType="separate"/>
        </w:r>
        <w:r w:rsidR="002479E0">
          <w:rPr>
            <w:noProof/>
            <w:webHidden/>
          </w:rPr>
          <w:t>11</w:t>
        </w:r>
        <w:r w:rsidR="00BF5C4E">
          <w:rPr>
            <w:noProof/>
            <w:webHidden/>
          </w:rPr>
          <w:fldChar w:fldCharType="end"/>
        </w:r>
      </w:hyperlink>
    </w:p>
    <w:p w14:paraId="7345C77E" w14:textId="7B501509" w:rsidR="00BF5C4E" w:rsidRDefault="00BF5C4E">
      <w:pPr>
        <w:pStyle w:val="TableofFigures"/>
        <w:tabs>
          <w:tab w:val="right" w:leader="dot" w:pos="9350"/>
        </w:tabs>
        <w:rPr>
          <w:noProof/>
          <w:kern w:val="2"/>
          <w:lang w:val="en-ZA" w:eastAsia="en-ZA"/>
          <w14:ligatures w14:val="standardContextual"/>
        </w:rPr>
      </w:pPr>
      <w:hyperlink w:anchor="_Toc181382272" w:history="1">
        <w:r w:rsidRPr="00AF0ADD">
          <w:rPr>
            <w:rStyle w:val="Hyperlink"/>
            <w:noProof/>
          </w:rPr>
          <w:t>Figure 2 Customer Eligibility Prediction</w:t>
        </w:r>
        <w:r>
          <w:rPr>
            <w:noProof/>
            <w:webHidden/>
          </w:rPr>
          <w:tab/>
        </w:r>
        <w:r>
          <w:rPr>
            <w:noProof/>
            <w:webHidden/>
          </w:rPr>
          <w:fldChar w:fldCharType="begin"/>
        </w:r>
        <w:r>
          <w:rPr>
            <w:noProof/>
            <w:webHidden/>
          </w:rPr>
          <w:instrText xml:space="preserve"> PAGEREF _Toc181382272 \h </w:instrText>
        </w:r>
        <w:r>
          <w:rPr>
            <w:noProof/>
            <w:webHidden/>
          </w:rPr>
        </w:r>
        <w:r>
          <w:rPr>
            <w:noProof/>
            <w:webHidden/>
          </w:rPr>
          <w:fldChar w:fldCharType="separate"/>
        </w:r>
        <w:r w:rsidR="002479E0">
          <w:rPr>
            <w:noProof/>
            <w:webHidden/>
          </w:rPr>
          <w:t>12</w:t>
        </w:r>
        <w:r>
          <w:rPr>
            <w:noProof/>
            <w:webHidden/>
          </w:rPr>
          <w:fldChar w:fldCharType="end"/>
        </w:r>
      </w:hyperlink>
    </w:p>
    <w:p w14:paraId="57032841" w14:textId="296BEE0E" w:rsidR="00BF5C4E" w:rsidRDefault="00BF5C4E">
      <w:pPr>
        <w:pStyle w:val="TableofFigures"/>
        <w:tabs>
          <w:tab w:val="right" w:leader="dot" w:pos="9350"/>
        </w:tabs>
        <w:rPr>
          <w:noProof/>
          <w:kern w:val="2"/>
          <w:lang w:val="en-ZA" w:eastAsia="en-ZA"/>
          <w14:ligatures w14:val="standardContextual"/>
        </w:rPr>
      </w:pPr>
      <w:hyperlink w:anchor="_Toc181382273" w:history="1">
        <w:r w:rsidRPr="00AF0ADD">
          <w:rPr>
            <w:rStyle w:val="Hyperlink"/>
            <w:noProof/>
          </w:rPr>
          <w:t>Figure 3 Web Application Model Accuracy Metrics</w:t>
        </w:r>
        <w:r>
          <w:rPr>
            <w:noProof/>
            <w:webHidden/>
          </w:rPr>
          <w:tab/>
        </w:r>
        <w:r>
          <w:rPr>
            <w:noProof/>
            <w:webHidden/>
          </w:rPr>
          <w:fldChar w:fldCharType="begin"/>
        </w:r>
        <w:r>
          <w:rPr>
            <w:noProof/>
            <w:webHidden/>
          </w:rPr>
          <w:instrText xml:space="preserve"> PAGEREF _Toc181382273 \h </w:instrText>
        </w:r>
        <w:r>
          <w:rPr>
            <w:noProof/>
            <w:webHidden/>
          </w:rPr>
        </w:r>
        <w:r>
          <w:rPr>
            <w:noProof/>
            <w:webHidden/>
          </w:rPr>
          <w:fldChar w:fldCharType="separate"/>
        </w:r>
        <w:r w:rsidR="002479E0">
          <w:rPr>
            <w:noProof/>
            <w:webHidden/>
          </w:rPr>
          <w:t>13</w:t>
        </w:r>
        <w:r>
          <w:rPr>
            <w:noProof/>
            <w:webHidden/>
          </w:rPr>
          <w:fldChar w:fldCharType="end"/>
        </w:r>
      </w:hyperlink>
    </w:p>
    <w:p w14:paraId="2F2C2CA4" w14:textId="6C2F5297" w:rsidR="00BF5C4E" w:rsidRDefault="00BF5C4E">
      <w:pPr>
        <w:pStyle w:val="TableofFigures"/>
        <w:tabs>
          <w:tab w:val="right" w:leader="dot" w:pos="9350"/>
        </w:tabs>
        <w:rPr>
          <w:noProof/>
          <w:kern w:val="2"/>
          <w:lang w:val="en-ZA" w:eastAsia="en-ZA"/>
          <w14:ligatures w14:val="standardContextual"/>
        </w:rPr>
      </w:pPr>
      <w:hyperlink w:anchor="_Toc181382274" w:history="1">
        <w:r w:rsidRPr="00AF0ADD">
          <w:rPr>
            <w:rStyle w:val="Hyperlink"/>
            <w:noProof/>
          </w:rPr>
          <w:t>Figure 4 Web Application Development Team</w:t>
        </w:r>
        <w:r>
          <w:rPr>
            <w:noProof/>
            <w:webHidden/>
          </w:rPr>
          <w:tab/>
        </w:r>
        <w:r>
          <w:rPr>
            <w:noProof/>
            <w:webHidden/>
          </w:rPr>
          <w:fldChar w:fldCharType="begin"/>
        </w:r>
        <w:r>
          <w:rPr>
            <w:noProof/>
            <w:webHidden/>
          </w:rPr>
          <w:instrText xml:space="preserve"> PAGEREF _Toc181382274 \h </w:instrText>
        </w:r>
        <w:r>
          <w:rPr>
            <w:noProof/>
            <w:webHidden/>
          </w:rPr>
        </w:r>
        <w:r>
          <w:rPr>
            <w:noProof/>
            <w:webHidden/>
          </w:rPr>
          <w:fldChar w:fldCharType="separate"/>
        </w:r>
        <w:r w:rsidR="002479E0">
          <w:rPr>
            <w:noProof/>
            <w:webHidden/>
          </w:rPr>
          <w:t>13</w:t>
        </w:r>
        <w:r>
          <w:rPr>
            <w:noProof/>
            <w:webHidden/>
          </w:rPr>
          <w:fldChar w:fldCharType="end"/>
        </w:r>
      </w:hyperlink>
    </w:p>
    <w:p w14:paraId="4307D70D" w14:textId="4CB9600D" w:rsidR="0094778A" w:rsidRPr="0094778A" w:rsidRDefault="00E639B6" w:rsidP="00B14B36">
      <w:r>
        <w:fldChar w:fldCharType="end"/>
      </w:r>
    </w:p>
    <w:p w14:paraId="4085CE64" w14:textId="767DCD73" w:rsidR="0094778A" w:rsidRDefault="0094778A" w:rsidP="00B14B36">
      <w:pPr>
        <w:rPr>
          <w:rFonts w:eastAsiaTheme="majorEastAsia"/>
          <w:noProof/>
        </w:rPr>
      </w:pPr>
      <w:r>
        <w:rPr>
          <w:rFonts w:eastAsiaTheme="majorEastAsia"/>
          <w:noProof/>
        </w:rPr>
        <w:br w:type="page"/>
      </w:r>
    </w:p>
    <w:p w14:paraId="40BD4075" w14:textId="1055A41E" w:rsidR="0085277E" w:rsidRDefault="0085277E" w:rsidP="00B14B36">
      <w:pPr>
        <w:pStyle w:val="Heading1"/>
      </w:pPr>
      <w:bookmarkStart w:id="2" w:name="_Toc181370344"/>
      <w:bookmarkStart w:id="3" w:name="_Toc181382250"/>
      <w:r>
        <w:lastRenderedPageBreak/>
        <w:t>Introduction</w:t>
      </w:r>
      <w:bookmarkEnd w:id="2"/>
      <w:bookmarkEnd w:id="3"/>
    </w:p>
    <w:p w14:paraId="23D277F3" w14:textId="095C5029" w:rsidR="0085277E" w:rsidRPr="0085277E" w:rsidRDefault="00F6683F" w:rsidP="00B14B36">
      <w:r>
        <w:t>This</w:t>
      </w:r>
      <w:r w:rsidR="0085277E">
        <w:t xml:space="preserve"> </w:t>
      </w:r>
      <w:r w:rsidR="00387141">
        <w:t>milestone</w:t>
      </w:r>
      <w:r w:rsidR="00B90E7D">
        <w:t xml:space="preserve"> contains the sixth </w:t>
      </w:r>
      <w:r w:rsidR="00D37956">
        <w:t>p</w:t>
      </w:r>
      <w:r w:rsidR="00533598">
        <w:t xml:space="preserve">hase of the </w:t>
      </w:r>
      <w:r w:rsidR="00344B6B">
        <w:t xml:space="preserve">CRISP-DM </w:t>
      </w:r>
      <w:r w:rsidR="00AD0630">
        <w:t xml:space="preserve">(Cross Industry </w:t>
      </w:r>
      <w:r w:rsidR="00734B22">
        <w:t xml:space="preserve">Standard </w:t>
      </w:r>
      <w:r w:rsidR="00E379AD">
        <w:t>Process for Data Mining)</w:t>
      </w:r>
      <w:r w:rsidR="00344B6B">
        <w:t xml:space="preserve"> methodology</w:t>
      </w:r>
      <w:r w:rsidR="00387141">
        <w:t xml:space="preserve">, the </w:t>
      </w:r>
      <w:r w:rsidR="00231F86">
        <w:t>deployment and monitoring phase</w:t>
      </w:r>
      <w:r w:rsidR="00F41EE9">
        <w:t xml:space="preserve">. </w:t>
      </w:r>
      <w:r w:rsidR="00C1722C">
        <w:t xml:space="preserve">The model created during the modelling phase will need to be </w:t>
      </w:r>
      <w:r w:rsidR="00996203">
        <w:t>deployed into a working environment, where the model can be used to make predictions</w:t>
      </w:r>
      <w:r w:rsidR="00CD79C8">
        <w:t xml:space="preserve"> based on </w:t>
      </w:r>
      <w:r w:rsidR="002A1101">
        <w:t xml:space="preserve">new data given </w:t>
      </w:r>
      <w:r w:rsidR="00907F03">
        <w:t>through the application</w:t>
      </w:r>
      <w:r w:rsidR="00996203">
        <w:t xml:space="preserve">. </w:t>
      </w:r>
      <w:r w:rsidR="00AE6A05">
        <w:t xml:space="preserve">The goal of this phase is </w:t>
      </w:r>
      <w:r w:rsidR="008D34D4">
        <w:t>to</w:t>
      </w:r>
      <w:r w:rsidR="006175E0">
        <w:t xml:space="preserve"> deploy the model in an environment where it can be used </w:t>
      </w:r>
      <w:r w:rsidR="00E129A5">
        <w:t xml:space="preserve">to the </w:t>
      </w:r>
      <w:r w:rsidR="007E17CB">
        <w:t>benefit of the business.</w:t>
      </w:r>
    </w:p>
    <w:p w14:paraId="6515CFB5" w14:textId="4BAF82C1" w:rsidR="00C20286" w:rsidRPr="0085277E" w:rsidRDefault="00B96B11" w:rsidP="00B96B11">
      <w:pPr>
        <w:pStyle w:val="Heading1"/>
      </w:pPr>
      <w:bookmarkStart w:id="4" w:name="_Toc181382251"/>
      <w:r>
        <w:t>Running Codes</w:t>
      </w:r>
      <w:bookmarkEnd w:id="4"/>
    </w:p>
    <w:p w14:paraId="2CE9C837" w14:textId="2C85073A" w:rsidR="00B96B11" w:rsidRPr="00B96B11" w:rsidRDefault="00080980" w:rsidP="00B96B11">
      <w:r>
        <w:t xml:space="preserve">For the </w:t>
      </w:r>
      <w:r w:rsidR="00265C57">
        <w:t>code</w:t>
      </w:r>
      <w:r>
        <w:t xml:space="preserve"> to </w:t>
      </w:r>
      <w:r w:rsidR="00265C57">
        <w:t>work</w:t>
      </w:r>
      <w:r>
        <w:t xml:space="preserve"> correctly, please run the script files in the following order:</w:t>
      </w:r>
    </w:p>
    <w:p w14:paraId="20DB6D07" w14:textId="01E9BE26" w:rsidR="00080980" w:rsidRPr="00B96B11" w:rsidRDefault="000D7BBB" w:rsidP="00080980">
      <w:pPr>
        <w:pStyle w:val="ListParagraph"/>
        <w:numPr>
          <w:ilvl w:val="0"/>
          <w:numId w:val="17"/>
        </w:numPr>
      </w:pPr>
      <w:r w:rsidRPr="000D7BBB">
        <w:t>#1 Data cleaning, preprocessing, pipeline and model creation</w:t>
      </w:r>
    </w:p>
    <w:p w14:paraId="7E4309D4" w14:textId="2D5E5487" w:rsidR="000D7BBB" w:rsidRPr="00B96B11" w:rsidRDefault="00DB682F" w:rsidP="00080980">
      <w:pPr>
        <w:pStyle w:val="ListParagraph"/>
        <w:numPr>
          <w:ilvl w:val="0"/>
          <w:numId w:val="17"/>
        </w:numPr>
      </w:pPr>
      <w:r w:rsidRPr="00DB682F">
        <w:t>#2 Making predictions with model and pipeline</w:t>
      </w:r>
    </w:p>
    <w:p w14:paraId="4C957AEA" w14:textId="6C4439C6" w:rsidR="00DB682F" w:rsidRPr="00B96B11" w:rsidRDefault="00DB682F" w:rsidP="00080980">
      <w:pPr>
        <w:pStyle w:val="ListParagraph"/>
        <w:numPr>
          <w:ilvl w:val="0"/>
          <w:numId w:val="17"/>
        </w:numPr>
      </w:pPr>
      <w:proofErr w:type="spellStart"/>
      <w:proofErr w:type="gramStart"/>
      <w:r>
        <w:t>app.R</w:t>
      </w:r>
      <w:proofErr w:type="spellEnd"/>
      <w:proofErr w:type="gramEnd"/>
    </w:p>
    <w:p w14:paraId="24F3A32C" w14:textId="40006089" w:rsidR="007F31F6" w:rsidRDefault="007F31F6" w:rsidP="00B14B36">
      <w:pPr>
        <w:pStyle w:val="Heading1"/>
      </w:pPr>
      <w:bookmarkStart w:id="5" w:name="_Toc181370345"/>
      <w:bookmarkStart w:id="6" w:name="_Toc181382252"/>
      <w:r>
        <w:t>Deployment Plan</w:t>
      </w:r>
      <w:bookmarkEnd w:id="5"/>
      <w:bookmarkEnd w:id="6"/>
    </w:p>
    <w:p w14:paraId="791E52FE" w14:textId="27828F1F" w:rsidR="5C5A0DFD" w:rsidRDefault="5C5A0DFD" w:rsidP="00B14B36">
      <w:pPr>
        <w:pStyle w:val="Heading2"/>
      </w:pPr>
      <w:bookmarkStart w:id="7" w:name="_Toc181370346"/>
      <w:bookmarkStart w:id="8" w:name="_Toc181382253"/>
      <w:r>
        <w:t>Review of Data Mining Results</w:t>
      </w:r>
      <w:bookmarkEnd w:id="7"/>
      <w:bookmarkEnd w:id="8"/>
    </w:p>
    <w:p w14:paraId="0DFB94F4" w14:textId="3BA7F7D4" w:rsidR="5C5A0DFD" w:rsidRDefault="5C5A0DFD" w:rsidP="00B14B36">
      <w:r>
        <w:t>The Random Forest model was</w:t>
      </w:r>
      <w:r w:rsidR="00BA209C">
        <w:t xml:space="preserve"> </w:t>
      </w:r>
      <w:r w:rsidR="000C71BD">
        <w:t>approved for deployment in the previous stage of the CRISP-DM framework</w:t>
      </w:r>
      <w:r w:rsidR="00D16520">
        <w:t xml:space="preserve"> (phase 5 – Evaluation)</w:t>
      </w:r>
      <w:r>
        <w:t xml:space="preserve"> based on its strong performance across accuracy, </w:t>
      </w:r>
      <w:r w:rsidR="00473CB5">
        <w:t>precision</w:t>
      </w:r>
      <w:r>
        <w:t xml:space="preserve">, recall, and F1 score, aligning with </w:t>
      </w:r>
      <w:r w:rsidR="001D3049">
        <w:t>business objectives and data mining goals</w:t>
      </w:r>
      <w:r>
        <w:t xml:space="preserve">. The model successfully predicts customer eligibility using demographic and financial </w:t>
      </w:r>
      <w:r w:rsidR="00106026">
        <w:t>data and</w:t>
      </w:r>
      <w:r w:rsidR="008C0472">
        <w:t xml:space="preserve"> does not use </w:t>
      </w:r>
      <w:r w:rsidR="00B94AA0">
        <w:t xml:space="preserve">the annual salary attribute </w:t>
      </w:r>
      <w:r w:rsidR="00AB0B36">
        <w:t>during the training of the model</w:t>
      </w:r>
      <w:r>
        <w:t>.</w:t>
      </w:r>
    </w:p>
    <w:p w14:paraId="69AC9AC1" w14:textId="364BE429" w:rsidR="37FB937D" w:rsidRDefault="5C5A0DFD" w:rsidP="00B14B36">
      <w:r>
        <w:t>The model effectively addresses the business problem by incorporating additional predictive features beyond income, improving the accuracy of eligibility predictions and potentially expanding the eligible customer base without increasing credit risk.</w:t>
      </w:r>
    </w:p>
    <w:p w14:paraId="046DF118" w14:textId="359050C6" w:rsidR="5C5A0DFD" w:rsidRDefault="5C5A0DFD" w:rsidP="00B14B36">
      <w:pPr>
        <w:pStyle w:val="Heading2"/>
      </w:pPr>
      <w:bookmarkStart w:id="9" w:name="_Toc181370347"/>
      <w:bookmarkStart w:id="10" w:name="_Toc181382254"/>
      <w:r>
        <w:t>Deployment Strategy</w:t>
      </w:r>
      <w:bookmarkEnd w:id="9"/>
      <w:bookmarkEnd w:id="10"/>
    </w:p>
    <w:p w14:paraId="68F9EC1C" w14:textId="727BD8D7" w:rsidR="5C5A0DFD" w:rsidRDefault="5C5A0DFD" w:rsidP="00B14B36">
      <w:pPr>
        <w:pStyle w:val="Heading3"/>
      </w:pPr>
      <w:bookmarkStart w:id="11" w:name="_Toc181370348"/>
      <w:bookmarkStart w:id="12" w:name="_Toc181382255"/>
      <w:r>
        <w:t>Deployable Results</w:t>
      </w:r>
      <w:bookmarkEnd w:id="11"/>
      <w:bookmarkEnd w:id="12"/>
    </w:p>
    <w:p w14:paraId="1136B4A6" w14:textId="66A2E179" w:rsidR="00D1080E" w:rsidRDefault="00D1080E" w:rsidP="00B14B36">
      <w:r>
        <w:t xml:space="preserve">Final Model: The random forest model is the final model that will be deployed with the web application. This is the model that will be used to make </w:t>
      </w:r>
      <w:r w:rsidR="00BE4EA8">
        <w:t>eligibility</w:t>
      </w:r>
      <w:r>
        <w:t xml:space="preserve"> predictions for the application.</w:t>
      </w:r>
    </w:p>
    <w:p w14:paraId="15CC2759" w14:textId="587A9CD3" w:rsidR="00613B25" w:rsidRDefault="00613B25" w:rsidP="00B14B36">
      <w:r>
        <w:t>Primary Output: The model provides a classification score (eligible/ineligible) for each customer.</w:t>
      </w:r>
    </w:p>
    <w:p w14:paraId="6740610B" w14:textId="510F09B9" w:rsidR="5C5A0DFD" w:rsidRDefault="5C5A0DFD" w:rsidP="00B14B36">
      <w:r>
        <w:lastRenderedPageBreak/>
        <w:t xml:space="preserve">Feature Importance Insights: The model outputs the most influential features, which can </w:t>
      </w:r>
      <w:r w:rsidR="00E84D44">
        <w:t xml:space="preserve">assist </w:t>
      </w:r>
      <w:r w:rsidR="000367CB">
        <w:t xml:space="preserve">in </w:t>
      </w:r>
      <w:r>
        <w:t>future business decisions by identifying key eligibility factors.</w:t>
      </w:r>
    </w:p>
    <w:p w14:paraId="2FB0CE63" w14:textId="061DF44C" w:rsidR="5C5A0DFD" w:rsidRDefault="5C5A0DFD" w:rsidP="00B14B36">
      <w:r>
        <w:t xml:space="preserve">Dashboard for Data Exploration: The </w:t>
      </w:r>
      <w:r w:rsidR="006C02D6">
        <w:t>deployment tool</w:t>
      </w:r>
      <w:r>
        <w:t xml:space="preserve"> will display real-time predictions and graphical representations of trends</w:t>
      </w:r>
      <w:r w:rsidR="000E40D4">
        <w:t>, model evaluation metrics (accuracy, precision, recall and f1-score)</w:t>
      </w:r>
      <w:r>
        <w:t>.</w:t>
      </w:r>
    </w:p>
    <w:p w14:paraId="3951A34F" w14:textId="241D01AB" w:rsidR="008C5004" w:rsidRDefault="5C5A0DFD" w:rsidP="00B14B36">
      <w:pPr>
        <w:pStyle w:val="Heading3"/>
      </w:pPr>
      <w:bookmarkStart w:id="13" w:name="_Toc181370349"/>
      <w:bookmarkStart w:id="14" w:name="_Toc181382256"/>
      <w:r>
        <w:t>Alternative Deployment Plans</w:t>
      </w:r>
      <w:bookmarkEnd w:id="13"/>
      <w:bookmarkEnd w:id="14"/>
    </w:p>
    <w:p w14:paraId="09DBE153" w14:textId="44581024" w:rsidR="00DC29D5" w:rsidRPr="00DC29D5" w:rsidRDefault="00D36A30" w:rsidP="00B14B36">
      <w:r w:rsidRPr="00D36A30">
        <w:t>Any software delivery team's success depends on having a well-thought-out software deployment strategy. It guarantees reliable, repeatable deployment, lowers mistakes and downtime, permits simple rollbacks, permits controlled deployment to various environments, facilitates success tracking, and incorporates contemporary techniques. Additionally, it guarantees minimal interruption, safety, and speed.</w:t>
      </w:r>
      <w:r w:rsidR="00AE5389">
        <w:t xml:space="preserve"> Below are </w:t>
      </w:r>
      <w:r w:rsidR="000A70D3">
        <w:t xml:space="preserve">four alternative deployment strategies </w:t>
      </w:r>
      <w:sdt>
        <w:sdtPr>
          <w:id w:val="-1014684571"/>
          <w:citation/>
        </w:sdtPr>
        <w:sdtContent>
          <w:r w:rsidR="007C77A5">
            <w:fldChar w:fldCharType="begin"/>
          </w:r>
          <w:r w:rsidR="007C77A5">
            <w:rPr>
              <w:lang w:val="en-ZA"/>
            </w:rPr>
            <w:instrText xml:space="preserve"> CITATION Ber24 \l 7177 </w:instrText>
          </w:r>
          <w:r w:rsidR="007C77A5">
            <w:fldChar w:fldCharType="separate"/>
          </w:r>
          <w:r w:rsidR="009D7C5C" w:rsidRPr="009D7C5C">
            <w:rPr>
              <w:noProof/>
              <w:lang w:val="en-ZA"/>
            </w:rPr>
            <w:t>(Berclaz, 2024)</w:t>
          </w:r>
          <w:r w:rsidR="007C77A5">
            <w:fldChar w:fldCharType="end"/>
          </w:r>
        </w:sdtContent>
      </w:sdt>
      <w:r w:rsidR="000A70D3">
        <w:t>:</w:t>
      </w:r>
    </w:p>
    <w:p w14:paraId="1F3E1A63" w14:textId="0112896A" w:rsidR="5C5A0DFD" w:rsidRDefault="0019081B" w:rsidP="00B14B36">
      <w:r>
        <w:t>Big Bang Deployment:</w:t>
      </w:r>
      <w:r w:rsidR="0006448E">
        <w:t xml:space="preserve"> When</w:t>
      </w:r>
      <w:r w:rsidR="001A719C">
        <w:t xml:space="preserve"> using big bang deployment, software is deployed </w:t>
      </w:r>
      <w:proofErr w:type="gramStart"/>
      <w:r w:rsidR="00545FEE">
        <w:t>as a whole at</w:t>
      </w:r>
      <w:proofErr w:type="gramEnd"/>
      <w:r w:rsidR="00545FEE">
        <w:t xml:space="preserve"> once. </w:t>
      </w:r>
      <w:r w:rsidR="00BB345E">
        <w:t>There are no increments in this strategy, only a single deployment of the complete software.</w:t>
      </w:r>
    </w:p>
    <w:p w14:paraId="64E07BEC" w14:textId="149F42C8" w:rsidR="00BB345E" w:rsidRDefault="00BB345E" w:rsidP="00B14B36">
      <w:r>
        <w:t xml:space="preserve">Continuous Deployment: </w:t>
      </w:r>
      <w:r w:rsidR="00BF45D2">
        <w:t xml:space="preserve">New versions of the software will be </w:t>
      </w:r>
      <w:r w:rsidR="006409C3">
        <w:t>released</w:t>
      </w:r>
      <w:r w:rsidR="00BF45D2">
        <w:t xml:space="preserve"> at any given time</w:t>
      </w:r>
      <w:r w:rsidR="006409C3">
        <w:t>, without the need for manual processes</w:t>
      </w:r>
      <w:r w:rsidR="001C685B">
        <w:t xml:space="preserve">. This method results in the quick </w:t>
      </w:r>
      <w:r w:rsidR="006409C3">
        <w:t>distribution of software.</w:t>
      </w:r>
    </w:p>
    <w:p w14:paraId="26522013" w14:textId="50C79B57" w:rsidR="004F55CD" w:rsidRDefault="004F55CD" w:rsidP="00B14B36">
      <w:r>
        <w:t>Blue/Green</w:t>
      </w:r>
      <w:r w:rsidR="00CA48AC">
        <w:t xml:space="preserve"> Deployment</w:t>
      </w:r>
      <w:r w:rsidR="00F27133">
        <w:t>:</w:t>
      </w:r>
      <w:r w:rsidR="003A68F2">
        <w:t xml:space="preserve"> In blue/green deployment</w:t>
      </w:r>
      <w:r w:rsidR="00982E9B">
        <w:t>, multiple versions of the same software</w:t>
      </w:r>
      <w:r w:rsidR="0068089C">
        <w:t xml:space="preserve"> </w:t>
      </w:r>
      <w:r w:rsidR="00784D97">
        <w:t>are running at the same time.</w:t>
      </w:r>
      <w:r w:rsidR="00A35C0C">
        <w:t xml:space="preserve"> The load balancer switches the traffic from the old version to the new version when </w:t>
      </w:r>
      <w:r w:rsidR="00182CDE">
        <w:t>the new version satisfies the requirements.</w:t>
      </w:r>
    </w:p>
    <w:p w14:paraId="6A038A04" w14:textId="20D970C3" w:rsidR="00F27133" w:rsidRDefault="00F27133" w:rsidP="00B14B36">
      <w:r>
        <w:t>Shadow Deployment:</w:t>
      </w:r>
      <w:r w:rsidR="00E13EE9">
        <w:t xml:space="preserve"> In shadow deployment, the </w:t>
      </w:r>
      <w:r w:rsidR="006C31F3">
        <w:t>new version is deployed alongside the old version, however</w:t>
      </w:r>
      <w:r w:rsidR="00FB1278">
        <w:t xml:space="preserve"> user access to the new version is </w:t>
      </w:r>
      <w:r w:rsidR="0039310B">
        <w:t xml:space="preserve">restricted. </w:t>
      </w:r>
      <w:r w:rsidR="00993870">
        <w:t>Copies of the requests that are sent to the old version will be sent to the new version for the purpose of testing the new version.</w:t>
      </w:r>
    </w:p>
    <w:p w14:paraId="5FDDBB0E" w14:textId="38E5DA7F" w:rsidR="5C5A0DFD" w:rsidRDefault="5C5A0DFD" w:rsidP="00B14B36">
      <w:pPr>
        <w:pStyle w:val="Heading3"/>
      </w:pPr>
      <w:bookmarkStart w:id="15" w:name="_Toc181370350"/>
      <w:bookmarkStart w:id="16" w:name="_Toc181382257"/>
      <w:r>
        <w:t>Information Distribution to Users</w:t>
      </w:r>
      <w:bookmarkEnd w:id="15"/>
      <w:bookmarkEnd w:id="16"/>
    </w:p>
    <w:p w14:paraId="75304DCD" w14:textId="0D50A924" w:rsidR="5C5A0DFD" w:rsidRDefault="5C5A0DFD" w:rsidP="00B14B36">
      <w:r>
        <w:t>Dashboard: Users will access a dashboard where they can enter new customer data, view eligibility scores, and analyze key predictor trends.</w:t>
      </w:r>
    </w:p>
    <w:p w14:paraId="2EEA99BD" w14:textId="0A7F5AD9" w:rsidR="5C5A0DFD" w:rsidRDefault="5C5A0DFD" w:rsidP="00B14B36">
      <w:r>
        <w:t>Automated Reports: Weekly summary reports will be generated and shared with stakeholders, outlining model performance, new eligible customers, and trends in predictor values.</w:t>
      </w:r>
    </w:p>
    <w:p w14:paraId="58672C17" w14:textId="7A8C4B61" w:rsidR="5C5A0DFD" w:rsidRDefault="5C5A0DFD" w:rsidP="00B14B36">
      <w:r>
        <w:t>User Guides and Training: Onboarding and training materials will help end-users interpret results accurately, emphasizing predictor importance and potential use cases.</w:t>
      </w:r>
    </w:p>
    <w:p w14:paraId="22881EB6" w14:textId="27D30DC4" w:rsidR="5C5A0DFD" w:rsidRDefault="5C5A0DFD" w:rsidP="00B14B36">
      <w:pPr>
        <w:pStyle w:val="Heading3"/>
      </w:pPr>
      <w:bookmarkStart w:id="17" w:name="_Toc181370351"/>
      <w:bookmarkStart w:id="18" w:name="_Toc181382258"/>
      <w:r>
        <w:lastRenderedPageBreak/>
        <w:t xml:space="preserve">Monitoring </w:t>
      </w:r>
      <w:r w:rsidR="00476E2F">
        <w:t>of Model</w:t>
      </w:r>
      <w:bookmarkEnd w:id="17"/>
      <w:bookmarkEnd w:id="18"/>
    </w:p>
    <w:p w14:paraId="284B09FE" w14:textId="2A251EF9" w:rsidR="5C5A0DFD" w:rsidRDefault="5C5A0DFD" w:rsidP="00B14B36">
      <w:r>
        <w:t>User Activity Tracking: Integrate usage tracking (e.g., Google Analytics for Shiny) to monitor user interactions, such as login frequency and session duration, to understand how the model is being used.</w:t>
      </w:r>
    </w:p>
    <w:p w14:paraId="085E2F8F" w14:textId="0558176C" w:rsidR="5C5A0DFD" w:rsidRDefault="5C5A0DFD" w:rsidP="00B14B36">
      <w:r>
        <w:t>Performance Metrics: Monitor key model metrics like accuracy, precision, recall, and F1 score monthly</w:t>
      </w:r>
      <w:r w:rsidR="008A45EE">
        <w:t xml:space="preserve"> (the metrics will change </w:t>
      </w:r>
      <w:r w:rsidR="0075353D">
        <w:t>as the model is also updated and trained on newer data</w:t>
      </w:r>
      <w:r w:rsidR="008A45EE">
        <w:t>)</w:t>
      </w:r>
      <w:r>
        <w:t>, with data aggregated into monthly performance summaries for stakeholders.</w:t>
      </w:r>
    </w:p>
    <w:p w14:paraId="79B82ECB" w14:textId="031AEFD5" w:rsidR="5C5A0DFD" w:rsidRDefault="5C5A0DFD" w:rsidP="00B14B36">
      <w:r>
        <w:t>Feedback Mechanism: Allow users to submit feedback directly through the interface, which can help identify usability issues or areas needing clarification.</w:t>
      </w:r>
    </w:p>
    <w:p w14:paraId="4E372433" w14:textId="4038708C" w:rsidR="5C5A0DFD" w:rsidRDefault="5C5A0DFD" w:rsidP="00B14B36">
      <w:pPr>
        <w:pStyle w:val="Heading3"/>
      </w:pPr>
      <w:bookmarkStart w:id="19" w:name="_Toc181370352"/>
      <w:bookmarkStart w:id="20" w:name="_Toc181382259"/>
      <w:r>
        <w:t>Integration with Organizational Systems</w:t>
      </w:r>
      <w:bookmarkEnd w:id="19"/>
      <w:bookmarkEnd w:id="20"/>
    </w:p>
    <w:p w14:paraId="26B03F17" w14:textId="24C4959A" w:rsidR="5C5A0DFD" w:rsidRDefault="5C5A0DFD" w:rsidP="00B14B36">
      <w:r>
        <w:t xml:space="preserve">Data Integration: Set up regular data feeds from </w:t>
      </w:r>
      <w:r w:rsidR="00246ABF">
        <w:t>“</w:t>
      </w:r>
      <w:r>
        <w:t>CustData2.csv</w:t>
      </w:r>
      <w:r w:rsidR="00246ABF">
        <w:t>”</w:t>
      </w:r>
      <w:r>
        <w:t xml:space="preserve"> or a similar database, automating weekly data updates. Implement data validation steps to ensure input data is formatted correctly for the model.</w:t>
      </w:r>
    </w:p>
    <w:p w14:paraId="56F768F1" w14:textId="2845F90B" w:rsidR="5C5A0DFD" w:rsidRDefault="5C5A0DFD" w:rsidP="00B14B36">
      <w:r>
        <w:t>User Access and Permissions: Configure access controls to restrict usage of the app to authorized users. Store predictions and usage logs securely within the organization’s data infrastructure.</w:t>
      </w:r>
    </w:p>
    <w:p w14:paraId="76E31E7C" w14:textId="77777777" w:rsidR="003257EF" w:rsidRDefault="00641968" w:rsidP="00B14B36">
      <w:pPr>
        <w:pStyle w:val="Heading2"/>
      </w:pPr>
      <w:bookmarkStart w:id="21" w:name="_Toc181370353"/>
      <w:bookmarkStart w:id="22" w:name="_Toc181382260"/>
      <w:r>
        <w:t>Deployment Tools</w:t>
      </w:r>
      <w:bookmarkEnd w:id="21"/>
      <w:bookmarkEnd w:id="22"/>
    </w:p>
    <w:p w14:paraId="5AFFA033" w14:textId="2D6B998A" w:rsidR="00707D24" w:rsidRPr="00612B1F" w:rsidRDefault="00707D24" w:rsidP="00B14B36">
      <w:r w:rsidRPr="00707D24">
        <w:t xml:space="preserve">Organizations may effectively incorporate trained models into their production systems and </w:t>
      </w:r>
      <w:r w:rsidR="00783F90">
        <w:t>m</w:t>
      </w:r>
      <w:r w:rsidRPr="00707D24">
        <w:t xml:space="preserve">ake use of machine learning's advantages in practical applications by using machine learning model deployment tools, which provide strong features and capabilities to expedite the deployment process. </w:t>
      </w:r>
      <w:r w:rsidR="00770A12">
        <w:t>Below are</w:t>
      </w:r>
      <w:r w:rsidRPr="00707D24">
        <w:t xml:space="preserve"> a few of the best tools for deploying ML models</w:t>
      </w:r>
      <w:r w:rsidR="00D376CE">
        <w:t>:</w:t>
      </w:r>
    </w:p>
    <w:p w14:paraId="366007A5" w14:textId="77777777" w:rsidR="003A227F" w:rsidRDefault="003A22CF" w:rsidP="00B14B36">
      <w:r w:rsidRPr="00B14B36">
        <w:rPr>
          <w:b/>
          <w:bCs/>
        </w:rPr>
        <w:t xml:space="preserve">Amazon </w:t>
      </w:r>
      <w:proofErr w:type="spellStart"/>
      <w:r w:rsidRPr="00B14B36">
        <w:rPr>
          <w:b/>
          <w:bCs/>
        </w:rPr>
        <w:t>SageMaker</w:t>
      </w:r>
      <w:proofErr w:type="spellEnd"/>
      <w:r>
        <w:t xml:space="preserve">: </w:t>
      </w:r>
    </w:p>
    <w:p w14:paraId="09A7E89F" w14:textId="7A6CAE1A" w:rsidR="00F1251A" w:rsidRPr="0079111D" w:rsidRDefault="00DC13F0" w:rsidP="00B14B36">
      <w:r w:rsidRPr="00DC13F0">
        <w:t xml:space="preserve">Amazon </w:t>
      </w:r>
      <w:proofErr w:type="spellStart"/>
      <w:r w:rsidRPr="00DC13F0">
        <w:t>SageMaker</w:t>
      </w:r>
      <w:proofErr w:type="spellEnd"/>
      <w:r w:rsidRPr="00DC13F0">
        <w:t xml:space="preserve"> is a fully managed service that combines a wide range of tools to enable machine learning (ML) for every use case at a cheap cost and with great performance. Using notebooks, debuggers, profilers, pipelines, </w:t>
      </w:r>
      <w:proofErr w:type="spellStart"/>
      <w:r w:rsidRPr="00DC13F0">
        <w:t>MLOps</w:t>
      </w:r>
      <w:proofErr w:type="spellEnd"/>
      <w:r w:rsidRPr="00DC13F0">
        <w:t xml:space="preserve">, and other tools in a single integrated development environment (IDE), </w:t>
      </w:r>
      <w:proofErr w:type="spellStart"/>
      <w:r w:rsidRPr="00DC13F0">
        <w:t>SageMaker</w:t>
      </w:r>
      <w:proofErr w:type="spellEnd"/>
      <w:r w:rsidRPr="00DC13F0">
        <w:t xml:space="preserve"> enables you to create, train, and implement machine learning models at scale. With streamlined access control and transparency over your machine learning initiatives, </w:t>
      </w:r>
      <w:proofErr w:type="spellStart"/>
      <w:r w:rsidRPr="00DC13F0">
        <w:t>SageMaker</w:t>
      </w:r>
      <w:proofErr w:type="spellEnd"/>
      <w:r w:rsidRPr="00DC13F0">
        <w:t xml:space="preserve"> satisfies governance standards. With specially designed tools to optimize, test, retrain, and implement FMs, you may even create your own FMs, which are big models that were trained on enormous datasets. You may install hundreds of pretrained models, including </w:t>
      </w:r>
      <w:proofErr w:type="spellStart"/>
      <w:r w:rsidRPr="00DC13F0">
        <w:t>publically</w:t>
      </w:r>
      <w:proofErr w:type="spellEnd"/>
      <w:r w:rsidRPr="00DC13F0">
        <w:t xml:space="preserve"> available FMs, with a few clicks using </w:t>
      </w:r>
      <w:proofErr w:type="spellStart"/>
      <w:r w:rsidRPr="00DC13F0">
        <w:t>SageMaker</w:t>
      </w:r>
      <w:proofErr w:type="spellEnd"/>
      <w:r>
        <w:t xml:space="preserve"> </w:t>
      </w:r>
      <w:sdt>
        <w:sdtPr>
          <w:id w:val="-640424112"/>
          <w:citation/>
        </w:sdtPr>
        <w:sdtContent>
          <w:r w:rsidR="00716A65">
            <w:fldChar w:fldCharType="begin"/>
          </w:r>
          <w:r w:rsidR="00716A65">
            <w:rPr>
              <w:lang w:val="en-ZA"/>
            </w:rPr>
            <w:instrText xml:space="preserve"> CITATION Ama24 \l 7177 </w:instrText>
          </w:r>
          <w:r w:rsidR="00716A65">
            <w:fldChar w:fldCharType="separate"/>
          </w:r>
          <w:r w:rsidR="009D7C5C" w:rsidRPr="009D7C5C">
            <w:rPr>
              <w:noProof/>
              <w:lang w:val="en-ZA"/>
            </w:rPr>
            <w:t>(Amazon Web Services Inc., 2024)</w:t>
          </w:r>
          <w:r w:rsidR="00716A65">
            <w:fldChar w:fldCharType="end"/>
          </w:r>
        </w:sdtContent>
      </w:sdt>
      <w:r w:rsidRPr="00DC13F0">
        <w:t>.</w:t>
      </w:r>
    </w:p>
    <w:p w14:paraId="571D5F67" w14:textId="77777777" w:rsidR="003A227F" w:rsidRDefault="003A22CF" w:rsidP="00B14B36">
      <w:r w:rsidRPr="00B14B36">
        <w:rPr>
          <w:b/>
          <w:bCs/>
        </w:rPr>
        <w:t>Google</w:t>
      </w:r>
      <w:r w:rsidR="00454681" w:rsidRPr="00B14B36">
        <w:rPr>
          <w:b/>
          <w:bCs/>
        </w:rPr>
        <w:t xml:space="preserve"> Vertex</w:t>
      </w:r>
      <w:r w:rsidRPr="00B14B36">
        <w:rPr>
          <w:b/>
          <w:bCs/>
        </w:rPr>
        <w:t xml:space="preserve"> AI</w:t>
      </w:r>
      <w:r w:rsidR="00454681">
        <w:t>:</w:t>
      </w:r>
    </w:p>
    <w:p w14:paraId="457690E6" w14:textId="1D120382" w:rsidR="003A22CF" w:rsidRDefault="00454681" w:rsidP="00B14B36">
      <w:r>
        <w:lastRenderedPageBreak/>
        <w:t xml:space="preserve"> </w:t>
      </w:r>
      <w:r w:rsidR="000C1389" w:rsidRPr="000C1389">
        <w:t>Vertex AI is a machine learning (ML) platform that enables you to modify large language models (LLMs) for use in your AI-powered applications, as well as train and implement ML models and AI applications. Vertex AI integrates data science, ML engineering, and data engineering processes, allowing your teams to work together with a shared toolkit and scale your apps with Google Cloud's advantages</w:t>
      </w:r>
      <w:r w:rsidR="000C1389">
        <w:t xml:space="preserve"> </w:t>
      </w:r>
      <w:sdt>
        <w:sdtPr>
          <w:id w:val="1456215954"/>
          <w:citation/>
        </w:sdtPr>
        <w:sdtContent>
          <w:r w:rsidR="007A3240">
            <w:fldChar w:fldCharType="begin"/>
          </w:r>
          <w:r w:rsidR="007A3240">
            <w:rPr>
              <w:lang w:val="en-ZA"/>
            </w:rPr>
            <w:instrText xml:space="preserve"> CITATION Goo24 \l 7177 </w:instrText>
          </w:r>
          <w:r w:rsidR="007A3240">
            <w:fldChar w:fldCharType="separate"/>
          </w:r>
          <w:r w:rsidR="009D7C5C" w:rsidRPr="009D7C5C">
            <w:rPr>
              <w:noProof/>
              <w:lang w:val="en-ZA"/>
            </w:rPr>
            <w:t>(Google Cloud, 2024)</w:t>
          </w:r>
          <w:r w:rsidR="007A3240">
            <w:fldChar w:fldCharType="end"/>
          </w:r>
        </w:sdtContent>
      </w:sdt>
      <w:r w:rsidR="000C1389" w:rsidRPr="000C1389">
        <w:t>.</w:t>
      </w:r>
    </w:p>
    <w:p w14:paraId="1DEA0BB4" w14:textId="77777777" w:rsidR="003A227F" w:rsidRDefault="003A22CF" w:rsidP="00B14B36">
      <w:r w:rsidRPr="00B14B36">
        <w:rPr>
          <w:b/>
          <w:bCs/>
        </w:rPr>
        <w:t>Microsoft Azure ML</w:t>
      </w:r>
      <w:r>
        <w:t>:</w:t>
      </w:r>
      <w:r w:rsidR="006843FE">
        <w:t xml:space="preserve"> </w:t>
      </w:r>
    </w:p>
    <w:p w14:paraId="346E6C3D" w14:textId="1CE1CFB5" w:rsidR="003A22CF" w:rsidRDefault="000D3578" w:rsidP="00B14B36">
      <w:r>
        <w:t xml:space="preserve">Azure ML is a deployment tool which </w:t>
      </w:r>
      <w:r w:rsidR="00632E4D">
        <w:t xml:space="preserve">allows users to deploy their models at </w:t>
      </w:r>
      <w:r w:rsidR="00A169E2">
        <w:t xml:space="preserve">a faster </w:t>
      </w:r>
      <w:r w:rsidR="00DE3136">
        <w:t xml:space="preserve">rate, </w:t>
      </w:r>
      <w:r w:rsidR="00651177">
        <w:t>which in turn increases production rates a</w:t>
      </w:r>
      <w:r w:rsidR="00776CAB">
        <w:t>s well as efficiency and s</w:t>
      </w:r>
      <w:r w:rsidR="00726E32">
        <w:t xml:space="preserve">caling. </w:t>
      </w:r>
      <w:r w:rsidR="0067605E">
        <w:t xml:space="preserve">Azure ML can support many </w:t>
      </w:r>
      <w:r w:rsidR="00941F85">
        <w:t xml:space="preserve">machine learning models and frameworks. </w:t>
      </w:r>
      <w:r w:rsidR="00B53B55">
        <w:t xml:space="preserve">Additionally, Azure ML </w:t>
      </w:r>
      <w:r w:rsidR="005233DA">
        <w:t xml:space="preserve">has tools for every stage </w:t>
      </w:r>
      <w:r w:rsidR="006F48B8">
        <w:t>in the machine learning lifecycl</w:t>
      </w:r>
      <w:r w:rsidR="00844F52">
        <w:t xml:space="preserve">e. </w:t>
      </w:r>
      <w:r w:rsidR="00D625F1">
        <w:t>Azure ML also supports automated machine learning which allows users to create machine learning models wit</w:t>
      </w:r>
      <w:r w:rsidR="00E45F3F">
        <w:t xml:space="preserve">h simple codes. </w:t>
      </w:r>
      <w:r w:rsidR="00BB724E">
        <w:t>T</w:t>
      </w:r>
      <w:r w:rsidR="00464BC4">
        <w:t xml:space="preserve">his tool easily integrates with Microsoft </w:t>
      </w:r>
      <w:r w:rsidR="003C7E18">
        <w:t>power platform and azure services</w:t>
      </w:r>
      <w:r w:rsidR="003D59CE">
        <w:t>, which support end</w:t>
      </w:r>
      <w:r w:rsidR="004D4F32">
        <w:t xml:space="preserve">-to-end development. </w:t>
      </w:r>
      <w:r w:rsidR="00B37F0F">
        <w:t>A</w:t>
      </w:r>
      <w:r w:rsidR="00F971A0">
        <w:t xml:space="preserve"> con of </w:t>
      </w:r>
      <w:r w:rsidR="001921C5">
        <w:t xml:space="preserve">Azure ML is that it </w:t>
      </w:r>
      <w:r w:rsidR="00FB5DED">
        <w:t xml:space="preserve">may be difficult to use if the user is not knowledgeable about </w:t>
      </w:r>
      <w:r w:rsidR="00F34CB0">
        <w:t>Microsoft products</w:t>
      </w:r>
      <w:r w:rsidR="002C4D5D">
        <w:t xml:space="preserve"> </w:t>
      </w:r>
      <w:sdt>
        <w:sdtPr>
          <w:id w:val="1460382061"/>
          <w:citation/>
        </w:sdtPr>
        <w:sdtContent>
          <w:r w:rsidR="002C4D5D">
            <w:fldChar w:fldCharType="begin"/>
          </w:r>
          <w:r w:rsidR="002C4D5D">
            <w:instrText xml:space="preserve"> CITATION Tru24 \l 1033 </w:instrText>
          </w:r>
          <w:r w:rsidR="002C4D5D">
            <w:fldChar w:fldCharType="separate"/>
          </w:r>
          <w:r w:rsidR="009D7C5C" w:rsidRPr="009D7C5C">
            <w:rPr>
              <w:noProof/>
            </w:rPr>
            <w:t>(TrueFoundry, 2024)</w:t>
          </w:r>
          <w:r w:rsidR="002C4D5D">
            <w:fldChar w:fldCharType="end"/>
          </w:r>
        </w:sdtContent>
      </w:sdt>
      <w:r w:rsidR="00F34CB0">
        <w:t xml:space="preserve">. </w:t>
      </w:r>
    </w:p>
    <w:p w14:paraId="58463237" w14:textId="77777777" w:rsidR="003A227F" w:rsidRDefault="003A22CF" w:rsidP="00B14B36">
      <w:r w:rsidRPr="00B14B36">
        <w:rPr>
          <w:b/>
          <w:bCs/>
        </w:rPr>
        <w:t>TensorFlow Serving</w:t>
      </w:r>
      <w:r>
        <w:t>:</w:t>
      </w:r>
      <w:r w:rsidR="00D669E0">
        <w:t xml:space="preserve"> </w:t>
      </w:r>
    </w:p>
    <w:p w14:paraId="0787E79F" w14:textId="36CFADAA" w:rsidR="003A22CF" w:rsidRPr="0079111D" w:rsidRDefault="0031565C" w:rsidP="00B14B36">
      <w:r>
        <w:t xml:space="preserve">TensorFlow </w:t>
      </w:r>
      <w:r w:rsidR="002E06EB">
        <w:t xml:space="preserve">Serving </w:t>
      </w:r>
      <w:r w:rsidR="00726756">
        <w:t xml:space="preserve">is one of the </w:t>
      </w:r>
      <w:proofErr w:type="gramStart"/>
      <w:r w:rsidR="00726756">
        <w:t>most commonly used</w:t>
      </w:r>
      <w:proofErr w:type="gramEnd"/>
      <w:r w:rsidR="00726756">
        <w:t xml:space="preserve"> deployment tools in </w:t>
      </w:r>
      <w:r w:rsidR="00D85723">
        <w:t xml:space="preserve">machine learning. </w:t>
      </w:r>
      <w:r w:rsidR="00FB1A64">
        <w:t>It provides an adaptable framework</w:t>
      </w:r>
      <w:r w:rsidR="00E24BD0">
        <w:t xml:space="preserve"> and is</w:t>
      </w:r>
      <w:r w:rsidR="00BE17E6">
        <w:t xml:space="preserve"> built specifically for TensorFlow models. </w:t>
      </w:r>
      <w:r w:rsidR="00B456A4">
        <w:t xml:space="preserve">TensorFlow can support many model versions at once and allows for smooth integration with </w:t>
      </w:r>
      <w:r w:rsidR="00AB1F36">
        <w:t xml:space="preserve">TensorFlow </w:t>
      </w:r>
      <w:r w:rsidR="00B456A4">
        <w:t xml:space="preserve">frameworks. </w:t>
      </w:r>
      <w:r w:rsidR="00B02E7F">
        <w:t xml:space="preserve">Unfortunately, TensorFlow </w:t>
      </w:r>
      <w:r w:rsidR="00D263AF">
        <w:t xml:space="preserve">Serving </w:t>
      </w:r>
      <w:r w:rsidR="00B02E7F">
        <w:t xml:space="preserve">does not support </w:t>
      </w:r>
      <w:r w:rsidR="00B90751">
        <w:t xml:space="preserve">security features and </w:t>
      </w:r>
      <w:r w:rsidR="00D263AF">
        <w:t xml:space="preserve">may not be compatible with platforms outside of TensorFlow </w:t>
      </w:r>
      <w:sdt>
        <w:sdtPr>
          <w:id w:val="-1670632448"/>
          <w:citation/>
        </w:sdtPr>
        <w:sdtContent>
          <w:r w:rsidR="00D263AF">
            <w:fldChar w:fldCharType="begin"/>
          </w:r>
          <w:r w:rsidR="00D263AF">
            <w:instrText xml:space="preserve"> CITATION Tru24 \l 1033 </w:instrText>
          </w:r>
          <w:r w:rsidR="00D263AF">
            <w:fldChar w:fldCharType="separate"/>
          </w:r>
          <w:r w:rsidR="009D7C5C" w:rsidRPr="009D7C5C">
            <w:rPr>
              <w:noProof/>
            </w:rPr>
            <w:t>(TrueFoundry, 2024)</w:t>
          </w:r>
          <w:r w:rsidR="00D263AF">
            <w:fldChar w:fldCharType="end"/>
          </w:r>
        </w:sdtContent>
      </w:sdt>
      <w:r w:rsidR="00D263AF">
        <w:t>.</w:t>
      </w:r>
    </w:p>
    <w:p w14:paraId="05A28BCE" w14:textId="77777777" w:rsidR="003A227F" w:rsidRDefault="00030B73" w:rsidP="00B14B36">
      <w:r w:rsidRPr="00B14B36">
        <w:rPr>
          <w:b/>
          <w:bCs/>
        </w:rPr>
        <w:t>Shiny</w:t>
      </w:r>
      <w:r>
        <w:t>:</w:t>
      </w:r>
      <w:r w:rsidRPr="00EB4A24">
        <w:t xml:space="preserve"> </w:t>
      </w:r>
    </w:p>
    <w:p w14:paraId="00EBD577" w14:textId="1801518F" w:rsidR="00030B73" w:rsidRPr="00EB4A24" w:rsidRDefault="00030B73" w:rsidP="00B14B36">
      <w:r>
        <w:t xml:space="preserve">The model can be deployed </w:t>
      </w:r>
      <w:proofErr w:type="gramStart"/>
      <w:r>
        <w:t>through the use of</w:t>
      </w:r>
      <w:proofErr w:type="gramEnd"/>
      <w:r>
        <w:t xml:space="preserve"> a shiny web application. Shiny is an R package which is used to build web applications using R programming. Shiny applications consist of a user interface and a server side where all the processing occurs. Users </w:t>
      </w:r>
      <w:proofErr w:type="gramStart"/>
      <w:r>
        <w:t>are able to</w:t>
      </w:r>
      <w:proofErr w:type="gramEnd"/>
      <w:r>
        <w:t xml:space="preserve"> interact with the user interface and view any results from processing </w:t>
      </w:r>
      <w:sdt>
        <w:sdtPr>
          <w:id w:val="-1145275729"/>
          <w:citation/>
        </w:sdtPr>
        <w:sdtContent>
          <w:r>
            <w:fldChar w:fldCharType="begin"/>
          </w:r>
          <w:r>
            <w:instrText xml:space="preserve"> CITATION Shi24 \l 1033 </w:instrText>
          </w:r>
          <w:r>
            <w:fldChar w:fldCharType="separate"/>
          </w:r>
          <w:r w:rsidR="009D7C5C" w:rsidRPr="009D7C5C">
            <w:rPr>
              <w:noProof/>
            </w:rPr>
            <w:t>(Shiny, 2024)</w:t>
          </w:r>
          <w:r>
            <w:fldChar w:fldCharType="end"/>
          </w:r>
        </w:sdtContent>
      </w:sdt>
      <w:r>
        <w:t>.</w:t>
      </w:r>
      <w:r w:rsidR="009C3D29">
        <w:t xml:space="preserve"> </w:t>
      </w:r>
      <w:r w:rsidR="00990A14">
        <w:t>Shiny</w:t>
      </w:r>
      <w:r w:rsidR="00FE631A">
        <w:t xml:space="preserve"> allows for the deployment of machine learning models that are built in R. </w:t>
      </w:r>
      <w:r w:rsidR="00E72CDE">
        <w:t xml:space="preserve">Users </w:t>
      </w:r>
      <w:proofErr w:type="gramStart"/>
      <w:r w:rsidR="00E72CDE">
        <w:t>are able to</w:t>
      </w:r>
      <w:proofErr w:type="gramEnd"/>
      <w:r w:rsidR="000C37B4">
        <w:t xml:space="preserve"> host shiny applications on a shin</w:t>
      </w:r>
      <w:r w:rsidR="00842367">
        <w:t xml:space="preserve">y server or </w:t>
      </w:r>
      <w:r w:rsidR="00A572CF">
        <w:t xml:space="preserve">may deploy the model to the publishing platform, Posit Connect. Posit Connect allows the </w:t>
      </w:r>
      <w:r w:rsidR="00DD3744">
        <w:t xml:space="preserve">deployment and accessing of Shiny apps and dashboards, as well as markdown codes. </w:t>
      </w:r>
      <w:r w:rsidR="00EA6DAE">
        <w:t xml:space="preserve">Using this, users will be able to </w:t>
      </w:r>
      <w:r w:rsidR="00F44B00">
        <w:t xml:space="preserve">secure the </w:t>
      </w:r>
      <w:r w:rsidR="003F19D7">
        <w:t xml:space="preserve">application and </w:t>
      </w:r>
      <w:r w:rsidR="00A90B3D">
        <w:t xml:space="preserve">implement </w:t>
      </w:r>
      <w:r w:rsidR="00415950">
        <w:t xml:space="preserve">authentication. </w:t>
      </w:r>
      <w:r w:rsidR="009F07D0">
        <w:t xml:space="preserve">The scaling </w:t>
      </w:r>
      <w:r w:rsidR="005624B6">
        <w:t>of R processes</w:t>
      </w:r>
      <w:r w:rsidR="000E723B">
        <w:t xml:space="preserve"> can be done</w:t>
      </w:r>
      <w:r w:rsidR="0034103A">
        <w:t xml:space="preserve">, which also results in faster loading times. </w:t>
      </w:r>
      <w:r w:rsidR="00196FC8">
        <w:t>Finally, performance and recourse metrics can also be measured using Posit Connect</w:t>
      </w:r>
      <w:r w:rsidR="00BD0345">
        <w:t xml:space="preserve"> </w:t>
      </w:r>
      <w:sdt>
        <w:sdtPr>
          <w:id w:val="-1936122459"/>
          <w:citation/>
        </w:sdtPr>
        <w:sdtContent>
          <w:r w:rsidR="00BD0345">
            <w:fldChar w:fldCharType="begin"/>
          </w:r>
          <w:r w:rsidR="00BD0345">
            <w:instrText xml:space="preserve"> CITATION pos24 \l 1033 </w:instrText>
          </w:r>
          <w:r w:rsidR="00BD0345">
            <w:fldChar w:fldCharType="separate"/>
          </w:r>
          <w:r w:rsidR="009D7C5C" w:rsidRPr="009D7C5C">
            <w:rPr>
              <w:noProof/>
            </w:rPr>
            <w:t>(posit, 2024)</w:t>
          </w:r>
          <w:r w:rsidR="00BD0345">
            <w:fldChar w:fldCharType="end"/>
          </w:r>
        </w:sdtContent>
      </w:sdt>
      <w:r w:rsidR="00196FC8">
        <w:t xml:space="preserve">. </w:t>
      </w:r>
    </w:p>
    <w:p w14:paraId="164F5F49" w14:textId="77777777" w:rsidR="003A227F" w:rsidRDefault="00030B73" w:rsidP="00B14B36">
      <w:r w:rsidRPr="00B14B36">
        <w:rPr>
          <w:b/>
          <w:bCs/>
        </w:rPr>
        <w:t>Flask + Docker</w:t>
      </w:r>
      <w:r>
        <w:t xml:space="preserve">: </w:t>
      </w:r>
    </w:p>
    <w:p w14:paraId="3DC221F6" w14:textId="47DA21CC" w:rsidR="00A51225" w:rsidRDefault="00030B73" w:rsidP="00B14B36">
      <w:r>
        <w:lastRenderedPageBreak/>
        <w:t>If Shiny’s deployment limitations are encountered, Flask (Python-based) with Docker for containerization can serve as an alternative. Flask is lightweight and can easily integrate machine learning models, though it may require converting the R model into Python</w:t>
      </w:r>
      <w:r w:rsidR="007003DD">
        <w:t xml:space="preserve"> </w:t>
      </w:r>
      <w:sdt>
        <w:sdtPr>
          <w:id w:val="1410724698"/>
          <w:citation/>
        </w:sdtPr>
        <w:sdtContent>
          <w:r w:rsidR="00C111FD">
            <w:fldChar w:fldCharType="begin"/>
          </w:r>
          <w:r w:rsidR="00C111FD">
            <w:rPr>
              <w:lang w:val="en-ZA"/>
            </w:rPr>
            <w:instrText xml:space="preserve"> CITATION jum20 \l 7177 </w:instrText>
          </w:r>
          <w:r w:rsidR="00C111FD">
            <w:fldChar w:fldCharType="separate"/>
          </w:r>
          <w:r w:rsidR="009D7C5C" w:rsidRPr="009D7C5C">
            <w:rPr>
              <w:noProof/>
              <w:lang w:val="en-ZA"/>
            </w:rPr>
            <w:t>(jumpingrivers.com, 2020)</w:t>
          </w:r>
          <w:r w:rsidR="00C111FD">
            <w:fldChar w:fldCharType="end"/>
          </w:r>
        </w:sdtContent>
      </w:sdt>
      <w:r>
        <w:t>.</w:t>
      </w:r>
    </w:p>
    <w:p w14:paraId="757AFEC5" w14:textId="77777777" w:rsidR="003A227F" w:rsidRDefault="00030B73" w:rsidP="00B14B36">
      <w:r w:rsidRPr="00B14B36">
        <w:rPr>
          <w:b/>
          <w:bCs/>
        </w:rPr>
        <w:t>Power BI Integration</w:t>
      </w:r>
      <w:r w:rsidRPr="00B14B36">
        <w:t xml:space="preserve">: </w:t>
      </w:r>
    </w:p>
    <w:p w14:paraId="59027BFD" w14:textId="7E0734A1" w:rsidR="005C6C24" w:rsidRDefault="00030B73" w:rsidP="00B14B36">
      <w:r w:rsidRPr="00B14B36">
        <w:t>For broader visualization options, Power BI could be used as a supplemental tool to display the model’s outputs. Power BI can provide additional analytical insights but doesn’t natively support model hosting</w:t>
      </w:r>
      <w:r w:rsidR="00A51225" w:rsidRPr="00B14B36">
        <w:t xml:space="preserve"> </w:t>
      </w:r>
      <w:sdt>
        <w:sdtPr>
          <w:id w:val="1433629227"/>
          <w:citation/>
        </w:sdtPr>
        <w:sdtContent>
          <w:r w:rsidR="007503A9" w:rsidRPr="00B14B36">
            <w:fldChar w:fldCharType="begin"/>
          </w:r>
          <w:r w:rsidR="007503A9" w:rsidRPr="00B14B36">
            <w:instrText xml:space="preserve"> CITATION Bic24 \l 7177 </w:instrText>
          </w:r>
          <w:r w:rsidR="007503A9" w:rsidRPr="00B14B36">
            <w:fldChar w:fldCharType="separate"/>
          </w:r>
          <w:r w:rsidR="009D7C5C" w:rsidRPr="009D7C5C">
            <w:rPr>
              <w:noProof/>
            </w:rPr>
            <w:t>(Bichiashvili, et al., 2024)</w:t>
          </w:r>
          <w:r w:rsidR="007503A9" w:rsidRPr="00B14B36">
            <w:fldChar w:fldCharType="end"/>
          </w:r>
        </w:sdtContent>
      </w:sdt>
      <w:r w:rsidRPr="00B14B36">
        <w:t>.</w:t>
      </w:r>
    </w:p>
    <w:p w14:paraId="06701EF4" w14:textId="11D1C395" w:rsidR="003257EF" w:rsidRDefault="00F80943" w:rsidP="00B14B36">
      <w:pPr>
        <w:pStyle w:val="Heading2"/>
      </w:pPr>
      <w:bookmarkStart w:id="23" w:name="_Toc181370354"/>
      <w:bookmarkStart w:id="24" w:name="_Toc181382261"/>
      <w:r>
        <w:t>Recommended deployment tool</w:t>
      </w:r>
      <w:bookmarkEnd w:id="23"/>
      <w:bookmarkEnd w:id="24"/>
    </w:p>
    <w:p w14:paraId="56A669DB" w14:textId="503470CB" w:rsidR="00603374" w:rsidRPr="00603374" w:rsidRDefault="00603374" w:rsidP="00603374">
      <w:r>
        <w:t xml:space="preserve">After analyzing </w:t>
      </w:r>
      <w:r w:rsidR="001E7AD3">
        <w:t>multiple development tools</w:t>
      </w:r>
      <w:r w:rsidR="003823BE">
        <w:t xml:space="preserve">, </w:t>
      </w:r>
      <w:r w:rsidR="006D662D">
        <w:t xml:space="preserve">it was determined that the best </w:t>
      </w:r>
      <w:r w:rsidR="00BA3DA7">
        <w:t xml:space="preserve">development tool for this project will be a Shiny application. </w:t>
      </w:r>
      <w:r w:rsidR="00342A7F">
        <w:t>The Shiny application will be chosen for the following reasons</w:t>
      </w:r>
      <w:r w:rsidR="00E657D8">
        <w:t xml:space="preserve"> </w:t>
      </w:r>
      <w:sdt>
        <w:sdtPr>
          <w:id w:val="215013645"/>
          <w:citation/>
        </w:sdtPr>
        <w:sdtContent>
          <w:r w:rsidR="00E657D8">
            <w:fldChar w:fldCharType="begin"/>
          </w:r>
          <w:r w:rsidR="00E657D8">
            <w:instrText xml:space="preserve"> CITATION Shi24 \l 1033 </w:instrText>
          </w:r>
          <w:r w:rsidR="00E657D8">
            <w:fldChar w:fldCharType="separate"/>
          </w:r>
          <w:r w:rsidR="009D7C5C" w:rsidRPr="009D7C5C">
            <w:rPr>
              <w:noProof/>
            </w:rPr>
            <w:t>(Shiny, 2024)</w:t>
          </w:r>
          <w:r w:rsidR="00E657D8">
            <w:fldChar w:fldCharType="end"/>
          </w:r>
        </w:sdtContent>
      </w:sdt>
      <w:r w:rsidR="00342A7F">
        <w:t>:</w:t>
      </w:r>
    </w:p>
    <w:p w14:paraId="3430E629" w14:textId="7011A201" w:rsidR="00C959C3" w:rsidRDefault="00C959C3" w:rsidP="00B14B36">
      <w:pPr>
        <w:rPr>
          <w:b/>
          <w:bCs/>
        </w:rPr>
      </w:pPr>
      <w:r w:rsidRPr="00C959C3">
        <w:rPr>
          <w:b/>
          <w:bCs/>
        </w:rPr>
        <w:t>Interactivity:</w:t>
      </w:r>
    </w:p>
    <w:p w14:paraId="42C60F02" w14:textId="79AFA55E" w:rsidR="00C959C3" w:rsidRPr="00C959C3" w:rsidRDefault="001B2A7D" w:rsidP="00B14B36">
      <w:r>
        <w:t>Shiny offers an interactive interface</w:t>
      </w:r>
      <w:r w:rsidR="004E4AD1">
        <w:t xml:space="preserve">, allowing users to directly </w:t>
      </w:r>
      <w:r w:rsidR="00152461">
        <w:t xml:space="preserve">interact with </w:t>
      </w:r>
      <w:r w:rsidR="00207A5A">
        <w:t>the model and inter</w:t>
      </w:r>
      <w:r w:rsidR="00E23E8A">
        <w:t>f</w:t>
      </w:r>
      <w:r w:rsidR="00207A5A">
        <w:t>ace</w:t>
      </w:r>
      <w:r w:rsidR="00E23E8A">
        <w:t>. Users will</w:t>
      </w:r>
      <w:r w:rsidR="00207A5A">
        <w:t xml:space="preserve"> </w:t>
      </w:r>
      <w:r w:rsidR="002517B2">
        <w:t xml:space="preserve">be able to </w:t>
      </w:r>
      <w:r w:rsidR="00E07680">
        <w:t xml:space="preserve">add </w:t>
      </w:r>
      <w:r w:rsidR="00AB07F8">
        <w:t>input</w:t>
      </w:r>
      <w:r w:rsidR="00E07680">
        <w:t xml:space="preserve">, </w:t>
      </w:r>
      <w:r w:rsidR="00363A83">
        <w:t xml:space="preserve">and predictions will be displayed. </w:t>
      </w:r>
      <w:r w:rsidR="006477A9">
        <w:t>Model outputs will be monitored</w:t>
      </w:r>
      <w:r w:rsidR="00AB07F8">
        <w:t>,</w:t>
      </w:r>
      <w:r w:rsidR="006477A9">
        <w:t xml:space="preserve"> and the model metrics can be evaluated.</w:t>
      </w:r>
    </w:p>
    <w:p w14:paraId="5B531858" w14:textId="61B4244D" w:rsidR="00DF243B" w:rsidRDefault="00DF243B" w:rsidP="00B14B36">
      <w:pPr>
        <w:rPr>
          <w:b/>
          <w:bCs/>
        </w:rPr>
      </w:pPr>
      <w:r w:rsidRPr="00DF243B">
        <w:rPr>
          <w:b/>
          <w:bCs/>
        </w:rPr>
        <w:t>Integration with R:</w:t>
      </w:r>
    </w:p>
    <w:p w14:paraId="23034C23" w14:textId="4A31F5CD" w:rsidR="00DF243B" w:rsidRPr="00DF243B" w:rsidRDefault="00AC07C2" w:rsidP="00B14B36">
      <w:r>
        <w:t xml:space="preserve">As the data processing and modelling is done in R, Shiny is ideal as it </w:t>
      </w:r>
      <w:r w:rsidR="00CD6F23">
        <w:t>is also implemented is R. This makes for seamless integration</w:t>
      </w:r>
      <w:r w:rsidR="004C7BC8">
        <w:t xml:space="preserve"> between the model and the application. </w:t>
      </w:r>
      <w:r w:rsidR="00026B1B">
        <w:t xml:space="preserve">The compatibility between the model and the application </w:t>
      </w:r>
      <w:r w:rsidR="007770BB">
        <w:t xml:space="preserve">allows the formatting and </w:t>
      </w:r>
      <w:r w:rsidR="00867986">
        <w:t xml:space="preserve">outputs to easily be shared between </w:t>
      </w:r>
      <w:r w:rsidR="00A54DBD">
        <w:t>the two.</w:t>
      </w:r>
    </w:p>
    <w:p w14:paraId="6D1A1023" w14:textId="3488ADD9" w:rsidR="002D14A9" w:rsidRPr="002D14A9" w:rsidRDefault="002D14A9" w:rsidP="00B14B36">
      <w:pPr>
        <w:rPr>
          <w:b/>
          <w:bCs/>
        </w:rPr>
      </w:pPr>
      <w:r w:rsidRPr="002D14A9">
        <w:rPr>
          <w:b/>
          <w:bCs/>
        </w:rPr>
        <w:t>Real-Time Updates:</w:t>
      </w:r>
    </w:p>
    <w:p w14:paraId="6D265B1E" w14:textId="10348729" w:rsidR="002D14A9" w:rsidRPr="00DF243B" w:rsidRDefault="000872B8" w:rsidP="00B14B36">
      <w:r>
        <w:t xml:space="preserve">Shiny allows for updates to be made </w:t>
      </w:r>
      <w:r w:rsidR="00894D54">
        <w:t xml:space="preserve">in real-time. </w:t>
      </w:r>
      <w:r w:rsidR="00CE050B">
        <w:t>This is ideal for entering new records (perspective customers) to be entered into the prediction model. The prediction will be made in real-time</w:t>
      </w:r>
      <w:r w:rsidR="00F43A92">
        <w:t>,</w:t>
      </w:r>
      <w:r w:rsidR="00A60B47">
        <w:t xml:space="preserve"> and the </w:t>
      </w:r>
      <w:r w:rsidR="00F43A92">
        <w:t>output</w:t>
      </w:r>
      <w:r w:rsidR="006E3D5B">
        <w:t xml:space="preserve"> will be stored for later use.</w:t>
      </w:r>
    </w:p>
    <w:p w14:paraId="40B8EC05" w14:textId="469E31D8" w:rsidR="00F43A92" w:rsidRDefault="00F43A92" w:rsidP="00B14B36">
      <w:pPr>
        <w:rPr>
          <w:b/>
          <w:bCs/>
        </w:rPr>
      </w:pPr>
      <w:r w:rsidRPr="00F43A92">
        <w:rPr>
          <w:b/>
          <w:bCs/>
        </w:rPr>
        <w:t>Visualizations:</w:t>
      </w:r>
    </w:p>
    <w:p w14:paraId="7BCA3E48" w14:textId="39F1E6EB" w:rsidR="00F43A92" w:rsidRPr="00F43A92" w:rsidRDefault="00426DBB" w:rsidP="00B14B36">
      <w:r>
        <w:t>R is also ideal</w:t>
      </w:r>
      <w:r w:rsidR="002D5D8F">
        <w:t xml:space="preserve">, as it has </w:t>
      </w:r>
      <w:r w:rsidR="00CE7A93">
        <w:t>visualization</w:t>
      </w:r>
      <w:r w:rsidR="002B74F2">
        <w:t xml:space="preserve"> capabilities.</w:t>
      </w:r>
      <w:r w:rsidR="00CE7A93">
        <w:t xml:space="preserve"> </w:t>
      </w:r>
      <w:r w:rsidR="007853F0">
        <w:t xml:space="preserve">This is ideal as it will allow for plots such as the </w:t>
      </w:r>
      <w:proofErr w:type="gramStart"/>
      <w:r w:rsidR="007853F0">
        <w:t>importance</w:t>
      </w:r>
      <w:proofErr w:type="gramEnd"/>
      <w:r w:rsidR="007853F0">
        <w:t xml:space="preserve"> plots </w:t>
      </w:r>
      <w:r w:rsidR="00FB0C83">
        <w:t xml:space="preserve">to be </w:t>
      </w:r>
      <w:r w:rsidR="00CD2428">
        <w:t>displayed</w:t>
      </w:r>
      <w:r w:rsidR="0025459A">
        <w:t>, which will give the business insights into which</w:t>
      </w:r>
      <w:r w:rsidR="00CD2428">
        <w:t xml:space="preserve"> </w:t>
      </w:r>
      <w:r w:rsidR="00B545D0">
        <w:t xml:space="preserve">features are </w:t>
      </w:r>
      <w:r w:rsidR="00C7584C">
        <w:t>relevant to the eligibility of customers.</w:t>
      </w:r>
    </w:p>
    <w:p w14:paraId="6DF16BD4" w14:textId="74B08DAA" w:rsidR="006A12D9" w:rsidRDefault="00E34027" w:rsidP="00B14B36">
      <w:pPr>
        <w:rPr>
          <w:b/>
        </w:rPr>
      </w:pPr>
      <w:r w:rsidRPr="00E34027">
        <w:rPr>
          <w:b/>
          <w:bCs/>
        </w:rPr>
        <w:t>Collaborative</w:t>
      </w:r>
      <w:r w:rsidR="006A12D9" w:rsidRPr="00E34027">
        <w:rPr>
          <w:b/>
          <w:bCs/>
        </w:rPr>
        <w:t xml:space="preserve"> </w:t>
      </w:r>
      <w:r w:rsidRPr="00E34027">
        <w:rPr>
          <w:b/>
          <w:bCs/>
        </w:rPr>
        <w:t>Features of Shiny:</w:t>
      </w:r>
    </w:p>
    <w:p w14:paraId="542A8388" w14:textId="2958423D" w:rsidR="00E34027" w:rsidRPr="00E34027" w:rsidRDefault="001D65C0" w:rsidP="00B14B36">
      <w:r>
        <w:lastRenderedPageBreak/>
        <w:t>Shiny is collaborative which allows the team members to</w:t>
      </w:r>
      <w:r w:rsidR="00334046">
        <w:t xml:space="preserve"> easily work together on the features. It also makes it easier to deploy t</w:t>
      </w:r>
      <w:r w:rsidR="00677FDD">
        <w:t xml:space="preserve">he </w:t>
      </w:r>
      <w:r w:rsidR="002863EC">
        <w:t xml:space="preserve">app </w:t>
      </w:r>
      <w:r w:rsidR="00887F25">
        <w:t xml:space="preserve">and allow users to </w:t>
      </w:r>
      <w:r w:rsidR="006167C5">
        <w:t>provide feedback.</w:t>
      </w:r>
    </w:p>
    <w:p w14:paraId="438D9EF3" w14:textId="7E85F717" w:rsidR="00CF6114" w:rsidRPr="00CF6114" w:rsidRDefault="001B1DE1" w:rsidP="00B14B36">
      <w:r>
        <w:t>Overall, d</w:t>
      </w:r>
      <w:r w:rsidR="003257EF">
        <w:t xml:space="preserve">eploying the model through a Shiny web application ensures interactivity, accessibility, and ease of use for </w:t>
      </w:r>
      <w:r w:rsidR="003263E3">
        <w:t>the end</w:t>
      </w:r>
      <w:r w:rsidR="003257EF">
        <w:t xml:space="preserve"> users. Shiny is particularly effective because it allows direct integration with R and can dynamically display predictions and insights.</w:t>
      </w:r>
    </w:p>
    <w:p w14:paraId="0DA13D7F" w14:textId="147D8DB7" w:rsidR="007F31F6" w:rsidRDefault="007F31F6" w:rsidP="00B14B36">
      <w:pPr>
        <w:pStyle w:val="Heading1"/>
      </w:pPr>
      <w:bookmarkStart w:id="25" w:name="_Toc181382262"/>
      <w:r>
        <w:t>Monitoring and Maintenance Plan</w:t>
      </w:r>
      <w:bookmarkEnd w:id="25"/>
    </w:p>
    <w:p w14:paraId="5EA76ABD" w14:textId="40054C98" w:rsidR="007F31F6" w:rsidRDefault="0B8FA992" w:rsidP="00846821">
      <w:pPr>
        <w:pStyle w:val="Heading2"/>
      </w:pPr>
      <w:bookmarkStart w:id="26" w:name="_Toc181382263"/>
      <w:r w:rsidRPr="5F6C7008">
        <w:t>Monitoring and Maintenance Strategy</w:t>
      </w:r>
      <w:bookmarkEnd w:id="26"/>
    </w:p>
    <w:p w14:paraId="47429811" w14:textId="1B3FF623" w:rsidR="007F31F6" w:rsidRDefault="0B8FA992" w:rsidP="00B14B36">
      <w:pPr>
        <w:rPr>
          <w:rFonts w:eastAsia="Aptos"/>
        </w:rPr>
      </w:pPr>
      <w:r w:rsidRPr="5F6C7008">
        <w:rPr>
          <w:rFonts w:eastAsia="Aptos"/>
        </w:rPr>
        <w:t xml:space="preserve">Post-deployment, continuous monitoring is necessary to maintain model relevance, particularly for predictive models that rely on dynamic demographic and financial data. This monitoring involves the systematic evaluation of performance metrics and regular checks for data drift to capture changes in data patterns, user behavior, or economic conditions. In the business understanding phase (Milestone 1), the model was designed to improve service eligibility prediction by incorporating a broader set of demographic and financial variables, supplementing </w:t>
      </w:r>
      <w:proofErr w:type="spellStart"/>
      <w:r w:rsidRPr="5F6C7008">
        <w:rPr>
          <w:rFonts w:eastAsia="Aptos"/>
        </w:rPr>
        <w:t>LangaSat’s</w:t>
      </w:r>
      <w:proofErr w:type="spellEnd"/>
      <w:r w:rsidRPr="5F6C7008">
        <w:rPr>
          <w:rFonts w:eastAsia="Aptos"/>
        </w:rPr>
        <w:t xml:space="preserve"> traditional salary-only model (Milestone 1).</w:t>
      </w:r>
    </w:p>
    <w:p w14:paraId="4EB2D8C0" w14:textId="021F6BA3" w:rsidR="007F31F6" w:rsidRDefault="0B8FA992" w:rsidP="00B14B36">
      <w:pPr>
        <w:rPr>
          <w:rFonts w:eastAsia="Aptos"/>
        </w:rPr>
      </w:pPr>
      <w:r w:rsidRPr="5F6C7008">
        <w:rPr>
          <w:rFonts w:eastAsia="Aptos"/>
        </w:rPr>
        <w:t>Effective monitoring incorporates tools like Power BI for visualizing model performance and R for continuous metric assessment, as recommended in Milestone 2 for enhancing data quality and insigh</w:t>
      </w:r>
      <w:r w:rsidR="00096F36">
        <w:rPr>
          <w:rFonts w:eastAsia="Aptos"/>
        </w:rPr>
        <w:t>t</w:t>
      </w:r>
      <w:r w:rsidRPr="5F6C7008">
        <w:rPr>
          <w:rFonts w:eastAsia="Aptos"/>
        </w:rPr>
        <w:t>.</w:t>
      </w:r>
    </w:p>
    <w:p w14:paraId="69AE9B3A" w14:textId="7D265A83" w:rsidR="007F31F6" w:rsidRDefault="0B8FA992" w:rsidP="00846821">
      <w:pPr>
        <w:pStyle w:val="Heading2"/>
      </w:pPr>
      <w:bookmarkStart w:id="27" w:name="_Toc181382264"/>
      <w:r w:rsidRPr="5F6C7008">
        <w:t>Dynamic Aspects and Data Drift Detection</w:t>
      </w:r>
      <w:bookmarkEnd w:id="27"/>
    </w:p>
    <w:p w14:paraId="16405469" w14:textId="331A32E0" w:rsidR="007F31F6" w:rsidRDefault="0B8FA992" w:rsidP="00B14B36">
      <w:r w:rsidRPr="5F6C7008">
        <w:rPr>
          <w:rFonts w:eastAsia="Aptos"/>
        </w:rPr>
        <w:t>Since demographic and economic factors can shift rapidly, it’s crucial to monitor these data for potential drift, where input distributions deviate from those in the training set. Drift can occur due to changes in the economy, demographic shifts, or updates to eligibility criteria, which impact model accuracy. Data drift detection methods such as divergence metrics and Kolmogorov-Smirnov tests are highly recommended for tracking these shifts</w:t>
      </w:r>
      <w:r w:rsidR="001E7103">
        <w:rPr>
          <w:rFonts w:eastAsia="Aptos"/>
        </w:rPr>
        <w:t xml:space="preserve"> </w:t>
      </w:r>
      <w:r w:rsidR="008B6D90" w:rsidRPr="002126A6">
        <w:rPr>
          <w:rFonts w:eastAsia="Aptos"/>
          <w:noProof/>
          <w:lang w:val="en-ZA"/>
        </w:rPr>
        <w:t>(Gama, et al., 2014</w:t>
      </w:r>
      <w:r w:rsidR="003C48DA">
        <w:rPr>
          <w:rFonts w:eastAsia="Aptos"/>
          <w:noProof/>
          <w:lang w:val="en-ZA"/>
        </w:rPr>
        <w:t>;</w:t>
      </w:r>
      <w:r w:rsidR="00065A94">
        <w:rPr>
          <w:rFonts w:eastAsia="Aptos"/>
        </w:rPr>
        <w:t xml:space="preserve"> </w:t>
      </w:r>
      <w:r w:rsidR="003C48DA" w:rsidRPr="002126A6">
        <w:rPr>
          <w:rFonts w:eastAsia="Aptos"/>
          <w:noProof/>
          <w:lang w:val="en-ZA"/>
        </w:rPr>
        <w:t>Lever, et al., 2016)</w:t>
      </w:r>
      <w:r w:rsidRPr="5F6C7008">
        <w:rPr>
          <w:rFonts w:eastAsia="Aptos"/>
        </w:rPr>
        <w:t>.</w:t>
      </w:r>
    </w:p>
    <w:p w14:paraId="0B018E73" w14:textId="68BDA281" w:rsidR="007F31F6" w:rsidRPr="002126A6" w:rsidRDefault="0B8FA992" w:rsidP="00B14B36">
      <w:pPr>
        <w:rPr>
          <w:rFonts w:eastAsia="Aptos"/>
        </w:rPr>
      </w:pPr>
      <w:r w:rsidRPr="5F6C7008">
        <w:rPr>
          <w:rFonts w:eastAsia="Aptos"/>
        </w:rPr>
        <w:t xml:space="preserve">For instance, economic downturns could lower household income averages, or policy changes might alter population demographics, necessitating model recalibration. Automated drift detection tools integrated with alert systems will provide early warnings, prompting the team to assess and retrain as needed, in line with </w:t>
      </w:r>
      <w:proofErr w:type="spellStart"/>
      <w:r w:rsidRPr="5F6C7008">
        <w:rPr>
          <w:rFonts w:eastAsia="Aptos"/>
        </w:rPr>
        <w:t>LangaSat’s</w:t>
      </w:r>
      <w:proofErr w:type="spellEnd"/>
      <w:r w:rsidRPr="5F6C7008">
        <w:rPr>
          <w:rFonts w:eastAsia="Aptos"/>
        </w:rPr>
        <w:t xml:space="preserve"> focus on responsible and up-to-date decision-making</w:t>
      </w:r>
      <w:r w:rsidR="00150CE2">
        <w:rPr>
          <w:rFonts w:eastAsia="Aptos"/>
        </w:rPr>
        <w:t xml:space="preserve"> </w:t>
      </w:r>
      <w:sdt>
        <w:sdtPr>
          <w:rPr>
            <w:rFonts w:eastAsia="Aptos"/>
          </w:rPr>
          <w:id w:val="2016809472"/>
          <w:citation/>
        </w:sdtPr>
        <w:sdtContent>
          <w:r w:rsidR="00150CE2">
            <w:rPr>
              <w:rFonts w:eastAsia="Aptos"/>
            </w:rPr>
            <w:fldChar w:fldCharType="begin"/>
          </w:r>
          <w:r w:rsidR="00150CE2">
            <w:rPr>
              <w:rFonts w:eastAsia="Aptos"/>
              <w:lang w:val="en-ZA"/>
            </w:rPr>
            <w:instrText xml:space="preserve"> CITATION Kot11 \l 7177 </w:instrText>
          </w:r>
          <w:r w:rsidR="00150CE2">
            <w:rPr>
              <w:rFonts w:eastAsia="Aptos"/>
            </w:rPr>
            <w:fldChar w:fldCharType="separate"/>
          </w:r>
          <w:r w:rsidR="009D7C5C" w:rsidRPr="009D7C5C">
            <w:rPr>
              <w:rFonts w:eastAsia="Aptos"/>
              <w:noProof/>
              <w:lang w:val="en-ZA"/>
            </w:rPr>
            <w:t>(Kotsiantis, 2011)</w:t>
          </w:r>
          <w:r w:rsidR="00150CE2">
            <w:rPr>
              <w:rFonts w:eastAsia="Aptos"/>
            </w:rPr>
            <w:fldChar w:fldCharType="end"/>
          </w:r>
        </w:sdtContent>
      </w:sdt>
      <w:r w:rsidR="0098386D">
        <w:rPr>
          <w:rFonts w:eastAsia="Aptos"/>
        </w:rPr>
        <w:t>.</w:t>
      </w:r>
    </w:p>
    <w:p w14:paraId="6930CE68" w14:textId="192E3AF4" w:rsidR="007F31F6" w:rsidRDefault="0B8FA992" w:rsidP="00846821">
      <w:pPr>
        <w:pStyle w:val="Heading2"/>
      </w:pPr>
      <w:bookmarkStart w:id="28" w:name="_Toc181382265"/>
      <w:r w:rsidRPr="5F6C7008">
        <w:lastRenderedPageBreak/>
        <w:t>Accuracy Metrics and Monitoring Protocols</w:t>
      </w:r>
      <w:bookmarkEnd w:id="28"/>
    </w:p>
    <w:p w14:paraId="40836519" w14:textId="38015003" w:rsidR="007F31F6" w:rsidRDefault="0B8FA992" w:rsidP="00B14B36">
      <w:pPr>
        <w:rPr>
          <w:rFonts w:eastAsia="Aptos"/>
        </w:rPr>
      </w:pPr>
      <w:r w:rsidRPr="5F6C7008">
        <w:rPr>
          <w:rFonts w:eastAsia="Aptos"/>
        </w:rPr>
        <w:t>Project Milestone 3 emphasized tracking model accuracy, precision, recall, F1 score, and confusion matrices. For continuous post-deployment monitoring, these metrics help detect shifts in model performance and allow for timely interventions.</w:t>
      </w:r>
    </w:p>
    <w:p w14:paraId="2997BF21" w14:textId="6AE1C5B3" w:rsidR="007F31F6" w:rsidRDefault="0B8FA992" w:rsidP="00B14B36">
      <w:pPr>
        <w:pStyle w:val="ListParagraph"/>
        <w:numPr>
          <w:ilvl w:val="0"/>
          <w:numId w:val="10"/>
        </w:numPr>
        <w:rPr>
          <w:rFonts w:eastAsia="Aptos"/>
        </w:rPr>
      </w:pPr>
      <w:r w:rsidRPr="5F6C7008">
        <w:rPr>
          <w:rFonts w:eastAsia="Aptos"/>
          <w:b/>
          <w:bCs/>
        </w:rPr>
        <w:t>Accuracy</w:t>
      </w:r>
      <w:r w:rsidRPr="5F6C7008">
        <w:rPr>
          <w:rFonts w:eastAsia="Aptos"/>
        </w:rPr>
        <w:t>: Evaluates overall model performance across eligibility classifications.</w:t>
      </w:r>
    </w:p>
    <w:p w14:paraId="0BCA3CA8" w14:textId="44F6E09D" w:rsidR="007F31F6" w:rsidRDefault="0B8FA992" w:rsidP="00B14B36">
      <w:pPr>
        <w:pStyle w:val="ListParagraph"/>
        <w:numPr>
          <w:ilvl w:val="0"/>
          <w:numId w:val="10"/>
        </w:numPr>
        <w:rPr>
          <w:rFonts w:eastAsia="Aptos"/>
        </w:rPr>
      </w:pPr>
      <w:r w:rsidRPr="5F6C7008">
        <w:rPr>
          <w:rFonts w:eastAsia="Aptos"/>
          <w:b/>
          <w:bCs/>
        </w:rPr>
        <w:t>Precision and Recall</w:t>
      </w:r>
      <w:r w:rsidRPr="5F6C7008">
        <w:rPr>
          <w:rFonts w:eastAsia="Aptos"/>
        </w:rPr>
        <w:t xml:space="preserve">: Important for assessing how well the model distinguishes eligible versus non-eligible customers, essential to mitigate credit risk for </w:t>
      </w:r>
      <w:proofErr w:type="spellStart"/>
      <w:r w:rsidRPr="5F6C7008">
        <w:rPr>
          <w:rFonts w:eastAsia="Aptos"/>
        </w:rPr>
        <w:t>LangaSat</w:t>
      </w:r>
      <w:proofErr w:type="spellEnd"/>
      <w:r w:rsidRPr="5F6C7008">
        <w:rPr>
          <w:rFonts w:eastAsia="Aptos"/>
        </w:rPr>
        <w:t>.</w:t>
      </w:r>
    </w:p>
    <w:p w14:paraId="00B10C68" w14:textId="0E9CDC25" w:rsidR="007F31F6" w:rsidRDefault="0B8FA992" w:rsidP="00B14B36">
      <w:pPr>
        <w:pStyle w:val="ListParagraph"/>
        <w:numPr>
          <w:ilvl w:val="0"/>
          <w:numId w:val="10"/>
        </w:numPr>
        <w:rPr>
          <w:rFonts w:eastAsia="Aptos"/>
        </w:rPr>
      </w:pPr>
      <w:r w:rsidRPr="5F6C7008">
        <w:rPr>
          <w:rFonts w:eastAsia="Aptos"/>
          <w:b/>
          <w:bCs/>
        </w:rPr>
        <w:t>F1 Score</w:t>
      </w:r>
      <w:r w:rsidRPr="5F6C7008">
        <w:rPr>
          <w:rFonts w:eastAsia="Aptos"/>
        </w:rPr>
        <w:t>: Combines precision and recall, making it crucial for high-stakes predictions like service eligibility, where both false positives and false negatives can impact the business</w:t>
      </w:r>
      <w:r w:rsidR="00065A94">
        <w:rPr>
          <w:rFonts w:eastAsia="Aptos"/>
        </w:rPr>
        <w:t xml:space="preserve"> </w:t>
      </w:r>
      <w:sdt>
        <w:sdtPr>
          <w:rPr>
            <w:rFonts w:eastAsia="Aptos"/>
          </w:rPr>
          <w:id w:val="1909730945"/>
          <w:citation/>
        </w:sdtPr>
        <w:sdtContent>
          <w:r w:rsidR="00065A94">
            <w:rPr>
              <w:rFonts w:eastAsia="Aptos"/>
            </w:rPr>
            <w:fldChar w:fldCharType="begin"/>
          </w:r>
          <w:r w:rsidR="00065A94">
            <w:rPr>
              <w:rFonts w:eastAsia="Aptos"/>
              <w:lang w:val="en-ZA"/>
            </w:rPr>
            <w:instrText xml:space="preserve"> CITATION HOS13 \l 7177 </w:instrText>
          </w:r>
          <w:r w:rsidR="00065A94">
            <w:rPr>
              <w:rFonts w:eastAsia="Aptos"/>
            </w:rPr>
            <w:fldChar w:fldCharType="separate"/>
          </w:r>
          <w:r w:rsidR="009D7C5C" w:rsidRPr="009D7C5C">
            <w:rPr>
              <w:rFonts w:eastAsia="Aptos"/>
              <w:noProof/>
              <w:lang w:val="en-ZA"/>
            </w:rPr>
            <w:t>(Hosmer, et al., 2013)</w:t>
          </w:r>
          <w:r w:rsidR="00065A94">
            <w:rPr>
              <w:rFonts w:eastAsia="Aptos"/>
            </w:rPr>
            <w:fldChar w:fldCharType="end"/>
          </w:r>
        </w:sdtContent>
      </w:sdt>
      <w:r w:rsidRPr="5F6C7008">
        <w:rPr>
          <w:rFonts w:eastAsia="Aptos"/>
        </w:rPr>
        <w:t>.</w:t>
      </w:r>
    </w:p>
    <w:p w14:paraId="03560677" w14:textId="58CC718A" w:rsidR="007F31F6" w:rsidRDefault="0B8FA992" w:rsidP="00B14B36">
      <w:r w:rsidRPr="5F6C7008">
        <w:rPr>
          <w:rFonts w:eastAsia="Aptos"/>
        </w:rPr>
        <w:t>Declines exceeding a 5% threshold in F1 Score or accuracy would trigger model review and recalibration based on the benchmarks established during Milestone 3. This threshold aligns with industry standards for machine learning performance monitoring</w:t>
      </w:r>
      <w:r w:rsidR="00721692">
        <w:rPr>
          <w:rFonts w:eastAsia="Aptos"/>
        </w:rPr>
        <w:t xml:space="preserve"> </w:t>
      </w:r>
      <w:r w:rsidR="00096F36" w:rsidRPr="002126A6">
        <w:rPr>
          <w:rFonts w:eastAsia="Aptos"/>
          <w:noProof/>
          <w:lang w:val="en-ZA"/>
        </w:rPr>
        <w:t>(Friedman, 2001</w:t>
      </w:r>
      <w:r w:rsidR="00096F36">
        <w:rPr>
          <w:rFonts w:eastAsia="Aptos"/>
          <w:noProof/>
          <w:lang w:val="en-ZA"/>
        </w:rPr>
        <w:t xml:space="preserve">; </w:t>
      </w:r>
      <w:r w:rsidR="00096F36" w:rsidRPr="002126A6">
        <w:rPr>
          <w:rFonts w:eastAsia="Aptos"/>
          <w:noProof/>
          <w:lang w:val="en-ZA"/>
        </w:rPr>
        <w:t>Kleinbaum &amp; Klein, 2010)</w:t>
      </w:r>
      <w:r w:rsidRPr="5F6C7008">
        <w:rPr>
          <w:rFonts w:eastAsia="Aptos"/>
        </w:rPr>
        <w:t>.</w:t>
      </w:r>
    </w:p>
    <w:p w14:paraId="6C3C02CF" w14:textId="5BB1BD52" w:rsidR="007F31F6" w:rsidRDefault="0B8FA992" w:rsidP="00846821">
      <w:pPr>
        <w:pStyle w:val="Heading2"/>
      </w:pPr>
      <w:bookmarkStart w:id="29" w:name="_Toc181382266"/>
      <w:r w:rsidRPr="5F6C7008">
        <w:t>Re-evaluation and Model Discontinuation Criteria</w:t>
      </w:r>
      <w:bookmarkEnd w:id="29"/>
    </w:p>
    <w:p w14:paraId="2DB16F93" w14:textId="1234099A" w:rsidR="007F31F6" w:rsidRDefault="0B8FA992" w:rsidP="00B14B36">
      <w:r w:rsidRPr="5F6C7008">
        <w:rPr>
          <w:rFonts w:eastAsia="Aptos"/>
        </w:rPr>
        <w:t>The model should undergo re-evaluation if it encounters any of the following conditions:</w:t>
      </w:r>
    </w:p>
    <w:p w14:paraId="4181C1BD" w14:textId="4F9BCA3B" w:rsidR="007F31F6" w:rsidRDefault="0B8FA992" w:rsidP="00B14B36">
      <w:pPr>
        <w:pStyle w:val="ListParagraph"/>
        <w:numPr>
          <w:ilvl w:val="0"/>
          <w:numId w:val="9"/>
        </w:numPr>
        <w:rPr>
          <w:rFonts w:eastAsia="Aptos"/>
        </w:rPr>
      </w:pPr>
      <w:r w:rsidRPr="5F6C7008">
        <w:rPr>
          <w:rFonts w:eastAsia="Aptos"/>
          <w:b/>
          <w:bCs/>
        </w:rPr>
        <w:t>Data Drift</w:t>
      </w:r>
      <w:r w:rsidRPr="5F6C7008">
        <w:rPr>
          <w:rFonts w:eastAsia="Aptos"/>
        </w:rPr>
        <w:t>: Significant changes in variables, like income distributions or household size, may indicate that the model assumptions are no longer valid, warranting recalibration.</w:t>
      </w:r>
    </w:p>
    <w:p w14:paraId="672D0387" w14:textId="3AFA7827" w:rsidR="007F31F6" w:rsidRDefault="0B8FA992" w:rsidP="00B14B36">
      <w:pPr>
        <w:pStyle w:val="ListParagraph"/>
        <w:numPr>
          <w:ilvl w:val="0"/>
          <w:numId w:val="9"/>
        </w:numPr>
        <w:rPr>
          <w:rFonts w:eastAsia="Aptos"/>
        </w:rPr>
      </w:pPr>
      <w:r w:rsidRPr="5F6C7008">
        <w:rPr>
          <w:rFonts w:eastAsia="Aptos"/>
          <w:b/>
          <w:bCs/>
        </w:rPr>
        <w:t>Performance Degradation</w:t>
      </w:r>
      <w:r w:rsidRPr="5F6C7008">
        <w:rPr>
          <w:rFonts w:eastAsia="Aptos"/>
        </w:rPr>
        <w:t>: Declines in accuracy or F1 score below the set thresholds suggest that the model may need retraining with updated data.</w:t>
      </w:r>
    </w:p>
    <w:p w14:paraId="541CD845" w14:textId="677B757D" w:rsidR="007F31F6" w:rsidRDefault="0B8FA992" w:rsidP="00B14B36">
      <w:pPr>
        <w:pStyle w:val="ListParagraph"/>
        <w:numPr>
          <w:ilvl w:val="0"/>
          <w:numId w:val="9"/>
        </w:numPr>
        <w:rPr>
          <w:rFonts w:eastAsia="Aptos"/>
        </w:rPr>
      </w:pPr>
      <w:r w:rsidRPr="5F6C7008">
        <w:rPr>
          <w:rFonts w:eastAsia="Aptos"/>
          <w:b/>
          <w:bCs/>
        </w:rPr>
        <w:t>Changes in Business Objectives</w:t>
      </w:r>
      <w:r w:rsidRPr="5F6C7008">
        <w:rPr>
          <w:rFonts w:eastAsia="Aptos"/>
        </w:rPr>
        <w:t xml:space="preserve">: If </w:t>
      </w:r>
      <w:proofErr w:type="spellStart"/>
      <w:r w:rsidRPr="5F6C7008">
        <w:rPr>
          <w:rFonts w:eastAsia="Aptos"/>
        </w:rPr>
        <w:t>LangaSat’s</w:t>
      </w:r>
      <w:proofErr w:type="spellEnd"/>
      <w:r w:rsidRPr="5F6C7008">
        <w:rPr>
          <w:rFonts w:eastAsia="Aptos"/>
        </w:rPr>
        <w:t xml:space="preserve"> eligibility criteria or credit risk assessment approach is updated, the model should be re-aligned to these new objectives</w:t>
      </w:r>
      <w:r w:rsidR="00B23D2C">
        <w:rPr>
          <w:rFonts w:eastAsia="Aptos"/>
        </w:rPr>
        <w:t xml:space="preserve"> </w:t>
      </w:r>
      <w:sdt>
        <w:sdtPr>
          <w:rPr>
            <w:rFonts w:eastAsia="Aptos"/>
          </w:rPr>
          <w:id w:val="-497579490"/>
          <w:citation/>
        </w:sdtPr>
        <w:sdtContent>
          <w:r w:rsidR="00B23D2C">
            <w:rPr>
              <w:rFonts w:eastAsia="Aptos"/>
            </w:rPr>
            <w:fldChar w:fldCharType="begin"/>
          </w:r>
          <w:r w:rsidR="00B23D2C">
            <w:rPr>
              <w:rFonts w:eastAsia="Aptos"/>
              <w:lang w:val="en-ZA"/>
            </w:rPr>
            <w:instrText xml:space="preserve"> CITATION Bre01 \l 7177 </w:instrText>
          </w:r>
          <w:r w:rsidR="00B23D2C">
            <w:rPr>
              <w:rFonts w:eastAsia="Aptos"/>
            </w:rPr>
            <w:fldChar w:fldCharType="separate"/>
          </w:r>
          <w:r w:rsidR="009D7C5C" w:rsidRPr="009D7C5C">
            <w:rPr>
              <w:rFonts w:eastAsia="Aptos"/>
              <w:noProof/>
              <w:lang w:val="en-ZA"/>
            </w:rPr>
            <w:t>(Breiman, 2001)</w:t>
          </w:r>
          <w:r w:rsidR="00B23D2C">
            <w:rPr>
              <w:rFonts w:eastAsia="Aptos"/>
            </w:rPr>
            <w:fldChar w:fldCharType="end"/>
          </w:r>
        </w:sdtContent>
      </w:sdt>
      <w:r w:rsidRPr="5F6C7008">
        <w:rPr>
          <w:rFonts w:eastAsia="Aptos"/>
        </w:rPr>
        <w:t>.</w:t>
      </w:r>
    </w:p>
    <w:p w14:paraId="36425D4B" w14:textId="357B010B" w:rsidR="007F31F6" w:rsidRDefault="0B8FA992" w:rsidP="00B14B36">
      <w:r w:rsidRPr="5F6C7008">
        <w:rPr>
          <w:rFonts w:eastAsia="Aptos"/>
        </w:rPr>
        <w:t xml:space="preserve">Should these adjustments prove ineffective in restoring performance, discontinuation and model replacement may be necessary. Persistent underperformance, even after recalibration, may signal that the model no longer serves its original purpose for </w:t>
      </w:r>
      <w:proofErr w:type="spellStart"/>
      <w:r w:rsidRPr="5F6C7008">
        <w:rPr>
          <w:rFonts w:eastAsia="Aptos"/>
        </w:rPr>
        <w:t>LangaSat</w:t>
      </w:r>
      <w:proofErr w:type="spellEnd"/>
      <w:r w:rsidRPr="5F6C7008">
        <w:rPr>
          <w:rFonts w:eastAsia="Aptos"/>
        </w:rPr>
        <w:t xml:space="preserve"> and should be revisited</w:t>
      </w:r>
      <w:r w:rsidR="00B23D2C">
        <w:rPr>
          <w:rFonts w:eastAsia="Aptos"/>
        </w:rPr>
        <w:t xml:space="preserve"> </w:t>
      </w:r>
      <w:r w:rsidR="00096F36" w:rsidRPr="002126A6">
        <w:rPr>
          <w:rFonts w:eastAsia="Aptos"/>
          <w:noProof/>
          <w:lang w:val="en-ZA"/>
        </w:rPr>
        <w:t>(Friedman, 2001</w:t>
      </w:r>
      <w:r w:rsidR="00096F36">
        <w:rPr>
          <w:rFonts w:eastAsia="Aptos"/>
          <w:noProof/>
          <w:lang w:val="en-ZA"/>
        </w:rPr>
        <w:t xml:space="preserve">; </w:t>
      </w:r>
      <w:r w:rsidR="00096F36" w:rsidRPr="002126A6">
        <w:rPr>
          <w:rFonts w:eastAsia="Aptos"/>
          <w:noProof/>
          <w:lang w:val="en-ZA"/>
        </w:rPr>
        <w:t>Breiman, 2001)</w:t>
      </w:r>
      <w:r w:rsidRPr="5F6C7008">
        <w:rPr>
          <w:rFonts w:eastAsia="Aptos"/>
        </w:rPr>
        <w:t>.</w:t>
      </w:r>
    </w:p>
    <w:p w14:paraId="67C6E05C" w14:textId="578C6A7B" w:rsidR="007F31F6" w:rsidRDefault="0B8FA992" w:rsidP="00846821">
      <w:pPr>
        <w:pStyle w:val="Heading2"/>
      </w:pPr>
      <w:bookmarkStart w:id="30" w:name="_Toc181382267"/>
      <w:r w:rsidRPr="5F6C7008">
        <w:t>Update Criteria and Mechanisms</w:t>
      </w:r>
      <w:bookmarkEnd w:id="30"/>
    </w:p>
    <w:p w14:paraId="457992EC" w14:textId="7BA28BAA" w:rsidR="007F31F6" w:rsidRPr="00B604AF" w:rsidRDefault="0B8FA992" w:rsidP="00B14B36">
      <w:pPr>
        <w:rPr>
          <w:rFonts w:eastAsia="Aptos"/>
        </w:rPr>
      </w:pPr>
      <w:r w:rsidRPr="5F6C7008">
        <w:rPr>
          <w:rFonts w:eastAsia="Aptos"/>
        </w:rPr>
        <w:t>Scheduled updates are recommended if model accuracy and performance consistently fall short of established thresholds. Routine re-training, performed quarterly or semi-annually, ensures that the model reflects current data distributions and business requirements</w:t>
      </w:r>
      <w:r w:rsidR="001B3012">
        <w:rPr>
          <w:rFonts w:eastAsia="Aptos"/>
        </w:rPr>
        <w:t xml:space="preserve"> </w:t>
      </w:r>
      <w:sdt>
        <w:sdtPr>
          <w:rPr>
            <w:rFonts w:eastAsia="Aptos"/>
          </w:rPr>
          <w:id w:val="-1700470406"/>
          <w:citation/>
        </w:sdtPr>
        <w:sdtContent>
          <w:r w:rsidR="001B3012">
            <w:rPr>
              <w:rFonts w:eastAsia="Aptos"/>
            </w:rPr>
            <w:fldChar w:fldCharType="begin"/>
          </w:r>
          <w:r w:rsidR="001B3012">
            <w:rPr>
              <w:rFonts w:eastAsia="Aptos"/>
              <w:lang w:val="en-ZA"/>
            </w:rPr>
            <w:instrText xml:space="preserve"> CITATION HOS13 \l 7177 </w:instrText>
          </w:r>
          <w:r w:rsidR="001B3012">
            <w:rPr>
              <w:rFonts w:eastAsia="Aptos"/>
            </w:rPr>
            <w:fldChar w:fldCharType="separate"/>
          </w:r>
          <w:r w:rsidR="009D7C5C" w:rsidRPr="009D7C5C">
            <w:rPr>
              <w:rFonts w:eastAsia="Aptos"/>
              <w:noProof/>
              <w:lang w:val="en-ZA"/>
            </w:rPr>
            <w:t>(Hosmer, et al., 2013)</w:t>
          </w:r>
          <w:r w:rsidR="001B3012">
            <w:rPr>
              <w:rFonts w:eastAsia="Aptos"/>
            </w:rPr>
            <w:fldChar w:fldCharType="end"/>
          </w:r>
        </w:sdtContent>
      </w:sdt>
      <w:r w:rsidRPr="5F6C7008">
        <w:rPr>
          <w:rFonts w:eastAsia="Aptos"/>
        </w:rPr>
        <w:t xml:space="preserve">. Additionally, if new predictors become relevant or economic </w:t>
      </w:r>
      <w:r w:rsidRPr="5F6C7008">
        <w:rPr>
          <w:rFonts w:eastAsia="Aptos"/>
        </w:rPr>
        <w:lastRenderedPageBreak/>
        <w:t xml:space="preserve">indicators prove to be strong predictive factors, incorporating them into the retraining dataset will maintain the model's accuracy and alignment with </w:t>
      </w:r>
      <w:proofErr w:type="spellStart"/>
      <w:r w:rsidRPr="5F6C7008">
        <w:rPr>
          <w:rFonts w:eastAsia="Aptos"/>
        </w:rPr>
        <w:t>LangaSat’s</w:t>
      </w:r>
      <w:proofErr w:type="spellEnd"/>
      <w:r w:rsidRPr="5F6C7008">
        <w:rPr>
          <w:rFonts w:eastAsia="Aptos"/>
        </w:rPr>
        <w:t xml:space="preserve"> operational objectives. Milestone 2’s data quality emphasis supports these practices, underscoring the value of up-to-date data in predictive models</w:t>
      </w:r>
      <w:r w:rsidR="001B3012">
        <w:rPr>
          <w:rFonts w:eastAsia="Aptos"/>
        </w:rPr>
        <w:t xml:space="preserve"> </w:t>
      </w:r>
      <w:r w:rsidR="00096F36" w:rsidRPr="002126A6">
        <w:rPr>
          <w:rFonts w:eastAsia="Aptos"/>
          <w:noProof/>
          <w:lang w:val="en-ZA"/>
        </w:rPr>
        <w:t>(Kleinbaum &amp; Klein, 2010</w:t>
      </w:r>
      <w:r w:rsidR="00096F36">
        <w:rPr>
          <w:rFonts w:eastAsia="Aptos"/>
          <w:noProof/>
          <w:lang w:val="en-ZA"/>
        </w:rPr>
        <w:t xml:space="preserve">; </w:t>
      </w:r>
      <w:r w:rsidR="00096F36" w:rsidRPr="002126A6">
        <w:rPr>
          <w:rFonts w:eastAsia="Aptos"/>
          <w:noProof/>
          <w:lang w:val="en-ZA"/>
        </w:rPr>
        <w:t>Han, et al., 2012)</w:t>
      </w:r>
      <w:r w:rsidR="00CE2F30">
        <w:rPr>
          <w:rFonts w:eastAsia="Aptos"/>
        </w:rPr>
        <w:t>.</w:t>
      </w:r>
    </w:p>
    <w:p w14:paraId="0FEC2D67" w14:textId="4D106D7D" w:rsidR="007F31F6" w:rsidRPr="00351607" w:rsidRDefault="0B8FA992" w:rsidP="003C76EB">
      <w:pPr>
        <w:pStyle w:val="Heading2"/>
      </w:pPr>
      <w:bookmarkStart w:id="31" w:name="_Toc181382268"/>
      <w:r w:rsidRPr="778F3334">
        <w:t xml:space="preserve">Initial Problem and Changes in </w:t>
      </w:r>
      <w:r w:rsidRPr="5F6C7008">
        <w:t>Objectives</w:t>
      </w:r>
      <w:bookmarkEnd w:id="31"/>
    </w:p>
    <w:p w14:paraId="377BE381" w14:textId="6C569899" w:rsidR="005451CF" w:rsidRDefault="0B8FA992" w:rsidP="00B14B36">
      <w:pPr>
        <w:rPr>
          <w:rFonts w:eastAsia="Aptos"/>
        </w:rPr>
      </w:pPr>
      <w:r w:rsidRPr="5F6C7008">
        <w:rPr>
          <w:rFonts w:eastAsia="Aptos"/>
        </w:rPr>
        <w:t xml:space="preserve">The original project goal, defined in Milestone 1, was to improve </w:t>
      </w:r>
      <w:proofErr w:type="spellStart"/>
      <w:r w:rsidRPr="5F6C7008">
        <w:rPr>
          <w:rFonts w:eastAsia="Aptos"/>
        </w:rPr>
        <w:t>LangaSat’s</w:t>
      </w:r>
      <w:proofErr w:type="spellEnd"/>
      <w:r w:rsidRPr="5F6C7008">
        <w:rPr>
          <w:rFonts w:eastAsia="Aptos"/>
        </w:rPr>
        <w:t xml:space="preserve"> service eligibility assessment by incorporating factors beyond annual salary. This goal remains crucial for future evaluation and model adjustments, ensuring any updates are aligned with </w:t>
      </w:r>
      <w:proofErr w:type="spellStart"/>
      <w:r w:rsidRPr="5F6C7008">
        <w:rPr>
          <w:rFonts w:eastAsia="Aptos"/>
        </w:rPr>
        <w:t>LangaSat’s</w:t>
      </w:r>
      <w:proofErr w:type="spellEnd"/>
      <w:r w:rsidRPr="5F6C7008">
        <w:rPr>
          <w:rFonts w:eastAsia="Aptos"/>
        </w:rPr>
        <w:t xml:space="preserve"> objective of minimizing credit risk while maximizing customer eligibility. This alignment reinforces the CRISP-DM methodology followed throughout the project, providing a structured approach to adjust and evolve the model.</w:t>
      </w:r>
    </w:p>
    <w:p w14:paraId="1927989D" w14:textId="77777777" w:rsidR="00BF5C4E" w:rsidRDefault="00BF5C4E" w:rsidP="00B14B36">
      <w:pPr>
        <w:rPr>
          <w:rFonts w:eastAsia="Aptos"/>
        </w:rPr>
      </w:pPr>
    </w:p>
    <w:p w14:paraId="4C827997" w14:textId="27900230" w:rsidR="00BF5C4E" w:rsidRDefault="00BF5C4E">
      <w:pPr>
        <w:jc w:val="left"/>
        <w:rPr>
          <w:rFonts w:eastAsia="Aptos"/>
        </w:rPr>
      </w:pPr>
      <w:r>
        <w:rPr>
          <w:rFonts w:eastAsia="Aptos"/>
        </w:rPr>
        <w:br w:type="page"/>
      </w:r>
    </w:p>
    <w:p w14:paraId="7D0D56F4" w14:textId="4A0B8862" w:rsidR="00094CAD" w:rsidRPr="00094CAD" w:rsidRDefault="00094CAD" w:rsidP="00B14B36">
      <w:pPr>
        <w:pStyle w:val="Heading1"/>
      </w:pPr>
      <w:bookmarkStart w:id="32" w:name="_Toc181382269"/>
      <w:r>
        <w:lastRenderedPageBreak/>
        <w:t>User Guide for Application</w:t>
      </w:r>
      <w:bookmarkEnd w:id="32"/>
    </w:p>
    <w:p w14:paraId="1AA68EDC" w14:textId="7D734260" w:rsidR="009273E7" w:rsidRDefault="00724CF4" w:rsidP="00B14B36">
      <w:r>
        <w:t>The web application</w:t>
      </w:r>
      <w:r w:rsidR="005C7AA7">
        <w:t xml:space="preserve"> will consist of three pages. The main page will be the page where </w:t>
      </w:r>
      <w:r w:rsidR="00AC6BA8">
        <w:t xml:space="preserve">eligibility </w:t>
      </w:r>
      <w:r w:rsidR="000F34A8">
        <w:t>predictions occur</w:t>
      </w:r>
      <w:r w:rsidR="00AC6BA8">
        <w:t xml:space="preserve">. </w:t>
      </w:r>
    </w:p>
    <w:p w14:paraId="5390B711" w14:textId="77777777" w:rsidR="000F34A8" w:rsidRDefault="000F34A8" w:rsidP="00B14B36">
      <w:r w:rsidRPr="000F34A8">
        <w:rPr>
          <w:noProof/>
        </w:rPr>
        <w:drawing>
          <wp:inline distT="0" distB="0" distL="0" distR="0" wp14:anchorId="6FF914E0" wp14:editId="58AF2A95">
            <wp:extent cx="5425440" cy="3073257"/>
            <wp:effectExtent l="0" t="0" r="3810" b="0"/>
            <wp:docPr id="51687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75296" name=""/>
                    <pic:cNvPicPr/>
                  </pic:nvPicPr>
                  <pic:blipFill>
                    <a:blip r:embed="rId13"/>
                    <a:stretch>
                      <a:fillRect/>
                    </a:stretch>
                  </pic:blipFill>
                  <pic:spPr>
                    <a:xfrm>
                      <a:off x="0" y="0"/>
                      <a:ext cx="5429483" cy="3075547"/>
                    </a:xfrm>
                    <a:prstGeom prst="rect">
                      <a:avLst/>
                    </a:prstGeom>
                  </pic:spPr>
                </pic:pic>
              </a:graphicData>
            </a:graphic>
          </wp:inline>
        </w:drawing>
      </w:r>
    </w:p>
    <w:p w14:paraId="2F408F6A" w14:textId="094BF05A" w:rsidR="00AC6BA8" w:rsidRDefault="000F34A8" w:rsidP="00B14B36">
      <w:pPr>
        <w:pStyle w:val="Caption"/>
      </w:pPr>
      <w:bookmarkStart w:id="33" w:name="_Toc181382271"/>
      <w:r>
        <w:t xml:space="preserve">Figure </w:t>
      </w:r>
      <w:fldSimple w:instr=" SEQ Figure \* ARABIC ">
        <w:r w:rsidR="002479E0">
          <w:rPr>
            <w:noProof/>
          </w:rPr>
          <w:t>1</w:t>
        </w:r>
      </w:fldSimple>
      <w:r>
        <w:t xml:space="preserve"> Web Application Predictor</w:t>
      </w:r>
      <w:bookmarkEnd w:id="33"/>
    </w:p>
    <w:p w14:paraId="3E5D438B" w14:textId="21853A80" w:rsidR="00EE2797" w:rsidRDefault="000F34A8" w:rsidP="00B14B36">
      <w:r>
        <w:t>The main page, called Customer Details, will take the customer details as input. Th</w:t>
      </w:r>
      <w:r w:rsidR="00F83069">
        <w:t xml:space="preserve">e user will need to enter the values for all the empty cells. After they have entered all the details, they will be able to </w:t>
      </w:r>
      <w:r w:rsidR="00A15DB7">
        <w:t>submit them</w:t>
      </w:r>
      <w:r w:rsidR="00F83069">
        <w:t xml:space="preserve">. After they have submitted, the </w:t>
      </w:r>
      <w:r w:rsidR="00EE2797">
        <w:t xml:space="preserve">model will be used to make a prediction, and the classification of the user will be displayed on the right-hand side of the web application. </w:t>
      </w:r>
    </w:p>
    <w:p w14:paraId="127DD458" w14:textId="3EB235F0" w:rsidR="00885879" w:rsidRDefault="00F0598F" w:rsidP="00B14B36">
      <w:r>
        <w:t>An example of a sample record, and its prediction can be seen in the following figure:</w:t>
      </w:r>
    </w:p>
    <w:p w14:paraId="4EC8EECB" w14:textId="77777777" w:rsidR="00F0598F" w:rsidRDefault="00F0598F" w:rsidP="00B14B36">
      <w:r w:rsidRPr="00F0598F">
        <w:rPr>
          <w:noProof/>
        </w:rPr>
        <w:lastRenderedPageBreak/>
        <w:drawing>
          <wp:inline distT="0" distB="0" distL="0" distR="0" wp14:anchorId="001482A1" wp14:editId="07C1BC7D">
            <wp:extent cx="4945380" cy="2963001"/>
            <wp:effectExtent l="0" t="0" r="7620" b="8890"/>
            <wp:docPr id="1023599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99171" name="Picture 1" descr="A screenshot of a computer&#10;&#10;Description automatically generated"/>
                    <pic:cNvPicPr/>
                  </pic:nvPicPr>
                  <pic:blipFill>
                    <a:blip r:embed="rId14"/>
                    <a:stretch>
                      <a:fillRect/>
                    </a:stretch>
                  </pic:blipFill>
                  <pic:spPr>
                    <a:xfrm>
                      <a:off x="0" y="0"/>
                      <a:ext cx="4956583" cy="2969713"/>
                    </a:xfrm>
                    <a:prstGeom prst="rect">
                      <a:avLst/>
                    </a:prstGeom>
                  </pic:spPr>
                </pic:pic>
              </a:graphicData>
            </a:graphic>
          </wp:inline>
        </w:drawing>
      </w:r>
    </w:p>
    <w:p w14:paraId="10B709E6" w14:textId="63C37F15" w:rsidR="00F0598F" w:rsidRDefault="00F0598F" w:rsidP="00B14B36">
      <w:pPr>
        <w:pStyle w:val="Caption"/>
      </w:pPr>
      <w:bookmarkStart w:id="34" w:name="_Toc181382272"/>
      <w:r>
        <w:t xml:space="preserve">Figure </w:t>
      </w:r>
      <w:fldSimple w:instr=" SEQ Figure \* ARABIC ">
        <w:r w:rsidR="002479E0">
          <w:rPr>
            <w:noProof/>
          </w:rPr>
          <w:t>2</w:t>
        </w:r>
      </w:fldSimple>
      <w:r>
        <w:t xml:space="preserve"> Customer Eligibility Prediction</w:t>
      </w:r>
      <w:bookmarkEnd w:id="34"/>
    </w:p>
    <w:p w14:paraId="04C5AC56" w14:textId="33127786" w:rsidR="00964F2F" w:rsidRDefault="00D85A66" w:rsidP="00B14B36">
      <w:r>
        <w:t xml:space="preserve">The second page of the web application will contain the </w:t>
      </w:r>
      <w:r w:rsidR="00964F2F">
        <w:t xml:space="preserve">evaluation metrics of the model. Metrics such as </w:t>
      </w:r>
      <w:proofErr w:type="gramStart"/>
      <w:r w:rsidR="00964F2F">
        <w:t>the accuracy</w:t>
      </w:r>
      <w:proofErr w:type="gramEnd"/>
      <w:r w:rsidR="00964F2F">
        <w:t xml:space="preserve">, precision, recall and f1 score will </w:t>
      </w:r>
      <w:r w:rsidR="000F3793">
        <w:t>be</w:t>
      </w:r>
      <w:r w:rsidR="00964F2F">
        <w:t xml:space="preserve"> displayed. Additionally, the percentage of eligible customers </w:t>
      </w:r>
      <w:r w:rsidR="00016C37">
        <w:t xml:space="preserve">for the baseline model as well as the </w:t>
      </w:r>
      <w:r w:rsidR="000F3793">
        <w:t xml:space="preserve">random forest model will be available. The increase in the number of eligible customers will be </w:t>
      </w:r>
      <w:r w:rsidR="0045552C">
        <w:t>calculated and displayed as well. Furthermore, a</w:t>
      </w:r>
      <w:r w:rsidR="00D23668">
        <w:t xml:space="preserve"> feature</w:t>
      </w:r>
      <w:r w:rsidR="0045552C">
        <w:t xml:space="preserve"> </w:t>
      </w:r>
      <w:proofErr w:type="gramStart"/>
      <w:r w:rsidR="0045552C">
        <w:t>importance</w:t>
      </w:r>
      <w:proofErr w:type="gramEnd"/>
      <w:r w:rsidR="0045552C">
        <w:t xml:space="preserve"> plot will be shown on this page to </w:t>
      </w:r>
      <w:r w:rsidR="00911001">
        <w:t xml:space="preserve">allow the user to view the most relevant feature at a given time. </w:t>
      </w:r>
      <w:r w:rsidR="008B7407">
        <w:t xml:space="preserve">This will allow for </w:t>
      </w:r>
      <w:r w:rsidR="00B87B03">
        <w:t>informed decisions to be made</w:t>
      </w:r>
      <w:r w:rsidR="00271548">
        <w:t xml:space="preserve"> regarding the features that </w:t>
      </w:r>
      <w:r w:rsidR="00D32A9B">
        <w:t>affect</w:t>
      </w:r>
      <w:r w:rsidR="00D23668">
        <w:t xml:space="preserve"> eligibility. </w:t>
      </w:r>
    </w:p>
    <w:p w14:paraId="2B891EB2" w14:textId="1B536DAB" w:rsidR="00BE5675" w:rsidRDefault="00BE5675" w:rsidP="00B14B36">
      <w:r>
        <w:t>The newly created records along with their predictions will be saved to a csv file for further analysis by the business.</w:t>
      </w:r>
    </w:p>
    <w:p w14:paraId="47664E60" w14:textId="77777777" w:rsidR="00AC583C" w:rsidRDefault="00AC583C" w:rsidP="00B14B36">
      <w:r w:rsidRPr="00AC583C">
        <w:rPr>
          <w:noProof/>
        </w:rPr>
        <w:lastRenderedPageBreak/>
        <w:drawing>
          <wp:inline distT="0" distB="0" distL="0" distR="0" wp14:anchorId="0BCDD946" wp14:editId="32D346D0">
            <wp:extent cx="5189220" cy="2805284"/>
            <wp:effectExtent l="0" t="0" r="0" b="0"/>
            <wp:docPr id="171959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97428" name=""/>
                    <pic:cNvPicPr/>
                  </pic:nvPicPr>
                  <pic:blipFill>
                    <a:blip r:embed="rId15"/>
                    <a:stretch>
                      <a:fillRect/>
                    </a:stretch>
                  </pic:blipFill>
                  <pic:spPr>
                    <a:xfrm>
                      <a:off x="0" y="0"/>
                      <a:ext cx="5194774" cy="2808287"/>
                    </a:xfrm>
                    <a:prstGeom prst="rect">
                      <a:avLst/>
                    </a:prstGeom>
                  </pic:spPr>
                </pic:pic>
              </a:graphicData>
            </a:graphic>
          </wp:inline>
        </w:drawing>
      </w:r>
    </w:p>
    <w:p w14:paraId="5CDFAF55" w14:textId="3C64C91F" w:rsidR="00D32A9B" w:rsidRPr="00F0598F" w:rsidRDefault="00AC583C" w:rsidP="00B14B36">
      <w:pPr>
        <w:pStyle w:val="Caption"/>
      </w:pPr>
      <w:bookmarkStart w:id="35" w:name="_Toc181382273"/>
      <w:r>
        <w:t xml:space="preserve">Figure </w:t>
      </w:r>
      <w:fldSimple w:instr=" SEQ Figure \* ARABIC ">
        <w:r w:rsidR="002479E0">
          <w:rPr>
            <w:noProof/>
          </w:rPr>
          <w:t>3</w:t>
        </w:r>
      </w:fldSimple>
      <w:r>
        <w:t xml:space="preserve"> Web Application Model Accuracy Metrics</w:t>
      </w:r>
      <w:bookmarkEnd w:id="35"/>
    </w:p>
    <w:p w14:paraId="6A2E424C" w14:textId="77777777" w:rsidR="003A0DF8" w:rsidRDefault="00DF314A" w:rsidP="00B14B36">
      <w:r>
        <w:t xml:space="preserve">As </w:t>
      </w:r>
      <w:proofErr w:type="gramStart"/>
      <w:r>
        <w:t>an added bonus</w:t>
      </w:r>
      <w:proofErr w:type="gramEnd"/>
      <w:r>
        <w:t xml:space="preserve">, the names of the members of the development team will be displayed on the </w:t>
      </w:r>
      <w:r w:rsidR="003A0DF8">
        <w:t xml:space="preserve">third page, called “Development Team”. </w:t>
      </w:r>
    </w:p>
    <w:p w14:paraId="2C16AE81" w14:textId="77777777" w:rsidR="005C5D48" w:rsidRDefault="005C5D48" w:rsidP="00B14B36">
      <w:r w:rsidRPr="005C5D48">
        <w:rPr>
          <w:noProof/>
        </w:rPr>
        <w:drawing>
          <wp:inline distT="0" distB="0" distL="0" distR="0" wp14:anchorId="51562E7F" wp14:editId="06DEE50E">
            <wp:extent cx="5943600" cy="2506345"/>
            <wp:effectExtent l="0" t="0" r="0" b="8255"/>
            <wp:docPr id="38632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2522" name="Picture 1" descr="A screenshot of a computer&#10;&#10;Description automatically generated"/>
                    <pic:cNvPicPr/>
                  </pic:nvPicPr>
                  <pic:blipFill>
                    <a:blip r:embed="rId16"/>
                    <a:stretch>
                      <a:fillRect/>
                    </a:stretch>
                  </pic:blipFill>
                  <pic:spPr>
                    <a:xfrm>
                      <a:off x="0" y="0"/>
                      <a:ext cx="5943600" cy="2506345"/>
                    </a:xfrm>
                    <a:prstGeom prst="rect">
                      <a:avLst/>
                    </a:prstGeom>
                  </pic:spPr>
                </pic:pic>
              </a:graphicData>
            </a:graphic>
          </wp:inline>
        </w:drawing>
      </w:r>
    </w:p>
    <w:p w14:paraId="7D314AA0" w14:textId="1D568E1B" w:rsidR="005C5D48" w:rsidRDefault="005C5D48" w:rsidP="00B14B36">
      <w:pPr>
        <w:pStyle w:val="Caption"/>
      </w:pPr>
      <w:bookmarkStart w:id="36" w:name="_Toc181382274"/>
      <w:r>
        <w:t xml:space="preserve">Figure </w:t>
      </w:r>
      <w:fldSimple w:instr=" SEQ Figure \* ARABIC ">
        <w:r w:rsidR="002479E0">
          <w:rPr>
            <w:noProof/>
          </w:rPr>
          <w:t>4</w:t>
        </w:r>
      </w:fldSimple>
      <w:r>
        <w:t xml:space="preserve"> Web Application Development Team</w:t>
      </w:r>
      <w:bookmarkEnd w:id="36"/>
    </w:p>
    <w:p w14:paraId="12BA70A1" w14:textId="26E9F518" w:rsidR="005C5D48" w:rsidRPr="005C5D48" w:rsidRDefault="005C5D48" w:rsidP="00B14B36">
      <w:r>
        <w:t xml:space="preserve">The interface of the web application is </w:t>
      </w:r>
      <w:r w:rsidR="00EF2B3C">
        <w:t xml:space="preserve">simple and easy to </w:t>
      </w:r>
      <w:r w:rsidR="005451CF">
        <w:t>use,</w:t>
      </w:r>
      <w:r w:rsidR="00EF2B3C">
        <w:t xml:space="preserve"> and any user should easily be able to navigate their way around the application. </w:t>
      </w:r>
    </w:p>
    <w:p w14:paraId="5D9CAFAD" w14:textId="7E415995" w:rsidR="000C450A" w:rsidRDefault="000C450A" w:rsidP="00B14B36">
      <w:pPr>
        <w:rPr>
          <w:rFonts w:asciiTheme="majorHAnsi" w:eastAsiaTheme="majorEastAsia" w:hAnsiTheme="majorHAnsi" w:cstheme="majorBidi"/>
          <w:color w:val="0F4761" w:themeColor="accent1" w:themeShade="BF"/>
          <w:sz w:val="40"/>
          <w:szCs w:val="40"/>
        </w:rPr>
      </w:pPr>
      <w:r>
        <w:br w:type="page"/>
      </w:r>
    </w:p>
    <w:bookmarkStart w:id="37" w:name="_Toc181382270" w:displacedByCustomXml="next"/>
    <w:sdt>
      <w:sdtPr>
        <w:rPr>
          <w:rFonts w:asciiTheme="minorHAnsi" w:eastAsiaTheme="minorEastAsia" w:hAnsiTheme="minorHAnsi" w:cstheme="minorBidi"/>
          <w:color w:val="auto"/>
          <w:sz w:val="24"/>
          <w:szCs w:val="24"/>
        </w:rPr>
        <w:id w:val="1142461295"/>
        <w:docPartObj>
          <w:docPartGallery w:val="Bibliographies"/>
          <w:docPartUnique/>
        </w:docPartObj>
      </w:sdtPr>
      <w:sdtContent>
        <w:p w14:paraId="221592D3" w14:textId="037B08C6" w:rsidR="00065A94" w:rsidRDefault="00065A94" w:rsidP="00744BA3">
          <w:pPr>
            <w:pStyle w:val="Heading1"/>
            <w:jc w:val="left"/>
          </w:pPr>
          <w:r>
            <w:t>References</w:t>
          </w:r>
          <w:bookmarkEnd w:id="37"/>
        </w:p>
        <w:sdt>
          <w:sdtPr>
            <w:id w:val="-573587230"/>
            <w:bibliography/>
          </w:sdtPr>
          <w:sdtContent>
            <w:p w14:paraId="283304B3" w14:textId="77777777" w:rsidR="009D7C5C" w:rsidRDefault="00065A94" w:rsidP="009D7C5C">
              <w:pPr>
                <w:pStyle w:val="Bibliography"/>
                <w:jc w:val="left"/>
                <w:rPr>
                  <w:noProof/>
                </w:rPr>
              </w:pPr>
              <w:r>
                <w:fldChar w:fldCharType="begin"/>
              </w:r>
              <w:r>
                <w:instrText xml:space="preserve"> BIBLIOGRAPHY </w:instrText>
              </w:r>
              <w:r>
                <w:fldChar w:fldCharType="separate"/>
              </w:r>
              <w:r w:rsidR="009D7C5C">
                <w:rPr>
                  <w:noProof/>
                </w:rPr>
                <w:t xml:space="preserve">Amazon Web Services Inc., 2024. </w:t>
              </w:r>
              <w:r w:rsidR="009D7C5C">
                <w:rPr>
                  <w:i/>
                  <w:iCs/>
                  <w:noProof/>
                </w:rPr>
                <w:t xml:space="preserve">Amazon SageMaker. </w:t>
              </w:r>
              <w:r w:rsidR="009D7C5C">
                <w:rPr>
                  <w:noProof/>
                </w:rPr>
                <w:t xml:space="preserve">[Online] </w:t>
              </w:r>
              <w:r w:rsidR="009D7C5C">
                <w:rPr>
                  <w:noProof/>
                </w:rPr>
                <w:br/>
                <w:t xml:space="preserve">Available at: </w:t>
              </w:r>
              <w:r w:rsidR="009D7C5C">
                <w:rPr>
                  <w:noProof/>
                  <w:u w:val="single"/>
                </w:rPr>
                <w:t>https://aws.amazon.com/sagemaker/</w:t>
              </w:r>
              <w:r w:rsidR="009D7C5C">
                <w:rPr>
                  <w:noProof/>
                </w:rPr>
                <w:br/>
                <w:t>[Accessed 30 October 2024].</w:t>
              </w:r>
            </w:p>
            <w:p w14:paraId="48480D4F" w14:textId="77777777" w:rsidR="009D7C5C" w:rsidRDefault="009D7C5C" w:rsidP="009D7C5C">
              <w:pPr>
                <w:pStyle w:val="Bibliography"/>
                <w:jc w:val="left"/>
                <w:rPr>
                  <w:noProof/>
                </w:rPr>
              </w:pPr>
              <w:r>
                <w:rPr>
                  <w:noProof/>
                </w:rPr>
                <w:t xml:space="preserve">Berclaz, D., 2024. </w:t>
              </w:r>
              <w:r>
                <w:rPr>
                  <w:i/>
                  <w:iCs/>
                  <w:noProof/>
                </w:rPr>
                <w:t xml:space="preserve">8 Deployment Strategies Explained and Compared. </w:t>
              </w:r>
              <w:r>
                <w:rPr>
                  <w:noProof/>
                </w:rPr>
                <w:t xml:space="preserve">[Online] </w:t>
              </w:r>
              <w:r>
                <w:rPr>
                  <w:noProof/>
                </w:rPr>
                <w:br/>
                <w:t xml:space="preserve">Available at: </w:t>
              </w:r>
              <w:r>
                <w:rPr>
                  <w:noProof/>
                  <w:u w:val="single"/>
                </w:rPr>
                <w:t>https://www.apwide.com/8-deployment-strategies-explained-and-compared/</w:t>
              </w:r>
              <w:r>
                <w:rPr>
                  <w:noProof/>
                </w:rPr>
                <w:br/>
                <w:t>[Accessed 30 October 2024].</w:t>
              </w:r>
            </w:p>
            <w:p w14:paraId="0F337814" w14:textId="77777777" w:rsidR="009D7C5C" w:rsidRDefault="009D7C5C" w:rsidP="009D7C5C">
              <w:pPr>
                <w:pStyle w:val="Bibliography"/>
                <w:jc w:val="left"/>
                <w:rPr>
                  <w:noProof/>
                </w:rPr>
              </w:pPr>
              <w:r>
                <w:rPr>
                  <w:noProof/>
                </w:rPr>
                <w:t xml:space="preserve">Bichiashvili, O. et al., 2024. </w:t>
              </w:r>
              <w:r>
                <w:rPr>
                  <w:i/>
                  <w:iCs/>
                  <w:noProof/>
                </w:rPr>
                <w:t xml:space="preserve">Run Python scripts in Power BI Desktop. </w:t>
              </w:r>
              <w:r>
                <w:rPr>
                  <w:noProof/>
                </w:rPr>
                <w:t xml:space="preserve">[Online] </w:t>
              </w:r>
              <w:r>
                <w:rPr>
                  <w:noProof/>
                </w:rPr>
                <w:br/>
                <w:t xml:space="preserve">Available at: </w:t>
              </w:r>
              <w:r>
                <w:rPr>
                  <w:noProof/>
                  <w:u w:val="single"/>
                </w:rPr>
                <w:t>https://learn.microsoft.com/en-us/power-bi/connect-data/desktop-python-scripts</w:t>
              </w:r>
              <w:r>
                <w:rPr>
                  <w:noProof/>
                </w:rPr>
                <w:br/>
                <w:t>[Accessed 31 October 2024].</w:t>
              </w:r>
            </w:p>
            <w:p w14:paraId="44924BB7" w14:textId="77777777" w:rsidR="009D7C5C" w:rsidRDefault="009D7C5C" w:rsidP="009D7C5C">
              <w:pPr>
                <w:pStyle w:val="Bibliography"/>
                <w:jc w:val="left"/>
                <w:rPr>
                  <w:noProof/>
                </w:rPr>
              </w:pPr>
              <w:r>
                <w:rPr>
                  <w:noProof/>
                </w:rPr>
                <w:t xml:space="preserve">Breiman, L., 2001. Random Forests. </w:t>
              </w:r>
              <w:r>
                <w:rPr>
                  <w:i/>
                  <w:iCs/>
                  <w:noProof/>
                </w:rPr>
                <w:t xml:space="preserve">Machine Learning, </w:t>
              </w:r>
              <w:r>
                <w:rPr>
                  <w:noProof/>
                </w:rPr>
                <w:t>45(1), pp. 5-32.</w:t>
              </w:r>
            </w:p>
            <w:p w14:paraId="3B6F8B04" w14:textId="77777777" w:rsidR="009D7C5C" w:rsidRDefault="009D7C5C" w:rsidP="009D7C5C">
              <w:pPr>
                <w:pStyle w:val="Bibliography"/>
                <w:jc w:val="left"/>
                <w:rPr>
                  <w:noProof/>
                </w:rPr>
              </w:pPr>
              <w:r>
                <w:rPr>
                  <w:noProof/>
                </w:rPr>
                <w:t xml:space="preserve">Friedman, J. H., 2001. Greedy Function Approximation: A Gradient Boosting Machine. </w:t>
              </w:r>
              <w:r>
                <w:rPr>
                  <w:i/>
                  <w:iCs/>
                  <w:noProof/>
                </w:rPr>
                <w:t xml:space="preserve">The Annals of Statistics, </w:t>
              </w:r>
              <w:r>
                <w:rPr>
                  <w:noProof/>
                </w:rPr>
                <w:t>29(5), pp. 1189-1232.</w:t>
              </w:r>
            </w:p>
            <w:p w14:paraId="4134E2A2" w14:textId="77777777" w:rsidR="009D7C5C" w:rsidRDefault="009D7C5C" w:rsidP="009D7C5C">
              <w:pPr>
                <w:pStyle w:val="Bibliography"/>
                <w:jc w:val="left"/>
                <w:rPr>
                  <w:noProof/>
                </w:rPr>
              </w:pPr>
              <w:r>
                <w:rPr>
                  <w:noProof/>
                </w:rPr>
                <w:t xml:space="preserve">Gama, J. et al., 2014. A survey on concept drift adaptation. </w:t>
              </w:r>
              <w:r>
                <w:rPr>
                  <w:i/>
                  <w:iCs/>
                  <w:noProof/>
                </w:rPr>
                <w:t xml:space="preserve">ACM Computing Surveys (CSUR), </w:t>
              </w:r>
              <w:r>
                <w:rPr>
                  <w:noProof/>
                </w:rPr>
                <w:t>46(4), pp. 1-37.</w:t>
              </w:r>
            </w:p>
            <w:p w14:paraId="24E733F3" w14:textId="77777777" w:rsidR="009D7C5C" w:rsidRDefault="009D7C5C" w:rsidP="009D7C5C">
              <w:pPr>
                <w:pStyle w:val="Bibliography"/>
                <w:jc w:val="left"/>
                <w:rPr>
                  <w:noProof/>
                </w:rPr>
              </w:pPr>
              <w:r>
                <w:rPr>
                  <w:noProof/>
                </w:rPr>
                <w:t xml:space="preserve">Google Cloud, 2024. </w:t>
              </w:r>
              <w:r>
                <w:rPr>
                  <w:i/>
                  <w:iCs/>
                  <w:noProof/>
                </w:rPr>
                <w:t xml:space="preserve">Introduction to Vertex AI. </w:t>
              </w:r>
              <w:r>
                <w:rPr>
                  <w:noProof/>
                </w:rPr>
                <w:t xml:space="preserve">[Online] </w:t>
              </w:r>
              <w:r>
                <w:rPr>
                  <w:noProof/>
                </w:rPr>
                <w:br/>
                <w:t xml:space="preserve">Available at: </w:t>
              </w:r>
              <w:r>
                <w:rPr>
                  <w:noProof/>
                  <w:u w:val="single"/>
                </w:rPr>
                <w:t>https://cloud.google.com/vertex-ai/docs/start/introduction-unified-platform</w:t>
              </w:r>
              <w:r>
                <w:rPr>
                  <w:noProof/>
                </w:rPr>
                <w:br/>
                <w:t>[Accessed 30 October 2024].</w:t>
              </w:r>
            </w:p>
            <w:p w14:paraId="54C0B59C" w14:textId="77777777" w:rsidR="009D7C5C" w:rsidRDefault="009D7C5C" w:rsidP="009D7C5C">
              <w:pPr>
                <w:pStyle w:val="Bibliography"/>
                <w:jc w:val="left"/>
                <w:rPr>
                  <w:noProof/>
                </w:rPr>
              </w:pPr>
              <w:r>
                <w:rPr>
                  <w:noProof/>
                </w:rPr>
                <w:t xml:space="preserve">Han, J., Kamber, M. &amp; Pei, J., 2012. </w:t>
              </w:r>
              <w:r>
                <w:rPr>
                  <w:i/>
                  <w:iCs/>
                  <w:noProof/>
                </w:rPr>
                <w:t xml:space="preserve">Data Mining Concepts and Techniques. </w:t>
              </w:r>
              <w:r>
                <w:rPr>
                  <w:noProof/>
                </w:rPr>
                <w:t>Third Edition ed. Waltham: Elsevier.</w:t>
              </w:r>
            </w:p>
            <w:p w14:paraId="000414B1" w14:textId="77777777" w:rsidR="009D7C5C" w:rsidRDefault="009D7C5C" w:rsidP="009D7C5C">
              <w:pPr>
                <w:pStyle w:val="Bibliography"/>
                <w:jc w:val="left"/>
                <w:rPr>
                  <w:noProof/>
                </w:rPr>
              </w:pPr>
              <w:r>
                <w:rPr>
                  <w:noProof/>
                </w:rPr>
                <w:t xml:space="preserve">Hosmer, D. W., Lemeshow, S. &amp; Sturdivant, R. X., 2013. </w:t>
              </w:r>
              <w:r>
                <w:rPr>
                  <w:i/>
                  <w:iCs/>
                  <w:noProof/>
                </w:rPr>
                <w:t xml:space="preserve">Applied Logistic Regression. </w:t>
              </w:r>
              <w:r>
                <w:rPr>
                  <w:noProof/>
                </w:rPr>
                <w:t>Third Edition ed. New York, NY: John Wiley &amp; Sons.</w:t>
              </w:r>
            </w:p>
            <w:p w14:paraId="379A76CF" w14:textId="77777777" w:rsidR="009D7C5C" w:rsidRDefault="009D7C5C" w:rsidP="009D7C5C">
              <w:pPr>
                <w:pStyle w:val="Bibliography"/>
                <w:jc w:val="left"/>
                <w:rPr>
                  <w:noProof/>
                </w:rPr>
              </w:pPr>
              <w:r>
                <w:rPr>
                  <w:noProof/>
                </w:rPr>
                <w:t xml:space="preserve">jumpingrivers.com, 2020. </w:t>
              </w:r>
              <w:r>
                <w:rPr>
                  <w:i/>
                  <w:iCs/>
                  <w:noProof/>
                </w:rPr>
                <w:t xml:space="preserve">Recreating a Shiny App with Flask. </w:t>
              </w:r>
              <w:r>
                <w:rPr>
                  <w:noProof/>
                </w:rPr>
                <w:t xml:space="preserve">[Online] </w:t>
              </w:r>
              <w:r>
                <w:rPr>
                  <w:noProof/>
                </w:rPr>
                <w:br/>
                <w:t xml:space="preserve">Available at: </w:t>
              </w:r>
              <w:r>
                <w:rPr>
                  <w:noProof/>
                  <w:u w:val="single"/>
                </w:rPr>
                <w:t>https://www.jumpingrivers.com/blog/r-shiny-python-flask/</w:t>
              </w:r>
              <w:r>
                <w:rPr>
                  <w:noProof/>
                </w:rPr>
                <w:br/>
                <w:t>[Accessed 31 October 2024].</w:t>
              </w:r>
            </w:p>
            <w:p w14:paraId="3BCCB8FE" w14:textId="77777777" w:rsidR="009D7C5C" w:rsidRDefault="009D7C5C" w:rsidP="009D7C5C">
              <w:pPr>
                <w:pStyle w:val="Bibliography"/>
                <w:jc w:val="left"/>
                <w:rPr>
                  <w:noProof/>
                </w:rPr>
              </w:pPr>
              <w:r>
                <w:rPr>
                  <w:noProof/>
                </w:rPr>
                <w:t xml:space="preserve">Kleinbaum, D. G. &amp; Klein, M., 2010. </w:t>
              </w:r>
              <w:r>
                <w:rPr>
                  <w:i/>
                  <w:iCs/>
                  <w:noProof/>
                </w:rPr>
                <w:t xml:space="preserve">Logistic Regression. </w:t>
              </w:r>
              <w:r>
                <w:rPr>
                  <w:noProof/>
                </w:rPr>
                <w:t>Third Edition ed. New York, NY: Springer New York.</w:t>
              </w:r>
            </w:p>
            <w:p w14:paraId="37E1CF27" w14:textId="77777777" w:rsidR="009D7C5C" w:rsidRDefault="009D7C5C" w:rsidP="009D7C5C">
              <w:pPr>
                <w:pStyle w:val="Bibliography"/>
                <w:jc w:val="left"/>
                <w:rPr>
                  <w:noProof/>
                </w:rPr>
              </w:pPr>
              <w:r>
                <w:rPr>
                  <w:noProof/>
                </w:rPr>
                <w:t xml:space="preserve">Kotsiantis, S. B., 2011. RETRACTED ARTICLE: Feature selection for machine learning classification problems: a recent overview. </w:t>
              </w:r>
              <w:r>
                <w:rPr>
                  <w:i/>
                  <w:iCs/>
                  <w:noProof/>
                </w:rPr>
                <w:t xml:space="preserve">Springer Science+Business Media, </w:t>
              </w:r>
              <w:r>
                <w:rPr>
                  <w:noProof/>
                </w:rPr>
                <w:t>42(1), pp. 157-157.</w:t>
              </w:r>
            </w:p>
            <w:p w14:paraId="6CD4CDB4" w14:textId="77777777" w:rsidR="009D7C5C" w:rsidRDefault="009D7C5C" w:rsidP="009D7C5C">
              <w:pPr>
                <w:pStyle w:val="Bibliography"/>
                <w:jc w:val="left"/>
                <w:rPr>
                  <w:noProof/>
                </w:rPr>
              </w:pPr>
              <w:r>
                <w:rPr>
                  <w:noProof/>
                </w:rPr>
                <w:lastRenderedPageBreak/>
                <w:t xml:space="preserve">Lever, J., Krzywinski, M. &amp; Altman, N., 2016. Points of Significance: Regularization. </w:t>
              </w:r>
              <w:r>
                <w:rPr>
                  <w:i/>
                  <w:iCs/>
                  <w:noProof/>
                </w:rPr>
                <w:t xml:space="preserve">Nature Methods, </w:t>
              </w:r>
              <w:r>
                <w:rPr>
                  <w:noProof/>
                </w:rPr>
                <w:t>13(10), p. 803+.</w:t>
              </w:r>
            </w:p>
            <w:p w14:paraId="3AE4579F" w14:textId="77777777" w:rsidR="009D7C5C" w:rsidRDefault="009D7C5C" w:rsidP="009D7C5C">
              <w:pPr>
                <w:pStyle w:val="Bibliography"/>
                <w:jc w:val="left"/>
                <w:rPr>
                  <w:noProof/>
                </w:rPr>
              </w:pPr>
              <w:r>
                <w:rPr>
                  <w:noProof/>
                </w:rPr>
                <w:t xml:space="preserve">posit, 2024. </w:t>
              </w:r>
              <w:r>
                <w:rPr>
                  <w:i/>
                  <w:iCs/>
                  <w:noProof/>
                </w:rPr>
                <w:t xml:space="preserve">Get your Shiny apps online. </w:t>
              </w:r>
              <w:r>
                <w:rPr>
                  <w:noProof/>
                </w:rPr>
                <w:t xml:space="preserve">[Online] </w:t>
              </w:r>
              <w:r>
                <w:rPr>
                  <w:noProof/>
                </w:rPr>
                <w:br/>
                <w:t xml:space="preserve">Available at: </w:t>
              </w:r>
              <w:r>
                <w:rPr>
                  <w:noProof/>
                  <w:u w:val="single"/>
                </w:rPr>
                <w:t>https://posit.co/products/open-source/shiny-server/</w:t>
              </w:r>
              <w:r>
                <w:rPr>
                  <w:noProof/>
                </w:rPr>
                <w:br/>
                <w:t>[Accessed 31 October 2024].</w:t>
              </w:r>
            </w:p>
            <w:p w14:paraId="65023185" w14:textId="77777777" w:rsidR="009D7C5C" w:rsidRDefault="009D7C5C" w:rsidP="009D7C5C">
              <w:pPr>
                <w:pStyle w:val="Bibliography"/>
                <w:jc w:val="left"/>
                <w:rPr>
                  <w:noProof/>
                </w:rPr>
              </w:pPr>
              <w:r>
                <w:rPr>
                  <w:noProof/>
                </w:rPr>
                <w:t xml:space="preserve">Shiny, 2024. </w:t>
              </w:r>
              <w:r>
                <w:rPr>
                  <w:i/>
                  <w:iCs/>
                  <w:noProof/>
                </w:rPr>
                <w:t xml:space="preserve">Welcome to Shiny. </w:t>
              </w:r>
              <w:r>
                <w:rPr>
                  <w:noProof/>
                </w:rPr>
                <w:t xml:space="preserve">[Online] </w:t>
              </w:r>
              <w:r>
                <w:rPr>
                  <w:noProof/>
                </w:rPr>
                <w:br/>
                <w:t xml:space="preserve">Available at: </w:t>
              </w:r>
              <w:r>
                <w:rPr>
                  <w:noProof/>
                  <w:u w:val="single"/>
                </w:rPr>
                <w:t>https://shiny.posit.co/r/getstarted/shiny-basics/lesson1/index.html</w:t>
              </w:r>
              <w:r>
                <w:rPr>
                  <w:noProof/>
                </w:rPr>
                <w:br/>
                <w:t>[Accessed 30 10 2024].</w:t>
              </w:r>
            </w:p>
            <w:p w14:paraId="2032B574" w14:textId="77777777" w:rsidR="009D7C5C" w:rsidRDefault="009D7C5C" w:rsidP="009D7C5C">
              <w:pPr>
                <w:pStyle w:val="Bibliography"/>
                <w:jc w:val="left"/>
                <w:rPr>
                  <w:noProof/>
                </w:rPr>
              </w:pPr>
              <w:r>
                <w:rPr>
                  <w:noProof/>
                </w:rPr>
                <w:t xml:space="preserve">TrueFoundry, 2024. </w:t>
              </w:r>
              <w:r>
                <w:rPr>
                  <w:i/>
                  <w:iCs/>
                  <w:noProof/>
                </w:rPr>
                <w:t xml:space="preserve">Best Machine Learning Model Deployment Tools in 2024. </w:t>
              </w:r>
              <w:r>
                <w:rPr>
                  <w:noProof/>
                </w:rPr>
                <w:t xml:space="preserve">[Online] </w:t>
              </w:r>
              <w:r>
                <w:rPr>
                  <w:noProof/>
                </w:rPr>
                <w:br/>
                <w:t xml:space="preserve">Available at: </w:t>
              </w:r>
              <w:r>
                <w:rPr>
                  <w:noProof/>
                  <w:u w:val="single"/>
                </w:rPr>
                <w:t>https://www.truefoundry.com/blog/model-deployment-tools#tensorflow-extended-tfx-serving-tailored-for-tensorflow-models</w:t>
              </w:r>
              <w:r>
                <w:rPr>
                  <w:noProof/>
                </w:rPr>
                <w:br/>
                <w:t>[Accessed 30 October 2024].</w:t>
              </w:r>
            </w:p>
            <w:p w14:paraId="30AE70A9" w14:textId="301A7EB1" w:rsidR="00065A94" w:rsidRDefault="00065A94" w:rsidP="009D7C5C">
              <w:pPr>
                <w:jc w:val="left"/>
              </w:pPr>
              <w:r>
                <w:rPr>
                  <w:b/>
                  <w:bCs/>
                  <w:noProof/>
                </w:rPr>
                <w:fldChar w:fldCharType="end"/>
              </w:r>
            </w:p>
          </w:sdtContent>
        </w:sdt>
      </w:sdtContent>
    </w:sdt>
    <w:p w14:paraId="176DD013" w14:textId="71C248B7" w:rsidR="00781367" w:rsidRDefault="00781367" w:rsidP="00B14B36"/>
    <w:sectPr w:rsidR="00781367" w:rsidSect="00FD397F">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836DF" w14:textId="77777777" w:rsidR="00E60BAA" w:rsidRDefault="00E60BAA" w:rsidP="00B14B36">
      <w:r>
        <w:separator/>
      </w:r>
    </w:p>
  </w:endnote>
  <w:endnote w:type="continuationSeparator" w:id="0">
    <w:p w14:paraId="3DD140C5" w14:textId="77777777" w:rsidR="00E60BAA" w:rsidRDefault="00E60BAA" w:rsidP="00B14B36">
      <w:r>
        <w:continuationSeparator/>
      </w:r>
    </w:p>
  </w:endnote>
  <w:endnote w:type="continuationNotice" w:id="1">
    <w:p w14:paraId="07F5782A" w14:textId="77777777" w:rsidR="00E60BAA" w:rsidRDefault="00E60BAA" w:rsidP="00B14B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030219"/>
      <w:docPartObj>
        <w:docPartGallery w:val="Page Numbers (Bottom of Page)"/>
        <w:docPartUnique/>
      </w:docPartObj>
    </w:sdtPr>
    <w:sdtEndPr>
      <w:rPr>
        <w:noProof/>
      </w:rPr>
    </w:sdtEndPr>
    <w:sdtContent>
      <w:p w14:paraId="75FA1048" w14:textId="573FA1FF" w:rsidR="00637789" w:rsidRDefault="006377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B9A3CE" w14:textId="77777777" w:rsidR="00321AB8" w:rsidRDefault="00321AB8" w:rsidP="00B14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0C85E" w14:textId="77777777" w:rsidR="00E60BAA" w:rsidRDefault="00E60BAA" w:rsidP="00B14B36">
      <w:r>
        <w:separator/>
      </w:r>
    </w:p>
  </w:footnote>
  <w:footnote w:type="continuationSeparator" w:id="0">
    <w:p w14:paraId="4332F5E1" w14:textId="77777777" w:rsidR="00E60BAA" w:rsidRDefault="00E60BAA" w:rsidP="00B14B36">
      <w:r>
        <w:continuationSeparator/>
      </w:r>
    </w:p>
  </w:footnote>
  <w:footnote w:type="continuationNotice" w:id="1">
    <w:p w14:paraId="11600A7A" w14:textId="77777777" w:rsidR="00E60BAA" w:rsidRDefault="00E60BAA" w:rsidP="00B14B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3067"/>
    <w:multiLevelType w:val="hybridMultilevel"/>
    <w:tmpl w:val="76D09C2C"/>
    <w:lvl w:ilvl="0" w:tplc="AE0A59B6">
      <w:start w:val="1"/>
      <w:numFmt w:val="decimal"/>
      <w:lvlText w:val="%1."/>
      <w:lvlJc w:val="left"/>
      <w:pPr>
        <w:ind w:left="720" w:hanging="360"/>
      </w:pPr>
    </w:lvl>
    <w:lvl w:ilvl="1" w:tplc="EF843840">
      <w:start w:val="1"/>
      <w:numFmt w:val="lowerLetter"/>
      <w:lvlText w:val="%2."/>
      <w:lvlJc w:val="left"/>
      <w:pPr>
        <w:ind w:left="1440" w:hanging="360"/>
      </w:pPr>
    </w:lvl>
    <w:lvl w:ilvl="2" w:tplc="5F64E62A">
      <w:start w:val="1"/>
      <w:numFmt w:val="lowerRoman"/>
      <w:lvlText w:val="%3."/>
      <w:lvlJc w:val="right"/>
      <w:pPr>
        <w:ind w:left="2160" w:hanging="180"/>
      </w:pPr>
    </w:lvl>
    <w:lvl w:ilvl="3" w:tplc="89E483B8">
      <w:start w:val="1"/>
      <w:numFmt w:val="decimal"/>
      <w:lvlText w:val="%4."/>
      <w:lvlJc w:val="left"/>
      <w:pPr>
        <w:ind w:left="2880" w:hanging="360"/>
      </w:pPr>
    </w:lvl>
    <w:lvl w:ilvl="4" w:tplc="BF4694B0">
      <w:start w:val="1"/>
      <w:numFmt w:val="lowerLetter"/>
      <w:lvlText w:val="%5."/>
      <w:lvlJc w:val="left"/>
      <w:pPr>
        <w:ind w:left="3600" w:hanging="360"/>
      </w:pPr>
    </w:lvl>
    <w:lvl w:ilvl="5" w:tplc="D1540AB4">
      <w:start w:val="1"/>
      <w:numFmt w:val="lowerRoman"/>
      <w:lvlText w:val="%6."/>
      <w:lvlJc w:val="right"/>
      <w:pPr>
        <w:ind w:left="4320" w:hanging="180"/>
      </w:pPr>
    </w:lvl>
    <w:lvl w:ilvl="6" w:tplc="0686A414">
      <w:start w:val="1"/>
      <w:numFmt w:val="decimal"/>
      <w:lvlText w:val="%7."/>
      <w:lvlJc w:val="left"/>
      <w:pPr>
        <w:ind w:left="5040" w:hanging="360"/>
      </w:pPr>
    </w:lvl>
    <w:lvl w:ilvl="7" w:tplc="39304CF8">
      <w:start w:val="1"/>
      <w:numFmt w:val="lowerLetter"/>
      <w:lvlText w:val="%8."/>
      <w:lvlJc w:val="left"/>
      <w:pPr>
        <w:ind w:left="5760" w:hanging="360"/>
      </w:pPr>
    </w:lvl>
    <w:lvl w:ilvl="8" w:tplc="4E12746C">
      <w:start w:val="1"/>
      <w:numFmt w:val="lowerRoman"/>
      <w:lvlText w:val="%9."/>
      <w:lvlJc w:val="right"/>
      <w:pPr>
        <w:ind w:left="6480" w:hanging="180"/>
      </w:pPr>
    </w:lvl>
  </w:abstractNum>
  <w:abstractNum w:abstractNumId="1" w15:restartNumberingAfterBreak="0">
    <w:nsid w:val="06609403"/>
    <w:multiLevelType w:val="hybridMultilevel"/>
    <w:tmpl w:val="661E204E"/>
    <w:lvl w:ilvl="0" w:tplc="AAF62096">
      <w:start w:val="1"/>
      <w:numFmt w:val="decimal"/>
      <w:lvlText w:val="%1."/>
      <w:lvlJc w:val="left"/>
      <w:pPr>
        <w:ind w:left="720" w:hanging="360"/>
      </w:pPr>
    </w:lvl>
    <w:lvl w:ilvl="1" w:tplc="654CA6EE">
      <w:start w:val="1"/>
      <w:numFmt w:val="lowerLetter"/>
      <w:lvlText w:val="%2."/>
      <w:lvlJc w:val="left"/>
      <w:pPr>
        <w:ind w:left="1440" w:hanging="360"/>
      </w:pPr>
    </w:lvl>
    <w:lvl w:ilvl="2" w:tplc="6A12ADCC">
      <w:start w:val="1"/>
      <w:numFmt w:val="lowerRoman"/>
      <w:lvlText w:val="%3."/>
      <w:lvlJc w:val="right"/>
      <w:pPr>
        <w:ind w:left="2160" w:hanging="180"/>
      </w:pPr>
    </w:lvl>
    <w:lvl w:ilvl="3" w:tplc="F35A4EE4">
      <w:start w:val="1"/>
      <w:numFmt w:val="decimal"/>
      <w:lvlText w:val="%4."/>
      <w:lvlJc w:val="left"/>
      <w:pPr>
        <w:ind w:left="2880" w:hanging="360"/>
      </w:pPr>
    </w:lvl>
    <w:lvl w:ilvl="4" w:tplc="13AACF52">
      <w:start w:val="1"/>
      <w:numFmt w:val="lowerLetter"/>
      <w:lvlText w:val="%5."/>
      <w:lvlJc w:val="left"/>
      <w:pPr>
        <w:ind w:left="3600" w:hanging="360"/>
      </w:pPr>
    </w:lvl>
    <w:lvl w:ilvl="5" w:tplc="01C6878A">
      <w:start w:val="1"/>
      <w:numFmt w:val="lowerRoman"/>
      <w:lvlText w:val="%6."/>
      <w:lvlJc w:val="right"/>
      <w:pPr>
        <w:ind w:left="4320" w:hanging="180"/>
      </w:pPr>
    </w:lvl>
    <w:lvl w:ilvl="6" w:tplc="1DCEAF66">
      <w:start w:val="1"/>
      <w:numFmt w:val="decimal"/>
      <w:lvlText w:val="%7."/>
      <w:lvlJc w:val="left"/>
      <w:pPr>
        <w:ind w:left="5040" w:hanging="360"/>
      </w:pPr>
    </w:lvl>
    <w:lvl w:ilvl="7" w:tplc="7A3CCCA0">
      <w:start w:val="1"/>
      <w:numFmt w:val="lowerLetter"/>
      <w:lvlText w:val="%8."/>
      <w:lvlJc w:val="left"/>
      <w:pPr>
        <w:ind w:left="5760" w:hanging="360"/>
      </w:pPr>
    </w:lvl>
    <w:lvl w:ilvl="8" w:tplc="A74C9B48">
      <w:start w:val="1"/>
      <w:numFmt w:val="lowerRoman"/>
      <w:lvlText w:val="%9."/>
      <w:lvlJc w:val="right"/>
      <w:pPr>
        <w:ind w:left="6480" w:hanging="180"/>
      </w:pPr>
    </w:lvl>
  </w:abstractNum>
  <w:abstractNum w:abstractNumId="2" w15:restartNumberingAfterBreak="0">
    <w:nsid w:val="06EFE4B3"/>
    <w:multiLevelType w:val="hybridMultilevel"/>
    <w:tmpl w:val="338CFC5E"/>
    <w:lvl w:ilvl="0" w:tplc="672EE272">
      <w:start w:val="1"/>
      <w:numFmt w:val="bullet"/>
      <w:lvlText w:val=""/>
      <w:lvlJc w:val="left"/>
      <w:pPr>
        <w:ind w:left="720" w:hanging="360"/>
      </w:pPr>
      <w:rPr>
        <w:rFonts w:ascii="Symbol" w:hAnsi="Symbol" w:hint="default"/>
      </w:rPr>
    </w:lvl>
    <w:lvl w:ilvl="1" w:tplc="C12EB840">
      <w:start w:val="1"/>
      <w:numFmt w:val="bullet"/>
      <w:lvlText w:val="o"/>
      <w:lvlJc w:val="left"/>
      <w:pPr>
        <w:ind w:left="1440" w:hanging="360"/>
      </w:pPr>
      <w:rPr>
        <w:rFonts w:ascii="Courier New" w:hAnsi="Courier New" w:hint="default"/>
      </w:rPr>
    </w:lvl>
    <w:lvl w:ilvl="2" w:tplc="181420B0">
      <w:start w:val="1"/>
      <w:numFmt w:val="bullet"/>
      <w:lvlText w:val=""/>
      <w:lvlJc w:val="left"/>
      <w:pPr>
        <w:ind w:left="2160" w:hanging="360"/>
      </w:pPr>
      <w:rPr>
        <w:rFonts w:ascii="Wingdings" w:hAnsi="Wingdings" w:hint="default"/>
      </w:rPr>
    </w:lvl>
    <w:lvl w:ilvl="3" w:tplc="76A4E89A">
      <w:start w:val="1"/>
      <w:numFmt w:val="bullet"/>
      <w:lvlText w:val=""/>
      <w:lvlJc w:val="left"/>
      <w:pPr>
        <w:ind w:left="2880" w:hanging="360"/>
      </w:pPr>
      <w:rPr>
        <w:rFonts w:ascii="Symbol" w:hAnsi="Symbol" w:hint="default"/>
      </w:rPr>
    </w:lvl>
    <w:lvl w:ilvl="4" w:tplc="F3A008BA">
      <w:start w:val="1"/>
      <w:numFmt w:val="bullet"/>
      <w:lvlText w:val="o"/>
      <w:lvlJc w:val="left"/>
      <w:pPr>
        <w:ind w:left="3600" w:hanging="360"/>
      </w:pPr>
      <w:rPr>
        <w:rFonts w:ascii="Courier New" w:hAnsi="Courier New" w:hint="default"/>
      </w:rPr>
    </w:lvl>
    <w:lvl w:ilvl="5" w:tplc="39CEE2C2">
      <w:start w:val="1"/>
      <w:numFmt w:val="bullet"/>
      <w:lvlText w:val=""/>
      <w:lvlJc w:val="left"/>
      <w:pPr>
        <w:ind w:left="4320" w:hanging="360"/>
      </w:pPr>
      <w:rPr>
        <w:rFonts w:ascii="Wingdings" w:hAnsi="Wingdings" w:hint="default"/>
      </w:rPr>
    </w:lvl>
    <w:lvl w:ilvl="6" w:tplc="DAE6561A">
      <w:start w:val="1"/>
      <w:numFmt w:val="bullet"/>
      <w:lvlText w:val=""/>
      <w:lvlJc w:val="left"/>
      <w:pPr>
        <w:ind w:left="5040" w:hanging="360"/>
      </w:pPr>
      <w:rPr>
        <w:rFonts w:ascii="Symbol" w:hAnsi="Symbol" w:hint="default"/>
      </w:rPr>
    </w:lvl>
    <w:lvl w:ilvl="7" w:tplc="B15CC52C">
      <w:start w:val="1"/>
      <w:numFmt w:val="bullet"/>
      <w:lvlText w:val="o"/>
      <w:lvlJc w:val="left"/>
      <w:pPr>
        <w:ind w:left="5760" w:hanging="360"/>
      </w:pPr>
      <w:rPr>
        <w:rFonts w:ascii="Courier New" w:hAnsi="Courier New" w:hint="default"/>
      </w:rPr>
    </w:lvl>
    <w:lvl w:ilvl="8" w:tplc="A8D6B246">
      <w:start w:val="1"/>
      <w:numFmt w:val="bullet"/>
      <w:lvlText w:val=""/>
      <w:lvlJc w:val="left"/>
      <w:pPr>
        <w:ind w:left="6480" w:hanging="360"/>
      </w:pPr>
      <w:rPr>
        <w:rFonts w:ascii="Wingdings" w:hAnsi="Wingdings" w:hint="default"/>
      </w:rPr>
    </w:lvl>
  </w:abstractNum>
  <w:abstractNum w:abstractNumId="3" w15:restartNumberingAfterBreak="0">
    <w:nsid w:val="180DA1AC"/>
    <w:multiLevelType w:val="hybridMultilevel"/>
    <w:tmpl w:val="50D69D92"/>
    <w:lvl w:ilvl="0" w:tplc="9A5C1FF4">
      <w:start w:val="1"/>
      <w:numFmt w:val="bullet"/>
      <w:lvlText w:val=""/>
      <w:lvlJc w:val="left"/>
      <w:pPr>
        <w:ind w:left="720" w:hanging="360"/>
      </w:pPr>
      <w:rPr>
        <w:rFonts w:ascii="Symbol" w:hAnsi="Symbol" w:hint="default"/>
      </w:rPr>
    </w:lvl>
    <w:lvl w:ilvl="1" w:tplc="545C9DEC">
      <w:start w:val="1"/>
      <w:numFmt w:val="bullet"/>
      <w:lvlText w:val="o"/>
      <w:lvlJc w:val="left"/>
      <w:pPr>
        <w:ind w:left="1440" w:hanging="360"/>
      </w:pPr>
      <w:rPr>
        <w:rFonts w:ascii="Courier New" w:hAnsi="Courier New" w:hint="default"/>
      </w:rPr>
    </w:lvl>
    <w:lvl w:ilvl="2" w:tplc="CFAC8284">
      <w:start w:val="1"/>
      <w:numFmt w:val="bullet"/>
      <w:lvlText w:val=""/>
      <w:lvlJc w:val="left"/>
      <w:pPr>
        <w:ind w:left="2160" w:hanging="360"/>
      </w:pPr>
      <w:rPr>
        <w:rFonts w:ascii="Wingdings" w:hAnsi="Wingdings" w:hint="default"/>
      </w:rPr>
    </w:lvl>
    <w:lvl w:ilvl="3" w:tplc="8A32158A">
      <w:start w:val="1"/>
      <w:numFmt w:val="bullet"/>
      <w:lvlText w:val=""/>
      <w:lvlJc w:val="left"/>
      <w:pPr>
        <w:ind w:left="2880" w:hanging="360"/>
      </w:pPr>
      <w:rPr>
        <w:rFonts w:ascii="Symbol" w:hAnsi="Symbol" w:hint="default"/>
      </w:rPr>
    </w:lvl>
    <w:lvl w:ilvl="4" w:tplc="948E7604">
      <w:start w:val="1"/>
      <w:numFmt w:val="bullet"/>
      <w:lvlText w:val="o"/>
      <w:lvlJc w:val="left"/>
      <w:pPr>
        <w:ind w:left="3600" w:hanging="360"/>
      </w:pPr>
      <w:rPr>
        <w:rFonts w:ascii="Courier New" w:hAnsi="Courier New" w:hint="default"/>
      </w:rPr>
    </w:lvl>
    <w:lvl w:ilvl="5" w:tplc="DE2CFE5C">
      <w:start w:val="1"/>
      <w:numFmt w:val="bullet"/>
      <w:lvlText w:val=""/>
      <w:lvlJc w:val="left"/>
      <w:pPr>
        <w:ind w:left="4320" w:hanging="360"/>
      </w:pPr>
      <w:rPr>
        <w:rFonts w:ascii="Wingdings" w:hAnsi="Wingdings" w:hint="default"/>
      </w:rPr>
    </w:lvl>
    <w:lvl w:ilvl="6" w:tplc="A6102750">
      <w:start w:val="1"/>
      <w:numFmt w:val="bullet"/>
      <w:lvlText w:val=""/>
      <w:lvlJc w:val="left"/>
      <w:pPr>
        <w:ind w:left="5040" w:hanging="360"/>
      </w:pPr>
      <w:rPr>
        <w:rFonts w:ascii="Symbol" w:hAnsi="Symbol" w:hint="default"/>
      </w:rPr>
    </w:lvl>
    <w:lvl w:ilvl="7" w:tplc="799CE3DA">
      <w:start w:val="1"/>
      <w:numFmt w:val="bullet"/>
      <w:lvlText w:val="o"/>
      <w:lvlJc w:val="left"/>
      <w:pPr>
        <w:ind w:left="5760" w:hanging="360"/>
      </w:pPr>
      <w:rPr>
        <w:rFonts w:ascii="Courier New" w:hAnsi="Courier New" w:hint="default"/>
      </w:rPr>
    </w:lvl>
    <w:lvl w:ilvl="8" w:tplc="D1E02810">
      <w:start w:val="1"/>
      <w:numFmt w:val="bullet"/>
      <w:lvlText w:val=""/>
      <w:lvlJc w:val="left"/>
      <w:pPr>
        <w:ind w:left="6480" w:hanging="360"/>
      </w:pPr>
      <w:rPr>
        <w:rFonts w:ascii="Wingdings" w:hAnsi="Wingdings" w:hint="default"/>
      </w:rPr>
    </w:lvl>
  </w:abstractNum>
  <w:abstractNum w:abstractNumId="4" w15:restartNumberingAfterBreak="0">
    <w:nsid w:val="1AEDF6C8"/>
    <w:multiLevelType w:val="hybridMultilevel"/>
    <w:tmpl w:val="7116F5D6"/>
    <w:lvl w:ilvl="0" w:tplc="D6B468CA">
      <w:start w:val="1"/>
      <w:numFmt w:val="bullet"/>
      <w:lvlText w:val=""/>
      <w:lvlJc w:val="left"/>
      <w:pPr>
        <w:ind w:left="720" w:hanging="360"/>
      </w:pPr>
      <w:rPr>
        <w:rFonts w:ascii="Symbol" w:hAnsi="Symbol" w:hint="default"/>
      </w:rPr>
    </w:lvl>
    <w:lvl w:ilvl="1" w:tplc="70D665EA">
      <w:start w:val="1"/>
      <w:numFmt w:val="bullet"/>
      <w:lvlText w:val="o"/>
      <w:lvlJc w:val="left"/>
      <w:pPr>
        <w:ind w:left="1440" w:hanging="360"/>
      </w:pPr>
      <w:rPr>
        <w:rFonts w:ascii="Courier New" w:hAnsi="Courier New" w:hint="default"/>
      </w:rPr>
    </w:lvl>
    <w:lvl w:ilvl="2" w:tplc="306AA912">
      <w:start w:val="1"/>
      <w:numFmt w:val="bullet"/>
      <w:lvlText w:val=""/>
      <w:lvlJc w:val="left"/>
      <w:pPr>
        <w:ind w:left="2160" w:hanging="360"/>
      </w:pPr>
      <w:rPr>
        <w:rFonts w:ascii="Wingdings" w:hAnsi="Wingdings" w:hint="default"/>
      </w:rPr>
    </w:lvl>
    <w:lvl w:ilvl="3" w:tplc="B7D61656">
      <w:start w:val="1"/>
      <w:numFmt w:val="bullet"/>
      <w:lvlText w:val=""/>
      <w:lvlJc w:val="left"/>
      <w:pPr>
        <w:ind w:left="2880" w:hanging="360"/>
      </w:pPr>
      <w:rPr>
        <w:rFonts w:ascii="Symbol" w:hAnsi="Symbol" w:hint="default"/>
      </w:rPr>
    </w:lvl>
    <w:lvl w:ilvl="4" w:tplc="53345C1A">
      <w:start w:val="1"/>
      <w:numFmt w:val="bullet"/>
      <w:lvlText w:val="o"/>
      <w:lvlJc w:val="left"/>
      <w:pPr>
        <w:ind w:left="3600" w:hanging="360"/>
      </w:pPr>
      <w:rPr>
        <w:rFonts w:ascii="Courier New" w:hAnsi="Courier New" w:hint="default"/>
      </w:rPr>
    </w:lvl>
    <w:lvl w:ilvl="5" w:tplc="DD0A58F0">
      <w:start w:val="1"/>
      <w:numFmt w:val="bullet"/>
      <w:lvlText w:val=""/>
      <w:lvlJc w:val="left"/>
      <w:pPr>
        <w:ind w:left="4320" w:hanging="360"/>
      </w:pPr>
      <w:rPr>
        <w:rFonts w:ascii="Wingdings" w:hAnsi="Wingdings" w:hint="default"/>
      </w:rPr>
    </w:lvl>
    <w:lvl w:ilvl="6" w:tplc="734CB84A">
      <w:start w:val="1"/>
      <w:numFmt w:val="bullet"/>
      <w:lvlText w:val=""/>
      <w:lvlJc w:val="left"/>
      <w:pPr>
        <w:ind w:left="5040" w:hanging="360"/>
      </w:pPr>
      <w:rPr>
        <w:rFonts w:ascii="Symbol" w:hAnsi="Symbol" w:hint="default"/>
      </w:rPr>
    </w:lvl>
    <w:lvl w:ilvl="7" w:tplc="77CA2712">
      <w:start w:val="1"/>
      <w:numFmt w:val="bullet"/>
      <w:lvlText w:val="o"/>
      <w:lvlJc w:val="left"/>
      <w:pPr>
        <w:ind w:left="5760" w:hanging="360"/>
      </w:pPr>
      <w:rPr>
        <w:rFonts w:ascii="Courier New" w:hAnsi="Courier New" w:hint="default"/>
      </w:rPr>
    </w:lvl>
    <w:lvl w:ilvl="8" w:tplc="3A727440">
      <w:start w:val="1"/>
      <w:numFmt w:val="bullet"/>
      <w:lvlText w:val=""/>
      <w:lvlJc w:val="left"/>
      <w:pPr>
        <w:ind w:left="6480" w:hanging="360"/>
      </w:pPr>
      <w:rPr>
        <w:rFonts w:ascii="Wingdings" w:hAnsi="Wingdings" w:hint="default"/>
      </w:rPr>
    </w:lvl>
  </w:abstractNum>
  <w:abstractNum w:abstractNumId="5" w15:restartNumberingAfterBreak="0">
    <w:nsid w:val="23EC636D"/>
    <w:multiLevelType w:val="hybridMultilevel"/>
    <w:tmpl w:val="656E87A4"/>
    <w:lvl w:ilvl="0" w:tplc="2032752C">
      <w:start w:val="1"/>
      <w:numFmt w:val="bullet"/>
      <w:lvlText w:val=""/>
      <w:lvlJc w:val="left"/>
      <w:pPr>
        <w:ind w:left="720" w:hanging="360"/>
      </w:pPr>
      <w:rPr>
        <w:rFonts w:ascii="Symbol" w:hAnsi="Symbol" w:hint="default"/>
      </w:rPr>
    </w:lvl>
    <w:lvl w:ilvl="1" w:tplc="A7724B80">
      <w:start w:val="1"/>
      <w:numFmt w:val="bullet"/>
      <w:lvlText w:val="o"/>
      <w:lvlJc w:val="left"/>
      <w:pPr>
        <w:ind w:left="1440" w:hanging="360"/>
      </w:pPr>
      <w:rPr>
        <w:rFonts w:ascii="Courier New" w:hAnsi="Courier New" w:hint="default"/>
      </w:rPr>
    </w:lvl>
    <w:lvl w:ilvl="2" w:tplc="FF32BB04">
      <w:start w:val="1"/>
      <w:numFmt w:val="bullet"/>
      <w:lvlText w:val=""/>
      <w:lvlJc w:val="left"/>
      <w:pPr>
        <w:ind w:left="2160" w:hanging="360"/>
      </w:pPr>
      <w:rPr>
        <w:rFonts w:ascii="Wingdings" w:hAnsi="Wingdings" w:hint="default"/>
      </w:rPr>
    </w:lvl>
    <w:lvl w:ilvl="3" w:tplc="0F184EB2">
      <w:start w:val="1"/>
      <w:numFmt w:val="bullet"/>
      <w:lvlText w:val=""/>
      <w:lvlJc w:val="left"/>
      <w:pPr>
        <w:ind w:left="2880" w:hanging="360"/>
      </w:pPr>
      <w:rPr>
        <w:rFonts w:ascii="Symbol" w:hAnsi="Symbol" w:hint="default"/>
      </w:rPr>
    </w:lvl>
    <w:lvl w:ilvl="4" w:tplc="885A6810">
      <w:start w:val="1"/>
      <w:numFmt w:val="bullet"/>
      <w:lvlText w:val="o"/>
      <w:lvlJc w:val="left"/>
      <w:pPr>
        <w:ind w:left="3600" w:hanging="360"/>
      </w:pPr>
      <w:rPr>
        <w:rFonts w:ascii="Courier New" w:hAnsi="Courier New" w:hint="default"/>
      </w:rPr>
    </w:lvl>
    <w:lvl w:ilvl="5" w:tplc="A9C0C65A">
      <w:start w:val="1"/>
      <w:numFmt w:val="bullet"/>
      <w:lvlText w:val=""/>
      <w:lvlJc w:val="left"/>
      <w:pPr>
        <w:ind w:left="4320" w:hanging="360"/>
      </w:pPr>
      <w:rPr>
        <w:rFonts w:ascii="Wingdings" w:hAnsi="Wingdings" w:hint="default"/>
      </w:rPr>
    </w:lvl>
    <w:lvl w:ilvl="6" w:tplc="F9945456">
      <w:start w:val="1"/>
      <w:numFmt w:val="bullet"/>
      <w:lvlText w:val=""/>
      <w:lvlJc w:val="left"/>
      <w:pPr>
        <w:ind w:left="5040" w:hanging="360"/>
      </w:pPr>
      <w:rPr>
        <w:rFonts w:ascii="Symbol" w:hAnsi="Symbol" w:hint="default"/>
      </w:rPr>
    </w:lvl>
    <w:lvl w:ilvl="7" w:tplc="E06E7986">
      <w:start w:val="1"/>
      <w:numFmt w:val="bullet"/>
      <w:lvlText w:val="o"/>
      <w:lvlJc w:val="left"/>
      <w:pPr>
        <w:ind w:left="5760" w:hanging="360"/>
      </w:pPr>
      <w:rPr>
        <w:rFonts w:ascii="Courier New" w:hAnsi="Courier New" w:hint="default"/>
      </w:rPr>
    </w:lvl>
    <w:lvl w:ilvl="8" w:tplc="990CDA88">
      <w:start w:val="1"/>
      <w:numFmt w:val="bullet"/>
      <w:lvlText w:val=""/>
      <w:lvlJc w:val="left"/>
      <w:pPr>
        <w:ind w:left="6480" w:hanging="360"/>
      </w:pPr>
      <w:rPr>
        <w:rFonts w:ascii="Wingdings" w:hAnsi="Wingdings" w:hint="default"/>
      </w:rPr>
    </w:lvl>
  </w:abstractNum>
  <w:abstractNum w:abstractNumId="6" w15:restartNumberingAfterBreak="0">
    <w:nsid w:val="2A077D3B"/>
    <w:multiLevelType w:val="hybridMultilevel"/>
    <w:tmpl w:val="099CE7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0283896"/>
    <w:multiLevelType w:val="hybridMultilevel"/>
    <w:tmpl w:val="8D149A60"/>
    <w:lvl w:ilvl="0" w:tplc="945CFB48">
      <w:start w:val="1"/>
      <w:numFmt w:val="decimal"/>
      <w:lvlText w:val="%1."/>
      <w:lvlJc w:val="left"/>
      <w:pPr>
        <w:ind w:left="720" w:hanging="360"/>
      </w:pPr>
      <w:rPr>
        <w:rFonts w:ascii="Aptos" w:eastAsia="Aptos" w:hAnsi="Aptos" w:cs="Apto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15CFA80"/>
    <w:multiLevelType w:val="hybridMultilevel"/>
    <w:tmpl w:val="4BAA06F4"/>
    <w:lvl w:ilvl="0" w:tplc="41969D58">
      <w:start w:val="1"/>
      <w:numFmt w:val="decimal"/>
      <w:lvlText w:val="%1."/>
      <w:lvlJc w:val="left"/>
      <w:pPr>
        <w:ind w:left="720" w:hanging="360"/>
      </w:pPr>
    </w:lvl>
    <w:lvl w:ilvl="1" w:tplc="C980DC28">
      <w:start w:val="1"/>
      <w:numFmt w:val="lowerLetter"/>
      <w:lvlText w:val="%2."/>
      <w:lvlJc w:val="left"/>
      <w:pPr>
        <w:ind w:left="1440" w:hanging="360"/>
      </w:pPr>
    </w:lvl>
    <w:lvl w:ilvl="2" w:tplc="9E7208D6">
      <w:start w:val="1"/>
      <w:numFmt w:val="lowerRoman"/>
      <w:lvlText w:val="%3."/>
      <w:lvlJc w:val="right"/>
      <w:pPr>
        <w:ind w:left="2160" w:hanging="180"/>
      </w:pPr>
    </w:lvl>
    <w:lvl w:ilvl="3" w:tplc="7A463E36">
      <w:start w:val="1"/>
      <w:numFmt w:val="decimal"/>
      <w:lvlText w:val="%4."/>
      <w:lvlJc w:val="left"/>
      <w:pPr>
        <w:ind w:left="2880" w:hanging="360"/>
      </w:pPr>
    </w:lvl>
    <w:lvl w:ilvl="4" w:tplc="060081B0">
      <w:start w:val="1"/>
      <w:numFmt w:val="lowerLetter"/>
      <w:lvlText w:val="%5."/>
      <w:lvlJc w:val="left"/>
      <w:pPr>
        <w:ind w:left="3600" w:hanging="360"/>
      </w:pPr>
    </w:lvl>
    <w:lvl w:ilvl="5" w:tplc="C4D822F8">
      <w:start w:val="1"/>
      <w:numFmt w:val="lowerRoman"/>
      <w:lvlText w:val="%6."/>
      <w:lvlJc w:val="right"/>
      <w:pPr>
        <w:ind w:left="4320" w:hanging="180"/>
      </w:pPr>
    </w:lvl>
    <w:lvl w:ilvl="6" w:tplc="C57CA840">
      <w:start w:val="1"/>
      <w:numFmt w:val="decimal"/>
      <w:lvlText w:val="%7."/>
      <w:lvlJc w:val="left"/>
      <w:pPr>
        <w:ind w:left="5040" w:hanging="360"/>
      </w:pPr>
    </w:lvl>
    <w:lvl w:ilvl="7" w:tplc="28CA3874">
      <w:start w:val="1"/>
      <w:numFmt w:val="lowerLetter"/>
      <w:lvlText w:val="%8."/>
      <w:lvlJc w:val="left"/>
      <w:pPr>
        <w:ind w:left="5760" w:hanging="360"/>
      </w:pPr>
    </w:lvl>
    <w:lvl w:ilvl="8" w:tplc="2CF2A5E2">
      <w:start w:val="1"/>
      <w:numFmt w:val="lowerRoman"/>
      <w:lvlText w:val="%9."/>
      <w:lvlJc w:val="right"/>
      <w:pPr>
        <w:ind w:left="6480" w:hanging="180"/>
      </w:pPr>
    </w:lvl>
  </w:abstractNum>
  <w:abstractNum w:abstractNumId="9" w15:restartNumberingAfterBreak="0">
    <w:nsid w:val="336BD008"/>
    <w:multiLevelType w:val="hybridMultilevel"/>
    <w:tmpl w:val="000E9202"/>
    <w:lvl w:ilvl="0" w:tplc="D8FE0824">
      <w:start w:val="1"/>
      <w:numFmt w:val="bullet"/>
      <w:lvlText w:val=""/>
      <w:lvlJc w:val="left"/>
      <w:pPr>
        <w:ind w:left="720" w:hanging="360"/>
      </w:pPr>
      <w:rPr>
        <w:rFonts w:ascii="Symbol" w:hAnsi="Symbol" w:hint="default"/>
      </w:rPr>
    </w:lvl>
    <w:lvl w:ilvl="1" w:tplc="A21E0764">
      <w:start w:val="1"/>
      <w:numFmt w:val="bullet"/>
      <w:lvlText w:val="o"/>
      <w:lvlJc w:val="left"/>
      <w:pPr>
        <w:ind w:left="1440" w:hanging="360"/>
      </w:pPr>
      <w:rPr>
        <w:rFonts w:ascii="Courier New" w:hAnsi="Courier New" w:hint="default"/>
      </w:rPr>
    </w:lvl>
    <w:lvl w:ilvl="2" w:tplc="075009F4">
      <w:start w:val="1"/>
      <w:numFmt w:val="bullet"/>
      <w:lvlText w:val=""/>
      <w:lvlJc w:val="left"/>
      <w:pPr>
        <w:ind w:left="2160" w:hanging="360"/>
      </w:pPr>
      <w:rPr>
        <w:rFonts w:ascii="Wingdings" w:hAnsi="Wingdings" w:hint="default"/>
      </w:rPr>
    </w:lvl>
    <w:lvl w:ilvl="3" w:tplc="52560B2E">
      <w:start w:val="1"/>
      <w:numFmt w:val="bullet"/>
      <w:lvlText w:val=""/>
      <w:lvlJc w:val="left"/>
      <w:pPr>
        <w:ind w:left="2880" w:hanging="360"/>
      </w:pPr>
      <w:rPr>
        <w:rFonts w:ascii="Symbol" w:hAnsi="Symbol" w:hint="default"/>
      </w:rPr>
    </w:lvl>
    <w:lvl w:ilvl="4" w:tplc="2340B828">
      <w:start w:val="1"/>
      <w:numFmt w:val="bullet"/>
      <w:lvlText w:val="o"/>
      <w:lvlJc w:val="left"/>
      <w:pPr>
        <w:ind w:left="3600" w:hanging="360"/>
      </w:pPr>
      <w:rPr>
        <w:rFonts w:ascii="Courier New" w:hAnsi="Courier New" w:hint="default"/>
      </w:rPr>
    </w:lvl>
    <w:lvl w:ilvl="5" w:tplc="8EAAB7FC">
      <w:start w:val="1"/>
      <w:numFmt w:val="bullet"/>
      <w:lvlText w:val=""/>
      <w:lvlJc w:val="left"/>
      <w:pPr>
        <w:ind w:left="4320" w:hanging="360"/>
      </w:pPr>
      <w:rPr>
        <w:rFonts w:ascii="Wingdings" w:hAnsi="Wingdings" w:hint="default"/>
      </w:rPr>
    </w:lvl>
    <w:lvl w:ilvl="6" w:tplc="EDD0D49E">
      <w:start w:val="1"/>
      <w:numFmt w:val="bullet"/>
      <w:lvlText w:val=""/>
      <w:lvlJc w:val="left"/>
      <w:pPr>
        <w:ind w:left="5040" w:hanging="360"/>
      </w:pPr>
      <w:rPr>
        <w:rFonts w:ascii="Symbol" w:hAnsi="Symbol" w:hint="default"/>
      </w:rPr>
    </w:lvl>
    <w:lvl w:ilvl="7" w:tplc="2ADA3F1E">
      <w:start w:val="1"/>
      <w:numFmt w:val="bullet"/>
      <w:lvlText w:val="o"/>
      <w:lvlJc w:val="left"/>
      <w:pPr>
        <w:ind w:left="5760" w:hanging="360"/>
      </w:pPr>
      <w:rPr>
        <w:rFonts w:ascii="Courier New" w:hAnsi="Courier New" w:hint="default"/>
      </w:rPr>
    </w:lvl>
    <w:lvl w:ilvl="8" w:tplc="CC44E5F8">
      <w:start w:val="1"/>
      <w:numFmt w:val="bullet"/>
      <w:lvlText w:val=""/>
      <w:lvlJc w:val="left"/>
      <w:pPr>
        <w:ind w:left="6480" w:hanging="360"/>
      </w:pPr>
      <w:rPr>
        <w:rFonts w:ascii="Wingdings" w:hAnsi="Wingdings" w:hint="default"/>
      </w:rPr>
    </w:lvl>
  </w:abstractNum>
  <w:abstractNum w:abstractNumId="10" w15:restartNumberingAfterBreak="0">
    <w:nsid w:val="39F7CD92"/>
    <w:multiLevelType w:val="hybridMultilevel"/>
    <w:tmpl w:val="7F066CD6"/>
    <w:lvl w:ilvl="0" w:tplc="CA04751A">
      <w:start w:val="1"/>
      <w:numFmt w:val="decimal"/>
      <w:lvlText w:val="%1."/>
      <w:lvlJc w:val="left"/>
      <w:pPr>
        <w:ind w:left="720" w:hanging="360"/>
      </w:pPr>
    </w:lvl>
    <w:lvl w:ilvl="1" w:tplc="0C0A604E">
      <w:start w:val="1"/>
      <w:numFmt w:val="lowerLetter"/>
      <w:lvlText w:val="%2."/>
      <w:lvlJc w:val="left"/>
      <w:pPr>
        <w:ind w:left="1440" w:hanging="360"/>
      </w:pPr>
    </w:lvl>
    <w:lvl w:ilvl="2" w:tplc="1FE634F8">
      <w:start w:val="1"/>
      <w:numFmt w:val="lowerRoman"/>
      <w:lvlText w:val="%3."/>
      <w:lvlJc w:val="right"/>
      <w:pPr>
        <w:ind w:left="2160" w:hanging="180"/>
      </w:pPr>
    </w:lvl>
    <w:lvl w:ilvl="3" w:tplc="6700F59E">
      <w:start w:val="1"/>
      <w:numFmt w:val="decimal"/>
      <w:lvlText w:val="%4."/>
      <w:lvlJc w:val="left"/>
      <w:pPr>
        <w:ind w:left="2880" w:hanging="360"/>
      </w:pPr>
    </w:lvl>
    <w:lvl w:ilvl="4" w:tplc="76725A6A">
      <w:start w:val="1"/>
      <w:numFmt w:val="lowerLetter"/>
      <w:lvlText w:val="%5."/>
      <w:lvlJc w:val="left"/>
      <w:pPr>
        <w:ind w:left="3600" w:hanging="360"/>
      </w:pPr>
    </w:lvl>
    <w:lvl w:ilvl="5" w:tplc="ECB6B244">
      <w:start w:val="1"/>
      <w:numFmt w:val="lowerRoman"/>
      <w:lvlText w:val="%6."/>
      <w:lvlJc w:val="right"/>
      <w:pPr>
        <w:ind w:left="4320" w:hanging="180"/>
      </w:pPr>
    </w:lvl>
    <w:lvl w:ilvl="6" w:tplc="7270D590">
      <w:start w:val="1"/>
      <w:numFmt w:val="decimal"/>
      <w:lvlText w:val="%7."/>
      <w:lvlJc w:val="left"/>
      <w:pPr>
        <w:ind w:left="5040" w:hanging="360"/>
      </w:pPr>
    </w:lvl>
    <w:lvl w:ilvl="7" w:tplc="97004D50">
      <w:start w:val="1"/>
      <w:numFmt w:val="lowerLetter"/>
      <w:lvlText w:val="%8."/>
      <w:lvlJc w:val="left"/>
      <w:pPr>
        <w:ind w:left="5760" w:hanging="360"/>
      </w:pPr>
    </w:lvl>
    <w:lvl w:ilvl="8" w:tplc="45427BD0">
      <w:start w:val="1"/>
      <w:numFmt w:val="lowerRoman"/>
      <w:lvlText w:val="%9."/>
      <w:lvlJc w:val="right"/>
      <w:pPr>
        <w:ind w:left="6480" w:hanging="180"/>
      </w:pPr>
    </w:lvl>
  </w:abstractNum>
  <w:abstractNum w:abstractNumId="11" w15:restartNumberingAfterBreak="0">
    <w:nsid w:val="3B17EC5E"/>
    <w:multiLevelType w:val="hybridMultilevel"/>
    <w:tmpl w:val="87E4A496"/>
    <w:lvl w:ilvl="0" w:tplc="B4CCAC60">
      <w:start w:val="1"/>
      <w:numFmt w:val="decimal"/>
      <w:lvlText w:val="%1."/>
      <w:lvlJc w:val="left"/>
      <w:pPr>
        <w:ind w:left="720" w:hanging="360"/>
      </w:pPr>
    </w:lvl>
    <w:lvl w:ilvl="1" w:tplc="6A20CFFE">
      <w:start w:val="1"/>
      <w:numFmt w:val="lowerLetter"/>
      <w:lvlText w:val="%2."/>
      <w:lvlJc w:val="left"/>
      <w:pPr>
        <w:ind w:left="1440" w:hanging="360"/>
      </w:pPr>
    </w:lvl>
    <w:lvl w:ilvl="2" w:tplc="D188F4C4">
      <w:start w:val="1"/>
      <w:numFmt w:val="lowerRoman"/>
      <w:lvlText w:val="%3."/>
      <w:lvlJc w:val="right"/>
      <w:pPr>
        <w:ind w:left="2160" w:hanging="180"/>
      </w:pPr>
    </w:lvl>
    <w:lvl w:ilvl="3" w:tplc="B29ECB6A">
      <w:start w:val="1"/>
      <w:numFmt w:val="decimal"/>
      <w:lvlText w:val="%4."/>
      <w:lvlJc w:val="left"/>
      <w:pPr>
        <w:ind w:left="2880" w:hanging="360"/>
      </w:pPr>
    </w:lvl>
    <w:lvl w:ilvl="4" w:tplc="3E64CE82">
      <w:start w:val="1"/>
      <w:numFmt w:val="lowerLetter"/>
      <w:lvlText w:val="%5."/>
      <w:lvlJc w:val="left"/>
      <w:pPr>
        <w:ind w:left="3600" w:hanging="360"/>
      </w:pPr>
    </w:lvl>
    <w:lvl w:ilvl="5" w:tplc="D7A0B624">
      <w:start w:val="1"/>
      <w:numFmt w:val="lowerRoman"/>
      <w:lvlText w:val="%6."/>
      <w:lvlJc w:val="right"/>
      <w:pPr>
        <w:ind w:left="4320" w:hanging="180"/>
      </w:pPr>
    </w:lvl>
    <w:lvl w:ilvl="6" w:tplc="1D22E08E">
      <w:start w:val="1"/>
      <w:numFmt w:val="decimal"/>
      <w:lvlText w:val="%7."/>
      <w:lvlJc w:val="left"/>
      <w:pPr>
        <w:ind w:left="5040" w:hanging="360"/>
      </w:pPr>
    </w:lvl>
    <w:lvl w:ilvl="7" w:tplc="529A2CD8">
      <w:start w:val="1"/>
      <w:numFmt w:val="lowerLetter"/>
      <w:lvlText w:val="%8."/>
      <w:lvlJc w:val="left"/>
      <w:pPr>
        <w:ind w:left="5760" w:hanging="360"/>
      </w:pPr>
    </w:lvl>
    <w:lvl w:ilvl="8" w:tplc="CCD0FFF4">
      <w:start w:val="1"/>
      <w:numFmt w:val="lowerRoman"/>
      <w:lvlText w:val="%9."/>
      <w:lvlJc w:val="right"/>
      <w:pPr>
        <w:ind w:left="6480" w:hanging="180"/>
      </w:pPr>
    </w:lvl>
  </w:abstractNum>
  <w:abstractNum w:abstractNumId="12" w15:restartNumberingAfterBreak="0">
    <w:nsid w:val="3EA50A66"/>
    <w:multiLevelType w:val="multilevel"/>
    <w:tmpl w:val="54DA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4B00C"/>
    <w:multiLevelType w:val="hybridMultilevel"/>
    <w:tmpl w:val="37C88350"/>
    <w:lvl w:ilvl="0" w:tplc="279A95C6">
      <w:start w:val="1"/>
      <w:numFmt w:val="decimal"/>
      <w:lvlText w:val="%1."/>
      <w:lvlJc w:val="left"/>
      <w:pPr>
        <w:ind w:left="720" w:hanging="360"/>
      </w:pPr>
    </w:lvl>
    <w:lvl w:ilvl="1" w:tplc="30E08EB6">
      <w:start w:val="1"/>
      <w:numFmt w:val="lowerLetter"/>
      <w:lvlText w:val="%2."/>
      <w:lvlJc w:val="left"/>
      <w:pPr>
        <w:ind w:left="1440" w:hanging="360"/>
      </w:pPr>
    </w:lvl>
    <w:lvl w:ilvl="2" w:tplc="561AAF9E">
      <w:start w:val="1"/>
      <w:numFmt w:val="lowerRoman"/>
      <w:lvlText w:val="%3."/>
      <w:lvlJc w:val="right"/>
      <w:pPr>
        <w:ind w:left="2160" w:hanging="180"/>
      </w:pPr>
    </w:lvl>
    <w:lvl w:ilvl="3" w:tplc="F3689A18">
      <w:start w:val="1"/>
      <w:numFmt w:val="decimal"/>
      <w:lvlText w:val="%4."/>
      <w:lvlJc w:val="left"/>
      <w:pPr>
        <w:ind w:left="2880" w:hanging="360"/>
      </w:pPr>
    </w:lvl>
    <w:lvl w:ilvl="4" w:tplc="1F6A901A">
      <w:start w:val="1"/>
      <w:numFmt w:val="lowerLetter"/>
      <w:lvlText w:val="%5."/>
      <w:lvlJc w:val="left"/>
      <w:pPr>
        <w:ind w:left="3600" w:hanging="360"/>
      </w:pPr>
    </w:lvl>
    <w:lvl w:ilvl="5" w:tplc="98184222">
      <w:start w:val="1"/>
      <w:numFmt w:val="lowerRoman"/>
      <w:lvlText w:val="%6."/>
      <w:lvlJc w:val="right"/>
      <w:pPr>
        <w:ind w:left="4320" w:hanging="180"/>
      </w:pPr>
    </w:lvl>
    <w:lvl w:ilvl="6" w:tplc="8DBE4216">
      <w:start w:val="1"/>
      <w:numFmt w:val="decimal"/>
      <w:lvlText w:val="%7."/>
      <w:lvlJc w:val="left"/>
      <w:pPr>
        <w:ind w:left="5040" w:hanging="360"/>
      </w:pPr>
    </w:lvl>
    <w:lvl w:ilvl="7" w:tplc="B49A04C8">
      <w:start w:val="1"/>
      <w:numFmt w:val="lowerLetter"/>
      <w:lvlText w:val="%8."/>
      <w:lvlJc w:val="left"/>
      <w:pPr>
        <w:ind w:left="5760" w:hanging="360"/>
      </w:pPr>
    </w:lvl>
    <w:lvl w:ilvl="8" w:tplc="B8D0AC18">
      <w:start w:val="1"/>
      <w:numFmt w:val="lowerRoman"/>
      <w:lvlText w:val="%9."/>
      <w:lvlJc w:val="right"/>
      <w:pPr>
        <w:ind w:left="6480" w:hanging="180"/>
      </w:pPr>
    </w:lvl>
  </w:abstractNum>
  <w:abstractNum w:abstractNumId="14" w15:restartNumberingAfterBreak="0">
    <w:nsid w:val="53A94CF4"/>
    <w:multiLevelType w:val="hybridMultilevel"/>
    <w:tmpl w:val="1876D4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7D1F6F40"/>
    <w:multiLevelType w:val="multilevel"/>
    <w:tmpl w:val="965E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563E27"/>
    <w:multiLevelType w:val="hybridMultilevel"/>
    <w:tmpl w:val="F9443B38"/>
    <w:lvl w:ilvl="0" w:tplc="56FA1436">
      <w:start w:val="1"/>
      <w:numFmt w:val="bullet"/>
      <w:lvlText w:val=""/>
      <w:lvlJc w:val="left"/>
      <w:pPr>
        <w:ind w:left="720" w:hanging="360"/>
      </w:pPr>
      <w:rPr>
        <w:rFonts w:ascii="Symbol" w:hAnsi="Symbol" w:hint="default"/>
      </w:rPr>
    </w:lvl>
    <w:lvl w:ilvl="1" w:tplc="C414B3C0">
      <w:start w:val="1"/>
      <w:numFmt w:val="bullet"/>
      <w:lvlText w:val="o"/>
      <w:lvlJc w:val="left"/>
      <w:pPr>
        <w:ind w:left="1440" w:hanging="360"/>
      </w:pPr>
      <w:rPr>
        <w:rFonts w:ascii="Courier New" w:hAnsi="Courier New" w:hint="default"/>
      </w:rPr>
    </w:lvl>
    <w:lvl w:ilvl="2" w:tplc="83409610">
      <w:start w:val="1"/>
      <w:numFmt w:val="bullet"/>
      <w:lvlText w:val=""/>
      <w:lvlJc w:val="left"/>
      <w:pPr>
        <w:ind w:left="2160" w:hanging="360"/>
      </w:pPr>
      <w:rPr>
        <w:rFonts w:ascii="Wingdings" w:hAnsi="Wingdings" w:hint="default"/>
      </w:rPr>
    </w:lvl>
    <w:lvl w:ilvl="3" w:tplc="67827B00">
      <w:start w:val="1"/>
      <w:numFmt w:val="bullet"/>
      <w:lvlText w:val=""/>
      <w:lvlJc w:val="left"/>
      <w:pPr>
        <w:ind w:left="2880" w:hanging="360"/>
      </w:pPr>
      <w:rPr>
        <w:rFonts w:ascii="Symbol" w:hAnsi="Symbol" w:hint="default"/>
      </w:rPr>
    </w:lvl>
    <w:lvl w:ilvl="4" w:tplc="29F64B22">
      <w:start w:val="1"/>
      <w:numFmt w:val="bullet"/>
      <w:lvlText w:val="o"/>
      <w:lvlJc w:val="left"/>
      <w:pPr>
        <w:ind w:left="3600" w:hanging="360"/>
      </w:pPr>
      <w:rPr>
        <w:rFonts w:ascii="Courier New" w:hAnsi="Courier New" w:hint="default"/>
      </w:rPr>
    </w:lvl>
    <w:lvl w:ilvl="5" w:tplc="B9FC8CFA">
      <w:start w:val="1"/>
      <w:numFmt w:val="bullet"/>
      <w:lvlText w:val=""/>
      <w:lvlJc w:val="left"/>
      <w:pPr>
        <w:ind w:left="4320" w:hanging="360"/>
      </w:pPr>
      <w:rPr>
        <w:rFonts w:ascii="Wingdings" w:hAnsi="Wingdings" w:hint="default"/>
      </w:rPr>
    </w:lvl>
    <w:lvl w:ilvl="6" w:tplc="C7A24746">
      <w:start w:val="1"/>
      <w:numFmt w:val="bullet"/>
      <w:lvlText w:val=""/>
      <w:lvlJc w:val="left"/>
      <w:pPr>
        <w:ind w:left="5040" w:hanging="360"/>
      </w:pPr>
      <w:rPr>
        <w:rFonts w:ascii="Symbol" w:hAnsi="Symbol" w:hint="default"/>
      </w:rPr>
    </w:lvl>
    <w:lvl w:ilvl="7" w:tplc="9FD8B312">
      <w:start w:val="1"/>
      <w:numFmt w:val="bullet"/>
      <w:lvlText w:val="o"/>
      <w:lvlJc w:val="left"/>
      <w:pPr>
        <w:ind w:left="5760" w:hanging="360"/>
      </w:pPr>
      <w:rPr>
        <w:rFonts w:ascii="Courier New" w:hAnsi="Courier New" w:hint="default"/>
      </w:rPr>
    </w:lvl>
    <w:lvl w:ilvl="8" w:tplc="357C4A40">
      <w:start w:val="1"/>
      <w:numFmt w:val="bullet"/>
      <w:lvlText w:val=""/>
      <w:lvlJc w:val="left"/>
      <w:pPr>
        <w:ind w:left="6480" w:hanging="360"/>
      </w:pPr>
      <w:rPr>
        <w:rFonts w:ascii="Wingdings" w:hAnsi="Wingdings" w:hint="default"/>
      </w:rPr>
    </w:lvl>
  </w:abstractNum>
  <w:num w:numId="1" w16cid:durableId="1826242120">
    <w:abstractNumId w:val="5"/>
  </w:num>
  <w:num w:numId="2" w16cid:durableId="974724186">
    <w:abstractNumId w:val="9"/>
  </w:num>
  <w:num w:numId="3" w16cid:durableId="1901790880">
    <w:abstractNumId w:val="16"/>
  </w:num>
  <w:num w:numId="4" w16cid:durableId="1142189575">
    <w:abstractNumId w:val="7"/>
  </w:num>
  <w:num w:numId="5" w16cid:durableId="206113613">
    <w:abstractNumId w:val="15"/>
  </w:num>
  <w:num w:numId="6" w16cid:durableId="1962833432">
    <w:abstractNumId w:val="12"/>
  </w:num>
  <w:num w:numId="7" w16cid:durableId="761754024">
    <w:abstractNumId w:val="6"/>
  </w:num>
  <w:num w:numId="8" w16cid:durableId="167908293">
    <w:abstractNumId w:val="4"/>
  </w:num>
  <w:num w:numId="9" w16cid:durableId="317194372">
    <w:abstractNumId w:val="10"/>
  </w:num>
  <w:num w:numId="10" w16cid:durableId="1856381665">
    <w:abstractNumId w:val="0"/>
  </w:num>
  <w:num w:numId="11" w16cid:durableId="1149905257">
    <w:abstractNumId w:val="2"/>
  </w:num>
  <w:num w:numId="12" w16cid:durableId="1392995340">
    <w:abstractNumId w:val="13"/>
  </w:num>
  <w:num w:numId="13" w16cid:durableId="34351240">
    <w:abstractNumId w:val="1"/>
  </w:num>
  <w:num w:numId="14" w16cid:durableId="1381783383">
    <w:abstractNumId w:val="3"/>
  </w:num>
  <w:num w:numId="15" w16cid:durableId="396588931">
    <w:abstractNumId w:val="11"/>
  </w:num>
  <w:num w:numId="16" w16cid:durableId="727538289">
    <w:abstractNumId w:val="8"/>
  </w:num>
  <w:num w:numId="17" w16cid:durableId="19729759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9D8075"/>
    <w:rsid w:val="000001CB"/>
    <w:rsid w:val="00000BC9"/>
    <w:rsid w:val="000050E4"/>
    <w:rsid w:val="00005747"/>
    <w:rsid w:val="0000697F"/>
    <w:rsid w:val="000136AB"/>
    <w:rsid w:val="00014BD3"/>
    <w:rsid w:val="00016743"/>
    <w:rsid w:val="00016C37"/>
    <w:rsid w:val="000247F8"/>
    <w:rsid w:val="00026B1B"/>
    <w:rsid w:val="00030B73"/>
    <w:rsid w:val="00032A5E"/>
    <w:rsid w:val="00032C27"/>
    <w:rsid w:val="0003358E"/>
    <w:rsid w:val="00033A88"/>
    <w:rsid w:val="00033DB0"/>
    <w:rsid w:val="000367CB"/>
    <w:rsid w:val="000400D6"/>
    <w:rsid w:val="0004030D"/>
    <w:rsid w:val="000407EF"/>
    <w:rsid w:val="0004195C"/>
    <w:rsid w:val="00042975"/>
    <w:rsid w:val="00043B30"/>
    <w:rsid w:val="0004467E"/>
    <w:rsid w:val="00045FF5"/>
    <w:rsid w:val="00046C36"/>
    <w:rsid w:val="00050915"/>
    <w:rsid w:val="0005408C"/>
    <w:rsid w:val="000572CA"/>
    <w:rsid w:val="00063552"/>
    <w:rsid w:val="0006448E"/>
    <w:rsid w:val="00065A94"/>
    <w:rsid w:val="0006775C"/>
    <w:rsid w:val="000700D0"/>
    <w:rsid w:val="00074762"/>
    <w:rsid w:val="00076DBF"/>
    <w:rsid w:val="00080676"/>
    <w:rsid w:val="00080980"/>
    <w:rsid w:val="00081C37"/>
    <w:rsid w:val="000851C9"/>
    <w:rsid w:val="000872B8"/>
    <w:rsid w:val="0009304C"/>
    <w:rsid w:val="00093458"/>
    <w:rsid w:val="00094CAD"/>
    <w:rsid w:val="0009589F"/>
    <w:rsid w:val="00096F36"/>
    <w:rsid w:val="000A0BC2"/>
    <w:rsid w:val="000A2AD9"/>
    <w:rsid w:val="000A432A"/>
    <w:rsid w:val="000A45EB"/>
    <w:rsid w:val="000A70D3"/>
    <w:rsid w:val="000A7D9F"/>
    <w:rsid w:val="000A7F21"/>
    <w:rsid w:val="000A7FAB"/>
    <w:rsid w:val="000B2634"/>
    <w:rsid w:val="000B4163"/>
    <w:rsid w:val="000C1389"/>
    <w:rsid w:val="000C22B3"/>
    <w:rsid w:val="000C37B4"/>
    <w:rsid w:val="000C450A"/>
    <w:rsid w:val="000C6A8E"/>
    <w:rsid w:val="000C6AC3"/>
    <w:rsid w:val="000C71BD"/>
    <w:rsid w:val="000D3578"/>
    <w:rsid w:val="000D54B3"/>
    <w:rsid w:val="000D6BF1"/>
    <w:rsid w:val="000D704A"/>
    <w:rsid w:val="000D7BBB"/>
    <w:rsid w:val="000E14F4"/>
    <w:rsid w:val="000E2765"/>
    <w:rsid w:val="000E40D4"/>
    <w:rsid w:val="000E5D82"/>
    <w:rsid w:val="000E6D35"/>
    <w:rsid w:val="000E723B"/>
    <w:rsid w:val="000E74FD"/>
    <w:rsid w:val="000E7B9D"/>
    <w:rsid w:val="000E7E9E"/>
    <w:rsid w:val="000F031D"/>
    <w:rsid w:val="000F26DE"/>
    <w:rsid w:val="000F34A8"/>
    <w:rsid w:val="000F3793"/>
    <w:rsid w:val="001006C1"/>
    <w:rsid w:val="00106026"/>
    <w:rsid w:val="00112A5F"/>
    <w:rsid w:val="00120062"/>
    <w:rsid w:val="00120421"/>
    <w:rsid w:val="00122C24"/>
    <w:rsid w:val="00122E8C"/>
    <w:rsid w:val="001344D0"/>
    <w:rsid w:val="001348D8"/>
    <w:rsid w:val="00134A45"/>
    <w:rsid w:val="00136BC6"/>
    <w:rsid w:val="00137EB2"/>
    <w:rsid w:val="00150CE2"/>
    <w:rsid w:val="00152461"/>
    <w:rsid w:val="00156211"/>
    <w:rsid w:val="00160864"/>
    <w:rsid w:val="001608B5"/>
    <w:rsid w:val="00160D6A"/>
    <w:rsid w:val="001610B6"/>
    <w:rsid w:val="00162248"/>
    <w:rsid w:val="00164953"/>
    <w:rsid w:val="001725E1"/>
    <w:rsid w:val="0017345C"/>
    <w:rsid w:val="00173705"/>
    <w:rsid w:val="00176291"/>
    <w:rsid w:val="0017662F"/>
    <w:rsid w:val="00182CDE"/>
    <w:rsid w:val="0019081B"/>
    <w:rsid w:val="001921C5"/>
    <w:rsid w:val="00192762"/>
    <w:rsid w:val="00193D0A"/>
    <w:rsid w:val="00193D59"/>
    <w:rsid w:val="001945F2"/>
    <w:rsid w:val="0019509F"/>
    <w:rsid w:val="00196BBC"/>
    <w:rsid w:val="00196FC8"/>
    <w:rsid w:val="001A0490"/>
    <w:rsid w:val="001A2392"/>
    <w:rsid w:val="001A3062"/>
    <w:rsid w:val="001A719C"/>
    <w:rsid w:val="001B19F4"/>
    <w:rsid w:val="001B1DE1"/>
    <w:rsid w:val="001B2A7D"/>
    <w:rsid w:val="001B3012"/>
    <w:rsid w:val="001B37CA"/>
    <w:rsid w:val="001B48A6"/>
    <w:rsid w:val="001B584D"/>
    <w:rsid w:val="001B75A2"/>
    <w:rsid w:val="001C00BE"/>
    <w:rsid w:val="001C145F"/>
    <w:rsid w:val="001C4320"/>
    <w:rsid w:val="001C4514"/>
    <w:rsid w:val="001C661E"/>
    <w:rsid w:val="001C685B"/>
    <w:rsid w:val="001D3049"/>
    <w:rsid w:val="001D65C0"/>
    <w:rsid w:val="001E1C1B"/>
    <w:rsid w:val="001E45B5"/>
    <w:rsid w:val="001E7103"/>
    <w:rsid w:val="001E7844"/>
    <w:rsid w:val="001E7AD3"/>
    <w:rsid w:val="001F57D9"/>
    <w:rsid w:val="001F5832"/>
    <w:rsid w:val="001F672B"/>
    <w:rsid w:val="00201584"/>
    <w:rsid w:val="00207A5A"/>
    <w:rsid w:val="00210562"/>
    <w:rsid w:val="00211D29"/>
    <w:rsid w:val="002126A6"/>
    <w:rsid w:val="002159A3"/>
    <w:rsid w:val="002163DC"/>
    <w:rsid w:val="00222083"/>
    <w:rsid w:val="00225A5C"/>
    <w:rsid w:val="00231F86"/>
    <w:rsid w:val="00237455"/>
    <w:rsid w:val="0024182F"/>
    <w:rsid w:val="002437E6"/>
    <w:rsid w:val="00244606"/>
    <w:rsid w:val="0024586E"/>
    <w:rsid w:val="00246ABF"/>
    <w:rsid w:val="002479E0"/>
    <w:rsid w:val="002517B2"/>
    <w:rsid w:val="00251850"/>
    <w:rsid w:val="0025459A"/>
    <w:rsid w:val="00254B03"/>
    <w:rsid w:val="00262157"/>
    <w:rsid w:val="00265C57"/>
    <w:rsid w:val="00266EAF"/>
    <w:rsid w:val="002679F4"/>
    <w:rsid w:val="00271548"/>
    <w:rsid w:val="00271ABD"/>
    <w:rsid w:val="00277D12"/>
    <w:rsid w:val="00281C78"/>
    <w:rsid w:val="002842B9"/>
    <w:rsid w:val="002863EC"/>
    <w:rsid w:val="0028674C"/>
    <w:rsid w:val="002870C9"/>
    <w:rsid w:val="00294E33"/>
    <w:rsid w:val="00295EEF"/>
    <w:rsid w:val="002966BD"/>
    <w:rsid w:val="002A1101"/>
    <w:rsid w:val="002A2764"/>
    <w:rsid w:val="002A7BA4"/>
    <w:rsid w:val="002A7EFC"/>
    <w:rsid w:val="002B2CBF"/>
    <w:rsid w:val="002B4445"/>
    <w:rsid w:val="002B74F2"/>
    <w:rsid w:val="002C342F"/>
    <w:rsid w:val="002C354E"/>
    <w:rsid w:val="002C4D5D"/>
    <w:rsid w:val="002C5858"/>
    <w:rsid w:val="002C6489"/>
    <w:rsid w:val="002D14A9"/>
    <w:rsid w:val="002D4B7E"/>
    <w:rsid w:val="002D5C98"/>
    <w:rsid w:val="002D5D8F"/>
    <w:rsid w:val="002E06EB"/>
    <w:rsid w:val="002E14A5"/>
    <w:rsid w:val="002E3634"/>
    <w:rsid w:val="002E5BA6"/>
    <w:rsid w:val="002E5BB5"/>
    <w:rsid w:val="002E5DD4"/>
    <w:rsid w:val="002F0179"/>
    <w:rsid w:val="002F36B2"/>
    <w:rsid w:val="002F61BD"/>
    <w:rsid w:val="00300EE8"/>
    <w:rsid w:val="00304286"/>
    <w:rsid w:val="00311B1F"/>
    <w:rsid w:val="00313DBA"/>
    <w:rsid w:val="00313E4F"/>
    <w:rsid w:val="0031565C"/>
    <w:rsid w:val="00320E92"/>
    <w:rsid w:val="0032133F"/>
    <w:rsid w:val="00321970"/>
    <w:rsid w:val="00321AB8"/>
    <w:rsid w:val="003257EF"/>
    <w:rsid w:val="003263E3"/>
    <w:rsid w:val="00332AA5"/>
    <w:rsid w:val="00333285"/>
    <w:rsid w:val="00333B16"/>
    <w:rsid w:val="00334046"/>
    <w:rsid w:val="003355ED"/>
    <w:rsid w:val="003379C1"/>
    <w:rsid w:val="00337BDF"/>
    <w:rsid w:val="0034103A"/>
    <w:rsid w:val="00341B38"/>
    <w:rsid w:val="00342A7F"/>
    <w:rsid w:val="00342BBE"/>
    <w:rsid w:val="00344334"/>
    <w:rsid w:val="00344B6B"/>
    <w:rsid w:val="00344EF8"/>
    <w:rsid w:val="00351607"/>
    <w:rsid w:val="0035708D"/>
    <w:rsid w:val="00363A83"/>
    <w:rsid w:val="00364D68"/>
    <w:rsid w:val="003704F8"/>
    <w:rsid w:val="00371DB4"/>
    <w:rsid w:val="003726EE"/>
    <w:rsid w:val="00374169"/>
    <w:rsid w:val="00377AAD"/>
    <w:rsid w:val="00381C8B"/>
    <w:rsid w:val="003823BE"/>
    <w:rsid w:val="003839DC"/>
    <w:rsid w:val="0038430D"/>
    <w:rsid w:val="003856B6"/>
    <w:rsid w:val="00387141"/>
    <w:rsid w:val="00390206"/>
    <w:rsid w:val="0039046C"/>
    <w:rsid w:val="0039310B"/>
    <w:rsid w:val="003A0326"/>
    <w:rsid w:val="003A0DF8"/>
    <w:rsid w:val="003A120D"/>
    <w:rsid w:val="003A227F"/>
    <w:rsid w:val="003A22CF"/>
    <w:rsid w:val="003A2BD3"/>
    <w:rsid w:val="003A5F72"/>
    <w:rsid w:val="003A68F2"/>
    <w:rsid w:val="003A7061"/>
    <w:rsid w:val="003A75B7"/>
    <w:rsid w:val="003B07F7"/>
    <w:rsid w:val="003B0D31"/>
    <w:rsid w:val="003C0330"/>
    <w:rsid w:val="003C48DA"/>
    <w:rsid w:val="003C610A"/>
    <w:rsid w:val="003C76EB"/>
    <w:rsid w:val="003C7E18"/>
    <w:rsid w:val="003D4FB6"/>
    <w:rsid w:val="003D59CE"/>
    <w:rsid w:val="003D613A"/>
    <w:rsid w:val="003D6E4B"/>
    <w:rsid w:val="003E184C"/>
    <w:rsid w:val="003E5608"/>
    <w:rsid w:val="003F19D7"/>
    <w:rsid w:val="003F447C"/>
    <w:rsid w:val="003F472C"/>
    <w:rsid w:val="00405362"/>
    <w:rsid w:val="0040605F"/>
    <w:rsid w:val="004109EE"/>
    <w:rsid w:val="004113F1"/>
    <w:rsid w:val="00414810"/>
    <w:rsid w:val="00415950"/>
    <w:rsid w:val="00417594"/>
    <w:rsid w:val="004266AE"/>
    <w:rsid w:val="00426DBB"/>
    <w:rsid w:val="00427244"/>
    <w:rsid w:val="0042766F"/>
    <w:rsid w:val="00427969"/>
    <w:rsid w:val="0043045E"/>
    <w:rsid w:val="00432FA0"/>
    <w:rsid w:val="00435D3D"/>
    <w:rsid w:val="00436EE0"/>
    <w:rsid w:val="004375D6"/>
    <w:rsid w:val="004417A4"/>
    <w:rsid w:val="004420E0"/>
    <w:rsid w:val="00445110"/>
    <w:rsid w:val="004503BA"/>
    <w:rsid w:val="00450B86"/>
    <w:rsid w:val="00451DB9"/>
    <w:rsid w:val="004522E4"/>
    <w:rsid w:val="00454681"/>
    <w:rsid w:val="0045552C"/>
    <w:rsid w:val="00456845"/>
    <w:rsid w:val="00461698"/>
    <w:rsid w:val="004618CC"/>
    <w:rsid w:val="00464BC4"/>
    <w:rsid w:val="0046782B"/>
    <w:rsid w:val="0047104C"/>
    <w:rsid w:val="00471DAA"/>
    <w:rsid w:val="00473CB5"/>
    <w:rsid w:val="00476826"/>
    <w:rsid w:val="00476C4F"/>
    <w:rsid w:val="00476E2F"/>
    <w:rsid w:val="00487F2C"/>
    <w:rsid w:val="00494546"/>
    <w:rsid w:val="00494953"/>
    <w:rsid w:val="00497523"/>
    <w:rsid w:val="004A07EA"/>
    <w:rsid w:val="004A1B82"/>
    <w:rsid w:val="004A1E21"/>
    <w:rsid w:val="004B1338"/>
    <w:rsid w:val="004C1A02"/>
    <w:rsid w:val="004C5928"/>
    <w:rsid w:val="004C5D70"/>
    <w:rsid w:val="004C5F2C"/>
    <w:rsid w:val="004C7BC8"/>
    <w:rsid w:val="004D3DF8"/>
    <w:rsid w:val="004D4F32"/>
    <w:rsid w:val="004D574D"/>
    <w:rsid w:val="004D6753"/>
    <w:rsid w:val="004E4AD1"/>
    <w:rsid w:val="004F432B"/>
    <w:rsid w:val="004F55CD"/>
    <w:rsid w:val="004F69F6"/>
    <w:rsid w:val="004F77D3"/>
    <w:rsid w:val="00504925"/>
    <w:rsid w:val="00511819"/>
    <w:rsid w:val="005146FC"/>
    <w:rsid w:val="0051494A"/>
    <w:rsid w:val="00520549"/>
    <w:rsid w:val="00521247"/>
    <w:rsid w:val="005233DA"/>
    <w:rsid w:val="00523E8E"/>
    <w:rsid w:val="00525F73"/>
    <w:rsid w:val="00530D68"/>
    <w:rsid w:val="00531858"/>
    <w:rsid w:val="0053191F"/>
    <w:rsid w:val="00532ECE"/>
    <w:rsid w:val="00533598"/>
    <w:rsid w:val="00540CB3"/>
    <w:rsid w:val="0054172A"/>
    <w:rsid w:val="00543DC2"/>
    <w:rsid w:val="005451CF"/>
    <w:rsid w:val="00545FEE"/>
    <w:rsid w:val="00551448"/>
    <w:rsid w:val="0055167C"/>
    <w:rsid w:val="00553CEF"/>
    <w:rsid w:val="0055460F"/>
    <w:rsid w:val="00556D36"/>
    <w:rsid w:val="00561EB9"/>
    <w:rsid w:val="005624B6"/>
    <w:rsid w:val="00564DDB"/>
    <w:rsid w:val="00564F55"/>
    <w:rsid w:val="005666DD"/>
    <w:rsid w:val="005763D8"/>
    <w:rsid w:val="00580742"/>
    <w:rsid w:val="0058276E"/>
    <w:rsid w:val="00590D14"/>
    <w:rsid w:val="00596D4F"/>
    <w:rsid w:val="005A424B"/>
    <w:rsid w:val="005A585B"/>
    <w:rsid w:val="005A6BBC"/>
    <w:rsid w:val="005B21BA"/>
    <w:rsid w:val="005B2B6A"/>
    <w:rsid w:val="005B3E02"/>
    <w:rsid w:val="005B41EB"/>
    <w:rsid w:val="005B5D9D"/>
    <w:rsid w:val="005B5F4E"/>
    <w:rsid w:val="005C03B2"/>
    <w:rsid w:val="005C29D4"/>
    <w:rsid w:val="005C5AB8"/>
    <w:rsid w:val="005C5D48"/>
    <w:rsid w:val="005C601B"/>
    <w:rsid w:val="005C6C24"/>
    <w:rsid w:val="005C7AA7"/>
    <w:rsid w:val="005D28DA"/>
    <w:rsid w:val="005D4934"/>
    <w:rsid w:val="005D4AB6"/>
    <w:rsid w:val="005D4B15"/>
    <w:rsid w:val="005D62DA"/>
    <w:rsid w:val="005D7C20"/>
    <w:rsid w:val="005E04C8"/>
    <w:rsid w:val="005E2046"/>
    <w:rsid w:val="005E377D"/>
    <w:rsid w:val="005E7AFE"/>
    <w:rsid w:val="005F0530"/>
    <w:rsid w:val="005F1A07"/>
    <w:rsid w:val="005F470E"/>
    <w:rsid w:val="005F6057"/>
    <w:rsid w:val="005F62E0"/>
    <w:rsid w:val="006020FA"/>
    <w:rsid w:val="00602C2D"/>
    <w:rsid w:val="00603374"/>
    <w:rsid w:val="006035E0"/>
    <w:rsid w:val="0060423D"/>
    <w:rsid w:val="006123FE"/>
    <w:rsid w:val="00612B1F"/>
    <w:rsid w:val="00613B25"/>
    <w:rsid w:val="00613F07"/>
    <w:rsid w:val="00614CC0"/>
    <w:rsid w:val="00614E38"/>
    <w:rsid w:val="00616546"/>
    <w:rsid w:val="006167C5"/>
    <w:rsid w:val="006175E0"/>
    <w:rsid w:val="00621388"/>
    <w:rsid w:val="0062369D"/>
    <w:rsid w:val="0062578B"/>
    <w:rsid w:val="00626611"/>
    <w:rsid w:val="00632E4D"/>
    <w:rsid w:val="00633020"/>
    <w:rsid w:val="00633BD0"/>
    <w:rsid w:val="006342EE"/>
    <w:rsid w:val="00637789"/>
    <w:rsid w:val="006409C3"/>
    <w:rsid w:val="00641968"/>
    <w:rsid w:val="00643245"/>
    <w:rsid w:val="006477A9"/>
    <w:rsid w:val="006509BC"/>
    <w:rsid w:val="00650AE4"/>
    <w:rsid w:val="00651177"/>
    <w:rsid w:val="0065192F"/>
    <w:rsid w:val="00653D88"/>
    <w:rsid w:val="00653DDD"/>
    <w:rsid w:val="00654C6A"/>
    <w:rsid w:val="00654F62"/>
    <w:rsid w:val="006558F8"/>
    <w:rsid w:val="0065758A"/>
    <w:rsid w:val="00663CCA"/>
    <w:rsid w:val="006672FC"/>
    <w:rsid w:val="0067412E"/>
    <w:rsid w:val="006746E4"/>
    <w:rsid w:val="00675981"/>
    <w:rsid w:val="0067605E"/>
    <w:rsid w:val="00676D82"/>
    <w:rsid w:val="00677221"/>
    <w:rsid w:val="0067788F"/>
    <w:rsid w:val="00677FDD"/>
    <w:rsid w:val="0068089C"/>
    <w:rsid w:val="006815E7"/>
    <w:rsid w:val="006821A5"/>
    <w:rsid w:val="00683953"/>
    <w:rsid w:val="00683F86"/>
    <w:rsid w:val="006843FE"/>
    <w:rsid w:val="006901DC"/>
    <w:rsid w:val="006906C2"/>
    <w:rsid w:val="00693105"/>
    <w:rsid w:val="006947CB"/>
    <w:rsid w:val="006948F6"/>
    <w:rsid w:val="00695188"/>
    <w:rsid w:val="00695AF8"/>
    <w:rsid w:val="006A0A6D"/>
    <w:rsid w:val="006A12D9"/>
    <w:rsid w:val="006A662F"/>
    <w:rsid w:val="006B0A80"/>
    <w:rsid w:val="006C02D6"/>
    <w:rsid w:val="006C0B47"/>
    <w:rsid w:val="006C31F3"/>
    <w:rsid w:val="006C6AD7"/>
    <w:rsid w:val="006D11A4"/>
    <w:rsid w:val="006D3038"/>
    <w:rsid w:val="006D4220"/>
    <w:rsid w:val="006D662D"/>
    <w:rsid w:val="006E11BC"/>
    <w:rsid w:val="006E1BAB"/>
    <w:rsid w:val="006E3D5B"/>
    <w:rsid w:val="006E4D0F"/>
    <w:rsid w:val="006F1C50"/>
    <w:rsid w:val="006F30E3"/>
    <w:rsid w:val="006F3F01"/>
    <w:rsid w:val="006F405E"/>
    <w:rsid w:val="006F48B8"/>
    <w:rsid w:val="006F57E7"/>
    <w:rsid w:val="007003DD"/>
    <w:rsid w:val="0070117A"/>
    <w:rsid w:val="00703074"/>
    <w:rsid w:val="007040C9"/>
    <w:rsid w:val="0070535F"/>
    <w:rsid w:val="00705C71"/>
    <w:rsid w:val="00707294"/>
    <w:rsid w:val="00707D24"/>
    <w:rsid w:val="00712396"/>
    <w:rsid w:val="00716A65"/>
    <w:rsid w:val="00717E8A"/>
    <w:rsid w:val="0072041D"/>
    <w:rsid w:val="007205A5"/>
    <w:rsid w:val="00721692"/>
    <w:rsid w:val="00722FFE"/>
    <w:rsid w:val="007249C1"/>
    <w:rsid w:val="00724CF4"/>
    <w:rsid w:val="00725C8F"/>
    <w:rsid w:val="00726756"/>
    <w:rsid w:val="00726E32"/>
    <w:rsid w:val="00732810"/>
    <w:rsid w:val="00734B22"/>
    <w:rsid w:val="007428DB"/>
    <w:rsid w:val="00744196"/>
    <w:rsid w:val="00744BA3"/>
    <w:rsid w:val="00745808"/>
    <w:rsid w:val="007469AA"/>
    <w:rsid w:val="007476D8"/>
    <w:rsid w:val="00747AAE"/>
    <w:rsid w:val="007503A9"/>
    <w:rsid w:val="0075353D"/>
    <w:rsid w:val="00754355"/>
    <w:rsid w:val="0075713D"/>
    <w:rsid w:val="007678C6"/>
    <w:rsid w:val="00770A12"/>
    <w:rsid w:val="00770E4F"/>
    <w:rsid w:val="007711A4"/>
    <w:rsid w:val="0077318E"/>
    <w:rsid w:val="00776CAB"/>
    <w:rsid w:val="007770BB"/>
    <w:rsid w:val="0077766B"/>
    <w:rsid w:val="00777D2F"/>
    <w:rsid w:val="00781367"/>
    <w:rsid w:val="00781E41"/>
    <w:rsid w:val="00783F90"/>
    <w:rsid w:val="00784D97"/>
    <w:rsid w:val="007853F0"/>
    <w:rsid w:val="00787447"/>
    <w:rsid w:val="0079111D"/>
    <w:rsid w:val="00792FAF"/>
    <w:rsid w:val="00793E67"/>
    <w:rsid w:val="007942BA"/>
    <w:rsid w:val="007A13FF"/>
    <w:rsid w:val="007A3240"/>
    <w:rsid w:val="007A579C"/>
    <w:rsid w:val="007A5FC9"/>
    <w:rsid w:val="007A7D28"/>
    <w:rsid w:val="007C05DC"/>
    <w:rsid w:val="007C181D"/>
    <w:rsid w:val="007C3A1E"/>
    <w:rsid w:val="007C77A5"/>
    <w:rsid w:val="007D1DD9"/>
    <w:rsid w:val="007D20E6"/>
    <w:rsid w:val="007D31F3"/>
    <w:rsid w:val="007D600D"/>
    <w:rsid w:val="007D650F"/>
    <w:rsid w:val="007D7411"/>
    <w:rsid w:val="007D7580"/>
    <w:rsid w:val="007E08A8"/>
    <w:rsid w:val="007E17CB"/>
    <w:rsid w:val="007E1F97"/>
    <w:rsid w:val="007E3394"/>
    <w:rsid w:val="007E3C43"/>
    <w:rsid w:val="007E49D3"/>
    <w:rsid w:val="007E6F95"/>
    <w:rsid w:val="007F0430"/>
    <w:rsid w:val="007F1D2B"/>
    <w:rsid w:val="007F31F6"/>
    <w:rsid w:val="007F6CBB"/>
    <w:rsid w:val="008020F7"/>
    <w:rsid w:val="00804B2F"/>
    <w:rsid w:val="008069A3"/>
    <w:rsid w:val="0081036A"/>
    <w:rsid w:val="008107A2"/>
    <w:rsid w:val="00811159"/>
    <w:rsid w:val="00816457"/>
    <w:rsid w:val="00822BD8"/>
    <w:rsid w:val="0082502D"/>
    <w:rsid w:val="008311AA"/>
    <w:rsid w:val="00831639"/>
    <w:rsid w:val="0083306E"/>
    <w:rsid w:val="00834557"/>
    <w:rsid w:val="00835E1E"/>
    <w:rsid w:val="00840598"/>
    <w:rsid w:val="008417F1"/>
    <w:rsid w:val="00842367"/>
    <w:rsid w:val="00844F52"/>
    <w:rsid w:val="0084504E"/>
    <w:rsid w:val="008451B5"/>
    <w:rsid w:val="00846821"/>
    <w:rsid w:val="008472F7"/>
    <w:rsid w:val="00847B65"/>
    <w:rsid w:val="008523DE"/>
    <w:rsid w:val="0085277E"/>
    <w:rsid w:val="00856577"/>
    <w:rsid w:val="00857C03"/>
    <w:rsid w:val="00860E0F"/>
    <w:rsid w:val="00865B48"/>
    <w:rsid w:val="00867986"/>
    <w:rsid w:val="00867FC1"/>
    <w:rsid w:val="00871ABD"/>
    <w:rsid w:val="00873542"/>
    <w:rsid w:val="00873719"/>
    <w:rsid w:val="00877905"/>
    <w:rsid w:val="00880E10"/>
    <w:rsid w:val="008844B2"/>
    <w:rsid w:val="00885879"/>
    <w:rsid w:val="00885E72"/>
    <w:rsid w:val="00887F25"/>
    <w:rsid w:val="0089006A"/>
    <w:rsid w:val="00892591"/>
    <w:rsid w:val="00894D54"/>
    <w:rsid w:val="0089764A"/>
    <w:rsid w:val="008A0091"/>
    <w:rsid w:val="008A1512"/>
    <w:rsid w:val="008A29B0"/>
    <w:rsid w:val="008A45EE"/>
    <w:rsid w:val="008B16E2"/>
    <w:rsid w:val="008B222C"/>
    <w:rsid w:val="008B6D90"/>
    <w:rsid w:val="008B7407"/>
    <w:rsid w:val="008B7BCF"/>
    <w:rsid w:val="008C0472"/>
    <w:rsid w:val="008C358F"/>
    <w:rsid w:val="008C420B"/>
    <w:rsid w:val="008C4C8A"/>
    <w:rsid w:val="008C5004"/>
    <w:rsid w:val="008C6530"/>
    <w:rsid w:val="008C6909"/>
    <w:rsid w:val="008C7D33"/>
    <w:rsid w:val="008D00D7"/>
    <w:rsid w:val="008D34D4"/>
    <w:rsid w:val="008D409C"/>
    <w:rsid w:val="008E46F8"/>
    <w:rsid w:val="008E6829"/>
    <w:rsid w:val="008F1D88"/>
    <w:rsid w:val="008F305A"/>
    <w:rsid w:val="008F5CA2"/>
    <w:rsid w:val="008F713E"/>
    <w:rsid w:val="0090078E"/>
    <w:rsid w:val="00901F50"/>
    <w:rsid w:val="00902AFB"/>
    <w:rsid w:val="009068D9"/>
    <w:rsid w:val="00907F03"/>
    <w:rsid w:val="00911001"/>
    <w:rsid w:val="00912AFE"/>
    <w:rsid w:val="009153EC"/>
    <w:rsid w:val="00920BC6"/>
    <w:rsid w:val="00924AFA"/>
    <w:rsid w:val="00925025"/>
    <w:rsid w:val="00926782"/>
    <w:rsid w:val="009273E7"/>
    <w:rsid w:val="00933792"/>
    <w:rsid w:val="00935FD5"/>
    <w:rsid w:val="009417EA"/>
    <w:rsid w:val="00941F85"/>
    <w:rsid w:val="009420A5"/>
    <w:rsid w:val="00945DA7"/>
    <w:rsid w:val="00946FA8"/>
    <w:rsid w:val="0094778A"/>
    <w:rsid w:val="00950D5E"/>
    <w:rsid w:val="009561BF"/>
    <w:rsid w:val="00960F8E"/>
    <w:rsid w:val="00964099"/>
    <w:rsid w:val="00964B91"/>
    <w:rsid w:val="00964C94"/>
    <w:rsid w:val="00964F2F"/>
    <w:rsid w:val="0096685E"/>
    <w:rsid w:val="00971D3D"/>
    <w:rsid w:val="009720B6"/>
    <w:rsid w:val="00972DE4"/>
    <w:rsid w:val="00973083"/>
    <w:rsid w:val="00975048"/>
    <w:rsid w:val="00977499"/>
    <w:rsid w:val="00982E9B"/>
    <w:rsid w:val="0098386D"/>
    <w:rsid w:val="00987DE9"/>
    <w:rsid w:val="00987F0B"/>
    <w:rsid w:val="00990A14"/>
    <w:rsid w:val="00990C05"/>
    <w:rsid w:val="00991C54"/>
    <w:rsid w:val="00993870"/>
    <w:rsid w:val="009956CA"/>
    <w:rsid w:val="00996203"/>
    <w:rsid w:val="009A20F9"/>
    <w:rsid w:val="009A511E"/>
    <w:rsid w:val="009A5E27"/>
    <w:rsid w:val="009A78E7"/>
    <w:rsid w:val="009B1283"/>
    <w:rsid w:val="009B1E3E"/>
    <w:rsid w:val="009B3C48"/>
    <w:rsid w:val="009B3ED6"/>
    <w:rsid w:val="009B5157"/>
    <w:rsid w:val="009B664E"/>
    <w:rsid w:val="009C1FC2"/>
    <w:rsid w:val="009C1FE3"/>
    <w:rsid w:val="009C1FF8"/>
    <w:rsid w:val="009C2270"/>
    <w:rsid w:val="009C3D29"/>
    <w:rsid w:val="009C3F23"/>
    <w:rsid w:val="009C4721"/>
    <w:rsid w:val="009C6AB0"/>
    <w:rsid w:val="009D2A3A"/>
    <w:rsid w:val="009D2A65"/>
    <w:rsid w:val="009D3C0C"/>
    <w:rsid w:val="009D547D"/>
    <w:rsid w:val="009D7738"/>
    <w:rsid w:val="009D7C5C"/>
    <w:rsid w:val="009D7EED"/>
    <w:rsid w:val="009E069D"/>
    <w:rsid w:val="009E1322"/>
    <w:rsid w:val="009E159B"/>
    <w:rsid w:val="009E40D9"/>
    <w:rsid w:val="009E426A"/>
    <w:rsid w:val="009E4573"/>
    <w:rsid w:val="009F07D0"/>
    <w:rsid w:val="009F3BA3"/>
    <w:rsid w:val="009F4B08"/>
    <w:rsid w:val="009F74D3"/>
    <w:rsid w:val="009F7F48"/>
    <w:rsid w:val="00A02A55"/>
    <w:rsid w:val="00A04096"/>
    <w:rsid w:val="00A052BE"/>
    <w:rsid w:val="00A104D5"/>
    <w:rsid w:val="00A10F64"/>
    <w:rsid w:val="00A11CE4"/>
    <w:rsid w:val="00A132FD"/>
    <w:rsid w:val="00A13957"/>
    <w:rsid w:val="00A14C18"/>
    <w:rsid w:val="00A15DB7"/>
    <w:rsid w:val="00A15EC6"/>
    <w:rsid w:val="00A169E2"/>
    <w:rsid w:val="00A25563"/>
    <w:rsid w:val="00A2599F"/>
    <w:rsid w:val="00A2642C"/>
    <w:rsid w:val="00A26ED7"/>
    <w:rsid w:val="00A3050E"/>
    <w:rsid w:val="00A32F2F"/>
    <w:rsid w:val="00A3312D"/>
    <w:rsid w:val="00A35C0C"/>
    <w:rsid w:val="00A36320"/>
    <w:rsid w:val="00A369FC"/>
    <w:rsid w:val="00A40A8E"/>
    <w:rsid w:val="00A42716"/>
    <w:rsid w:val="00A4685D"/>
    <w:rsid w:val="00A4729D"/>
    <w:rsid w:val="00A47DE1"/>
    <w:rsid w:val="00A51225"/>
    <w:rsid w:val="00A54DBD"/>
    <w:rsid w:val="00A54DBE"/>
    <w:rsid w:val="00A572CF"/>
    <w:rsid w:val="00A57C4C"/>
    <w:rsid w:val="00A57F11"/>
    <w:rsid w:val="00A6080E"/>
    <w:rsid w:val="00A60B47"/>
    <w:rsid w:val="00A630C5"/>
    <w:rsid w:val="00A67FE2"/>
    <w:rsid w:val="00A80F28"/>
    <w:rsid w:val="00A848B8"/>
    <w:rsid w:val="00A850F8"/>
    <w:rsid w:val="00A85D1B"/>
    <w:rsid w:val="00A90016"/>
    <w:rsid w:val="00A90428"/>
    <w:rsid w:val="00A90B3D"/>
    <w:rsid w:val="00AA1C44"/>
    <w:rsid w:val="00AA2D0A"/>
    <w:rsid w:val="00AA30AF"/>
    <w:rsid w:val="00AA407B"/>
    <w:rsid w:val="00AB07F8"/>
    <w:rsid w:val="00AB0B36"/>
    <w:rsid w:val="00AB1F36"/>
    <w:rsid w:val="00AB6B4E"/>
    <w:rsid w:val="00AB741A"/>
    <w:rsid w:val="00AC07C2"/>
    <w:rsid w:val="00AC30D7"/>
    <w:rsid w:val="00AC3EB4"/>
    <w:rsid w:val="00AC42AB"/>
    <w:rsid w:val="00AC583C"/>
    <w:rsid w:val="00AC6BA8"/>
    <w:rsid w:val="00AC722D"/>
    <w:rsid w:val="00AD0022"/>
    <w:rsid w:val="00AD00E5"/>
    <w:rsid w:val="00AD0630"/>
    <w:rsid w:val="00AE051E"/>
    <w:rsid w:val="00AE15CC"/>
    <w:rsid w:val="00AE5389"/>
    <w:rsid w:val="00AE6A05"/>
    <w:rsid w:val="00AE6D57"/>
    <w:rsid w:val="00AF3D9D"/>
    <w:rsid w:val="00AF6B54"/>
    <w:rsid w:val="00AF72DA"/>
    <w:rsid w:val="00AF750B"/>
    <w:rsid w:val="00B01080"/>
    <w:rsid w:val="00B01337"/>
    <w:rsid w:val="00B01C0F"/>
    <w:rsid w:val="00B02955"/>
    <w:rsid w:val="00B02E7F"/>
    <w:rsid w:val="00B06770"/>
    <w:rsid w:val="00B123B8"/>
    <w:rsid w:val="00B1365B"/>
    <w:rsid w:val="00B14B36"/>
    <w:rsid w:val="00B16DFD"/>
    <w:rsid w:val="00B20422"/>
    <w:rsid w:val="00B23D2C"/>
    <w:rsid w:val="00B24114"/>
    <w:rsid w:val="00B2572F"/>
    <w:rsid w:val="00B315E4"/>
    <w:rsid w:val="00B327A5"/>
    <w:rsid w:val="00B33073"/>
    <w:rsid w:val="00B353C0"/>
    <w:rsid w:val="00B37F0F"/>
    <w:rsid w:val="00B404A0"/>
    <w:rsid w:val="00B40703"/>
    <w:rsid w:val="00B41B1A"/>
    <w:rsid w:val="00B42278"/>
    <w:rsid w:val="00B43EA8"/>
    <w:rsid w:val="00B456A4"/>
    <w:rsid w:val="00B4726A"/>
    <w:rsid w:val="00B50474"/>
    <w:rsid w:val="00B52642"/>
    <w:rsid w:val="00B52728"/>
    <w:rsid w:val="00B53B55"/>
    <w:rsid w:val="00B545D0"/>
    <w:rsid w:val="00B54616"/>
    <w:rsid w:val="00B604AF"/>
    <w:rsid w:val="00B61C63"/>
    <w:rsid w:val="00B62F22"/>
    <w:rsid w:val="00B641B7"/>
    <w:rsid w:val="00B67707"/>
    <w:rsid w:val="00B67C16"/>
    <w:rsid w:val="00B752C7"/>
    <w:rsid w:val="00B80F9C"/>
    <w:rsid w:val="00B816A4"/>
    <w:rsid w:val="00B81DE1"/>
    <w:rsid w:val="00B81E9D"/>
    <w:rsid w:val="00B87B03"/>
    <w:rsid w:val="00B90751"/>
    <w:rsid w:val="00B90E7D"/>
    <w:rsid w:val="00B94AA0"/>
    <w:rsid w:val="00B95211"/>
    <w:rsid w:val="00B96B11"/>
    <w:rsid w:val="00BA1154"/>
    <w:rsid w:val="00BA209C"/>
    <w:rsid w:val="00BA3DA7"/>
    <w:rsid w:val="00BA4B57"/>
    <w:rsid w:val="00BB244A"/>
    <w:rsid w:val="00BB345E"/>
    <w:rsid w:val="00BB6DF7"/>
    <w:rsid w:val="00BB724E"/>
    <w:rsid w:val="00BC29DB"/>
    <w:rsid w:val="00BC4F7D"/>
    <w:rsid w:val="00BC582A"/>
    <w:rsid w:val="00BD0345"/>
    <w:rsid w:val="00BD0D23"/>
    <w:rsid w:val="00BD1781"/>
    <w:rsid w:val="00BD2A14"/>
    <w:rsid w:val="00BD3D31"/>
    <w:rsid w:val="00BD5ED6"/>
    <w:rsid w:val="00BD72C5"/>
    <w:rsid w:val="00BD7D3D"/>
    <w:rsid w:val="00BE0A08"/>
    <w:rsid w:val="00BE17E6"/>
    <w:rsid w:val="00BE4EA8"/>
    <w:rsid w:val="00BE5675"/>
    <w:rsid w:val="00BF1C95"/>
    <w:rsid w:val="00BF1E02"/>
    <w:rsid w:val="00BF3546"/>
    <w:rsid w:val="00BF45D2"/>
    <w:rsid w:val="00BF5C4E"/>
    <w:rsid w:val="00BF76FE"/>
    <w:rsid w:val="00C000B4"/>
    <w:rsid w:val="00C02132"/>
    <w:rsid w:val="00C03EC4"/>
    <w:rsid w:val="00C101FA"/>
    <w:rsid w:val="00C10324"/>
    <w:rsid w:val="00C111FD"/>
    <w:rsid w:val="00C16884"/>
    <w:rsid w:val="00C16CA0"/>
    <w:rsid w:val="00C16E3F"/>
    <w:rsid w:val="00C1722C"/>
    <w:rsid w:val="00C17AB5"/>
    <w:rsid w:val="00C20286"/>
    <w:rsid w:val="00C22D53"/>
    <w:rsid w:val="00C23538"/>
    <w:rsid w:val="00C24297"/>
    <w:rsid w:val="00C25018"/>
    <w:rsid w:val="00C25C3C"/>
    <w:rsid w:val="00C32C9E"/>
    <w:rsid w:val="00C37C8A"/>
    <w:rsid w:val="00C42F38"/>
    <w:rsid w:val="00C450C8"/>
    <w:rsid w:val="00C457ED"/>
    <w:rsid w:val="00C47198"/>
    <w:rsid w:val="00C47D1E"/>
    <w:rsid w:val="00C534DE"/>
    <w:rsid w:val="00C56181"/>
    <w:rsid w:val="00C6194B"/>
    <w:rsid w:val="00C62A0D"/>
    <w:rsid w:val="00C65A67"/>
    <w:rsid w:val="00C7397F"/>
    <w:rsid w:val="00C7584C"/>
    <w:rsid w:val="00C80184"/>
    <w:rsid w:val="00C812A8"/>
    <w:rsid w:val="00C81A6D"/>
    <w:rsid w:val="00C820FD"/>
    <w:rsid w:val="00C831CC"/>
    <w:rsid w:val="00C9318C"/>
    <w:rsid w:val="00C93235"/>
    <w:rsid w:val="00C9355A"/>
    <w:rsid w:val="00C9375B"/>
    <w:rsid w:val="00C959C3"/>
    <w:rsid w:val="00C96CDD"/>
    <w:rsid w:val="00C9773A"/>
    <w:rsid w:val="00CA1EE5"/>
    <w:rsid w:val="00CA2497"/>
    <w:rsid w:val="00CA2E67"/>
    <w:rsid w:val="00CA48AC"/>
    <w:rsid w:val="00CB0062"/>
    <w:rsid w:val="00CB464D"/>
    <w:rsid w:val="00CC5D34"/>
    <w:rsid w:val="00CC69D6"/>
    <w:rsid w:val="00CC744F"/>
    <w:rsid w:val="00CD0CBF"/>
    <w:rsid w:val="00CD1036"/>
    <w:rsid w:val="00CD1234"/>
    <w:rsid w:val="00CD2428"/>
    <w:rsid w:val="00CD5314"/>
    <w:rsid w:val="00CD6F23"/>
    <w:rsid w:val="00CD71A7"/>
    <w:rsid w:val="00CD79C8"/>
    <w:rsid w:val="00CD7F17"/>
    <w:rsid w:val="00CE050B"/>
    <w:rsid w:val="00CE0940"/>
    <w:rsid w:val="00CE2F30"/>
    <w:rsid w:val="00CE5365"/>
    <w:rsid w:val="00CE6661"/>
    <w:rsid w:val="00CE7A93"/>
    <w:rsid w:val="00CF0D38"/>
    <w:rsid w:val="00CF315D"/>
    <w:rsid w:val="00CF6114"/>
    <w:rsid w:val="00CF69D7"/>
    <w:rsid w:val="00D028CC"/>
    <w:rsid w:val="00D03323"/>
    <w:rsid w:val="00D04587"/>
    <w:rsid w:val="00D05597"/>
    <w:rsid w:val="00D107D7"/>
    <w:rsid w:val="00D1080E"/>
    <w:rsid w:val="00D11486"/>
    <w:rsid w:val="00D16520"/>
    <w:rsid w:val="00D16713"/>
    <w:rsid w:val="00D226E4"/>
    <w:rsid w:val="00D22B96"/>
    <w:rsid w:val="00D23668"/>
    <w:rsid w:val="00D23E24"/>
    <w:rsid w:val="00D263AF"/>
    <w:rsid w:val="00D31EB5"/>
    <w:rsid w:val="00D32A9B"/>
    <w:rsid w:val="00D36A30"/>
    <w:rsid w:val="00D376CE"/>
    <w:rsid w:val="00D37956"/>
    <w:rsid w:val="00D40BC1"/>
    <w:rsid w:val="00D416EF"/>
    <w:rsid w:val="00D45E57"/>
    <w:rsid w:val="00D46158"/>
    <w:rsid w:val="00D51E4C"/>
    <w:rsid w:val="00D53411"/>
    <w:rsid w:val="00D625F1"/>
    <w:rsid w:val="00D666F8"/>
    <w:rsid w:val="00D669E0"/>
    <w:rsid w:val="00D67401"/>
    <w:rsid w:val="00D744CF"/>
    <w:rsid w:val="00D80A54"/>
    <w:rsid w:val="00D81985"/>
    <w:rsid w:val="00D83AF2"/>
    <w:rsid w:val="00D85723"/>
    <w:rsid w:val="00D8579B"/>
    <w:rsid w:val="00D85A66"/>
    <w:rsid w:val="00D85FA5"/>
    <w:rsid w:val="00D86B70"/>
    <w:rsid w:val="00D87D87"/>
    <w:rsid w:val="00D91C34"/>
    <w:rsid w:val="00D93C22"/>
    <w:rsid w:val="00D97F80"/>
    <w:rsid w:val="00DA0E88"/>
    <w:rsid w:val="00DA5CAC"/>
    <w:rsid w:val="00DA5EA2"/>
    <w:rsid w:val="00DB218C"/>
    <w:rsid w:val="00DB40AB"/>
    <w:rsid w:val="00DB682F"/>
    <w:rsid w:val="00DB6CFA"/>
    <w:rsid w:val="00DC0706"/>
    <w:rsid w:val="00DC13F0"/>
    <w:rsid w:val="00DC1C17"/>
    <w:rsid w:val="00DC29D5"/>
    <w:rsid w:val="00DC33F2"/>
    <w:rsid w:val="00DC3746"/>
    <w:rsid w:val="00DC3DEB"/>
    <w:rsid w:val="00DC6C4C"/>
    <w:rsid w:val="00DD0C31"/>
    <w:rsid w:val="00DD19B3"/>
    <w:rsid w:val="00DD32BE"/>
    <w:rsid w:val="00DD3744"/>
    <w:rsid w:val="00DD4ED6"/>
    <w:rsid w:val="00DD69AB"/>
    <w:rsid w:val="00DD6F3C"/>
    <w:rsid w:val="00DD6F8B"/>
    <w:rsid w:val="00DD72D7"/>
    <w:rsid w:val="00DE15AD"/>
    <w:rsid w:val="00DE3136"/>
    <w:rsid w:val="00DE3ECD"/>
    <w:rsid w:val="00DE60DA"/>
    <w:rsid w:val="00DE72C1"/>
    <w:rsid w:val="00DF0687"/>
    <w:rsid w:val="00DF22AC"/>
    <w:rsid w:val="00DF243B"/>
    <w:rsid w:val="00DF2642"/>
    <w:rsid w:val="00DF29A0"/>
    <w:rsid w:val="00DF2C39"/>
    <w:rsid w:val="00DF314A"/>
    <w:rsid w:val="00DF693D"/>
    <w:rsid w:val="00E00160"/>
    <w:rsid w:val="00E00BF3"/>
    <w:rsid w:val="00E01E0F"/>
    <w:rsid w:val="00E0270D"/>
    <w:rsid w:val="00E04394"/>
    <w:rsid w:val="00E0613E"/>
    <w:rsid w:val="00E06147"/>
    <w:rsid w:val="00E07680"/>
    <w:rsid w:val="00E129A5"/>
    <w:rsid w:val="00E12CA5"/>
    <w:rsid w:val="00E13EE9"/>
    <w:rsid w:val="00E15780"/>
    <w:rsid w:val="00E159E0"/>
    <w:rsid w:val="00E16343"/>
    <w:rsid w:val="00E175AF"/>
    <w:rsid w:val="00E209AD"/>
    <w:rsid w:val="00E219E6"/>
    <w:rsid w:val="00E222E2"/>
    <w:rsid w:val="00E2280C"/>
    <w:rsid w:val="00E22CEC"/>
    <w:rsid w:val="00E23E8A"/>
    <w:rsid w:val="00E24230"/>
    <w:rsid w:val="00E2445E"/>
    <w:rsid w:val="00E24BD0"/>
    <w:rsid w:val="00E259D1"/>
    <w:rsid w:val="00E2730A"/>
    <w:rsid w:val="00E3034C"/>
    <w:rsid w:val="00E34027"/>
    <w:rsid w:val="00E379AD"/>
    <w:rsid w:val="00E37D52"/>
    <w:rsid w:val="00E406E7"/>
    <w:rsid w:val="00E40F4B"/>
    <w:rsid w:val="00E431DB"/>
    <w:rsid w:val="00E43575"/>
    <w:rsid w:val="00E4528A"/>
    <w:rsid w:val="00E45F3F"/>
    <w:rsid w:val="00E4746F"/>
    <w:rsid w:val="00E52823"/>
    <w:rsid w:val="00E54C60"/>
    <w:rsid w:val="00E55EE1"/>
    <w:rsid w:val="00E57104"/>
    <w:rsid w:val="00E60BAA"/>
    <w:rsid w:val="00E639B6"/>
    <w:rsid w:val="00E63D65"/>
    <w:rsid w:val="00E652E3"/>
    <w:rsid w:val="00E657D8"/>
    <w:rsid w:val="00E67162"/>
    <w:rsid w:val="00E72CDE"/>
    <w:rsid w:val="00E74719"/>
    <w:rsid w:val="00E76F2B"/>
    <w:rsid w:val="00E8076F"/>
    <w:rsid w:val="00E82005"/>
    <w:rsid w:val="00E84D44"/>
    <w:rsid w:val="00E85D9D"/>
    <w:rsid w:val="00E85FEF"/>
    <w:rsid w:val="00E87172"/>
    <w:rsid w:val="00E909E4"/>
    <w:rsid w:val="00EA09C9"/>
    <w:rsid w:val="00EA44F7"/>
    <w:rsid w:val="00EA4786"/>
    <w:rsid w:val="00EA6DAE"/>
    <w:rsid w:val="00EB131E"/>
    <w:rsid w:val="00EB3861"/>
    <w:rsid w:val="00EB4A24"/>
    <w:rsid w:val="00EB4ACB"/>
    <w:rsid w:val="00EB5C90"/>
    <w:rsid w:val="00EB6B90"/>
    <w:rsid w:val="00EB6F70"/>
    <w:rsid w:val="00EC0EA6"/>
    <w:rsid w:val="00EC1736"/>
    <w:rsid w:val="00EC1CE5"/>
    <w:rsid w:val="00EC2EB0"/>
    <w:rsid w:val="00ED0582"/>
    <w:rsid w:val="00ED0EBD"/>
    <w:rsid w:val="00ED247B"/>
    <w:rsid w:val="00ED27F9"/>
    <w:rsid w:val="00EE2797"/>
    <w:rsid w:val="00EE3FFC"/>
    <w:rsid w:val="00EE677C"/>
    <w:rsid w:val="00EF1122"/>
    <w:rsid w:val="00EF2B3C"/>
    <w:rsid w:val="00EF5159"/>
    <w:rsid w:val="00EF5C6E"/>
    <w:rsid w:val="00F0053C"/>
    <w:rsid w:val="00F0598F"/>
    <w:rsid w:val="00F063B3"/>
    <w:rsid w:val="00F1251A"/>
    <w:rsid w:val="00F12529"/>
    <w:rsid w:val="00F1768F"/>
    <w:rsid w:val="00F178D3"/>
    <w:rsid w:val="00F209C2"/>
    <w:rsid w:val="00F21A57"/>
    <w:rsid w:val="00F259FB"/>
    <w:rsid w:val="00F26218"/>
    <w:rsid w:val="00F26447"/>
    <w:rsid w:val="00F27133"/>
    <w:rsid w:val="00F30795"/>
    <w:rsid w:val="00F30C8C"/>
    <w:rsid w:val="00F32167"/>
    <w:rsid w:val="00F3372F"/>
    <w:rsid w:val="00F34CB0"/>
    <w:rsid w:val="00F357E1"/>
    <w:rsid w:val="00F36D52"/>
    <w:rsid w:val="00F372AE"/>
    <w:rsid w:val="00F41EE9"/>
    <w:rsid w:val="00F43295"/>
    <w:rsid w:val="00F43A92"/>
    <w:rsid w:val="00F44B00"/>
    <w:rsid w:val="00F45E29"/>
    <w:rsid w:val="00F52922"/>
    <w:rsid w:val="00F53581"/>
    <w:rsid w:val="00F631DC"/>
    <w:rsid w:val="00F647DC"/>
    <w:rsid w:val="00F65837"/>
    <w:rsid w:val="00F663F4"/>
    <w:rsid w:val="00F6683F"/>
    <w:rsid w:val="00F7030C"/>
    <w:rsid w:val="00F73F34"/>
    <w:rsid w:val="00F745BD"/>
    <w:rsid w:val="00F757F8"/>
    <w:rsid w:val="00F77D61"/>
    <w:rsid w:val="00F80943"/>
    <w:rsid w:val="00F818AE"/>
    <w:rsid w:val="00F83069"/>
    <w:rsid w:val="00F83BF0"/>
    <w:rsid w:val="00F8535E"/>
    <w:rsid w:val="00F85F00"/>
    <w:rsid w:val="00F903E9"/>
    <w:rsid w:val="00F91A2C"/>
    <w:rsid w:val="00F934FA"/>
    <w:rsid w:val="00F96F02"/>
    <w:rsid w:val="00F971A0"/>
    <w:rsid w:val="00FA27CB"/>
    <w:rsid w:val="00FA2DCA"/>
    <w:rsid w:val="00FB0C83"/>
    <w:rsid w:val="00FB1278"/>
    <w:rsid w:val="00FB13D1"/>
    <w:rsid w:val="00FB1A64"/>
    <w:rsid w:val="00FB5DED"/>
    <w:rsid w:val="00FB5DF7"/>
    <w:rsid w:val="00FB762D"/>
    <w:rsid w:val="00FC0645"/>
    <w:rsid w:val="00FC1799"/>
    <w:rsid w:val="00FC385E"/>
    <w:rsid w:val="00FC57FE"/>
    <w:rsid w:val="00FD1478"/>
    <w:rsid w:val="00FD1AD3"/>
    <w:rsid w:val="00FD397F"/>
    <w:rsid w:val="00FD3EDC"/>
    <w:rsid w:val="00FD70BD"/>
    <w:rsid w:val="00FE2099"/>
    <w:rsid w:val="00FE3ADD"/>
    <w:rsid w:val="00FE539B"/>
    <w:rsid w:val="00FE631A"/>
    <w:rsid w:val="00FF4325"/>
    <w:rsid w:val="02E35AA5"/>
    <w:rsid w:val="0308BB9D"/>
    <w:rsid w:val="0487991F"/>
    <w:rsid w:val="068BA745"/>
    <w:rsid w:val="073782BF"/>
    <w:rsid w:val="08B3162F"/>
    <w:rsid w:val="097BF1CF"/>
    <w:rsid w:val="09E2C25C"/>
    <w:rsid w:val="0B4DA305"/>
    <w:rsid w:val="0B8FA992"/>
    <w:rsid w:val="0C8FAEB9"/>
    <w:rsid w:val="0C929E32"/>
    <w:rsid w:val="0D4DB8AC"/>
    <w:rsid w:val="0FB399BE"/>
    <w:rsid w:val="10837397"/>
    <w:rsid w:val="10B76025"/>
    <w:rsid w:val="10DC93C1"/>
    <w:rsid w:val="11E222A6"/>
    <w:rsid w:val="12E09A4D"/>
    <w:rsid w:val="14B5E195"/>
    <w:rsid w:val="18602D15"/>
    <w:rsid w:val="1B4A3060"/>
    <w:rsid w:val="1B6DB585"/>
    <w:rsid w:val="2156EC40"/>
    <w:rsid w:val="2370D40E"/>
    <w:rsid w:val="25EC1329"/>
    <w:rsid w:val="26E45CA4"/>
    <w:rsid w:val="2941C185"/>
    <w:rsid w:val="295EA7B4"/>
    <w:rsid w:val="2989CB5A"/>
    <w:rsid w:val="2A24A30C"/>
    <w:rsid w:val="2A644928"/>
    <w:rsid w:val="2C91CDCD"/>
    <w:rsid w:val="2C9D8075"/>
    <w:rsid w:val="2D2951A9"/>
    <w:rsid w:val="2D982CDC"/>
    <w:rsid w:val="2FFB56FA"/>
    <w:rsid w:val="313F67B3"/>
    <w:rsid w:val="3224C6C5"/>
    <w:rsid w:val="32E0B0EF"/>
    <w:rsid w:val="32F4FAED"/>
    <w:rsid w:val="366A87BB"/>
    <w:rsid w:val="37C2D5A3"/>
    <w:rsid w:val="37FB937D"/>
    <w:rsid w:val="3B62A766"/>
    <w:rsid w:val="3CD357F1"/>
    <w:rsid w:val="3DDAF577"/>
    <w:rsid w:val="3E7F0AC3"/>
    <w:rsid w:val="41DE3C4D"/>
    <w:rsid w:val="42C162AE"/>
    <w:rsid w:val="44A45D10"/>
    <w:rsid w:val="44C14D32"/>
    <w:rsid w:val="4541D2F4"/>
    <w:rsid w:val="4622AE8B"/>
    <w:rsid w:val="48EC8757"/>
    <w:rsid w:val="48F9C83A"/>
    <w:rsid w:val="492181E2"/>
    <w:rsid w:val="4A5775D9"/>
    <w:rsid w:val="5356DF55"/>
    <w:rsid w:val="53B2E241"/>
    <w:rsid w:val="55739809"/>
    <w:rsid w:val="5675DB2F"/>
    <w:rsid w:val="572BA5E8"/>
    <w:rsid w:val="58B1121A"/>
    <w:rsid w:val="596E76FC"/>
    <w:rsid w:val="59BA7BF3"/>
    <w:rsid w:val="5B03A137"/>
    <w:rsid w:val="5BE4DAE2"/>
    <w:rsid w:val="5C46620F"/>
    <w:rsid w:val="5C5A0DFD"/>
    <w:rsid w:val="5D8FBD11"/>
    <w:rsid w:val="5F6C7008"/>
    <w:rsid w:val="5FFF9678"/>
    <w:rsid w:val="61220846"/>
    <w:rsid w:val="6154AFED"/>
    <w:rsid w:val="61DA6F4E"/>
    <w:rsid w:val="66B3A5CF"/>
    <w:rsid w:val="66D7D08C"/>
    <w:rsid w:val="68200FFB"/>
    <w:rsid w:val="682887BA"/>
    <w:rsid w:val="69537E6C"/>
    <w:rsid w:val="69CC9B02"/>
    <w:rsid w:val="69CF4D20"/>
    <w:rsid w:val="6B7D306E"/>
    <w:rsid w:val="6D886274"/>
    <w:rsid w:val="6E5FC913"/>
    <w:rsid w:val="6E8E0342"/>
    <w:rsid w:val="6F8EC1CA"/>
    <w:rsid w:val="70BAC827"/>
    <w:rsid w:val="7233E90B"/>
    <w:rsid w:val="729421FF"/>
    <w:rsid w:val="7392C98B"/>
    <w:rsid w:val="748E331B"/>
    <w:rsid w:val="751AB7AF"/>
    <w:rsid w:val="757B4BA1"/>
    <w:rsid w:val="760FE3F7"/>
    <w:rsid w:val="76F0019C"/>
    <w:rsid w:val="778F3334"/>
    <w:rsid w:val="78A4152F"/>
    <w:rsid w:val="78A5EF7E"/>
    <w:rsid w:val="7D05D890"/>
    <w:rsid w:val="7DBDCE51"/>
    <w:rsid w:val="7ECCA18D"/>
    <w:rsid w:val="7FE09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8075"/>
  <w15:chartTrackingRefBased/>
  <w15:docId w15:val="{49EA8A94-867E-4D41-AEA6-E7786B3A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B36"/>
    <w:pPr>
      <w:jc w:val="both"/>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FD397F"/>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FD397F"/>
    <w:rPr>
      <w:sz w:val="22"/>
      <w:szCs w:val="22"/>
      <w:lang w:eastAsia="en-US"/>
    </w:rPr>
  </w:style>
  <w:style w:type="paragraph" w:styleId="Header">
    <w:name w:val="header"/>
    <w:basedOn w:val="Normal"/>
    <w:link w:val="HeaderChar"/>
    <w:uiPriority w:val="99"/>
    <w:unhideWhenUsed/>
    <w:rsid w:val="00321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AB8"/>
  </w:style>
  <w:style w:type="paragraph" w:styleId="Footer">
    <w:name w:val="footer"/>
    <w:basedOn w:val="Normal"/>
    <w:link w:val="FooterChar"/>
    <w:uiPriority w:val="99"/>
    <w:unhideWhenUsed/>
    <w:rsid w:val="00321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AB8"/>
  </w:style>
  <w:style w:type="paragraph" w:styleId="TOCHeading">
    <w:name w:val="TOC Heading"/>
    <w:basedOn w:val="Heading1"/>
    <w:next w:val="Normal"/>
    <w:uiPriority w:val="39"/>
    <w:unhideWhenUsed/>
    <w:qFormat/>
    <w:rsid w:val="00D31EB5"/>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D31EB5"/>
    <w:pPr>
      <w:spacing w:after="100"/>
    </w:pPr>
  </w:style>
  <w:style w:type="character" w:styleId="Hyperlink">
    <w:name w:val="Hyperlink"/>
    <w:basedOn w:val="DefaultParagraphFont"/>
    <w:uiPriority w:val="99"/>
    <w:unhideWhenUsed/>
    <w:rsid w:val="00D31EB5"/>
    <w:rPr>
      <w:color w:val="467886" w:themeColor="hyperlink"/>
      <w:u w:val="single"/>
    </w:rPr>
  </w:style>
  <w:style w:type="paragraph" w:styleId="ListParagraph">
    <w:name w:val="List Paragraph"/>
    <w:basedOn w:val="Normal"/>
    <w:uiPriority w:val="34"/>
    <w:qFormat/>
    <w:rsid w:val="00D31EB5"/>
    <w:pPr>
      <w:ind w:left="720"/>
      <w:contextualSpacing/>
    </w:pPr>
  </w:style>
  <w:style w:type="paragraph" w:styleId="TOC2">
    <w:name w:val="toc 2"/>
    <w:basedOn w:val="Normal"/>
    <w:next w:val="Normal"/>
    <w:autoRedefine/>
    <w:uiPriority w:val="39"/>
    <w:unhideWhenUsed/>
    <w:rsid w:val="00D31EB5"/>
    <w:pPr>
      <w:spacing w:after="100"/>
      <w:ind w:left="240"/>
    </w:pPr>
  </w:style>
  <w:style w:type="paragraph" w:styleId="TOC3">
    <w:name w:val="toc 3"/>
    <w:basedOn w:val="Normal"/>
    <w:next w:val="Normal"/>
    <w:autoRedefine/>
    <w:uiPriority w:val="39"/>
    <w:unhideWhenUsed/>
    <w:rsid w:val="00D31EB5"/>
    <w:pPr>
      <w:spacing w:after="100"/>
      <w:ind w:left="480"/>
    </w:pPr>
  </w:style>
  <w:style w:type="character" w:styleId="UnresolvedMention">
    <w:name w:val="Unresolved Mention"/>
    <w:basedOn w:val="DefaultParagraphFont"/>
    <w:uiPriority w:val="99"/>
    <w:semiHidden/>
    <w:unhideWhenUsed/>
    <w:rsid w:val="00C10324"/>
    <w:rPr>
      <w:color w:val="605E5C"/>
      <w:shd w:val="clear" w:color="auto" w:fill="E1DFDD"/>
    </w:rPr>
  </w:style>
  <w:style w:type="character" w:styleId="FollowedHyperlink">
    <w:name w:val="FollowedHyperlink"/>
    <w:basedOn w:val="DefaultParagraphFont"/>
    <w:uiPriority w:val="99"/>
    <w:semiHidden/>
    <w:unhideWhenUsed/>
    <w:rsid w:val="000C450A"/>
    <w:rPr>
      <w:color w:val="96607D" w:themeColor="followedHyperlink"/>
      <w:u w:val="single"/>
    </w:rPr>
  </w:style>
  <w:style w:type="paragraph" w:styleId="Bibliography">
    <w:name w:val="Bibliography"/>
    <w:basedOn w:val="Normal"/>
    <w:next w:val="Normal"/>
    <w:uiPriority w:val="37"/>
    <w:unhideWhenUsed/>
    <w:rsid w:val="000C450A"/>
  </w:style>
  <w:style w:type="paragraph" w:styleId="Caption">
    <w:name w:val="caption"/>
    <w:basedOn w:val="Normal"/>
    <w:next w:val="Normal"/>
    <w:uiPriority w:val="35"/>
    <w:unhideWhenUsed/>
    <w:qFormat/>
    <w:rsid w:val="000F34A8"/>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E639B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667">
      <w:bodyDiv w:val="1"/>
      <w:marLeft w:val="0"/>
      <w:marRight w:val="0"/>
      <w:marTop w:val="0"/>
      <w:marBottom w:val="0"/>
      <w:divBdr>
        <w:top w:val="none" w:sz="0" w:space="0" w:color="auto"/>
        <w:left w:val="none" w:sz="0" w:space="0" w:color="auto"/>
        <w:bottom w:val="none" w:sz="0" w:space="0" w:color="auto"/>
        <w:right w:val="none" w:sz="0" w:space="0" w:color="auto"/>
      </w:divBdr>
    </w:div>
    <w:div w:id="745083">
      <w:bodyDiv w:val="1"/>
      <w:marLeft w:val="0"/>
      <w:marRight w:val="0"/>
      <w:marTop w:val="0"/>
      <w:marBottom w:val="0"/>
      <w:divBdr>
        <w:top w:val="none" w:sz="0" w:space="0" w:color="auto"/>
        <w:left w:val="none" w:sz="0" w:space="0" w:color="auto"/>
        <w:bottom w:val="none" w:sz="0" w:space="0" w:color="auto"/>
        <w:right w:val="none" w:sz="0" w:space="0" w:color="auto"/>
      </w:divBdr>
    </w:div>
    <w:div w:id="2443810">
      <w:bodyDiv w:val="1"/>
      <w:marLeft w:val="0"/>
      <w:marRight w:val="0"/>
      <w:marTop w:val="0"/>
      <w:marBottom w:val="0"/>
      <w:divBdr>
        <w:top w:val="none" w:sz="0" w:space="0" w:color="auto"/>
        <w:left w:val="none" w:sz="0" w:space="0" w:color="auto"/>
        <w:bottom w:val="none" w:sz="0" w:space="0" w:color="auto"/>
        <w:right w:val="none" w:sz="0" w:space="0" w:color="auto"/>
      </w:divBdr>
    </w:div>
    <w:div w:id="6831328">
      <w:bodyDiv w:val="1"/>
      <w:marLeft w:val="0"/>
      <w:marRight w:val="0"/>
      <w:marTop w:val="0"/>
      <w:marBottom w:val="0"/>
      <w:divBdr>
        <w:top w:val="none" w:sz="0" w:space="0" w:color="auto"/>
        <w:left w:val="none" w:sz="0" w:space="0" w:color="auto"/>
        <w:bottom w:val="none" w:sz="0" w:space="0" w:color="auto"/>
        <w:right w:val="none" w:sz="0" w:space="0" w:color="auto"/>
      </w:divBdr>
    </w:div>
    <w:div w:id="8993132">
      <w:bodyDiv w:val="1"/>
      <w:marLeft w:val="0"/>
      <w:marRight w:val="0"/>
      <w:marTop w:val="0"/>
      <w:marBottom w:val="0"/>
      <w:divBdr>
        <w:top w:val="none" w:sz="0" w:space="0" w:color="auto"/>
        <w:left w:val="none" w:sz="0" w:space="0" w:color="auto"/>
        <w:bottom w:val="none" w:sz="0" w:space="0" w:color="auto"/>
        <w:right w:val="none" w:sz="0" w:space="0" w:color="auto"/>
      </w:divBdr>
    </w:div>
    <w:div w:id="33312535">
      <w:bodyDiv w:val="1"/>
      <w:marLeft w:val="0"/>
      <w:marRight w:val="0"/>
      <w:marTop w:val="0"/>
      <w:marBottom w:val="0"/>
      <w:divBdr>
        <w:top w:val="none" w:sz="0" w:space="0" w:color="auto"/>
        <w:left w:val="none" w:sz="0" w:space="0" w:color="auto"/>
        <w:bottom w:val="none" w:sz="0" w:space="0" w:color="auto"/>
        <w:right w:val="none" w:sz="0" w:space="0" w:color="auto"/>
      </w:divBdr>
    </w:div>
    <w:div w:id="39790983">
      <w:bodyDiv w:val="1"/>
      <w:marLeft w:val="0"/>
      <w:marRight w:val="0"/>
      <w:marTop w:val="0"/>
      <w:marBottom w:val="0"/>
      <w:divBdr>
        <w:top w:val="none" w:sz="0" w:space="0" w:color="auto"/>
        <w:left w:val="none" w:sz="0" w:space="0" w:color="auto"/>
        <w:bottom w:val="none" w:sz="0" w:space="0" w:color="auto"/>
        <w:right w:val="none" w:sz="0" w:space="0" w:color="auto"/>
      </w:divBdr>
    </w:div>
    <w:div w:id="57435626">
      <w:bodyDiv w:val="1"/>
      <w:marLeft w:val="0"/>
      <w:marRight w:val="0"/>
      <w:marTop w:val="0"/>
      <w:marBottom w:val="0"/>
      <w:divBdr>
        <w:top w:val="none" w:sz="0" w:space="0" w:color="auto"/>
        <w:left w:val="none" w:sz="0" w:space="0" w:color="auto"/>
        <w:bottom w:val="none" w:sz="0" w:space="0" w:color="auto"/>
        <w:right w:val="none" w:sz="0" w:space="0" w:color="auto"/>
      </w:divBdr>
    </w:div>
    <w:div w:id="70080642">
      <w:bodyDiv w:val="1"/>
      <w:marLeft w:val="0"/>
      <w:marRight w:val="0"/>
      <w:marTop w:val="0"/>
      <w:marBottom w:val="0"/>
      <w:divBdr>
        <w:top w:val="none" w:sz="0" w:space="0" w:color="auto"/>
        <w:left w:val="none" w:sz="0" w:space="0" w:color="auto"/>
        <w:bottom w:val="none" w:sz="0" w:space="0" w:color="auto"/>
        <w:right w:val="none" w:sz="0" w:space="0" w:color="auto"/>
      </w:divBdr>
    </w:div>
    <w:div w:id="85853009">
      <w:bodyDiv w:val="1"/>
      <w:marLeft w:val="0"/>
      <w:marRight w:val="0"/>
      <w:marTop w:val="0"/>
      <w:marBottom w:val="0"/>
      <w:divBdr>
        <w:top w:val="none" w:sz="0" w:space="0" w:color="auto"/>
        <w:left w:val="none" w:sz="0" w:space="0" w:color="auto"/>
        <w:bottom w:val="none" w:sz="0" w:space="0" w:color="auto"/>
        <w:right w:val="none" w:sz="0" w:space="0" w:color="auto"/>
      </w:divBdr>
    </w:div>
    <w:div w:id="94250671">
      <w:bodyDiv w:val="1"/>
      <w:marLeft w:val="0"/>
      <w:marRight w:val="0"/>
      <w:marTop w:val="0"/>
      <w:marBottom w:val="0"/>
      <w:divBdr>
        <w:top w:val="none" w:sz="0" w:space="0" w:color="auto"/>
        <w:left w:val="none" w:sz="0" w:space="0" w:color="auto"/>
        <w:bottom w:val="none" w:sz="0" w:space="0" w:color="auto"/>
        <w:right w:val="none" w:sz="0" w:space="0" w:color="auto"/>
      </w:divBdr>
    </w:div>
    <w:div w:id="104234177">
      <w:bodyDiv w:val="1"/>
      <w:marLeft w:val="0"/>
      <w:marRight w:val="0"/>
      <w:marTop w:val="0"/>
      <w:marBottom w:val="0"/>
      <w:divBdr>
        <w:top w:val="none" w:sz="0" w:space="0" w:color="auto"/>
        <w:left w:val="none" w:sz="0" w:space="0" w:color="auto"/>
        <w:bottom w:val="none" w:sz="0" w:space="0" w:color="auto"/>
        <w:right w:val="none" w:sz="0" w:space="0" w:color="auto"/>
      </w:divBdr>
    </w:div>
    <w:div w:id="108355834">
      <w:bodyDiv w:val="1"/>
      <w:marLeft w:val="0"/>
      <w:marRight w:val="0"/>
      <w:marTop w:val="0"/>
      <w:marBottom w:val="0"/>
      <w:divBdr>
        <w:top w:val="none" w:sz="0" w:space="0" w:color="auto"/>
        <w:left w:val="none" w:sz="0" w:space="0" w:color="auto"/>
        <w:bottom w:val="none" w:sz="0" w:space="0" w:color="auto"/>
        <w:right w:val="none" w:sz="0" w:space="0" w:color="auto"/>
      </w:divBdr>
    </w:div>
    <w:div w:id="120152746">
      <w:bodyDiv w:val="1"/>
      <w:marLeft w:val="0"/>
      <w:marRight w:val="0"/>
      <w:marTop w:val="0"/>
      <w:marBottom w:val="0"/>
      <w:divBdr>
        <w:top w:val="none" w:sz="0" w:space="0" w:color="auto"/>
        <w:left w:val="none" w:sz="0" w:space="0" w:color="auto"/>
        <w:bottom w:val="none" w:sz="0" w:space="0" w:color="auto"/>
        <w:right w:val="none" w:sz="0" w:space="0" w:color="auto"/>
      </w:divBdr>
    </w:div>
    <w:div w:id="125202848">
      <w:bodyDiv w:val="1"/>
      <w:marLeft w:val="0"/>
      <w:marRight w:val="0"/>
      <w:marTop w:val="0"/>
      <w:marBottom w:val="0"/>
      <w:divBdr>
        <w:top w:val="none" w:sz="0" w:space="0" w:color="auto"/>
        <w:left w:val="none" w:sz="0" w:space="0" w:color="auto"/>
        <w:bottom w:val="none" w:sz="0" w:space="0" w:color="auto"/>
        <w:right w:val="none" w:sz="0" w:space="0" w:color="auto"/>
      </w:divBdr>
    </w:div>
    <w:div w:id="135151363">
      <w:bodyDiv w:val="1"/>
      <w:marLeft w:val="0"/>
      <w:marRight w:val="0"/>
      <w:marTop w:val="0"/>
      <w:marBottom w:val="0"/>
      <w:divBdr>
        <w:top w:val="none" w:sz="0" w:space="0" w:color="auto"/>
        <w:left w:val="none" w:sz="0" w:space="0" w:color="auto"/>
        <w:bottom w:val="none" w:sz="0" w:space="0" w:color="auto"/>
        <w:right w:val="none" w:sz="0" w:space="0" w:color="auto"/>
      </w:divBdr>
    </w:div>
    <w:div w:id="145629137">
      <w:bodyDiv w:val="1"/>
      <w:marLeft w:val="0"/>
      <w:marRight w:val="0"/>
      <w:marTop w:val="0"/>
      <w:marBottom w:val="0"/>
      <w:divBdr>
        <w:top w:val="none" w:sz="0" w:space="0" w:color="auto"/>
        <w:left w:val="none" w:sz="0" w:space="0" w:color="auto"/>
        <w:bottom w:val="none" w:sz="0" w:space="0" w:color="auto"/>
        <w:right w:val="none" w:sz="0" w:space="0" w:color="auto"/>
      </w:divBdr>
    </w:div>
    <w:div w:id="147475916">
      <w:bodyDiv w:val="1"/>
      <w:marLeft w:val="0"/>
      <w:marRight w:val="0"/>
      <w:marTop w:val="0"/>
      <w:marBottom w:val="0"/>
      <w:divBdr>
        <w:top w:val="none" w:sz="0" w:space="0" w:color="auto"/>
        <w:left w:val="none" w:sz="0" w:space="0" w:color="auto"/>
        <w:bottom w:val="none" w:sz="0" w:space="0" w:color="auto"/>
        <w:right w:val="none" w:sz="0" w:space="0" w:color="auto"/>
      </w:divBdr>
    </w:div>
    <w:div w:id="148525775">
      <w:bodyDiv w:val="1"/>
      <w:marLeft w:val="0"/>
      <w:marRight w:val="0"/>
      <w:marTop w:val="0"/>
      <w:marBottom w:val="0"/>
      <w:divBdr>
        <w:top w:val="none" w:sz="0" w:space="0" w:color="auto"/>
        <w:left w:val="none" w:sz="0" w:space="0" w:color="auto"/>
        <w:bottom w:val="none" w:sz="0" w:space="0" w:color="auto"/>
        <w:right w:val="none" w:sz="0" w:space="0" w:color="auto"/>
      </w:divBdr>
    </w:div>
    <w:div w:id="149291205">
      <w:bodyDiv w:val="1"/>
      <w:marLeft w:val="0"/>
      <w:marRight w:val="0"/>
      <w:marTop w:val="0"/>
      <w:marBottom w:val="0"/>
      <w:divBdr>
        <w:top w:val="none" w:sz="0" w:space="0" w:color="auto"/>
        <w:left w:val="none" w:sz="0" w:space="0" w:color="auto"/>
        <w:bottom w:val="none" w:sz="0" w:space="0" w:color="auto"/>
        <w:right w:val="none" w:sz="0" w:space="0" w:color="auto"/>
      </w:divBdr>
    </w:div>
    <w:div w:id="152962030">
      <w:bodyDiv w:val="1"/>
      <w:marLeft w:val="0"/>
      <w:marRight w:val="0"/>
      <w:marTop w:val="0"/>
      <w:marBottom w:val="0"/>
      <w:divBdr>
        <w:top w:val="none" w:sz="0" w:space="0" w:color="auto"/>
        <w:left w:val="none" w:sz="0" w:space="0" w:color="auto"/>
        <w:bottom w:val="none" w:sz="0" w:space="0" w:color="auto"/>
        <w:right w:val="none" w:sz="0" w:space="0" w:color="auto"/>
      </w:divBdr>
    </w:div>
    <w:div w:id="158084124">
      <w:bodyDiv w:val="1"/>
      <w:marLeft w:val="0"/>
      <w:marRight w:val="0"/>
      <w:marTop w:val="0"/>
      <w:marBottom w:val="0"/>
      <w:divBdr>
        <w:top w:val="none" w:sz="0" w:space="0" w:color="auto"/>
        <w:left w:val="none" w:sz="0" w:space="0" w:color="auto"/>
        <w:bottom w:val="none" w:sz="0" w:space="0" w:color="auto"/>
        <w:right w:val="none" w:sz="0" w:space="0" w:color="auto"/>
      </w:divBdr>
    </w:div>
    <w:div w:id="162627570">
      <w:bodyDiv w:val="1"/>
      <w:marLeft w:val="0"/>
      <w:marRight w:val="0"/>
      <w:marTop w:val="0"/>
      <w:marBottom w:val="0"/>
      <w:divBdr>
        <w:top w:val="none" w:sz="0" w:space="0" w:color="auto"/>
        <w:left w:val="none" w:sz="0" w:space="0" w:color="auto"/>
        <w:bottom w:val="none" w:sz="0" w:space="0" w:color="auto"/>
        <w:right w:val="none" w:sz="0" w:space="0" w:color="auto"/>
      </w:divBdr>
    </w:div>
    <w:div w:id="165362151">
      <w:bodyDiv w:val="1"/>
      <w:marLeft w:val="0"/>
      <w:marRight w:val="0"/>
      <w:marTop w:val="0"/>
      <w:marBottom w:val="0"/>
      <w:divBdr>
        <w:top w:val="none" w:sz="0" w:space="0" w:color="auto"/>
        <w:left w:val="none" w:sz="0" w:space="0" w:color="auto"/>
        <w:bottom w:val="none" w:sz="0" w:space="0" w:color="auto"/>
        <w:right w:val="none" w:sz="0" w:space="0" w:color="auto"/>
      </w:divBdr>
    </w:div>
    <w:div w:id="187262910">
      <w:bodyDiv w:val="1"/>
      <w:marLeft w:val="0"/>
      <w:marRight w:val="0"/>
      <w:marTop w:val="0"/>
      <w:marBottom w:val="0"/>
      <w:divBdr>
        <w:top w:val="none" w:sz="0" w:space="0" w:color="auto"/>
        <w:left w:val="none" w:sz="0" w:space="0" w:color="auto"/>
        <w:bottom w:val="none" w:sz="0" w:space="0" w:color="auto"/>
        <w:right w:val="none" w:sz="0" w:space="0" w:color="auto"/>
      </w:divBdr>
    </w:div>
    <w:div w:id="188564214">
      <w:bodyDiv w:val="1"/>
      <w:marLeft w:val="0"/>
      <w:marRight w:val="0"/>
      <w:marTop w:val="0"/>
      <w:marBottom w:val="0"/>
      <w:divBdr>
        <w:top w:val="none" w:sz="0" w:space="0" w:color="auto"/>
        <w:left w:val="none" w:sz="0" w:space="0" w:color="auto"/>
        <w:bottom w:val="none" w:sz="0" w:space="0" w:color="auto"/>
        <w:right w:val="none" w:sz="0" w:space="0" w:color="auto"/>
      </w:divBdr>
    </w:div>
    <w:div w:id="188835831">
      <w:bodyDiv w:val="1"/>
      <w:marLeft w:val="0"/>
      <w:marRight w:val="0"/>
      <w:marTop w:val="0"/>
      <w:marBottom w:val="0"/>
      <w:divBdr>
        <w:top w:val="none" w:sz="0" w:space="0" w:color="auto"/>
        <w:left w:val="none" w:sz="0" w:space="0" w:color="auto"/>
        <w:bottom w:val="none" w:sz="0" w:space="0" w:color="auto"/>
        <w:right w:val="none" w:sz="0" w:space="0" w:color="auto"/>
      </w:divBdr>
    </w:div>
    <w:div w:id="191111847">
      <w:bodyDiv w:val="1"/>
      <w:marLeft w:val="0"/>
      <w:marRight w:val="0"/>
      <w:marTop w:val="0"/>
      <w:marBottom w:val="0"/>
      <w:divBdr>
        <w:top w:val="none" w:sz="0" w:space="0" w:color="auto"/>
        <w:left w:val="none" w:sz="0" w:space="0" w:color="auto"/>
        <w:bottom w:val="none" w:sz="0" w:space="0" w:color="auto"/>
        <w:right w:val="none" w:sz="0" w:space="0" w:color="auto"/>
      </w:divBdr>
    </w:div>
    <w:div w:id="198779949">
      <w:bodyDiv w:val="1"/>
      <w:marLeft w:val="0"/>
      <w:marRight w:val="0"/>
      <w:marTop w:val="0"/>
      <w:marBottom w:val="0"/>
      <w:divBdr>
        <w:top w:val="none" w:sz="0" w:space="0" w:color="auto"/>
        <w:left w:val="none" w:sz="0" w:space="0" w:color="auto"/>
        <w:bottom w:val="none" w:sz="0" w:space="0" w:color="auto"/>
        <w:right w:val="none" w:sz="0" w:space="0" w:color="auto"/>
      </w:divBdr>
    </w:div>
    <w:div w:id="208880429">
      <w:bodyDiv w:val="1"/>
      <w:marLeft w:val="0"/>
      <w:marRight w:val="0"/>
      <w:marTop w:val="0"/>
      <w:marBottom w:val="0"/>
      <w:divBdr>
        <w:top w:val="none" w:sz="0" w:space="0" w:color="auto"/>
        <w:left w:val="none" w:sz="0" w:space="0" w:color="auto"/>
        <w:bottom w:val="none" w:sz="0" w:space="0" w:color="auto"/>
        <w:right w:val="none" w:sz="0" w:space="0" w:color="auto"/>
      </w:divBdr>
    </w:div>
    <w:div w:id="225923979">
      <w:bodyDiv w:val="1"/>
      <w:marLeft w:val="0"/>
      <w:marRight w:val="0"/>
      <w:marTop w:val="0"/>
      <w:marBottom w:val="0"/>
      <w:divBdr>
        <w:top w:val="none" w:sz="0" w:space="0" w:color="auto"/>
        <w:left w:val="none" w:sz="0" w:space="0" w:color="auto"/>
        <w:bottom w:val="none" w:sz="0" w:space="0" w:color="auto"/>
        <w:right w:val="none" w:sz="0" w:space="0" w:color="auto"/>
      </w:divBdr>
    </w:div>
    <w:div w:id="235361363">
      <w:bodyDiv w:val="1"/>
      <w:marLeft w:val="0"/>
      <w:marRight w:val="0"/>
      <w:marTop w:val="0"/>
      <w:marBottom w:val="0"/>
      <w:divBdr>
        <w:top w:val="none" w:sz="0" w:space="0" w:color="auto"/>
        <w:left w:val="none" w:sz="0" w:space="0" w:color="auto"/>
        <w:bottom w:val="none" w:sz="0" w:space="0" w:color="auto"/>
        <w:right w:val="none" w:sz="0" w:space="0" w:color="auto"/>
      </w:divBdr>
    </w:div>
    <w:div w:id="268438072">
      <w:bodyDiv w:val="1"/>
      <w:marLeft w:val="0"/>
      <w:marRight w:val="0"/>
      <w:marTop w:val="0"/>
      <w:marBottom w:val="0"/>
      <w:divBdr>
        <w:top w:val="none" w:sz="0" w:space="0" w:color="auto"/>
        <w:left w:val="none" w:sz="0" w:space="0" w:color="auto"/>
        <w:bottom w:val="none" w:sz="0" w:space="0" w:color="auto"/>
        <w:right w:val="none" w:sz="0" w:space="0" w:color="auto"/>
      </w:divBdr>
    </w:div>
    <w:div w:id="281570325">
      <w:bodyDiv w:val="1"/>
      <w:marLeft w:val="0"/>
      <w:marRight w:val="0"/>
      <w:marTop w:val="0"/>
      <w:marBottom w:val="0"/>
      <w:divBdr>
        <w:top w:val="none" w:sz="0" w:space="0" w:color="auto"/>
        <w:left w:val="none" w:sz="0" w:space="0" w:color="auto"/>
        <w:bottom w:val="none" w:sz="0" w:space="0" w:color="auto"/>
        <w:right w:val="none" w:sz="0" w:space="0" w:color="auto"/>
      </w:divBdr>
    </w:div>
    <w:div w:id="312150491">
      <w:bodyDiv w:val="1"/>
      <w:marLeft w:val="0"/>
      <w:marRight w:val="0"/>
      <w:marTop w:val="0"/>
      <w:marBottom w:val="0"/>
      <w:divBdr>
        <w:top w:val="none" w:sz="0" w:space="0" w:color="auto"/>
        <w:left w:val="none" w:sz="0" w:space="0" w:color="auto"/>
        <w:bottom w:val="none" w:sz="0" w:space="0" w:color="auto"/>
        <w:right w:val="none" w:sz="0" w:space="0" w:color="auto"/>
      </w:divBdr>
    </w:div>
    <w:div w:id="318995753">
      <w:bodyDiv w:val="1"/>
      <w:marLeft w:val="0"/>
      <w:marRight w:val="0"/>
      <w:marTop w:val="0"/>
      <w:marBottom w:val="0"/>
      <w:divBdr>
        <w:top w:val="none" w:sz="0" w:space="0" w:color="auto"/>
        <w:left w:val="none" w:sz="0" w:space="0" w:color="auto"/>
        <w:bottom w:val="none" w:sz="0" w:space="0" w:color="auto"/>
        <w:right w:val="none" w:sz="0" w:space="0" w:color="auto"/>
      </w:divBdr>
    </w:div>
    <w:div w:id="323246309">
      <w:bodyDiv w:val="1"/>
      <w:marLeft w:val="0"/>
      <w:marRight w:val="0"/>
      <w:marTop w:val="0"/>
      <w:marBottom w:val="0"/>
      <w:divBdr>
        <w:top w:val="none" w:sz="0" w:space="0" w:color="auto"/>
        <w:left w:val="none" w:sz="0" w:space="0" w:color="auto"/>
        <w:bottom w:val="none" w:sz="0" w:space="0" w:color="auto"/>
        <w:right w:val="none" w:sz="0" w:space="0" w:color="auto"/>
      </w:divBdr>
    </w:div>
    <w:div w:id="340400644">
      <w:bodyDiv w:val="1"/>
      <w:marLeft w:val="0"/>
      <w:marRight w:val="0"/>
      <w:marTop w:val="0"/>
      <w:marBottom w:val="0"/>
      <w:divBdr>
        <w:top w:val="none" w:sz="0" w:space="0" w:color="auto"/>
        <w:left w:val="none" w:sz="0" w:space="0" w:color="auto"/>
        <w:bottom w:val="none" w:sz="0" w:space="0" w:color="auto"/>
        <w:right w:val="none" w:sz="0" w:space="0" w:color="auto"/>
      </w:divBdr>
    </w:div>
    <w:div w:id="342127688">
      <w:bodyDiv w:val="1"/>
      <w:marLeft w:val="0"/>
      <w:marRight w:val="0"/>
      <w:marTop w:val="0"/>
      <w:marBottom w:val="0"/>
      <w:divBdr>
        <w:top w:val="none" w:sz="0" w:space="0" w:color="auto"/>
        <w:left w:val="none" w:sz="0" w:space="0" w:color="auto"/>
        <w:bottom w:val="none" w:sz="0" w:space="0" w:color="auto"/>
        <w:right w:val="none" w:sz="0" w:space="0" w:color="auto"/>
      </w:divBdr>
    </w:div>
    <w:div w:id="357318610">
      <w:bodyDiv w:val="1"/>
      <w:marLeft w:val="0"/>
      <w:marRight w:val="0"/>
      <w:marTop w:val="0"/>
      <w:marBottom w:val="0"/>
      <w:divBdr>
        <w:top w:val="none" w:sz="0" w:space="0" w:color="auto"/>
        <w:left w:val="none" w:sz="0" w:space="0" w:color="auto"/>
        <w:bottom w:val="none" w:sz="0" w:space="0" w:color="auto"/>
        <w:right w:val="none" w:sz="0" w:space="0" w:color="auto"/>
      </w:divBdr>
    </w:div>
    <w:div w:id="361513030">
      <w:bodyDiv w:val="1"/>
      <w:marLeft w:val="0"/>
      <w:marRight w:val="0"/>
      <w:marTop w:val="0"/>
      <w:marBottom w:val="0"/>
      <w:divBdr>
        <w:top w:val="none" w:sz="0" w:space="0" w:color="auto"/>
        <w:left w:val="none" w:sz="0" w:space="0" w:color="auto"/>
        <w:bottom w:val="none" w:sz="0" w:space="0" w:color="auto"/>
        <w:right w:val="none" w:sz="0" w:space="0" w:color="auto"/>
      </w:divBdr>
    </w:div>
    <w:div w:id="373189719">
      <w:bodyDiv w:val="1"/>
      <w:marLeft w:val="0"/>
      <w:marRight w:val="0"/>
      <w:marTop w:val="0"/>
      <w:marBottom w:val="0"/>
      <w:divBdr>
        <w:top w:val="none" w:sz="0" w:space="0" w:color="auto"/>
        <w:left w:val="none" w:sz="0" w:space="0" w:color="auto"/>
        <w:bottom w:val="none" w:sz="0" w:space="0" w:color="auto"/>
        <w:right w:val="none" w:sz="0" w:space="0" w:color="auto"/>
      </w:divBdr>
    </w:div>
    <w:div w:id="374162222">
      <w:bodyDiv w:val="1"/>
      <w:marLeft w:val="0"/>
      <w:marRight w:val="0"/>
      <w:marTop w:val="0"/>
      <w:marBottom w:val="0"/>
      <w:divBdr>
        <w:top w:val="none" w:sz="0" w:space="0" w:color="auto"/>
        <w:left w:val="none" w:sz="0" w:space="0" w:color="auto"/>
        <w:bottom w:val="none" w:sz="0" w:space="0" w:color="auto"/>
        <w:right w:val="none" w:sz="0" w:space="0" w:color="auto"/>
      </w:divBdr>
    </w:div>
    <w:div w:id="395397312">
      <w:bodyDiv w:val="1"/>
      <w:marLeft w:val="0"/>
      <w:marRight w:val="0"/>
      <w:marTop w:val="0"/>
      <w:marBottom w:val="0"/>
      <w:divBdr>
        <w:top w:val="none" w:sz="0" w:space="0" w:color="auto"/>
        <w:left w:val="none" w:sz="0" w:space="0" w:color="auto"/>
        <w:bottom w:val="none" w:sz="0" w:space="0" w:color="auto"/>
        <w:right w:val="none" w:sz="0" w:space="0" w:color="auto"/>
      </w:divBdr>
    </w:div>
    <w:div w:id="400055675">
      <w:bodyDiv w:val="1"/>
      <w:marLeft w:val="0"/>
      <w:marRight w:val="0"/>
      <w:marTop w:val="0"/>
      <w:marBottom w:val="0"/>
      <w:divBdr>
        <w:top w:val="none" w:sz="0" w:space="0" w:color="auto"/>
        <w:left w:val="none" w:sz="0" w:space="0" w:color="auto"/>
        <w:bottom w:val="none" w:sz="0" w:space="0" w:color="auto"/>
        <w:right w:val="none" w:sz="0" w:space="0" w:color="auto"/>
      </w:divBdr>
    </w:div>
    <w:div w:id="402531431">
      <w:bodyDiv w:val="1"/>
      <w:marLeft w:val="0"/>
      <w:marRight w:val="0"/>
      <w:marTop w:val="0"/>
      <w:marBottom w:val="0"/>
      <w:divBdr>
        <w:top w:val="none" w:sz="0" w:space="0" w:color="auto"/>
        <w:left w:val="none" w:sz="0" w:space="0" w:color="auto"/>
        <w:bottom w:val="none" w:sz="0" w:space="0" w:color="auto"/>
        <w:right w:val="none" w:sz="0" w:space="0" w:color="auto"/>
      </w:divBdr>
    </w:div>
    <w:div w:id="410926531">
      <w:bodyDiv w:val="1"/>
      <w:marLeft w:val="0"/>
      <w:marRight w:val="0"/>
      <w:marTop w:val="0"/>
      <w:marBottom w:val="0"/>
      <w:divBdr>
        <w:top w:val="none" w:sz="0" w:space="0" w:color="auto"/>
        <w:left w:val="none" w:sz="0" w:space="0" w:color="auto"/>
        <w:bottom w:val="none" w:sz="0" w:space="0" w:color="auto"/>
        <w:right w:val="none" w:sz="0" w:space="0" w:color="auto"/>
      </w:divBdr>
    </w:div>
    <w:div w:id="418452801">
      <w:bodyDiv w:val="1"/>
      <w:marLeft w:val="0"/>
      <w:marRight w:val="0"/>
      <w:marTop w:val="0"/>
      <w:marBottom w:val="0"/>
      <w:divBdr>
        <w:top w:val="none" w:sz="0" w:space="0" w:color="auto"/>
        <w:left w:val="none" w:sz="0" w:space="0" w:color="auto"/>
        <w:bottom w:val="none" w:sz="0" w:space="0" w:color="auto"/>
        <w:right w:val="none" w:sz="0" w:space="0" w:color="auto"/>
      </w:divBdr>
    </w:div>
    <w:div w:id="423383329">
      <w:bodyDiv w:val="1"/>
      <w:marLeft w:val="0"/>
      <w:marRight w:val="0"/>
      <w:marTop w:val="0"/>
      <w:marBottom w:val="0"/>
      <w:divBdr>
        <w:top w:val="none" w:sz="0" w:space="0" w:color="auto"/>
        <w:left w:val="none" w:sz="0" w:space="0" w:color="auto"/>
        <w:bottom w:val="none" w:sz="0" w:space="0" w:color="auto"/>
        <w:right w:val="none" w:sz="0" w:space="0" w:color="auto"/>
      </w:divBdr>
    </w:div>
    <w:div w:id="439838990">
      <w:bodyDiv w:val="1"/>
      <w:marLeft w:val="0"/>
      <w:marRight w:val="0"/>
      <w:marTop w:val="0"/>
      <w:marBottom w:val="0"/>
      <w:divBdr>
        <w:top w:val="none" w:sz="0" w:space="0" w:color="auto"/>
        <w:left w:val="none" w:sz="0" w:space="0" w:color="auto"/>
        <w:bottom w:val="none" w:sz="0" w:space="0" w:color="auto"/>
        <w:right w:val="none" w:sz="0" w:space="0" w:color="auto"/>
      </w:divBdr>
    </w:div>
    <w:div w:id="442651829">
      <w:bodyDiv w:val="1"/>
      <w:marLeft w:val="0"/>
      <w:marRight w:val="0"/>
      <w:marTop w:val="0"/>
      <w:marBottom w:val="0"/>
      <w:divBdr>
        <w:top w:val="none" w:sz="0" w:space="0" w:color="auto"/>
        <w:left w:val="none" w:sz="0" w:space="0" w:color="auto"/>
        <w:bottom w:val="none" w:sz="0" w:space="0" w:color="auto"/>
        <w:right w:val="none" w:sz="0" w:space="0" w:color="auto"/>
      </w:divBdr>
    </w:div>
    <w:div w:id="455677941">
      <w:bodyDiv w:val="1"/>
      <w:marLeft w:val="0"/>
      <w:marRight w:val="0"/>
      <w:marTop w:val="0"/>
      <w:marBottom w:val="0"/>
      <w:divBdr>
        <w:top w:val="none" w:sz="0" w:space="0" w:color="auto"/>
        <w:left w:val="none" w:sz="0" w:space="0" w:color="auto"/>
        <w:bottom w:val="none" w:sz="0" w:space="0" w:color="auto"/>
        <w:right w:val="none" w:sz="0" w:space="0" w:color="auto"/>
      </w:divBdr>
    </w:div>
    <w:div w:id="473639953">
      <w:bodyDiv w:val="1"/>
      <w:marLeft w:val="0"/>
      <w:marRight w:val="0"/>
      <w:marTop w:val="0"/>
      <w:marBottom w:val="0"/>
      <w:divBdr>
        <w:top w:val="none" w:sz="0" w:space="0" w:color="auto"/>
        <w:left w:val="none" w:sz="0" w:space="0" w:color="auto"/>
        <w:bottom w:val="none" w:sz="0" w:space="0" w:color="auto"/>
        <w:right w:val="none" w:sz="0" w:space="0" w:color="auto"/>
      </w:divBdr>
    </w:div>
    <w:div w:id="476917015">
      <w:bodyDiv w:val="1"/>
      <w:marLeft w:val="0"/>
      <w:marRight w:val="0"/>
      <w:marTop w:val="0"/>
      <w:marBottom w:val="0"/>
      <w:divBdr>
        <w:top w:val="none" w:sz="0" w:space="0" w:color="auto"/>
        <w:left w:val="none" w:sz="0" w:space="0" w:color="auto"/>
        <w:bottom w:val="none" w:sz="0" w:space="0" w:color="auto"/>
        <w:right w:val="none" w:sz="0" w:space="0" w:color="auto"/>
      </w:divBdr>
    </w:div>
    <w:div w:id="478116480">
      <w:bodyDiv w:val="1"/>
      <w:marLeft w:val="0"/>
      <w:marRight w:val="0"/>
      <w:marTop w:val="0"/>
      <w:marBottom w:val="0"/>
      <w:divBdr>
        <w:top w:val="none" w:sz="0" w:space="0" w:color="auto"/>
        <w:left w:val="none" w:sz="0" w:space="0" w:color="auto"/>
        <w:bottom w:val="none" w:sz="0" w:space="0" w:color="auto"/>
        <w:right w:val="none" w:sz="0" w:space="0" w:color="auto"/>
      </w:divBdr>
    </w:div>
    <w:div w:id="495922867">
      <w:bodyDiv w:val="1"/>
      <w:marLeft w:val="0"/>
      <w:marRight w:val="0"/>
      <w:marTop w:val="0"/>
      <w:marBottom w:val="0"/>
      <w:divBdr>
        <w:top w:val="none" w:sz="0" w:space="0" w:color="auto"/>
        <w:left w:val="none" w:sz="0" w:space="0" w:color="auto"/>
        <w:bottom w:val="none" w:sz="0" w:space="0" w:color="auto"/>
        <w:right w:val="none" w:sz="0" w:space="0" w:color="auto"/>
      </w:divBdr>
    </w:div>
    <w:div w:id="513105941">
      <w:bodyDiv w:val="1"/>
      <w:marLeft w:val="0"/>
      <w:marRight w:val="0"/>
      <w:marTop w:val="0"/>
      <w:marBottom w:val="0"/>
      <w:divBdr>
        <w:top w:val="none" w:sz="0" w:space="0" w:color="auto"/>
        <w:left w:val="none" w:sz="0" w:space="0" w:color="auto"/>
        <w:bottom w:val="none" w:sz="0" w:space="0" w:color="auto"/>
        <w:right w:val="none" w:sz="0" w:space="0" w:color="auto"/>
      </w:divBdr>
    </w:div>
    <w:div w:id="521627895">
      <w:bodyDiv w:val="1"/>
      <w:marLeft w:val="0"/>
      <w:marRight w:val="0"/>
      <w:marTop w:val="0"/>
      <w:marBottom w:val="0"/>
      <w:divBdr>
        <w:top w:val="none" w:sz="0" w:space="0" w:color="auto"/>
        <w:left w:val="none" w:sz="0" w:space="0" w:color="auto"/>
        <w:bottom w:val="none" w:sz="0" w:space="0" w:color="auto"/>
        <w:right w:val="none" w:sz="0" w:space="0" w:color="auto"/>
      </w:divBdr>
    </w:div>
    <w:div w:id="526142625">
      <w:bodyDiv w:val="1"/>
      <w:marLeft w:val="0"/>
      <w:marRight w:val="0"/>
      <w:marTop w:val="0"/>
      <w:marBottom w:val="0"/>
      <w:divBdr>
        <w:top w:val="none" w:sz="0" w:space="0" w:color="auto"/>
        <w:left w:val="none" w:sz="0" w:space="0" w:color="auto"/>
        <w:bottom w:val="none" w:sz="0" w:space="0" w:color="auto"/>
        <w:right w:val="none" w:sz="0" w:space="0" w:color="auto"/>
      </w:divBdr>
    </w:div>
    <w:div w:id="528879947">
      <w:bodyDiv w:val="1"/>
      <w:marLeft w:val="0"/>
      <w:marRight w:val="0"/>
      <w:marTop w:val="0"/>
      <w:marBottom w:val="0"/>
      <w:divBdr>
        <w:top w:val="none" w:sz="0" w:space="0" w:color="auto"/>
        <w:left w:val="none" w:sz="0" w:space="0" w:color="auto"/>
        <w:bottom w:val="none" w:sz="0" w:space="0" w:color="auto"/>
        <w:right w:val="none" w:sz="0" w:space="0" w:color="auto"/>
      </w:divBdr>
    </w:div>
    <w:div w:id="556824869">
      <w:bodyDiv w:val="1"/>
      <w:marLeft w:val="0"/>
      <w:marRight w:val="0"/>
      <w:marTop w:val="0"/>
      <w:marBottom w:val="0"/>
      <w:divBdr>
        <w:top w:val="none" w:sz="0" w:space="0" w:color="auto"/>
        <w:left w:val="none" w:sz="0" w:space="0" w:color="auto"/>
        <w:bottom w:val="none" w:sz="0" w:space="0" w:color="auto"/>
        <w:right w:val="none" w:sz="0" w:space="0" w:color="auto"/>
      </w:divBdr>
    </w:div>
    <w:div w:id="558130300">
      <w:bodyDiv w:val="1"/>
      <w:marLeft w:val="0"/>
      <w:marRight w:val="0"/>
      <w:marTop w:val="0"/>
      <w:marBottom w:val="0"/>
      <w:divBdr>
        <w:top w:val="none" w:sz="0" w:space="0" w:color="auto"/>
        <w:left w:val="none" w:sz="0" w:space="0" w:color="auto"/>
        <w:bottom w:val="none" w:sz="0" w:space="0" w:color="auto"/>
        <w:right w:val="none" w:sz="0" w:space="0" w:color="auto"/>
      </w:divBdr>
    </w:div>
    <w:div w:id="566108052">
      <w:bodyDiv w:val="1"/>
      <w:marLeft w:val="0"/>
      <w:marRight w:val="0"/>
      <w:marTop w:val="0"/>
      <w:marBottom w:val="0"/>
      <w:divBdr>
        <w:top w:val="none" w:sz="0" w:space="0" w:color="auto"/>
        <w:left w:val="none" w:sz="0" w:space="0" w:color="auto"/>
        <w:bottom w:val="none" w:sz="0" w:space="0" w:color="auto"/>
        <w:right w:val="none" w:sz="0" w:space="0" w:color="auto"/>
      </w:divBdr>
    </w:div>
    <w:div w:id="577591665">
      <w:bodyDiv w:val="1"/>
      <w:marLeft w:val="0"/>
      <w:marRight w:val="0"/>
      <w:marTop w:val="0"/>
      <w:marBottom w:val="0"/>
      <w:divBdr>
        <w:top w:val="none" w:sz="0" w:space="0" w:color="auto"/>
        <w:left w:val="none" w:sz="0" w:space="0" w:color="auto"/>
        <w:bottom w:val="none" w:sz="0" w:space="0" w:color="auto"/>
        <w:right w:val="none" w:sz="0" w:space="0" w:color="auto"/>
      </w:divBdr>
    </w:div>
    <w:div w:id="578753755">
      <w:bodyDiv w:val="1"/>
      <w:marLeft w:val="0"/>
      <w:marRight w:val="0"/>
      <w:marTop w:val="0"/>
      <w:marBottom w:val="0"/>
      <w:divBdr>
        <w:top w:val="none" w:sz="0" w:space="0" w:color="auto"/>
        <w:left w:val="none" w:sz="0" w:space="0" w:color="auto"/>
        <w:bottom w:val="none" w:sz="0" w:space="0" w:color="auto"/>
        <w:right w:val="none" w:sz="0" w:space="0" w:color="auto"/>
      </w:divBdr>
    </w:div>
    <w:div w:id="599487709">
      <w:bodyDiv w:val="1"/>
      <w:marLeft w:val="0"/>
      <w:marRight w:val="0"/>
      <w:marTop w:val="0"/>
      <w:marBottom w:val="0"/>
      <w:divBdr>
        <w:top w:val="none" w:sz="0" w:space="0" w:color="auto"/>
        <w:left w:val="none" w:sz="0" w:space="0" w:color="auto"/>
        <w:bottom w:val="none" w:sz="0" w:space="0" w:color="auto"/>
        <w:right w:val="none" w:sz="0" w:space="0" w:color="auto"/>
      </w:divBdr>
    </w:div>
    <w:div w:id="599526939">
      <w:bodyDiv w:val="1"/>
      <w:marLeft w:val="0"/>
      <w:marRight w:val="0"/>
      <w:marTop w:val="0"/>
      <w:marBottom w:val="0"/>
      <w:divBdr>
        <w:top w:val="none" w:sz="0" w:space="0" w:color="auto"/>
        <w:left w:val="none" w:sz="0" w:space="0" w:color="auto"/>
        <w:bottom w:val="none" w:sz="0" w:space="0" w:color="auto"/>
        <w:right w:val="none" w:sz="0" w:space="0" w:color="auto"/>
      </w:divBdr>
    </w:div>
    <w:div w:id="605307172">
      <w:bodyDiv w:val="1"/>
      <w:marLeft w:val="0"/>
      <w:marRight w:val="0"/>
      <w:marTop w:val="0"/>
      <w:marBottom w:val="0"/>
      <w:divBdr>
        <w:top w:val="none" w:sz="0" w:space="0" w:color="auto"/>
        <w:left w:val="none" w:sz="0" w:space="0" w:color="auto"/>
        <w:bottom w:val="none" w:sz="0" w:space="0" w:color="auto"/>
        <w:right w:val="none" w:sz="0" w:space="0" w:color="auto"/>
      </w:divBdr>
    </w:div>
    <w:div w:id="610013659">
      <w:bodyDiv w:val="1"/>
      <w:marLeft w:val="0"/>
      <w:marRight w:val="0"/>
      <w:marTop w:val="0"/>
      <w:marBottom w:val="0"/>
      <w:divBdr>
        <w:top w:val="none" w:sz="0" w:space="0" w:color="auto"/>
        <w:left w:val="none" w:sz="0" w:space="0" w:color="auto"/>
        <w:bottom w:val="none" w:sz="0" w:space="0" w:color="auto"/>
        <w:right w:val="none" w:sz="0" w:space="0" w:color="auto"/>
      </w:divBdr>
    </w:div>
    <w:div w:id="655913277">
      <w:bodyDiv w:val="1"/>
      <w:marLeft w:val="0"/>
      <w:marRight w:val="0"/>
      <w:marTop w:val="0"/>
      <w:marBottom w:val="0"/>
      <w:divBdr>
        <w:top w:val="none" w:sz="0" w:space="0" w:color="auto"/>
        <w:left w:val="none" w:sz="0" w:space="0" w:color="auto"/>
        <w:bottom w:val="none" w:sz="0" w:space="0" w:color="auto"/>
        <w:right w:val="none" w:sz="0" w:space="0" w:color="auto"/>
      </w:divBdr>
    </w:div>
    <w:div w:id="658075507">
      <w:bodyDiv w:val="1"/>
      <w:marLeft w:val="0"/>
      <w:marRight w:val="0"/>
      <w:marTop w:val="0"/>
      <w:marBottom w:val="0"/>
      <w:divBdr>
        <w:top w:val="none" w:sz="0" w:space="0" w:color="auto"/>
        <w:left w:val="none" w:sz="0" w:space="0" w:color="auto"/>
        <w:bottom w:val="none" w:sz="0" w:space="0" w:color="auto"/>
        <w:right w:val="none" w:sz="0" w:space="0" w:color="auto"/>
      </w:divBdr>
    </w:div>
    <w:div w:id="660550630">
      <w:bodyDiv w:val="1"/>
      <w:marLeft w:val="0"/>
      <w:marRight w:val="0"/>
      <w:marTop w:val="0"/>
      <w:marBottom w:val="0"/>
      <w:divBdr>
        <w:top w:val="none" w:sz="0" w:space="0" w:color="auto"/>
        <w:left w:val="none" w:sz="0" w:space="0" w:color="auto"/>
        <w:bottom w:val="none" w:sz="0" w:space="0" w:color="auto"/>
        <w:right w:val="none" w:sz="0" w:space="0" w:color="auto"/>
      </w:divBdr>
    </w:div>
    <w:div w:id="664824338">
      <w:bodyDiv w:val="1"/>
      <w:marLeft w:val="0"/>
      <w:marRight w:val="0"/>
      <w:marTop w:val="0"/>
      <w:marBottom w:val="0"/>
      <w:divBdr>
        <w:top w:val="none" w:sz="0" w:space="0" w:color="auto"/>
        <w:left w:val="none" w:sz="0" w:space="0" w:color="auto"/>
        <w:bottom w:val="none" w:sz="0" w:space="0" w:color="auto"/>
        <w:right w:val="none" w:sz="0" w:space="0" w:color="auto"/>
      </w:divBdr>
    </w:div>
    <w:div w:id="666858444">
      <w:bodyDiv w:val="1"/>
      <w:marLeft w:val="0"/>
      <w:marRight w:val="0"/>
      <w:marTop w:val="0"/>
      <w:marBottom w:val="0"/>
      <w:divBdr>
        <w:top w:val="none" w:sz="0" w:space="0" w:color="auto"/>
        <w:left w:val="none" w:sz="0" w:space="0" w:color="auto"/>
        <w:bottom w:val="none" w:sz="0" w:space="0" w:color="auto"/>
        <w:right w:val="none" w:sz="0" w:space="0" w:color="auto"/>
      </w:divBdr>
    </w:div>
    <w:div w:id="671644186">
      <w:bodyDiv w:val="1"/>
      <w:marLeft w:val="0"/>
      <w:marRight w:val="0"/>
      <w:marTop w:val="0"/>
      <w:marBottom w:val="0"/>
      <w:divBdr>
        <w:top w:val="none" w:sz="0" w:space="0" w:color="auto"/>
        <w:left w:val="none" w:sz="0" w:space="0" w:color="auto"/>
        <w:bottom w:val="none" w:sz="0" w:space="0" w:color="auto"/>
        <w:right w:val="none" w:sz="0" w:space="0" w:color="auto"/>
      </w:divBdr>
    </w:div>
    <w:div w:id="705637352">
      <w:bodyDiv w:val="1"/>
      <w:marLeft w:val="0"/>
      <w:marRight w:val="0"/>
      <w:marTop w:val="0"/>
      <w:marBottom w:val="0"/>
      <w:divBdr>
        <w:top w:val="none" w:sz="0" w:space="0" w:color="auto"/>
        <w:left w:val="none" w:sz="0" w:space="0" w:color="auto"/>
        <w:bottom w:val="none" w:sz="0" w:space="0" w:color="auto"/>
        <w:right w:val="none" w:sz="0" w:space="0" w:color="auto"/>
      </w:divBdr>
    </w:div>
    <w:div w:id="728960310">
      <w:bodyDiv w:val="1"/>
      <w:marLeft w:val="0"/>
      <w:marRight w:val="0"/>
      <w:marTop w:val="0"/>
      <w:marBottom w:val="0"/>
      <w:divBdr>
        <w:top w:val="none" w:sz="0" w:space="0" w:color="auto"/>
        <w:left w:val="none" w:sz="0" w:space="0" w:color="auto"/>
        <w:bottom w:val="none" w:sz="0" w:space="0" w:color="auto"/>
        <w:right w:val="none" w:sz="0" w:space="0" w:color="auto"/>
      </w:divBdr>
    </w:div>
    <w:div w:id="736830425">
      <w:bodyDiv w:val="1"/>
      <w:marLeft w:val="0"/>
      <w:marRight w:val="0"/>
      <w:marTop w:val="0"/>
      <w:marBottom w:val="0"/>
      <w:divBdr>
        <w:top w:val="none" w:sz="0" w:space="0" w:color="auto"/>
        <w:left w:val="none" w:sz="0" w:space="0" w:color="auto"/>
        <w:bottom w:val="none" w:sz="0" w:space="0" w:color="auto"/>
        <w:right w:val="none" w:sz="0" w:space="0" w:color="auto"/>
      </w:divBdr>
    </w:div>
    <w:div w:id="740641067">
      <w:bodyDiv w:val="1"/>
      <w:marLeft w:val="0"/>
      <w:marRight w:val="0"/>
      <w:marTop w:val="0"/>
      <w:marBottom w:val="0"/>
      <w:divBdr>
        <w:top w:val="none" w:sz="0" w:space="0" w:color="auto"/>
        <w:left w:val="none" w:sz="0" w:space="0" w:color="auto"/>
        <w:bottom w:val="none" w:sz="0" w:space="0" w:color="auto"/>
        <w:right w:val="none" w:sz="0" w:space="0" w:color="auto"/>
      </w:divBdr>
    </w:div>
    <w:div w:id="756173016">
      <w:bodyDiv w:val="1"/>
      <w:marLeft w:val="0"/>
      <w:marRight w:val="0"/>
      <w:marTop w:val="0"/>
      <w:marBottom w:val="0"/>
      <w:divBdr>
        <w:top w:val="none" w:sz="0" w:space="0" w:color="auto"/>
        <w:left w:val="none" w:sz="0" w:space="0" w:color="auto"/>
        <w:bottom w:val="none" w:sz="0" w:space="0" w:color="auto"/>
        <w:right w:val="none" w:sz="0" w:space="0" w:color="auto"/>
      </w:divBdr>
    </w:div>
    <w:div w:id="786238860">
      <w:bodyDiv w:val="1"/>
      <w:marLeft w:val="0"/>
      <w:marRight w:val="0"/>
      <w:marTop w:val="0"/>
      <w:marBottom w:val="0"/>
      <w:divBdr>
        <w:top w:val="none" w:sz="0" w:space="0" w:color="auto"/>
        <w:left w:val="none" w:sz="0" w:space="0" w:color="auto"/>
        <w:bottom w:val="none" w:sz="0" w:space="0" w:color="auto"/>
        <w:right w:val="none" w:sz="0" w:space="0" w:color="auto"/>
      </w:divBdr>
    </w:div>
    <w:div w:id="792410107">
      <w:bodyDiv w:val="1"/>
      <w:marLeft w:val="0"/>
      <w:marRight w:val="0"/>
      <w:marTop w:val="0"/>
      <w:marBottom w:val="0"/>
      <w:divBdr>
        <w:top w:val="none" w:sz="0" w:space="0" w:color="auto"/>
        <w:left w:val="none" w:sz="0" w:space="0" w:color="auto"/>
        <w:bottom w:val="none" w:sz="0" w:space="0" w:color="auto"/>
        <w:right w:val="none" w:sz="0" w:space="0" w:color="auto"/>
      </w:divBdr>
    </w:div>
    <w:div w:id="806045662">
      <w:bodyDiv w:val="1"/>
      <w:marLeft w:val="0"/>
      <w:marRight w:val="0"/>
      <w:marTop w:val="0"/>
      <w:marBottom w:val="0"/>
      <w:divBdr>
        <w:top w:val="none" w:sz="0" w:space="0" w:color="auto"/>
        <w:left w:val="none" w:sz="0" w:space="0" w:color="auto"/>
        <w:bottom w:val="none" w:sz="0" w:space="0" w:color="auto"/>
        <w:right w:val="none" w:sz="0" w:space="0" w:color="auto"/>
      </w:divBdr>
    </w:div>
    <w:div w:id="808548862">
      <w:bodyDiv w:val="1"/>
      <w:marLeft w:val="0"/>
      <w:marRight w:val="0"/>
      <w:marTop w:val="0"/>
      <w:marBottom w:val="0"/>
      <w:divBdr>
        <w:top w:val="none" w:sz="0" w:space="0" w:color="auto"/>
        <w:left w:val="none" w:sz="0" w:space="0" w:color="auto"/>
        <w:bottom w:val="none" w:sz="0" w:space="0" w:color="auto"/>
        <w:right w:val="none" w:sz="0" w:space="0" w:color="auto"/>
      </w:divBdr>
    </w:div>
    <w:div w:id="808863452">
      <w:bodyDiv w:val="1"/>
      <w:marLeft w:val="0"/>
      <w:marRight w:val="0"/>
      <w:marTop w:val="0"/>
      <w:marBottom w:val="0"/>
      <w:divBdr>
        <w:top w:val="none" w:sz="0" w:space="0" w:color="auto"/>
        <w:left w:val="none" w:sz="0" w:space="0" w:color="auto"/>
        <w:bottom w:val="none" w:sz="0" w:space="0" w:color="auto"/>
        <w:right w:val="none" w:sz="0" w:space="0" w:color="auto"/>
      </w:divBdr>
    </w:div>
    <w:div w:id="809982378">
      <w:bodyDiv w:val="1"/>
      <w:marLeft w:val="0"/>
      <w:marRight w:val="0"/>
      <w:marTop w:val="0"/>
      <w:marBottom w:val="0"/>
      <w:divBdr>
        <w:top w:val="none" w:sz="0" w:space="0" w:color="auto"/>
        <w:left w:val="none" w:sz="0" w:space="0" w:color="auto"/>
        <w:bottom w:val="none" w:sz="0" w:space="0" w:color="auto"/>
        <w:right w:val="none" w:sz="0" w:space="0" w:color="auto"/>
      </w:divBdr>
    </w:div>
    <w:div w:id="825701672">
      <w:bodyDiv w:val="1"/>
      <w:marLeft w:val="0"/>
      <w:marRight w:val="0"/>
      <w:marTop w:val="0"/>
      <w:marBottom w:val="0"/>
      <w:divBdr>
        <w:top w:val="none" w:sz="0" w:space="0" w:color="auto"/>
        <w:left w:val="none" w:sz="0" w:space="0" w:color="auto"/>
        <w:bottom w:val="none" w:sz="0" w:space="0" w:color="auto"/>
        <w:right w:val="none" w:sz="0" w:space="0" w:color="auto"/>
      </w:divBdr>
    </w:div>
    <w:div w:id="828786124">
      <w:bodyDiv w:val="1"/>
      <w:marLeft w:val="0"/>
      <w:marRight w:val="0"/>
      <w:marTop w:val="0"/>
      <w:marBottom w:val="0"/>
      <w:divBdr>
        <w:top w:val="none" w:sz="0" w:space="0" w:color="auto"/>
        <w:left w:val="none" w:sz="0" w:space="0" w:color="auto"/>
        <w:bottom w:val="none" w:sz="0" w:space="0" w:color="auto"/>
        <w:right w:val="none" w:sz="0" w:space="0" w:color="auto"/>
      </w:divBdr>
    </w:div>
    <w:div w:id="849875273">
      <w:bodyDiv w:val="1"/>
      <w:marLeft w:val="0"/>
      <w:marRight w:val="0"/>
      <w:marTop w:val="0"/>
      <w:marBottom w:val="0"/>
      <w:divBdr>
        <w:top w:val="none" w:sz="0" w:space="0" w:color="auto"/>
        <w:left w:val="none" w:sz="0" w:space="0" w:color="auto"/>
        <w:bottom w:val="none" w:sz="0" w:space="0" w:color="auto"/>
        <w:right w:val="none" w:sz="0" w:space="0" w:color="auto"/>
      </w:divBdr>
    </w:div>
    <w:div w:id="854147404">
      <w:bodyDiv w:val="1"/>
      <w:marLeft w:val="0"/>
      <w:marRight w:val="0"/>
      <w:marTop w:val="0"/>
      <w:marBottom w:val="0"/>
      <w:divBdr>
        <w:top w:val="none" w:sz="0" w:space="0" w:color="auto"/>
        <w:left w:val="none" w:sz="0" w:space="0" w:color="auto"/>
        <w:bottom w:val="none" w:sz="0" w:space="0" w:color="auto"/>
        <w:right w:val="none" w:sz="0" w:space="0" w:color="auto"/>
      </w:divBdr>
    </w:div>
    <w:div w:id="858202938">
      <w:bodyDiv w:val="1"/>
      <w:marLeft w:val="0"/>
      <w:marRight w:val="0"/>
      <w:marTop w:val="0"/>
      <w:marBottom w:val="0"/>
      <w:divBdr>
        <w:top w:val="none" w:sz="0" w:space="0" w:color="auto"/>
        <w:left w:val="none" w:sz="0" w:space="0" w:color="auto"/>
        <w:bottom w:val="none" w:sz="0" w:space="0" w:color="auto"/>
        <w:right w:val="none" w:sz="0" w:space="0" w:color="auto"/>
      </w:divBdr>
    </w:div>
    <w:div w:id="858347709">
      <w:bodyDiv w:val="1"/>
      <w:marLeft w:val="0"/>
      <w:marRight w:val="0"/>
      <w:marTop w:val="0"/>
      <w:marBottom w:val="0"/>
      <w:divBdr>
        <w:top w:val="none" w:sz="0" w:space="0" w:color="auto"/>
        <w:left w:val="none" w:sz="0" w:space="0" w:color="auto"/>
        <w:bottom w:val="none" w:sz="0" w:space="0" w:color="auto"/>
        <w:right w:val="none" w:sz="0" w:space="0" w:color="auto"/>
      </w:divBdr>
    </w:div>
    <w:div w:id="861822578">
      <w:bodyDiv w:val="1"/>
      <w:marLeft w:val="0"/>
      <w:marRight w:val="0"/>
      <w:marTop w:val="0"/>
      <w:marBottom w:val="0"/>
      <w:divBdr>
        <w:top w:val="none" w:sz="0" w:space="0" w:color="auto"/>
        <w:left w:val="none" w:sz="0" w:space="0" w:color="auto"/>
        <w:bottom w:val="none" w:sz="0" w:space="0" w:color="auto"/>
        <w:right w:val="none" w:sz="0" w:space="0" w:color="auto"/>
      </w:divBdr>
    </w:div>
    <w:div w:id="871653065">
      <w:bodyDiv w:val="1"/>
      <w:marLeft w:val="0"/>
      <w:marRight w:val="0"/>
      <w:marTop w:val="0"/>
      <w:marBottom w:val="0"/>
      <w:divBdr>
        <w:top w:val="none" w:sz="0" w:space="0" w:color="auto"/>
        <w:left w:val="none" w:sz="0" w:space="0" w:color="auto"/>
        <w:bottom w:val="none" w:sz="0" w:space="0" w:color="auto"/>
        <w:right w:val="none" w:sz="0" w:space="0" w:color="auto"/>
      </w:divBdr>
    </w:div>
    <w:div w:id="953512723">
      <w:bodyDiv w:val="1"/>
      <w:marLeft w:val="0"/>
      <w:marRight w:val="0"/>
      <w:marTop w:val="0"/>
      <w:marBottom w:val="0"/>
      <w:divBdr>
        <w:top w:val="none" w:sz="0" w:space="0" w:color="auto"/>
        <w:left w:val="none" w:sz="0" w:space="0" w:color="auto"/>
        <w:bottom w:val="none" w:sz="0" w:space="0" w:color="auto"/>
        <w:right w:val="none" w:sz="0" w:space="0" w:color="auto"/>
      </w:divBdr>
    </w:div>
    <w:div w:id="971594443">
      <w:bodyDiv w:val="1"/>
      <w:marLeft w:val="0"/>
      <w:marRight w:val="0"/>
      <w:marTop w:val="0"/>
      <w:marBottom w:val="0"/>
      <w:divBdr>
        <w:top w:val="none" w:sz="0" w:space="0" w:color="auto"/>
        <w:left w:val="none" w:sz="0" w:space="0" w:color="auto"/>
        <w:bottom w:val="none" w:sz="0" w:space="0" w:color="auto"/>
        <w:right w:val="none" w:sz="0" w:space="0" w:color="auto"/>
      </w:divBdr>
    </w:div>
    <w:div w:id="976183312">
      <w:bodyDiv w:val="1"/>
      <w:marLeft w:val="0"/>
      <w:marRight w:val="0"/>
      <w:marTop w:val="0"/>
      <w:marBottom w:val="0"/>
      <w:divBdr>
        <w:top w:val="none" w:sz="0" w:space="0" w:color="auto"/>
        <w:left w:val="none" w:sz="0" w:space="0" w:color="auto"/>
        <w:bottom w:val="none" w:sz="0" w:space="0" w:color="auto"/>
        <w:right w:val="none" w:sz="0" w:space="0" w:color="auto"/>
      </w:divBdr>
    </w:div>
    <w:div w:id="980421275">
      <w:bodyDiv w:val="1"/>
      <w:marLeft w:val="0"/>
      <w:marRight w:val="0"/>
      <w:marTop w:val="0"/>
      <w:marBottom w:val="0"/>
      <w:divBdr>
        <w:top w:val="none" w:sz="0" w:space="0" w:color="auto"/>
        <w:left w:val="none" w:sz="0" w:space="0" w:color="auto"/>
        <w:bottom w:val="none" w:sz="0" w:space="0" w:color="auto"/>
        <w:right w:val="none" w:sz="0" w:space="0" w:color="auto"/>
      </w:divBdr>
    </w:div>
    <w:div w:id="990644733">
      <w:bodyDiv w:val="1"/>
      <w:marLeft w:val="0"/>
      <w:marRight w:val="0"/>
      <w:marTop w:val="0"/>
      <w:marBottom w:val="0"/>
      <w:divBdr>
        <w:top w:val="none" w:sz="0" w:space="0" w:color="auto"/>
        <w:left w:val="none" w:sz="0" w:space="0" w:color="auto"/>
        <w:bottom w:val="none" w:sz="0" w:space="0" w:color="auto"/>
        <w:right w:val="none" w:sz="0" w:space="0" w:color="auto"/>
      </w:divBdr>
    </w:div>
    <w:div w:id="1013142522">
      <w:bodyDiv w:val="1"/>
      <w:marLeft w:val="0"/>
      <w:marRight w:val="0"/>
      <w:marTop w:val="0"/>
      <w:marBottom w:val="0"/>
      <w:divBdr>
        <w:top w:val="none" w:sz="0" w:space="0" w:color="auto"/>
        <w:left w:val="none" w:sz="0" w:space="0" w:color="auto"/>
        <w:bottom w:val="none" w:sz="0" w:space="0" w:color="auto"/>
        <w:right w:val="none" w:sz="0" w:space="0" w:color="auto"/>
      </w:divBdr>
    </w:div>
    <w:div w:id="1033581954">
      <w:bodyDiv w:val="1"/>
      <w:marLeft w:val="0"/>
      <w:marRight w:val="0"/>
      <w:marTop w:val="0"/>
      <w:marBottom w:val="0"/>
      <w:divBdr>
        <w:top w:val="none" w:sz="0" w:space="0" w:color="auto"/>
        <w:left w:val="none" w:sz="0" w:space="0" w:color="auto"/>
        <w:bottom w:val="none" w:sz="0" w:space="0" w:color="auto"/>
        <w:right w:val="none" w:sz="0" w:space="0" w:color="auto"/>
      </w:divBdr>
    </w:div>
    <w:div w:id="1038161771">
      <w:bodyDiv w:val="1"/>
      <w:marLeft w:val="0"/>
      <w:marRight w:val="0"/>
      <w:marTop w:val="0"/>
      <w:marBottom w:val="0"/>
      <w:divBdr>
        <w:top w:val="none" w:sz="0" w:space="0" w:color="auto"/>
        <w:left w:val="none" w:sz="0" w:space="0" w:color="auto"/>
        <w:bottom w:val="none" w:sz="0" w:space="0" w:color="auto"/>
        <w:right w:val="none" w:sz="0" w:space="0" w:color="auto"/>
      </w:divBdr>
    </w:div>
    <w:div w:id="1045446440">
      <w:bodyDiv w:val="1"/>
      <w:marLeft w:val="0"/>
      <w:marRight w:val="0"/>
      <w:marTop w:val="0"/>
      <w:marBottom w:val="0"/>
      <w:divBdr>
        <w:top w:val="none" w:sz="0" w:space="0" w:color="auto"/>
        <w:left w:val="none" w:sz="0" w:space="0" w:color="auto"/>
        <w:bottom w:val="none" w:sz="0" w:space="0" w:color="auto"/>
        <w:right w:val="none" w:sz="0" w:space="0" w:color="auto"/>
      </w:divBdr>
    </w:div>
    <w:div w:id="1078483388">
      <w:bodyDiv w:val="1"/>
      <w:marLeft w:val="0"/>
      <w:marRight w:val="0"/>
      <w:marTop w:val="0"/>
      <w:marBottom w:val="0"/>
      <w:divBdr>
        <w:top w:val="none" w:sz="0" w:space="0" w:color="auto"/>
        <w:left w:val="none" w:sz="0" w:space="0" w:color="auto"/>
        <w:bottom w:val="none" w:sz="0" w:space="0" w:color="auto"/>
        <w:right w:val="none" w:sz="0" w:space="0" w:color="auto"/>
      </w:divBdr>
    </w:div>
    <w:div w:id="1101414951">
      <w:bodyDiv w:val="1"/>
      <w:marLeft w:val="0"/>
      <w:marRight w:val="0"/>
      <w:marTop w:val="0"/>
      <w:marBottom w:val="0"/>
      <w:divBdr>
        <w:top w:val="none" w:sz="0" w:space="0" w:color="auto"/>
        <w:left w:val="none" w:sz="0" w:space="0" w:color="auto"/>
        <w:bottom w:val="none" w:sz="0" w:space="0" w:color="auto"/>
        <w:right w:val="none" w:sz="0" w:space="0" w:color="auto"/>
      </w:divBdr>
    </w:div>
    <w:div w:id="1114637466">
      <w:bodyDiv w:val="1"/>
      <w:marLeft w:val="0"/>
      <w:marRight w:val="0"/>
      <w:marTop w:val="0"/>
      <w:marBottom w:val="0"/>
      <w:divBdr>
        <w:top w:val="none" w:sz="0" w:space="0" w:color="auto"/>
        <w:left w:val="none" w:sz="0" w:space="0" w:color="auto"/>
        <w:bottom w:val="none" w:sz="0" w:space="0" w:color="auto"/>
        <w:right w:val="none" w:sz="0" w:space="0" w:color="auto"/>
      </w:divBdr>
    </w:div>
    <w:div w:id="1119688275">
      <w:bodyDiv w:val="1"/>
      <w:marLeft w:val="0"/>
      <w:marRight w:val="0"/>
      <w:marTop w:val="0"/>
      <w:marBottom w:val="0"/>
      <w:divBdr>
        <w:top w:val="none" w:sz="0" w:space="0" w:color="auto"/>
        <w:left w:val="none" w:sz="0" w:space="0" w:color="auto"/>
        <w:bottom w:val="none" w:sz="0" w:space="0" w:color="auto"/>
        <w:right w:val="none" w:sz="0" w:space="0" w:color="auto"/>
      </w:divBdr>
    </w:div>
    <w:div w:id="1133598610">
      <w:bodyDiv w:val="1"/>
      <w:marLeft w:val="0"/>
      <w:marRight w:val="0"/>
      <w:marTop w:val="0"/>
      <w:marBottom w:val="0"/>
      <w:divBdr>
        <w:top w:val="none" w:sz="0" w:space="0" w:color="auto"/>
        <w:left w:val="none" w:sz="0" w:space="0" w:color="auto"/>
        <w:bottom w:val="none" w:sz="0" w:space="0" w:color="auto"/>
        <w:right w:val="none" w:sz="0" w:space="0" w:color="auto"/>
      </w:divBdr>
    </w:div>
    <w:div w:id="1136410703">
      <w:bodyDiv w:val="1"/>
      <w:marLeft w:val="0"/>
      <w:marRight w:val="0"/>
      <w:marTop w:val="0"/>
      <w:marBottom w:val="0"/>
      <w:divBdr>
        <w:top w:val="none" w:sz="0" w:space="0" w:color="auto"/>
        <w:left w:val="none" w:sz="0" w:space="0" w:color="auto"/>
        <w:bottom w:val="none" w:sz="0" w:space="0" w:color="auto"/>
        <w:right w:val="none" w:sz="0" w:space="0" w:color="auto"/>
      </w:divBdr>
    </w:div>
    <w:div w:id="1149246999">
      <w:bodyDiv w:val="1"/>
      <w:marLeft w:val="0"/>
      <w:marRight w:val="0"/>
      <w:marTop w:val="0"/>
      <w:marBottom w:val="0"/>
      <w:divBdr>
        <w:top w:val="none" w:sz="0" w:space="0" w:color="auto"/>
        <w:left w:val="none" w:sz="0" w:space="0" w:color="auto"/>
        <w:bottom w:val="none" w:sz="0" w:space="0" w:color="auto"/>
        <w:right w:val="none" w:sz="0" w:space="0" w:color="auto"/>
      </w:divBdr>
    </w:div>
    <w:div w:id="1153253075">
      <w:bodyDiv w:val="1"/>
      <w:marLeft w:val="0"/>
      <w:marRight w:val="0"/>
      <w:marTop w:val="0"/>
      <w:marBottom w:val="0"/>
      <w:divBdr>
        <w:top w:val="none" w:sz="0" w:space="0" w:color="auto"/>
        <w:left w:val="none" w:sz="0" w:space="0" w:color="auto"/>
        <w:bottom w:val="none" w:sz="0" w:space="0" w:color="auto"/>
        <w:right w:val="none" w:sz="0" w:space="0" w:color="auto"/>
      </w:divBdr>
    </w:div>
    <w:div w:id="1158616221">
      <w:bodyDiv w:val="1"/>
      <w:marLeft w:val="0"/>
      <w:marRight w:val="0"/>
      <w:marTop w:val="0"/>
      <w:marBottom w:val="0"/>
      <w:divBdr>
        <w:top w:val="none" w:sz="0" w:space="0" w:color="auto"/>
        <w:left w:val="none" w:sz="0" w:space="0" w:color="auto"/>
        <w:bottom w:val="none" w:sz="0" w:space="0" w:color="auto"/>
        <w:right w:val="none" w:sz="0" w:space="0" w:color="auto"/>
      </w:divBdr>
    </w:div>
    <w:div w:id="1162894263">
      <w:bodyDiv w:val="1"/>
      <w:marLeft w:val="0"/>
      <w:marRight w:val="0"/>
      <w:marTop w:val="0"/>
      <w:marBottom w:val="0"/>
      <w:divBdr>
        <w:top w:val="none" w:sz="0" w:space="0" w:color="auto"/>
        <w:left w:val="none" w:sz="0" w:space="0" w:color="auto"/>
        <w:bottom w:val="none" w:sz="0" w:space="0" w:color="auto"/>
        <w:right w:val="none" w:sz="0" w:space="0" w:color="auto"/>
      </w:divBdr>
    </w:div>
    <w:div w:id="1165786085">
      <w:bodyDiv w:val="1"/>
      <w:marLeft w:val="0"/>
      <w:marRight w:val="0"/>
      <w:marTop w:val="0"/>
      <w:marBottom w:val="0"/>
      <w:divBdr>
        <w:top w:val="none" w:sz="0" w:space="0" w:color="auto"/>
        <w:left w:val="none" w:sz="0" w:space="0" w:color="auto"/>
        <w:bottom w:val="none" w:sz="0" w:space="0" w:color="auto"/>
        <w:right w:val="none" w:sz="0" w:space="0" w:color="auto"/>
      </w:divBdr>
    </w:div>
    <w:div w:id="1168056946">
      <w:bodyDiv w:val="1"/>
      <w:marLeft w:val="0"/>
      <w:marRight w:val="0"/>
      <w:marTop w:val="0"/>
      <w:marBottom w:val="0"/>
      <w:divBdr>
        <w:top w:val="none" w:sz="0" w:space="0" w:color="auto"/>
        <w:left w:val="none" w:sz="0" w:space="0" w:color="auto"/>
        <w:bottom w:val="none" w:sz="0" w:space="0" w:color="auto"/>
        <w:right w:val="none" w:sz="0" w:space="0" w:color="auto"/>
      </w:divBdr>
    </w:div>
    <w:div w:id="1184396042">
      <w:bodyDiv w:val="1"/>
      <w:marLeft w:val="0"/>
      <w:marRight w:val="0"/>
      <w:marTop w:val="0"/>
      <w:marBottom w:val="0"/>
      <w:divBdr>
        <w:top w:val="none" w:sz="0" w:space="0" w:color="auto"/>
        <w:left w:val="none" w:sz="0" w:space="0" w:color="auto"/>
        <w:bottom w:val="none" w:sz="0" w:space="0" w:color="auto"/>
        <w:right w:val="none" w:sz="0" w:space="0" w:color="auto"/>
      </w:divBdr>
    </w:div>
    <w:div w:id="1196234408">
      <w:bodyDiv w:val="1"/>
      <w:marLeft w:val="0"/>
      <w:marRight w:val="0"/>
      <w:marTop w:val="0"/>
      <w:marBottom w:val="0"/>
      <w:divBdr>
        <w:top w:val="none" w:sz="0" w:space="0" w:color="auto"/>
        <w:left w:val="none" w:sz="0" w:space="0" w:color="auto"/>
        <w:bottom w:val="none" w:sz="0" w:space="0" w:color="auto"/>
        <w:right w:val="none" w:sz="0" w:space="0" w:color="auto"/>
      </w:divBdr>
    </w:div>
    <w:div w:id="1196306923">
      <w:bodyDiv w:val="1"/>
      <w:marLeft w:val="0"/>
      <w:marRight w:val="0"/>
      <w:marTop w:val="0"/>
      <w:marBottom w:val="0"/>
      <w:divBdr>
        <w:top w:val="none" w:sz="0" w:space="0" w:color="auto"/>
        <w:left w:val="none" w:sz="0" w:space="0" w:color="auto"/>
        <w:bottom w:val="none" w:sz="0" w:space="0" w:color="auto"/>
        <w:right w:val="none" w:sz="0" w:space="0" w:color="auto"/>
      </w:divBdr>
    </w:div>
    <w:div w:id="1201240929">
      <w:bodyDiv w:val="1"/>
      <w:marLeft w:val="0"/>
      <w:marRight w:val="0"/>
      <w:marTop w:val="0"/>
      <w:marBottom w:val="0"/>
      <w:divBdr>
        <w:top w:val="none" w:sz="0" w:space="0" w:color="auto"/>
        <w:left w:val="none" w:sz="0" w:space="0" w:color="auto"/>
        <w:bottom w:val="none" w:sz="0" w:space="0" w:color="auto"/>
        <w:right w:val="none" w:sz="0" w:space="0" w:color="auto"/>
      </w:divBdr>
    </w:div>
    <w:div w:id="1202980454">
      <w:bodyDiv w:val="1"/>
      <w:marLeft w:val="0"/>
      <w:marRight w:val="0"/>
      <w:marTop w:val="0"/>
      <w:marBottom w:val="0"/>
      <w:divBdr>
        <w:top w:val="none" w:sz="0" w:space="0" w:color="auto"/>
        <w:left w:val="none" w:sz="0" w:space="0" w:color="auto"/>
        <w:bottom w:val="none" w:sz="0" w:space="0" w:color="auto"/>
        <w:right w:val="none" w:sz="0" w:space="0" w:color="auto"/>
      </w:divBdr>
    </w:div>
    <w:div w:id="1204446495">
      <w:bodyDiv w:val="1"/>
      <w:marLeft w:val="0"/>
      <w:marRight w:val="0"/>
      <w:marTop w:val="0"/>
      <w:marBottom w:val="0"/>
      <w:divBdr>
        <w:top w:val="none" w:sz="0" w:space="0" w:color="auto"/>
        <w:left w:val="none" w:sz="0" w:space="0" w:color="auto"/>
        <w:bottom w:val="none" w:sz="0" w:space="0" w:color="auto"/>
        <w:right w:val="none" w:sz="0" w:space="0" w:color="auto"/>
      </w:divBdr>
    </w:div>
    <w:div w:id="1213348909">
      <w:bodyDiv w:val="1"/>
      <w:marLeft w:val="0"/>
      <w:marRight w:val="0"/>
      <w:marTop w:val="0"/>
      <w:marBottom w:val="0"/>
      <w:divBdr>
        <w:top w:val="none" w:sz="0" w:space="0" w:color="auto"/>
        <w:left w:val="none" w:sz="0" w:space="0" w:color="auto"/>
        <w:bottom w:val="none" w:sz="0" w:space="0" w:color="auto"/>
        <w:right w:val="none" w:sz="0" w:space="0" w:color="auto"/>
      </w:divBdr>
    </w:div>
    <w:div w:id="1229654946">
      <w:bodyDiv w:val="1"/>
      <w:marLeft w:val="0"/>
      <w:marRight w:val="0"/>
      <w:marTop w:val="0"/>
      <w:marBottom w:val="0"/>
      <w:divBdr>
        <w:top w:val="none" w:sz="0" w:space="0" w:color="auto"/>
        <w:left w:val="none" w:sz="0" w:space="0" w:color="auto"/>
        <w:bottom w:val="none" w:sz="0" w:space="0" w:color="auto"/>
        <w:right w:val="none" w:sz="0" w:space="0" w:color="auto"/>
      </w:divBdr>
    </w:div>
    <w:div w:id="1257858558">
      <w:bodyDiv w:val="1"/>
      <w:marLeft w:val="0"/>
      <w:marRight w:val="0"/>
      <w:marTop w:val="0"/>
      <w:marBottom w:val="0"/>
      <w:divBdr>
        <w:top w:val="none" w:sz="0" w:space="0" w:color="auto"/>
        <w:left w:val="none" w:sz="0" w:space="0" w:color="auto"/>
        <w:bottom w:val="none" w:sz="0" w:space="0" w:color="auto"/>
        <w:right w:val="none" w:sz="0" w:space="0" w:color="auto"/>
      </w:divBdr>
    </w:div>
    <w:div w:id="1262566532">
      <w:bodyDiv w:val="1"/>
      <w:marLeft w:val="0"/>
      <w:marRight w:val="0"/>
      <w:marTop w:val="0"/>
      <w:marBottom w:val="0"/>
      <w:divBdr>
        <w:top w:val="none" w:sz="0" w:space="0" w:color="auto"/>
        <w:left w:val="none" w:sz="0" w:space="0" w:color="auto"/>
        <w:bottom w:val="none" w:sz="0" w:space="0" w:color="auto"/>
        <w:right w:val="none" w:sz="0" w:space="0" w:color="auto"/>
      </w:divBdr>
    </w:div>
    <w:div w:id="1284650868">
      <w:bodyDiv w:val="1"/>
      <w:marLeft w:val="0"/>
      <w:marRight w:val="0"/>
      <w:marTop w:val="0"/>
      <w:marBottom w:val="0"/>
      <w:divBdr>
        <w:top w:val="none" w:sz="0" w:space="0" w:color="auto"/>
        <w:left w:val="none" w:sz="0" w:space="0" w:color="auto"/>
        <w:bottom w:val="none" w:sz="0" w:space="0" w:color="auto"/>
        <w:right w:val="none" w:sz="0" w:space="0" w:color="auto"/>
      </w:divBdr>
    </w:div>
    <w:div w:id="1291596866">
      <w:bodyDiv w:val="1"/>
      <w:marLeft w:val="0"/>
      <w:marRight w:val="0"/>
      <w:marTop w:val="0"/>
      <w:marBottom w:val="0"/>
      <w:divBdr>
        <w:top w:val="none" w:sz="0" w:space="0" w:color="auto"/>
        <w:left w:val="none" w:sz="0" w:space="0" w:color="auto"/>
        <w:bottom w:val="none" w:sz="0" w:space="0" w:color="auto"/>
        <w:right w:val="none" w:sz="0" w:space="0" w:color="auto"/>
      </w:divBdr>
    </w:div>
    <w:div w:id="1303384354">
      <w:bodyDiv w:val="1"/>
      <w:marLeft w:val="0"/>
      <w:marRight w:val="0"/>
      <w:marTop w:val="0"/>
      <w:marBottom w:val="0"/>
      <w:divBdr>
        <w:top w:val="none" w:sz="0" w:space="0" w:color="auto"/>
        <w:left w:val="none" w:sz="0" w:space="0" w:color="auto"/>
        <w:bottom w:val="none" w:sz="0" w:space="0" w:color="auto"/>
        <w:right w:val="none" w:sz="0" w:space="0" w:color="auto"/>
      </w:divBdr>
    </w:div>
    <w:div w:id="1315065832">
      <w:bodyDiv w:val="1"/>
      <w:marLeft w:val="0"/>
      <w:marRight w:val="0"/>
      <w:marTop w:val="0"/>
      <w:marBottom w:val="0"/>
      <w:divBdr>
        <w:top w:val="none" w:sz="0" w:space="0" w:color="auto"/>
        <w:left w:val="none" w:sz="0" w:space="0" w:color="auto"/>
        <w:bottom w:val="none" w:sz="0" w:space="0" w:color="auto"/>
        <w:right w:val="none" w:sz="0" w:space="0" w:color="auto"/>
      </w:divBdr>
    </w:div>
    <w:div w:id="1326006171">
      <w:bodyDiv w:val="1"/>
      <w:marLeft w:val="0"/>
      <w:marRight w:val="0"/>
      <w:marTop w:val="0"/>
      <w:marBottom w:val="0"/>
      <w:divBdr>
        <w:top w:val="none" w:sz="0" w:space="0" w:color="auto"/>
        <w:left w:val="none" w:sz="0" w:space="0" w:color="auto"/>
        <w:bottom w:val="none" w:sz="0" w:space="0" w:color="auto"/>
        <w:right w:val="none" w:sz="0" w:space="0" w:color="auto"/>
      </w:divBdr>
    </w:div>
    <w:div w:id="1356687020">
      <w:bodyDiv w:val="1"/>
      <w:marLeft w:val="0"/>
      <w:marRight w:val="0"/>
      <w:marTop w:val="0"/>
      <w:marBottom w:val="0"/>
      <w:divBdr>
        <w:top w:val="none" w:sz="0" w:space="0" w:color="auto"/>
        <w:left w:val="none" w:sz="0" w:space="0" w:color="auto"/>
        <w:bottom w:val="none" w:sz="0" w:space="0" w:color="auto"/>
        <w:right w:val="none" w:sz="0" w:space="0" w:color="auto"/>
      </w:divBdr>
    </w:div>
    <w:div w:id="1361392268">
      <w:bodyDiv w:val="1"/>
      <w:marLeft w:val="0"/>
      <w:marRight w:val="0"/>
      <w:marTop w:val="0"/>
      <w:marBottom w:val="0"/>
      <w:divBdr>
        <w:top w:val="none" w:sz="0" w:space="0" w:color="auto"/>
        <w:left w:val="none" w:sz="0" w:space="0" w:color="auto"/>
        <w:bottom w:val="none" w:sz="0" w:space="0" w:color="auto"/>
        <w:right w:val="none" w:sz="0" w:space="0" w:color="auto"/>
      </w:divBdr>
    </w:div>
    <w:div w:id="1403719207">
      <w:bodyDiv w:val="1"/>
      <w:marLeft w:val="0"/>
      <w:marRight w:val="0"/>
      <w:marTop w:val="0"/>
      <w:marBottom w:val="0"/>
      <w:divBdr>
        <w:top w:val="none" w:sz="0" w:space="0" w:color="auto"/>
        <w:left w:val="none" w:sz="0" w:space="0" w:color="auto"/>
        <w:bottom w:val="none" w:sz="0" w:space="0" w:color="auto"/>
        <w:right w:val="none" w:sz="0" w:space="0" w:color="auto"/>
      </w:divBdr>
    </w:div>
    <w:div w:id="1411660680">
      <w:bodyDiv w:val="1"/>
      <w:marLeft w:val="0"/>
      <w:marRight w:val="0"/>
      <w:marTop w:val="0"/>
      <w:marBottom w:val="0"/>
      <w:divBdr>
        <w:top w:val="none" w:sz="0" w:space="0" w:color="auto"/>
        <w:left w:val="none" w:sz="0" w:space="0" w:color="auto"/>
        <w:bottom w:val="none" w:sz="0" w:space="0" w:color="auto"/>
        <w:right w:val="none" w:sz="0" w:space="0" w:color="auto"/>
      </w:divBdr>
    </w:div>
    <w:div w:id="1411806751">
      <w:bodyDiv w:val="1"/>
      <w:marLeft w:val="0"/>
      <w:marRight w:val="0"/>
      <w:marTop w:val="0"/>
      <w:marBottom w:val="0"/>
      <w:divBdr>
        <w:top w:val="none" w:sz="0" w:space="0" w:color="auto"/>
        <w:left w:val="none" w:sz="0" w:space="0" w:color="auto"/>
        <w:bottom w:val="none" w:sz="0" w:space="0" w:color="auto"/>
        <w:right w:val="none" w:sz="0" w:space="0" w:color="auto"/>
      </w:divBdr>
    </w:div>
    <w:div w:id="1413771542">
      <w:bodyDiv w:val="1"/>
      <w:marLeft w:val="0"/>
      <w:marRight w:val="0"/>
      <w:marTop w:val="0"/>
      <w:marBottom w:val="0"/>
      <w:divBdr>
        <w:top w:val="none" w:sz="0" w:space="0" w:color="auto"/>
        <w:left w:val="none" w:sz="0" w:space="0" w:color="auto"/>
        <w:bottom w:val="none" w:sz="0" w:space="0" w:color="auto"/>
        <w:right w:val="none" w:sz="0" w:space="0" w:color="auto"/>
      </w:divBdr>
    </w:div>
    <w:div w:id="1422334290">
      <w:bodyDiv w:val="1"/>
      <w:marLeft w:val="0"/>
      <w:marRight w:val="0"/>
      <w:marTop w:val="0"/>
      <w:marBottom w:val="0"/>
      <w:divBdr>
        <w:top w:val="none" w:sz="0" w:space="0" w:color="auto"/>
        <w:left w:val="none" w:sz="0" w:space="0" w:color="auto"/>
        <w:bottom w:val="none" w:sz="0" w:space="0" w:color="auto"/>
        <w:right w:val="none" w:sz="0" w:space="0" w:color="auto"/>
      </w:divBdr>
    </w:div>
    <w:div w:id="1425490760">
      <w:bodyDiv w:val="1"/>
      <w:marLeft w:val="0"/>
      <w:marRight w:val="0"/>
      <w:marTop w:val="0"/>
      <w:marBottom w:val="0"/>
      <w:divBdr>
        <w:top w:val="none" w:sz="0" w:space="0" w:color="auto"/>
        <w:left w:val="none" w:sz="0" w:space="0" w:color="auto"/>
        <w:bottom w:val="none" w:sz="0" w:space="0" w:color="auto"/>
        <w:right w:val="none" w:sz="0" w:space="0" w:color="auto"/>
      </w:divBdr>
    </w:div>
    <w:div w:id="1467120730">
      <w:bodyDiv w:val="1"/>
      <w:marLeft w:val="0"/>
      <w:marRight w:val="0"/>
      <w:marTop w:val="0"/>
      <w:marBottom w:val="0"/>
      <w:divBdr>
        <w:top w:val="none" w:sz="0" w:space="0" w:color="auto"/>
        <w:left w:val="none" w:sz="0" w:space="0" w:color="auto"/>
        <w:bottom w:val="none" w:sz="0" w:space="0" w:color="auto"/>
        <w:right w:val="none" w:sz="0" w:space="0" w:color="auto"/>
      </w:divBdr>
    </w:div>
    <w:div w:id="1474836891">
      <w:bodyDiv w:val="1"/>
      <w:marLeft w:val="0"/>
      <w:marRight w:val="0"/>
      <w:marTop w:val="0"/>
      <w:marBottom w:val="0"/>
      <w:divBdr>
        <w:top w:val="none" w:sz="0" w:space="0" w:color="auto"/>
        <w:left w:val="none" w:sz="0" w:space="0" w:color="auto"/>
        <w:bottom w:val="none" w:sz="0" w:space="0" w:color="auto"/>
        <w:right w:val="none" w:sz="0" w:space="0" w:color="auto"/>
      </w:divBdr>
    </w:div>
    <w:div w:id="1502312562">
      <w:bodyDiv w:val="1"/>
      <w:marLeft w:val="0"/>
      <w:marRight w:val="0"/>
      <w:marTop w:val="0"/>
      <w:marBottom w:val="0"/>
      <w:divBdr>
        <w:top w:val="none" w:sz="0" w:space="0" w:color="auto"/>
        <w:left w:val="none" w:sz="0" w:space="0" w:color="auto"/>
        <w:bottom w:val="none" w:sz="0" w:space="0" w:color="auto"/>
        <w:right w:val="none" w:sz="0" w:space="0" w:color="auto"/>
      </w:divBdr>
    </w:div>
    <w:div w:id="1518736918">
      <w:bodyDiv w:val="1"/>
      <w:marLeft w:val="0"/>
      <w:marRight w:val="0"/>
      <w:marTop w:val="0"/>
      <w:marBottom w:val="0"/>
      <w:divBdr>
        <w:top w:val="none" w:sz="0" w:space="0" w:color="auto"/>
        <w:left w:val="none" w:sz="0" w:space="0" w:color="auto"/>
        <w:bottom w:val="none" w:sz="0" w:space="0" w:color="auto"/>
        <w:right w:val="none" w:sz="0" w:space="0" w:color="auto"/>
      </w:divBdr>
    </w:div>
    <w:div w:id="1548103675">
      <w:bodyDiv w:val="1"/>
      <w:marLeft w:val="0"/>
      <w:marRight w:val="0"/>
      <w:marTop w:val="0"/>
      <w:marBottom w:val="0"/>
      <w:divBdr>
        <w:top w:val="none" w:sz="0" w:space="0" w:color="auto"/>
        <w:left w:val="none" w:sz="0" w:space="0" w:color="auto"/>
        <w:bottom w:val="none" w:sz="0" w:space="0" w:color="auto"/>
        <w:right w:val="none" w:sz="0" w:space="0" w:color="auto"/>
      </w:divBdr>
    </w:div>
    <w:div w:id="1554348110">
      <w:bodyDiv w:val="1"/>
      <w:marLeft w:val="0"/>
      <w:marRight w:val="0"/>
      <w:marTop w:val="0"/>
      <w:marBottom w:val="0"/>
      <w:divBdr>
        <w:top w:val="none" w:sz="0" w:space="0" w:color="auto"/>
        <w:left w:val="none" w:sz="0" w:space="0" w:color="auto"/>
        <w:bottom w:val="none" w:sz="0" w:space="0" w:color="auto"/>
        <w:right w:val="none" w:sz="0" w:space="0" w:color="auto"/>
      </w:divBdr>
    </w:div>
    <w:div w:id="1568950923">
      <w:bodyDiv w:val="1"/>
      <w:marLeft w:val="0"/>
      <w:marRight w:val="0"/>
      <w:marTop w:val="0"/>
      <w:marBottom w:val="0"/>
      <w:divBdr>
        <w:top w:val="none" w:sz="0" w:space="0" w:color="auto"/>
        <w:left w:val="none" w:sz="0" w:space="0" w:color="auto"/>
        <w:bottom w:val="none" w:sz="0" w:space="0" w:color="auto"/>
        <w:right w:val="none" w:sz="0" w:space="0" w:color="auto"/>
      </w:divBdr>
    </w:div>
    <w:div w:id="1569263740">
      <w:bodyDiv w:val="1"/>
      <w:marLeft w:val="0"/>
      <w:marRight w:val="0"/>
      <w:marTop w:val="0"/>
      <w:marBottom w:val="0"/>
      <w:divBdr>
        <w:top w:val="none" w:sz="0" w:space="0" w:color="auto"/>
        <w:left w:val="none" w:sz="0" w:space="0" w:color="auto"/>
        <w:bottom w:val="none" w:sz="0" w:space="0" w:color="auto"/>
        <w:right w:val="none" w:sz="0" w:space="0" w:color="auto"/>
      </w:divBdr>
    </w:div>
    <w:div w:id="1580091231">
      <w:bodyDiv w:val="1"/>
      <w:marLeft w:val="0"/>
      <w:marRight w:val="0"/>
      <w:marTop w:val="0"/>
      <w:marBottom w:val="0"/>
      <w:divBdr>
        <w:top w:val="none" w:sz="0" w:space="0" w:color="auto"/>
        <w:left w:val="none" w:sz="0" w:space="0" w:color="auto"/>
        <w:bottom w:val="none" w:sz="0" w:space="0" w:color="auto"/>
        <w:right w:val="none" w:sz="0" w:space="0" w:color="auto"/>
      </w:divBdr>
    </w:div>
    <w:div w:id="1588151587">
      <w:bodyDiv w:val="1"/>
      <w:marLeft w:val="0"/>
      <w:marRight w:val="0"/>
      <w:marTop w:val="0"/>
      <w:marBottom w:val="0"/>
      <w:divBdr>
        <w:top w:val="none" w:sz="0" w:space="0" w:color="auto"/>
        <w:left w:val="none" w:sz="0" w:space="0" w:color="auto"/>
        <w:bottom w:val="none" w:sz="0" w:space="0" w:color="auto"/>
        <w:right w:val="none" w:sz="0" w:space="0" w:color="auto"/>
      </w:divBdr>
    </w:div>
    <w:div w:id="1594430851">
      <w:bodyDiv w:val="1"/>
      <w:marLeft w:val="0"/>
      <w:marRight w:val="0"/>
      <w:marTop w:val="0"/>
      <w:marBottom w:val="0"/>
      <w:divBdr>
        <w:top w:val="none" w:sz="0" w:space="0" w:color="auto"/>
        <w:left w:val="none" w:sz="0" w:space="0" w:color="auto"/>
        <w:bottom w:val="none" w:sz="0" w:space="0" w:color="auto"/>
        <w:right w:val="none" w:sz="0" w:space="0" w:color="auto"/>
      </w:divBdr>
    </w:div>
    <w:div w:id="1624919269">
      <w:bodyDiv w:val="1"/>
      <w:marLeft w:val="0"/>
      <w:marRight w:val="0"/>
      <w:marTop w:val="0"/>
      <w:marBottom w:val="0"/>
      <w:divBdr>
        <w:top w:val="none" w:sz="0" w:space="0" w:color="auto"/>
        <w:left w:val="none" w:sz="0" w:space="0" w:color="auto"/>
        <w:bottom w:val="none" w:sz="0" w:space="0" w:color="auto"/>
        <w:right w:val="none" w:sz="0" w:space="0" w:color="auto"/>
      </w:divBdr>
    </w:div>
    <w:div w:id="1626157718">
      <w:bodyDiv w:val="1"/>
      <w:marLeft w:val="0"/>
      <w:marRight w:val="0"/>
      <w:marTop w:val="0"/>
      <w:marBottom w:val="0"/>
      <w:divBdr>
        <w:top w:val="none" w:sz="0" w:space="0" w:color="auto"/>
        <w:left w:val="none" w:sz="0" w:space="0" w:color="auto"/>
        <w:bottom w:val="none" w:sz="0" w:space="0" w:color="auto"/>
        <w:right w:val="none" w:sz="0" w:space="0" w:color="auto"/>
      </w:divBdr>
    </w:div>
    <w:div w:id="1631090485">
      <w:bodyDiv w:val="1"/>
      <w:marLeft w:val="0"/>
      <w:marRight w:val="0"/>
      <w:marTop w:val="0"/>
      <w:marBottom w:val="0"/>
      <w:divBdr>
        <w:top w:val="none" w:sz="0" w:space="0" w:color="auto"/>
        <w:left w:val="none" w:sz="0" w:space="0" w:color="auto"/>
        <w:bottom w:val="none" w:sz="0" w:space="0" w:color="auto"/>
        <w:right w:val="none" w:sz="0" w:space="0" w:color="auto"/>
      </w:divBdr>
    </w:div>
    <w:div w:id="1640650569">
      <w:bodyDiv w:val="1"/>
      <w:marLeft w:val="0"/>
      <w:marRight w:val="0"/>
      <w:marTop w:val="0"/>
      <w:marBottom w:val="0"/>
      <w:divBdr>
        <w:top w:val="none" w:sz="0" w:space="0" w:color="auto"/>
        <w:left w:val="none" w:sz="0" w:space="0" w:color="auto"/>
        <w:bottom w:val="none" w:sz="0" w:space="0" w:color="auto"/>
        <w:right w:val="none" w:sz="0" w:space="0" w:color="auto"/>
      </w:divBdr>
    </w:div>
    <w:div w:id="1645892523">
      <w:bodyDiv w:val="1"/>
      <w:marLeft w:val="0"/>
      <w:marRight w:val="0"/>
      <w:marTop w:val="0"/>
      <w:marBottom w:val="0"/>
      <w:divBdr>
        <w:top w:val="none" w:sz="0" w:space="0" w:color="auto"/>
        <w:left w:val="none" w:sz="0" w:space="0" w:color="auto"/>
        <w:bottom w:val="none" w:sz="0" w:space="0" w:color="auto"/>
        <w:right w:val="none" w:sz="0" w:space="0" w:color="auto"/>
      </w:divBdr>
    </w:div>
    <w:div w:id="1679457266">
      <w:bodyDiv w:val="1"/>
      <w:marLeft w:val="0"/>
      <w:marRight w:val="0"/>
      <w:marTop w:val="0"/>
      <w:marBottom w:val="0"/>
      <w:divBdr>
        <w:top w:val="none" w:sz="0" w:space="0" w:color="auto"/>
        <w:left w:val="none" w:sz="0" w:space="0" w:color="auto"/>
        <w:bottom w:val="none" w:sz="0" w:space="0" w:color="auto"/>
        <w:right w:val="none" w:sz="0" w:space="0" w:color="auto"/>
      </w:divBdr>
    </w:div>
    <w:div w:id="1684358901">
      <w:bodyDiv w:val="1"/>
      <w:marLeft w:val="0"/>
      <w:marRight w:val="0"/>
      <w:marTop w:val="0"/>
      <w:marBottom w:val="0"/>
      <w:divBdr>
        <w:top w:val="none" w:sz="0" w:space="0" w:color="auto"/>
        <w:left w:val="none" w:sz="0" w:space="0" w:color="auto"/>
        <w:bottom w:val="none" w:sz="0" w:space="0" w:color="auto"/>
        <w:right w:val="none" w:sz="0" w:space="0" w:color="auto"/>
      </w:divBdr>
    </w:div>
    <w:div w:id="1699892413">
      <w:bodyDiv w:val="1"/>
      <w:marLeft w:val="0"/>
      <w:marRight w:val="0"/>
      <w:marTop w:val="0"/>
      <w:marBottom w:val="0"/>
      <w:divBdr>
        <w:top w:val="none" w:sz="0" w:space="0" w:color="auto"/>
        <w:left w:val="none" w:sz="0" w:space="0" w:color="auto"/>
        <w:bottom w:val="none" w:sz="0" w:space="0" w:color="auto"/>
        <w:right w:val="none" w:sz="0" w:space="0" w:color="auto"/>
      </w:divBdr>
    </w:div>
    <w:div w:id="1700231301">
      <w:bodyDiv w:val="1"/>
      <w:marLeft w:val="0"/>
      <w:marRight w:val="0"/>
      <w:marTop w:val="0"/>
      <w:marBottom w:val="0"/>
      <w:divBdr>
        <w:top w:val="none" w:sz="0" w:space="0" w:color="auto"/>
        <w:left w:val="none" w:sz="0" w:space="0" w:color="auto"/>
        <w:bottom w:val="none" w:sz="0" w:space="0" w:color="auto"/>
        <w:right w:val="none" w:sz="0" w:space="0" w:color="auto"/>
      </w:divBdr>
    </w:div>
    <w:div w:id="1708026519">
      <w:bodyDiv w:val="1"/>
      <w:marLeft w:val="0"/>
      <w:marRight w:val="0"/>
      <w:marTop w:val="0"/>
      <w:marBottom w:val="0"/>
      <w:divBdr>
        <w:top w:val="none" w:sz="0" w:space="0" w:color="auto"/>
        <w:left w:val="none" w:sz="0" w:space="0" w:color="auto"/>
        <w:bottom w:val="none" w:sz="0" w:space="0" w:color="auto"/>
        <w:right w:val="none" w:sz="0" w:space="0" w:color="auto"/>
      </w:divBdr>
    </w:div>
    <w:div w:id="1711538850">
      <w:bodyDiv w:val="1"/>
      <w:marLeft w:val="0"/>
      <w:marRight w:val="0"/>
      <w:marTop w:val="0"/>
      <w:marBottom w:val="0"/>
      <w:divBdr>
        <w:top w:val="none" w:sz="0" w:space="0" w:color="auto"/>
        <w:left w:val="none" w:sz="0" w:space="0" w:color="auto"/>
        <w:bottom w:val="none" w:sz="0" w:space="0" w:color="auto"/>
        <w:right w:val="none" w:sz="0" w:space="0" w:color="auto"/>
      </w:divBdr>
    </w:div>
    <w:div w:id="1717780516">
      <w:bodyDiv w:val="1"/>
      <w:marLeft w:val="0"/>
      <w:marRight w:val="0"/>
      <w:marTop w:val="0"/>
      <w:marBottom w:val="0"/>
      <w:divBdr>
        <w:top w:val="none" w:sz="0" w:space="0" w:color="auto"/>
        <w:left w:val="none" w:sz="0" w:space="0" w:color="auto"/>
        <w:bottom w:val="none" w:sz="0" w:space="0" w:color="auto"/>
        <w:right w:val="none" w:sz="0" w:space="0" w:color="auto"/>
      </w:divBdr>
    </w:div>
    <w:div w:id="1722174248">
      <w:bodyDiv w:val="1"/>
      <w:marLeft w:val="0"/>
      <w:marRight w:val="0"/>
      <w:marTop w:val="0"/>
      <w:marBottom w:val="0"/>
      <w:divBdr>
        <w:top w:val="none" w:sz="0" w:space="0" w:color="auto"/>
        <w:left w:val="none" w:sz="0" w:space="0" w:color="auto"/>
        <w:bottom w:val="none" w:sz="0" w:space="0" w:color="auto"/>
        <w:right w:val="none" w:sz="0" w:space="0" w:color="auto"/>
      </w:divBdr>
    </w:div>
    <w:div w:id="1755278047">
      <w:bodyDiv w:val="1"/>
      <w:marLeft w:val="0"/>
      <w:marRight w:val="0"/>
      <w:marTop w:val="0"/>
      <w:marBottom w:val="0"/>
      <w:divBdr>
        <w:top w:val="none" w:sz="0" w:space="0" w:color="auto"/>
        <w:left w:val="none" w:sz="0" w:space="0" w:color="auto"/>
        <w:bottom w:val="none" w:sz="0" w:space="0" w:color="auto"/>
        <w:right w:val="none" w:sz="0" w:space="0" w:color="auto"/>
      </w:divBdr>
    </w:div>
    <w:div w:id="1759447000">
      <w:bodyDiv w:val="1"/>
      <w:marLeft w:val="0"/>
      <w:marRight w:val="0"/>
      <w:marTop w:val="0"/>
      <w:marBottom w:val="0"/>
      <w:divBdr>
        <w:top w:val="none" w:sz="0" w:space="0" w:color="auto"/>
        <w:left w:val="none" w:sz="0" w:space="0" w:color="auto"/>
        <w:bottom w:val="none" w:sz="0" w:space="0" w:color="auto"/>
        <w:right w:val="none" w:sz="0" w:space="0" w:color="auto"/>
      </w:divBdr>
    </w:div>
    <w:div w:id="1779136457">
      <w:bodyDiv w:val="1"/>
      <w:marLeft w:val="0"/>
      <w:marRight w:val="0"/>
      <w:marTop w:val="0"/>
      <w:marBottom w:val="0"/>
      <w:divBdr>
        <w:top w:val="none" w:sz="0" w:space="0" w:color="auto"/>
        <w:left w:val="none" w:sz="0" w:space="0" w:color="auto"/>
        <w:bottom w:val="none" w:sz="0" w:space="0" w:color="auto"/>
        <w:right w:val="none" w:sz="0" w:space="0" w:color="auto"/>
      </w:divBdr>
    </w:div>
    <w:div w:id="1779523251">
      <w:bodyDiv w:val="1"/>
      <w:marLeft w:val="0"/>
      <w:marRight w:val="0"/>
      <w:marTop w:val="0"/>
      <w:marBottom w:val="0"/>
      <w:divBdr>
        <w:top w:val="none" w:sz="0" w:space="0" w:color="auto"/>
        <w:left w:val="none" w:sz="0" w:space="0" w:color="auto"/>
        <w:bottom w:val="none" w:sz="0" w:space="0" w:color="auto"/>
        <w:right w:val="none" w:sz="0" w:space="0" w:color="auto"/>
      </w:divBdr>
    </w:div>
    <w:div w:id="1780683716">
      <w:bodyDiv w:val="1"/>
      <w:marLeft w:val="0"/>
      <w:marRight w:val="0"/>
      <w:marTop w:val="0"/>
      <w:marBottom w:val="0"/>
      <w:divBdr>
        <w:top w:val="none" w:sz="0" w:space="0" w:color="auto"/>
        <w:left w:val="none" w:sz="0" w:space="0" w:color="auto"/>
        <w:bottom w:val="none" w:sz="0" w:space="0" w:color="auto"/>
        <w:right w:val="none" w:sz="0" w:space="0" w:color="auto"/>
      </w:divBdr>
    </w:div>
    <w:div w:id="1781879450">
      <w:bodyDiv w:val="1"/>
      <w:marLeft w:val="0"/>
      <w:marRight w:val="0"/>
      <w:marTop w:val="0"/>
      <w:marBottom w:val="0"/>
      <w:divBdr>
        <w:top w:val="none" w:sz="0" w:space="0" w:color="auto"/>
        <w:left w:val="none" w:sz="0" w:space="0" w:color="auto"/>
        <w:bottom w:val="none" w:sz="0" w:space="0" w:color="auto"/>
        <w:right w:val="none" w:sz="0" w:space="0" w:color="auto"/>
      </w:divBdr>
    </w:div>
    <w:div w:id="1788430221">
      <w:bodyDiv w:val="1"/>
      <w:marLeft w:val="0"/>
      <w:marRight w:val="0"/>
      <w:marTop w:val="0"/>
      <w:marBottom w:val="0"/>
      <w:divBdr>
        <w:top w:val="none" w:sz="0" w:space="0" w:color="auto"/>
        <w:left w:val="none" w:sz="0" w:space="0" w:color="auto"/>
        <w:bottom w:val="none" w:sz="0" w:space="0" w:color="auto"/>
        <w:right w:val="none" w:sz="0" w:space="0" w:color="auto"/>
      </w:divBdr>
    </w:div>
    <w:div w:id="1800689207">
      <w:bodyDiv w:val="1"/>
      <w:marLeft w:val="0"/>
      <w:marRight w:val="0"/>
      <w:marTop w:val="0"/>
      <w:marBottom w:val="0"/>
      <w:divBdr>
        <w:top w:val="none" w:sz="0" w:space="0" w:color="auto"/>
        <w:left w:val="none" w:sz="0" w:space="0" w:color="auto"/>
        <w:bottom w:val="none" w:sz="0" w:space="0" w:color="auto"/>
        <w:right w:val="none" w:sz="0" w:space="0" w:color="auto"/>
      </w:divBdr>
    </w:div>
    <w:div w:id="1808933329">
      <w:bodyDiv w:val="1"/>
      <w:marLeft w:val="0"/>
      <w:marRight w:val="0"/>
      <w:marTop w:val="0"/>
      <w:marBottom w:val="0"/>
      <w:divBdr>
        <w:top w:val="none" w:sz="0" w:space="0" w:color="auto"/>
        <w:left w:val="none" w:sz="0" w:space="0" w:color="auto"/>
        <w:bottom w:val="none" w:sz="0" w:space="0" w:color="auto"/>
        <w:right w:val="none" w:sz="0" w:space="0" w:color="auto"/>
      </w:divBdr>
    </w:div>
    <w:div w:id="1821119399">
      <w:bodyDiv w:val="1"/>
      <w:marLeft w:val="0"/>
      <w:marRight w:val="0"/>
      <w:marTop w:val="0"/>
      <w:marBottom w:val="0"/>
      <w:divBdr>
        <w:top w:val="none" w:sz="0" w:space="0" w:color="auto"/>
        <w:left w:val="none" w:sz="0" w:space="0" w:color="auto"/>
        <w:bottom w:val="none" w:sz="0" w:space="0" w:color="auto"/>
        <w:right w:val="none" w:sz="0" w:space="0" w:color="auto"/>
      </w:divBdr>
    </w:div>
    <w:div w:id="1850217651">
      <w:bodyDiv w:val="1"/>
      <w:marLeft w:val="0"/>
      <w:marRight w:val="0"/>
      <w:marTop w:val="0"/>
      <w:marBottom w:val="0"/>
      <w:divBdr>
        <w:top w:val="none" w:sz="0" w:space="0" w:color="auto"/>
        <w:left w:val="none" w:sz="0" w:space="0" w:color="auto"/>
        <w:bottom w:val="none" w:sz="0" w:space="0" w:color="auto"/>
        <w:right w:val="none" w:sz="0" w:space="0" w:color="auto"/>
      </w:divBdr>
    </w:div>
    <w:div w:id="1858542324">
      <w:bodyDiv w:val="1"/>
      <w:marLeft w:val="0"/>
      <w:marRight w:val="0"/>
      <w:marTop w:val="0"/>
      <w:marBottom w:val="0"/>
      <w:divBdr>
        <w:top w:val="none" w:sz="0" w:space="0" w:color="auto"/>
        <w:left w:val="none" w:sz="0" w:space="0" w:color="auto"/>
        <w:bottom w:val="none" w:sz="0" w:space="0" w:color="auto"/>
        <w:right w:val="none" w:sz="0" w:space="0" w:color="auto"/>
      </w:divBdr>
    </w:div>
    <w:div w:id="1864318314">
      <w:bodyDiv w:val="1"/>
      <w:marLeft w:val="0"/>
      <w:marRight w:val="0"/>
      <w:marTop w:val="0"/>
      <w:marBottom w:val="0"/>
      <w:divBdr>
        <w:top w:val="none" w:sz="0" w:space="0" w:color="auto"/>
        <w:left w:val="none" w:sz="0" w:space="0" w:color="auto"/>
        <w:bottom w:val="none" w:sz="0" w:space="0" w:color="auto"/>
        <w:right w:val="none" w:sz="0" w:space="0" w:color="auto"/>
      </w:divBdr>
    </w:div>
    <w:div w:id="1874034682">
      <w:bodyDiv w:val="1"/>
      <w:marLeft w:val="0"/>
      <w:marRight w:val="0"/>
      <w:marTop w:val="0"/>
      <w:marBottom w:val="0"/>
      <w:divBdr>
        <w:top w:val="none" w:sz="0" w:space="0" w:color="auto"/>
        <w:left w:val="none" w:sz="0" w:space="0" w:color="auto"/>
        <w:bottom w:val="none" w:sz="0" w:space="0" w:color="auto"/>
        <w:right w:val="none" w:sz="0" w:space="0" w:color="auto"/>
      </w:divBdr>
    </w:div>
    <w:div w:id="1892882926">
      <w:bodyDiv w:val="1"/>
      <w:marLeft w:val="0"/>
      <w:marRight w:val="0"/>
      <w:marTop w:val="0"/>
      <w:marBottom w:val="0"/>
      <w:divBdr>
        <w:top w:val="none" w:sz="0" w:space="0" w:color="auto"/>
        <w:left w:val="none" w:sz="0" w:space="0" w:color="auto"/>
        <w:bottom w:val="none" w:sz="0" w:space="0" w:color="auto"/>
        <w:right w:val="none" w:sz="0" w:space="0" w:color="auto"/>
      </w:divBdr>
    </w:div>
    <w:div w:id="1894999745">
      <w:bodyDiv w:val="1"/>
      <w:marLeft w:val="0"/>
      <w:marRight w:val="0"/>
      <w:marTop w:val="0"/>
      <w:marBottom w:val="0"/>
      <w:divBdr>
        <w:top w:val="none" w:sz="0" w:space="0" w:color="auto"/>
        <w:left w:val="none" w:sz="0" w:space="0" w:color="auto"/>
        <w:bottom w:val="none" w:sz="0" w:space="0" w:color="auto"/>
        <w:right w:val="none" w:sz="0" w:space="0" w:color="auto"/>
      </w:divBdr>
    </w:div>
    <w:div w:id="1896432546">
      <w:bodyDiv w:val="1"/>
      <w:marLeft w:val="0"/>
      <w:marRight w:val="0"/>
      <w:marTop w:val="0"/>
      <w:marBottom w:val="0"/>
      <w:divBdr>
        <w:top w:val="none" w:sz="0" w:space="0" w:color="auto"/>
        <w:left w:val="none" w:sz="0" w:space="0" w:color="auto"/>
        <w:bottom w:val="none" w:sz="0" w:space="0" w:color="auto"/>
        <w:right w:val="none" w:sz="0" w:space="0" w:color="auto"/>
      </w:divBdr>
    </w:div>
    <w:div w:id="1901362939">
      <w:bodyDiv w:val="1"/>
      <w:marLeft w:val="0"/>
      <w:marRight w:val="0"/>
      <w:marTop w:val="0"/>
      <w:marBottom w:val="0"/>
      <w:divBdr>
        <w:top w:val="none" w:sz="0" w:space="0" w:color="auto"/>
        <w:left w:val="none" w:sz="0" w:space="0" w:color="auto"/>
        <w:bottom w:val="none" w:sz="0" w:space="0" w:color="auto"/>
        <w:right w:val="none" w:sz="0" w:space="0" w:color="auto"/>
      </w:divBdr>
    </w:div>
    <w:div w:id="1905331914">
      <w:bodyDiv w:val="1"/>
      <w:marLeft w:val="0"/>
      <w:marRight w:val="0"/>
      <w:marTop w:val="0"/>
      <w:marBottom w:val="0"/>
      <w:divBdr>
        <w:top w:val="none" w:sz="0" w:space="0" w:color="auto"/>
        <w:left w:val="none" w:sz="0" w:space="0" w:color="auto"/>
        <w:bottom w:val="none" w:sz="0" w:space="0" w:color="auto"/>
        <w:right w:val="none" w:sz="0" w:space="0" w:color="auto"/>
      </w:divBdr>
    </w:div>
    <w:div w:id="1938899415">
      <w:bodyDiv w:val="1"/>
      <w:marLeft w:val="0"/>
      <w:marRight w:val="0"/>
      <w:marTop w:val="0"/>
      <w:marBottom w:val="0"/>
      <w:divBdr>
        <w:top w:val="none" w:sz="0" w:space="0" w:color="auto"/>
        <w:left w:val="none" w:sz="0" w:space="0" w:color="auto"/>
        <w:bottom w:val="none" w:sz="0" w:space="0" w:color="auto"/>
        <w:right w:val="none" w:sz="0" w:space="0" w:color="auto"/>
      </w:divBdr>
    </w:div>
    <w:div w:id="1959214673">
      <w:bodyDiv w:val="1"/>
      <w:marLeft w:val="0"/>
      <w:marRight w:val="0"/>
      <w:marTop w:val="0"/>
      <w:marBottom w:val="0"/>
      <w:divBdr>
        <w:top w:val="none" w:sz="0" w:space="0" w:color="auto"/>
        <w:left w:val="none" w:sz="0" w:space="0" w:color="auto"/>
        <w:bottom w:val="none" w:sz="0" w:space="0" w:color="auto"/>
        <w:right w:val="none" w:sz="0" w:space="0" w:color="auto"/>
      </w:divBdr>
    </w:div>
    <w:div w:id="1966697082">
      <w:bodyDiv w:val="1"/>
      <w:marLeft w:val="0"/>
      <w:marRight w:val="0"/>
      <w:marTop w:val="0"/>
      <w:marBottom w:val="0"/>
      <w:divBdr>
        <w:top w:val="none" w:sz="0" w:space="0" w:color="auto"/>
        <w:left w:val="none" w:sz="0" w:space="0" w:color="auto"/>
        <w:bottom w:val="none" w:sz="0" w:space="0" w:color="auto"/>
        <w:right w:val="none" w:sz="0" w:space="0" w:color="auto"/>
      </w:divBdr>
    </w:div>
    <w:div w:id="1969238506">
      <w:bodyDiv w:val="1"/>
      <w:marLeft w:val="0"/>
      <w:marRight w:val="0"/>
      <w:marTop w:val="0"/>
      <w:marBottom w:val="0"/>
      <w:divBdr>
        <w:top w:val="none" w:sz="0" w:space="0" w:color="auto"/>
        <w:left w:val="none" w:sz="0" w:space="0" w:color="auto"/>
        <w:bottom w:val="none" w:sz="0" w:space="0" w:color="auto"/>
        <w:right w:val="none" w:sz="0" w:space="0" w:color="auto"/>
      </w:divBdr>
    </w:div>
    <w:div w:id="1970744237">
      <w:bodyDiv w:val="1"/>
      <w:marLeft w:val="0"/>
      <w:marRight w:val="0"/>
      <w:marTop w:val="0"/>
      <w:marBottom w:val="0"/>
      <w:divBdr>
        <w:top w:val="none" w:sz="0" w:space="0" w:color="auto"/>
        <w:left w:val="none" w:sz="0" w:space="0" w:color="auto"/>
        <w:bottom w:val="none" w:sz="0" w:space="0" w:color="auto"/>
        <w:right w:val="none" w:sz="0" w:space="0" w:color="auto"/>
      </w:divBdr>
    </w:div>
    <w:div w:id="1975989311">
      <w:bodyDiv w:val="1"/>
      <w:marLeft w:val="0"/>
      <w:marRight w:val="0"/>
      <w:marTop w:val="0"/>
      <w:marBottom w:val="0"/>
      <w:divBdr>
        <w:top w:val="none" w:sz="0" w:space="0" w:color="auto"/>
        <w:left w:val="none" w:sz="0" w:space="0" w:color="auto"/>
        <w:bottom w:val="none" w:sz="0" w:space="0" w:color="auto"/>
        <w:right w:val="none" w:sz="0" w:space="0" w:color="auto"/>
      </w:divBdr>
    </w:div>
    <w:div w:id="1995331038">
      <w:bodyDiv w:val="1"/>
      <w:marLeft w:val="0"/>
      <w:marRight w:val="0"/>
      <w:marTop w:val="0"/>
      <w:marBottom w:val="0"/>
      <w:divBdr>
        <w:top w:val="none" w:sz="0" w:space="0" w:color="auto"/>
        <w:left w:val="none" w:sz="0" w:space="0" w:color="auto"/>
        <w:bottom w:val="none" w:sz="0" w:space="0" w:color="auto"/>
        <w:right w:val="none" w:sz="0" w:space="0" w:color="auto"/>
      </w:divBdr>
    </w:div>
    <w:div w:id="2003511369">
      <w:bodyDiv w:val="1"/>
      <w:marLeft w:val="0"/>
      <w:marRight w:val="0"/>
      <w:marTop w:val="0"/>
      <w:marBottom w:val="0"/>
      <w:divBdr>
        <w:top w:val="none" w:sz="0" w:space="0" w:color="auto"/>
        <w:left w:val="none" w:sz="0" w:space="0" w:color="auto"/>
        <w:bottom w:val="none" w:sz="0" w:space="0" w:color="auto"/>
        <w:right w:val="none" w:sz="0" w:space="0" w:color="auto"/>
      </w:divBdr>
    </w:div>
    <w:div w:id="2032609020">
      <w:bodyDiv w:val="1"/>
      <w:marLeft w:val="0"/>
      <w:marRight w:val="0"/>
      <w:marTop w:val="0"/>
      <w:marBottom w:val="0"/>
      <w:divBdr>
        <w:top w:val="none" w:sz="0" w:space="0" w:color="auto"/>
        <w:left w:val="none" w:sz="0" w:space="0" w:color="auto"/>
        <w:bottom w:val="none" w:sz="0" w:space="0" w:color="auto"/>
        <w:right w:val="none" w:sz="0" w:space="0" w:color="auto"/>
      </w:divBdr>
    </w:div>
    <w:div w:id="2044862380">
      <w:bodyDiv w:val="1"/>
      <w:marLeft w:val="0"/>
      <w:marRight w:val="0"/>
      <w:marTop w:val="0"/>
      <w:marBottom w:val="0"/>
      <w:divBdr>
        <w:top w:val="none" w:sz="0" w:space="0" w:color="auto"/>
        <w:left w:val="none" w:sz="0" w:space="0" w:color="auto"/>
        <w:bottom w:val="none" w:sz="0" w:space="0" w:color="auto"/>
        <w:right w:val="none" w:sz="0" w:space="0" w:color="auto"/>
      </w:divBdr>
    </w:div>
    <w:div w:id="2054960810">
      <w:bodyDiv w:val="1"/>
      <w:marLeft w:val="0"/>
      <w:marRight w:val="0"/>
      <w:marTop w:val="0"/>
      <w:marBottom w:val="0"/>
      <w:divBdr>
        <w:top w:val="none" w:sz="0" w:space="0" w:color="auto"/>
        <w:left w:val="none" w:sz="0" w:space="0" w:color="auto"/>
        <w:bottom w:val="none" w:sz="0" w:space="0" w:color="auto"/>
        <w:right w:val="none" w:sz="0" w:space="0" w:color="auto"/>
      </w:divBdr>
    </w:div>
    <w:div w:id="2055419201">
      <w:bodyDiv w:val="1"/>
      <w:marLeft w:val="0"/>
      <w:marRight w:val="0"/>
      <w:marTop w:val="0"/>
      <w:marBottom w:val="0"/>
      <w:divBdr>
        <w:top w:val="none" w:sz="0" w:space="0" w:color="auto"/>
        <w:left w:val="none" w:sz="0" w:space="0" w:color="auto"/>
        <w:bottom w:val="none" w:sz="0" w:space="0" w:color="auto"/>
        <w:right w:val="none" w:sz="0" w:space="0" w:color="auto"/>
      </w:divBdr>
    </w:div>
    <w:div w:id="2086485984">
      <w:bodyDiv w:val="1"/>
      <w:marLeft w:val="0"/>
      <w:marRight w:val="0"/>
      <w:marTop w:val="0"/>
      <w:marBottom w:val="0"/>
      <w:divBdr>
        <w:top w:val="none" w:sz="0" w:space="0" w:color="auto"/>
        <w:left w:val="none" w:sz="0" w:space="0" w:color="auto"/>
        <w:bottom w:val="none" w:sz="0" w:space="0" w:color="auto"/>
        <w:right w:val="none" w:sz="0" w:space="0" w:color="auto"/>
      </w:divBdr>
    </w:div>
    <w:div w:id="2099715046">
      <w:bodyDiv w:val="1"/>
      <w:marLeft w:val="0"/>
      <w:marRight w:val="0"/>
      <w:marTop w:val="0"/>
      <w:marBottom w:val="0"/>
      <w:divBdr>
        <w:top w:val="none" w:sz="0" w:space="0" w:color="auto"/>
        <w:left w:val="none" w:sz="0" w:space="0" w:color="auto"/>
        <w:bottom w:val="none" w:sz="0" w:space="0" w:color="auto"/>
        <w:right w:val="none" w:sz="0" w:space="0" w:color="auto"/>
      </w:divBdr>
    </w:div>
    <w:div w:id="213197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2C92E776AEB24DBA5A2AF9547F0EDA" ma:contentTypeVersion="4" ma:contentTypeDescription="Create a new document." ma:contentTypeScope="" ma:versionID="4c77a9d204e1005a94b4c7effae70d43">
  <xsd:schema xmlns:xsd="http://www.w3.org/2001/XMLSchema" xmlns:xs="http://www.w3.org/2001/XMLSchema" xmlns:p="http://schemas.microsoft.com/office/2006/metadata/properties" xmlns:ns2="0f457e27-6af7-4b6e-a954-e955a3f40dc6" targetNamespace="http://schemas.microsoft.com/office/2006/metadata/properties" ma:root="true" ma:fieldsID="0022379e1b24c35743057c8d345884f2" ns2:_="">
    <xsd:import namespace="0f457e27-6af7-4b6e-a954-e955a3f40d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57e27-6af7-4b6e-a954-e955a3f40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Shi24</b:Tag>
    <b:SourceType>InternetSite</b:SourceType>
    <b:Guid>{A8C7CF36-2C93-4DD5-B62B-3B88E6C5FE13}</b:Guid>
    <b:Author>
      <b:Author>
        <b:Corporate>Shiny</b:Corporate>
      </b:Author>
    </b:Author>
    <b:Title>Welcome to Shiny</b:Title>
    <b:Year>2024</b:Year>
    <b:YearAccessed>2024</b:YearAccessed>
    <b:MonthAccessed>10</b:MonthAccessed>
    <b:DayAccessed>30</b:DayAccessed>
    <b:URL>https://shiny.posit.co/r/getstarted/shiny-basics/lesson1/index.html</b:URL>
    <b:RefOrder>5</b:RefOrder>
  </b:Source>
  <b:Source>
    <b:Tag>Ber24</b:Tag>
    <b:SourceType>InternetSite</b:SourceType>
    <b:Guid>{2C7C697A-EE93-408A-805B-01D181FC3FAB}</b:Guid>
    <b:Title>8 Deployment Strategies Explained and Compared</b:Title>
    <b:Year>2024</b:Year>
    <b:Author>
      <b:Author>
        <b:NameList>
          <b:Person>
            <b:Last>Berclaz</b:Last>
            <b:First>David</b:First>
          </b:Person>
        </b:NameList>
      </b:Author>
    </b:Author>
    <b:YearAccessed>2024</b:YearAccessed>
    <b:MonthAccessed>October</b:MonthAccessed>
    <b:DayAccessed>30</b:DayAccessed>
    <b:URL>https://www.apwide.com/8-deployment-strategies-explained-and-compared/</b:URL>
    <b:RefOrder>1</b:RefOrder>
  </b:Source>
  <b:Source>
    <b:Tag>Ama24</b:Tag>
    <b:SourceType>InternetSite</b:SourceType>
    <b:Guid>{FEBBA9C6-FC56-4861-AEF9-B7C29875F037}</b:Guid>
    <b:Author>
      <b:Author>
        <b:Corporate>Amazon Web Services Inc.</b:Corporate>
      </b:Author>
    </b:Author>
    <b:Title>Amazon SageMaker</b:Title>
    <b:Year>2024</b:Year>
    <b:YearAccessed>2024</b:YearAccessed>
    <b:MonthAccessed>October</b:MonthAccessed>
    <b:DayAccessed>30</b:DayAccessed>
    <b:URL>https://aws.amazon.com/sagemaker/</b:URL>
    <b:RefOrder>2</b:RefOrder>
  </b:Source>
  <b:Source>
    <b:Tag>Tru24</b:Tag>
    <b:SourceType>InternetSite</b:SourceType>
    <b:Guid>{08B6F856-30B1-464D-8D19-1886CA54FA22}</b:Guid>
    <b:Author>
      <b:Author>
        <b:Corporate>TrueFoundry</b:Corporate>
      </b:Author>
    </b:Author>
    <b:Title>Best Machine Learning Model Deployment Tools in 2024</b:Title>
    <b:Year>2024</b:Year>
    <b:YearAccessed>2024</b:YearAccessed>
    <b:MonthAccessed>October</b:MonthAccessed>
    <b:DayAccessed>30</b:DayAccessed>
    <b:URL>https://www.truefoundry.com/blog/model-deployment-tools#tensorflow-extended-tfx-serving-tailored-for-tensorflow-models</b:URL>
    <b:RefOrder>4</b:RefOrder>
  </b:Source>
  <b:Source>
    <b:Tag>Goo24</b:Tag>
    <b:SourceType>InternetSite</b:SourceType>
    <b:Guid>{429BB28B-9337-4932-9849-3B286E6A33A6}</b:Guid>
    <b:Author>
      <b:Author>
        <b:Corporate>Google Cloud</b:Corporate>
      </b:Author>
    </b:Author>
    <b:Title>Introduction to Vertex AI</b:Title>
    <b:Year>2024</b:Year>
    <b:YearAccessed>2024</b:YearAccessed>
    <b:MonthAccessed>October</b:MonthAccessed>
    <b:DayAccessed>30</b:DayAccessed>
    <b:URL>https://cloud.google.com/vertex-ai/docs/start/introduction-unified-platform</b:URL>
    <b:RefOrder>3</b:RefOrder>
  </b:Source>
  <b:Source>
    <b:Tag>pos24</b:Tag>
    <b:SourceType>InternetSite</b:SourceType>
    <b:Guid>{9C8792FC-CB6C-4417-9046-D33D804B9B20}</b:Guid>
    <b:Author>
      <b:Author>
        <b:Corporate>posit</b:Corporate>
      </b:Author>
    </b:Author>
    <b:Title>Get your Shiny apps online</b:Title>
    <b:Year>2024</b:Year>
    <b:YearAccessed>2024</b:YearAccessed>
    <b:MonthAccessed>October</b:MonthAccessed>
    <b:DayAccessed>31</b:DayAccessed>
    <b:URL>https://posit.co/products/open-source/shiny-server/</b:URL>
    <b:RefOrder>6</b:RefOrder>
  </b:Source>
  <b:Source>
    <b:Tag>Bre01</b:Tag>
    <b:SourceType>JournalArticle</b:SourceType>
    <b:Guid>{C9CC848D-016D-4B0D-B079-5062AD68BBA1}</b:Guid>
    <b:Title>Random Forests</b:Title>
    <b:Year>2001</b:Year>
    <b:Author>
      <b:Author>
        <b:NameList>
          <b:Person>
            <b:Last>Breiman</b:Last>
            <b:First>Leo</b:First>
          </b:Person>
        </b:NameList>
      </b:Author>
    </b:Author>
    <b:JournalName>Machine Learning</b:JournalName>
    <b:Pages>5-32</b:Pages>
    <b:Volume>45</b:Volume>
    <b:Issue>1</b:Issue>
    <b:RefOrder>11</b:RefOrder>
  </b:Source>
  <b:Source>
    <b:Tag>Fri01</b:Tag>
    <b:SourceType>JournalArticle</b:SourceType>
    <b:Guid>{04FE75F2-ACF9-4A43-9C39-5BB27A610160}</b:Guid>
    <b:Title>Greedy Function Approximation: A Gradient Boosting Machine</b:Title>
    <b:JournalName>The Annals of Statistics</b:JournalName>
    <b:Year>2001</b:Year>
    <b:Pages>1189-1232</b:Pages>
    <b:Volume>29</b:Volume>
    <b:Issue>5</b:Issue>
    <b:Author>
      <b:Author>
        <b:NameList>
          <b:Person>
            <b:Last>Friedman</b:Last>
            <b:Middle>H.</b:Middle>
            <b:First>Jerome</b:First>
          </b:Person>
        </b:NameList>
      </b:Author>
    </b:Author>
    <b:RefOrder>12</b:RefOrder>
  </b:Source>
  <b:Source>
    <b:Tag>Gam14</b:Tag>
    <b:SourceType>JournalArticle</b:SourceType>
    <b:Guid>{04134B4B-75EF-43CD-A6B0-2138823EC669}</b:Guid>
    <b:Title>A survey on concept drift adaptation</b:Title>
    <b:JournalName>ACM Computing Surveys (CSUR)</b:JournalName>
    <b:Year>2014</b:Year>
    <b:Pages>1-37</b:Pages>
    <b:Volume>46</b:Volume>
    <b:Issue>4</b:Issue>
    <b:Author>
      <b:Author>
        <b:NameList>
          <b:Person>
            <b:Last>Gama</b:Last>
            <b:First>João</b:First>
          </b:Person>
          <b:Person>
            <b:Last>Žliobaitė</b:Last>
            <b:First>Indrė</b:First>
          </b:Person>
          <b:Person>
            <b:Last>Bifet</b:Last>
            <b:First>Albert</b:First>
          </b:Person>
          <b:Person>
            <b:Last>Pechenizkiy</b:Last>
            <b:First>Mykola</b:First>
          </b:Person>
          <b:Person>
            <b:Last>Bouchachia</b:Last>
            <b:First>Abdelhamid</b:First>
          </b:Person>
        </b:NameList>
      </b:Author>
    </b:Author>
    <b:RefOrder>13</b:RefOrder>
  </b:Source>
  <b:Source>
    <b:Tag>HOS13</b:Tag>
    <b:SourceType>Book</b:SourceType>
    <b:Guid>{5388C514-3F36-414B-9E63-196C7A5B845F}</b:Guid>
    <b:Title>Applied Logistic Regression</b:Title>
    <b:Year>2013</b:Year>
    <b:City>New York, NY</b:City>
    <b:Publisher>John Wiley &amp; Sons</b:Publisher>
    <b:Edition>Third Edition</b:Edition>
    <b:Author>
      <b:Author>
        <b:NameList>
          <b:Person>
            <b:Last>Hosmer</b:Last>
            <b:Middle>W.</b:Middle>
            <b:First>David</b:First>
          </b:Person>
          <b:Person>
            <b:Last>Lemeshow</b:Last>
            <b:First>Stanley</b:First>
          </b:Person>
          <b:Person>
            <b:Last>Sturdivant</b:Last>
            <b:Middle>X.</b:Middle>
            <b:First>Rodney</b:First>
          </b:Person>
        </b:NameList>
      </b:Author>
    </b:Author>
    <b:RefOrder>10</b:RefOrder>
  </b:Source>
  <b:Source>
    <b:Tag>Kle10</b:Tag>
    <b:SourceType>Book</b:SourceType>
    <b:Guid>{6BA96932-9FCE-406E-ABC6-874F9499C5B2}</b:Guid>
    <b:Title>Logistic Regression</b:Title>
    <b:Year>2010</b:Year>
    <b:City>New York, NY</b:City>
    <b:Publisher>Springer New York</b:Publisher>
    <b:Edition>Third Edition</b:Edition>
    <b:Author>
      <b:Author>
        <b:NameList>
          <b:Person>
            <b:Last>Kleinbaum</b:Last>
            <b:Middle>G.</b:Middle>
            <b:First>David</b:First>
          </b:Person>
          <b:Person>
            <b:Last>Klein</b:Last>
            <b:First>Mitchel</b:First>
          </b:Person>
        </b:NameList>
      </b:Author>
    </b:Author>
    <b:RefOrder>14</b:RefOrder>
  </b:Source>
  <b:Source>
    <b:Tag>Lev16</b:Tag>
    <b:SourceType>JournalArticle</b:SourceType>
    <b:Guid>{7224CA89-431E-4E06-A80D-3B991FFA3BF4}</b:Guid>
    <b:Title>Points of Significance: Regularization</b:Title>
    <b:Year>2016</b:Year>
    <b:Author>
      <b:Author>
        <b:NameList>
          <b:Person>
            <b:Last>Lever</b:Last>
            <b:First>Jake</b:First>
          </b:Person>
          <b:Person>
            <b:Last>Krzywinski</b:Last>
            <b:First>Martin</b:First>
          </b:Person>
          <b:Person>
            <b:Last>Altman</b:Last>
            <b:First>Naomi</b:First>
          </b:Person>
        </b:NameList>
      </b:Author>
    </b:Author>
    <b:JournalName>Nature Methods</b:JournalName>
    <b:Pages>803+</b:Pages>
    <b:Volume>13</b:Volume>
    <b:Issue>10</b:Issue>
    <b:RefOrder>15</b:RefOrder>
  </b:Source>
  <b:Source>
    <b:Tag>jum20</b:Tag>
    <b:SourceType>InternetSite</b:SourceType>
    <b:Guid>{89AFEAB7-0C62-462F-8D47-BDD08A5E14CB}</b:Guid>
    <b:Title>Recreating a Shiny App with Flask</b:Title>
    <b:Year>2020</b:Year>
    <b:Author>
      <b:Author>
        <b:Corporate>jumpingrivers.com</b:Corporate>
      </b:Author>
    </b:Author>
    <b:YearAccessed>2024</b:YearAccessed>
    <b:MonthAccessed>October</b:MonthAccessed>
    <b:DayAccessed>31</b:DayAccessed>
    <b:URL>https://www.jumpingrivers.com/blog/r-shiny-python-flask/</b:URL>
    <b:RefOrder>7</b:RefOrder>
  </b:Source>
  <b:Source>
    <b:Tag>Bic24</b:Tag>
    <b:SourceType>InternetSite</b:SourceType>
    <b:Guid>{45F8A1F0-134B-4D07-A8AE-1DE53A7F2803}</b:Guid>
    <b:Title>Run Python scripts in Power BI Desktop</b:Title>
    <b:Year>2024</b:Year>
    <b:YearAccessed>2024</b:YearAccessed>
    <b:MonthAccessed>October</b:MonthAccessed>
    <b:DayAccessed>31</b:DayAccessed>
    <b:URL>https://learn.microsoft.com/en-us/power-bi/connect-data/desktop-python-scripts</b:URL>
    <b:Author>
      <b:Author>
        <b:NameList>
          <b:Person>
            <b:Last>Bichiashvili</b:Last>
            <b:First>Otar</b:First>
          </b:Person>
          <b:Person>
            <b:Last>Lucas</b:Last>
            <b:First>Eva</b:First>
          </b:Person>
          <b:Person>
            <b:Last>Patel</b:Last>
            <b:First>Mohit</b:First>
          </b:Person>
          <b:Person>
            <b:Last>Sparkman</b:Last>
            <b:First>Maggie</b:First>
          </b:Person>
          <b:Person>
            <b:Last>Sherer</b:Last>
            <b:First>Tim</b:First>
          </b:Person>
          <b:Person>
            <b:Last>Sharkey</b:Last>
            <b:First>Kent</b:First>
          </b:Person>
        </b:NameList>
      </b:Author>
    </b:Author>
    <b:RefOrder>8</b:RefOrder>
  </b:Source>
  <b:Source>
    <b:Tag>Han12</b:Tag>
    <b:SourceType>Book</b:SourceType>
    <b:Guid>{CDF4E620-3BD0-4BB6-934E-F8336EF51E54}</b:Guid>
    <b:Title>Data Mining Concepts and Techniques</b:Title>
    <b:Year>2012</b:Year>
    <b:City>Waltham</b:City>
    <b:Publisher>Elsevier</b:Publisher>
    <b:Edition>Third Edition</b:Edition>
    <b:Author>
      <b:Author>
        <b:NameList>
          <b:Person>
            <b:Last>Han</b:Last>
            <b:First>Jiawei</b:First>
          </b:Person>
          <b:Person>
            <b:Last>Kamber</b:Last>
            <b:First>Micheline</b:First>
          </b:Person>
          <b:Person>
            <b:Last>Pei</b:Last>
            <b:First>Jian</b:First>
          </b:Person>
        </b:NameList>
      </b:Author>
    </b:Author>
    <b:RefOrder>16</b:RefOrder>
  </b:Source>
  <b:Source>
    <b:Tag>Kot11</b:Tag>
    <b:SourceType>JournalArticle</b:SourceType>
    <b:Guid>{1D4EB44C-5088-4C25-8E41-C991E43423D4}</b:Guid>
    <b:Title>RETRACTED ARTICLE: Feature selection for machine learning classification problems: a recent overview</b:Title>
    <b:Year>2011</b:Year>
    <b:JournalName>Springer Science+Business Media</b:JournalName>
    <b:Pages>157-157</b:Pages>
    <b:Volume>42</b:Volume>
    <b:Issue>1</b:Issue>
    <b:Author>
      <b:Author>
        <b:NameList>
          <b:Person>
            <b:Last>Kotsiantis</b:Last>
            <b:Middle>B.</b:Middle>
            <b:First>S.</b:First>
          </b:Person>
        </b:NameList>
      </b:Author>
    </b:Author>
    <b:RefOrder>9</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0DB137-E503-4EDF-B113-609C91162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57e27-6af7-4b6e-a954-e955a3f40d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263F05-81E7-47DE-A35A-5F81FEA6DA06}">
  <ds:schemaRefs>
    <ds:schemaRef ds:uri="http://schemas.microsoft.com/sharepoint/v3/contenttype/forms"/>
  </ds:schemaRefs>
</ds:datastoreItem>
</file>

<file path=customXml/itemProps3.xml><?xml version="1.0" encoding="utf-8"?>
<ds:datastoreItem xmlns:ds="http://schemas.openxmlformats.org/officeDocument/2006/customXml" ds:itemID="{356FCF7C-0ECB-4EF3-B054-131862B6FF22}">
  <ds:schemaRefs>
    <ds:schemaRef ds:uri="http://schemas.openxmlformats.org/officeDocument/2006/bibliography"/>
  </ds:schemaRefs>
</ds:datastoreItem>
</file>

<file path=customXml/itemProps4.xml><?xml version="1.0" encoding="utf-8"?>
<ds:datastoreItem xmlns:ds="http://schemas.openxmlformats.org/officeDocument/2006/customXml" ds:itemID="{41FBA16A-F1E3-463E-ABBB-C3926E51F6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16</Pages>
  <Words>3532</Words>
  <Characters>20134</Characters>
  <Application>Microsoft Office Word</Application>
  <DocSecurity>0</DocSecurity>
  <Lines>167</Lines>
  <Paragraphs>47</Paragraphs>
  <ScaleCrop>false</ScaleCrop>
  <Company/>
  <LinksUpToDate>false</LinksUpToDate>
  <CharactersWithSpaces>23619</CharactersWithSpaces>
  <SharedDoc>false</SharedDoc>
  <HLinks>
    <vt:vector size="156" baseType="variant">
      <vt:variant>
        <vt:i4>1638458</vt:i4>
      </vt:variant>
      <vt:variant>
        <vt:i4>155</vt:i4>
      </vt:variant>
      <vt:variant>
        <vt:i4>0</vt:i4>
      </vt:variant>
      <vt:variant>
        <vt:i4>5</vt:i4>
      </vt:variant>
      <vt:variant>
        <vt:lpwstr/>
      </vt:variant>
      <vt:variant>
        <vt:lpwstr>_Toc181382274</vt:lpwstr>
      </vt:variant>
      <vt:variant>
        <vt:i4>1638458</vt:i4>
      </vt:variant>
      <vt:variant>
        <vt:i4>149</vt:i4>
      </vt:variant>
      <vt:variant>
        <vt:i4>0</vt:i4>
      </vt:variant>
      <vt:variant>
        <vt:i4>5</vt:i4>
      </vt:variant>
      <vt:variant>
        <vt:lpwstr/>
      </vt:variant>
      <vt:variant>
        <vt:lpwstr>_Toc181382273</vt:lpwstr>
      </vt:variant>
      <vt:variant>
        <vt:i4>1638458</vt:i4>
      </vt:variant>
      <vt:variant>
        <vt:i4>143</vt:i4>
      </vt:variant>
      <vt:variant>
        <vt:i4>0</vt:i4>
      </vt:variant>
      <vt:variant>
        <vt:i4>5</vt:i4>
      </vt:variant>
      <vt:variant>
        <vt:lpwstr/>
      </vt:variant>
      <vt:variant>
        <vt:lpwstr>_Toc181382272</vt:lpwstr>
      </vt:variant>
      <vt:variant>
        <vt:i4>1638458</vt:i4>
      </vt:variant>
      <vt:variant>
        <vt:i4>137</vt:i4>
      </vt:variant>
      <vt:variant>
        <vt:i4>0</vt:i4>
      </vt:variant>
      <vt:variant>
        <vt:i4>5</vt:i4>
      </vt:variant>
      <vt:variant>
        <vt:lpwstr/>
      </vt:variant>
      <vt:variant>
        <vt:lpwstr>_Toc181382271</vt:lpwstr>
      </vt:variant>
      <vt:variant>
        <vt:i4>1638458</vt:i4>
      </vt:variant>
      <vt:variant>
        <vt:i4>128</vt:i4>
      </vt:variant>
      <vt:variant>
        <vt:i4>0</vt:i4>
      </vt:variant>
      <vt:variant>
        <vt:i4>5</vt:i4>
      </vt:variant>
      <vt:variant>
        <vt:lpwstr/>
      </vt:variant>
      <vt:variant>
        <vt:lpwstr>_Toc181382270</vt:lpwstr>
      </vt:variant>
      <vt:variant>
        <vt:i4>1572922</vt:i4>
      </vt:variant>
      <vt:variant>
        <vt:i4>122</vt:i4>
      </vt:variant>
      <vt:variant>
        <vt:i4>0</vt:i4>
      </vt:variant>
      <vt:variant>
        <vt:i4>5</vt:i4>
      </vt:variant>
      <vt:variant>
        <vt:lpwstr/>
      </vt:variant>
      <vt:variant>
        <vt:lpwstr>_Toc181382269</vt:lpwstr>
      </vt:variant>
      <vt:variant>
        <vt:i4>1572922</vt:i4>
      </vt:variant>
      <vt:variant>
        <vt:i4>116</vt:i4>
      </vt:variant>
      <vt:variant>
        <vt:i4>0</vt:i4>
      </vt:variant>
      <vt:variant>
        <vt:i4>5</vt:i4>
      </vt:variant>
      <vt:variant>
        <vt:lpwstr/>
      </vt:variant>
      <vt:variant>
        <vt:lpwstr>_Toc181382268</vt:lpwstr>
      </vt:variant>
      <vt:variant>
        <vt:i4>1572922</vt:i4>
      </vt:variant>
      <vt:variant>
        <vt:i4>110</vt:i4>
      </vt:variant>
      <vt:variant>
        <vt:i4>0</vt:i4>
      </vt:variant>
      <vt:variant>
        <vt:i4>5</vt:i4>
      </vt:variant>
      <vt:variant>
        <vt:lpwstr/>
      </vt:variant>
      <vt:variant>
        <vt:lpwstr>_Toc181382267</vt:lpwstr>
      </vt:variant>
      <vt:variant>
        <vt:i4>1572922</vt:i4>
      </vt:variant>
      <vt:variant>
        <vt:i4>104</vt:i4>
      </vt:variant>
      <vt:variant>
        <vt:i4>0</vt:i4>
      </vt:variant>
      <vt:variant>
        <vt:i4>5</vt:i4>
      </vt:variant>
      <vt:variant>
        <vt:lpwstr/>
      </vt:variant>
      <vt:variant>
        <vt:lpwstr>_Toc181382266</vt:lpwstr>
      </vt:variant>
      <vt:variant>
        <vt:i4>1572922</vt:i4>
      </vt:variant>
      <vt:variant>
        <vt:i4>98</vt:i4>
      </vt:variant>
      <vt:variant>
        <vt:i4>0</vt:i4>
      </vt:variant>
      <vt:variant>
        <vt:i4>5</vt:i4>
      </vt:variant>
      <vt:variant>
        <vt:lpwstr/>
      </vt:variant>
      <vt:variant>
        <vt:lpwstr>_Toc181382265</vt:lpwstr>
      </vt:variant>
      <vt:variant>
        <vt:i4>1572922</vt:i4>
      </vt:variant>
      <vt:variant>
        <vt:i4>92</vt:i4>
      </vt:variant>
      <vt:variant>
        <vt:i4>0</vt:i4>
      </vt:variant>
      <vt:variant>
        <vt:i4>5</vt:i4>
      </vt:variant>
      <vt:variant>
        <vt:lpwstr/>
      </vt:variant>
      <vt:variant>
        <vt:lpwstr>_Toc181382264</vt:lpwstr>
      </vt:variant>
      <vt:variant>
        <vt:i4>1572922</vt:i4>
      </vt:variant>
      <vt:variant>
        <vt:i4>86</vt:i4>
      </vt:variant>
      <vt:variant>
        <vt:i4>0</vt:i4>
      </vt:variant>
      <vt:variant>
        <vt:i4>5</vt:i4>
      </vt:variant>
      <vt:variant>
        <vt:lpwstr/>
      </vt:variant>
      <vt:variant>
        <vt:lpwstr>_Toc181382263</vt:lpwstr>
      </vt:variant>
      <vt:variant>
        <vt:i4>1572922</vt:i4>
      </vt:variant>
      <vt:variant>
        <vt:i4>80</vt:i4>
      </vt:variant>
      <vt:variant>
        <vt:i4>0</vt:i4>
      </vt:variant>
      <vt:variant>
        <vt:i4>5</vt:i4>
      </vt:variant>
      <vt:variant>
        <vt:lpwstr/>
      </vt:variant>
      <vt:variant>
        <vt:lpwstr>_Toc181382262</vt:lpwstr>
      </vt:variant>
      <vt:variant>
        <vt:i4>1572922</vt:i4>
      </vt:variant>
      <vt:variant>
        <vt:i4>74</vt:i4>
      </vt:variant>
      <vt:variant>
        <vt:i4>0</vt:i4>
      </vt:variant>
      <vt:variant>
        <vt:i4>5</vt:i4>
      </vt:variant>
      <vt:variant>
        <vt:lpwstr/>
      </vt:variant>
      <vt:variant>
        <vt:lpwstr>_Toc181382261</vt:lpwstr>
      </vt:variant>
      <vt:variant>
        <vt:i4>1572922</vt:i4>
      </vt:variant>
      <vt:variant>
        <vt:i4>68</vt:i4>
      </vt:variant>
      <vt:variant>
        <vt:i4>0</vt:i4>
      </vt:variant>
      <vt:variant>
        <vt:i4>5</vt:i4>
      </vt:variant>
      <vt:variant>
        <vt:lpwstr/>
      </vt:variant>
      <vt:variant>
        <vt:lpwstr>_Toc181382260</vt:lpwstr>
      </vt:variant>
      <vt:variant>
        <vt:i4>1769530</vt:i4>
      </vt:variant>
      <vt:variant>
        <vt:i4>62</vt:i4>
      </vt:variant>
      <vt:variant>
        <vt:i4>0</vt:i4>
      </vt:variant>
      <vt:variant>
        <vt:i4>5</vt:i4>
      </vt:variant>
      <vt:variant>
        <vt:lpwstr/>
      </vt:variant>
      <vt:variant>
        <vt:lpwstr>_Toc181382259</vt:lpwstr>
      </vt:variant>
      <vt:variant>
        <vt:i4>1769530</vt:i4>
      </vt:variant>
      <vt:variant>
        <vt:i4>56</vt:i4>
      </vt:variant>
      <vt:variant>
        <vt:i4>0</vt:i4>
      </vt:variant>
      <vt:variant>
        <vt:i4>5</vt:i4>
      </vt:variant>
      <vt:variant>
        <vt:lpwstr/>
      </vt:variant>
      <vt:variant>
        <vt:lpwstr>_Toc181382258</vt:lpwstr>
      </vt:variant>
      <vt:variant>
        <vt:i4>1769530</vt:i4>
      </vt:variant>
      <vt:variant>
        <vt:i4>50</vt:i4>
      </vt:variant>
      <vt:variant>
        <vt:i4>0</vt:i4>
      </vt:variant>
      <vt:variant>
        <vt:i4>5</vt:i4>
      </vt:variant>
      <vt:variant>
        <vt:lpwstr/>
      </vt:variant>
      <vt:variant>
        <vt:lpwstr>_Toc181382257</vt:lpwstr>
      </vt:variant>
      <vt:variant>
        <vt:i4>1769530</vt:i4>
      </vt:variant>
      <vt:variant>
        <vt:i4>44</vt:i4>
      </vt:variant>
      <vt:variant>
        <vt:i4>0</vt:i4>
      </vt:variant>
      <vt:variant>
        <vt:i4>5</vt:i4>
      </vt:variant>
      <vt:variant>
        <vt:lpwstr/>
      </vt:variant>
      <vt:variant>
        <vt:lpwstr>_Toc181382256</vt:lpwstr>
      </vt:variant>
      <vt:variant>
        <vt:i4>1769530</vt:i4>
      </vt:variant>
      <vt:variant>
        <vt:i4>38</vt:i4>
      </vt:variant>
      <vt:variant>
        <vt:i4>0</vt:i4>
      </vt:variant>
      <vt:variant>
        <vt:i4>5</vt:i4>
      </vt:variant>
      <vt:variant>
        <vt:lpwstr/>
      </vt:variant>
      <vt:variant>
        <vt:lpwstr>_Toc181382255</vt:lpwstr>
      </vt:variant>
      <vt:variant>
        <vt:i4>1769530</vt:i4>
      </vt:variant>
      <vt:variant>
        <vt:i4>32</vt:i4>
      </vt:variant>
      <vt:variant>
        <vt:i4>0</vt:i4>
      </vt:variant>
      <vt:variant>
        <vt:i4>5</vt:i4>
      </vt:variant>
      <vt:variant>
        <vt:lpwstr/>
      </vt:variant>
      <vt:variant>
        <vt:lpwstr>_Toc181382254</vt:lpwstr>
      </vt:variant>
      <vt:variant>
        <vt:i4>1769530</vt:i4>
      </vt:variant>
      <vt:variant>
        <vt:i4>26</vt:i4>
      </vt:variant>
      <vt:variant>
        <vt:i4>0</vt:i4>
      </vt:variant>
      <vt:variant>
        <vt:i4>5</vt:i4>
      </vt:variant>
      <vt:variant>
        <vt:lpwstr/>
      </vt:variant>
      <vt:variant>
        <vt:lpwstr>_Toc181382253</vt:lpwstr>
      </vt:variant>
      <vt:variant>
        <vt:i4>1769530</vt:i4>
      </vt:variant>
      <vt:variant>
        <vt:i4>20</vt:i4>
      </vt:variant>
      <vt:variant>
        <vt:i4>0</vt:i4>
      </vt:variant>
      <vt:variant>
        <vt:i4>5</vt:i4>
      </vt:variant>
      <vt:variant>
        <vt:lpwstr/>
      </vt:variant>
      <vt:variant>
        <vt:lpwstr>_Toc181382252</vt:lpwstr>
      </vt:variant>
      <vt:variant>
        <vt:i4>1769530</vt:i4>
      </vt:variant>
      <vt:variant>
        <vt:i4>14</vt:i4>
      </vt:variant>
      <vt:variant>
        <vt:i4>0</vt:i4>
      </vt:variant>
      <vt:variant>
        <vt:i4>5</vt:i4>
      </vt:variant>
      <vt:variant>
        <vt:lpwstr/>
      </vt:variant>
      <vt:variant>
        <vt:lpwstr>_Toc181382251</vt:lpwstr>
      </vt:variant>
      <vt:variant>
        <vt:i4>1769530</vt:i4>
      </vt:variant>
      <vt:variant>
        <vt:i4>8</vt:i4>
      </vt:variant>
      <vt:variant>
        <vt:i4>0</vt:i4>
      </vt:variant>
      <vt:variant>
        <vt:i4>5</vt:i4>
      </vt:variant>
      <vt:variant>
        <vt:lpwstr/>
      </vt:variant>
      <vt:variant>
        <vt:lpwstr>_Toc181382250</vt:lpwstr>
      </vt:variant>
      <vt:variant>
        <vt:i4>1703994</vt:i4>
      </vt:variant>
      <vt:variant>
        <vt:i4>2</vt:i4>
      </vt:variant>
      <vt:variant>
        <vt:i4>0</vt:i4>
      </vt:variant>
      <vt:variant>
        <vt:i4>5</vt:i4>
      </vt:variant>
      <vt:variant>
        <vt:lpwstr/>
      </vt:variant>
      <vt:variant>
        <vt:lpwstr>_Toc181382249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BIN381</dc:title>
  <dc:subject>Project Milestone 6</dc:subject>
  <dc:creator>Jo-Anne van der Wath</dc:creator>
  <cp:keywords/>
  <dc:description/>
  <cp:lastModifiedBy>Henry Roux</cp:lastModifiedBy>
  <cp:revision>456</cp:revision>
  <cp:lastPrinted>2024-11-01T17:51:00Z</cp:lastPrinted>
  <dcterms:created xsi:type="dcterms:W3CDTF">2024-10-28T20:00:00Z</dcterms:created>
  <dcterms:modified xsi:type="dcterms:W3CDTF">2024-11-01T17:52:00Z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0x0101000C2C92E776AEB24DBA5A2AF9547F0EDA</vt:lpwstr>
  </property>
</Properties>
</file>