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8704" w14:textId="4E5D4F9F" w:rsidR="00F02E01" w:rsidRDefault="00E73F62" w:rsidP="00E73F62">
      <w:pPr>
        <w:jc w:val="center"/>
        <w:rPr>
          <w:rFonts w:ascii="楷体" w:eastAsia="楷体" w:hAnsi="楷体"/>
          <w:sz w:val="32"/>
          <w:szCs w:val="36"/>
        </w:rPr>
      </w:pPr>
      <w:r w:rsidRPr="00E73F62">
        <w:rPr>
          <w:rFonts w:ascii="楷体" w:eastAsia="楷体" w:hAnsi="楷体" w:hint="eastAsia"/>
          <w:sz w:val="32"/>
          <w:szCs w:val="36"/>
        </w:rPr>
        <w:t>高频实验报告</w:t>
      </w:r>
      <w:r w:rsidR="00311D93">
        <w:rPr>
          <w:rFonts w:ascii="楷体" w:eastAsia="楷体" w:hAnsi="楷体" w:hint="eastAsia"/>
          <w:sz w:val="32"/>
          <w:szCs w:val="36"/>
        </w:rPr>
        <w:t>（串并联谐振回路）</w:t>
      </w:r>
    </w:p>
    <w:p w14:paraId="12FC9B14" w14:textId="4B9AED8E" w:rsidR="00EB2842" w:rsidRPr="00C07ACC" w:rsidRDefault="00EB2842" w:rsidP="00FF5CB8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 w:rsidRPr="00C07ACC">
        <w:rPr>
          <w:rFonts w:ascii="楷体" w:eastAsia="楷体" w:hAnsi="楷体" w:hint="eastAsia"/>
          <w:sz w:val="28"/>
          <w:szCs w:val="32"/>
        </w:rPr>
        <w:t>实验目标</w:t>
      </w:r>
    </w:p>
    <w:p w14:paraId="0F26F983" w14:textId="6085470A" w:rsidR="00E73F62" w:rsidRPr="00C07ACC" w:rsidRDefault="00D83124" w:rsidP="00C07AC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楷体" w:eastAsia="楷体" w:hAnsi="楷体"/>
          <w:sz w:val="24"/>
          <w:szCs w:val="24"/>
        </w:rPr>
      </w:pPr>
      <w:r w:rsidRPr="00C07ACC">
        <w:rPr>
          <w:rFonts w:ascii="楷体" w:eastAsia="楷体" w:hAnsi="楷体" w:hint="eastAsia"/>
          <w:sz w:val="24"/>
          <w:szCs w:val="24"/>
        </w:rPr>
        <w:t>测得L</w:t>
      </w:r>
      <w:r w:rsidRPr="00C07ACC">
        <w:rPr>
          <w:rFonts w:ascii="楷体" w:eastAsia="楷体" w:hAnsi="楷体"/>
          <w:sz w:val="24"/>
          <w:szCs w:val="24"/>
        </w:rPr>
        <w:t>C</w:t>
      </w:r>
      <w:r w:rsidRPr="00C07ACC">
        <w:rPr>
          <w:rFonts w:ascii="楷体" w:eastAsia="楷体" w:hAnsi="楷体" w:hint="eastAsia"/>
          <w:sz w:val="24"/>
          <w:szCs w:val="24"/>
        </w:rPr>
        <w:t>串联、并联谐振回路的谐振频率、通频带</w:t>
      </w:r>
    </w:p>
    <w:p w14:paraId="48891448" w14:textId="5309E5AD" w:rsidR="00D83124" w:rsidRPr="00C07ACC" w:rsidRDefault="00D83124" w:rsidP="00C07AC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C07ACC">
        <w:rPr>
          <w:rFonts w:ascii="楷体" w:eastAsia="楷体" w:hAnsi="楷体" w:hint="eastAsia"/>
          <w:sz w:val="24"/>
          <w:szCs w:val="24"/>
        </w:rPr>
        <w:t>逐点法测量并绘制L</w:t>
      </w:r>
      <w:r w:rsidRPr="00C07ACC">
        <w:rPr>
          <w:rFonts w:ascii="楷体" w:eastAsia="楷体" w:hAnsi="楷体"/>
          <w:sz w:val="24"/>
          <w:szCs w:val="24"/>
        </w:rPr>
        <w:t>C</w:t>
      </w:r>
      <w:r w:rsidRPr="00C07ACC">
        <w:rPr>
          <w:rFonts w:ascii="楷体" w:eastAsia="楷体" w:hAnsi="楷体" w:hint="eastAsia"/>
          <w:sz w:val="24"/>
          <w:szCs w:val="24"/>
        </w:rPr>
        <w:t>串联、并联谐振回路的幅频特性曲线、记录数据表格（使用对数坐标，参考模电章节）</w:t>
      </w:r>
    </w:p>
    <w:p w14:paraId="3CEBA4B0" w14:textId="5D0A8472" w:rsidR="00FF5CB8" w:rsidRPr="00C07ACC" w:rsidRDefault="00FF5CB8" w:rsidP="00C07AC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C07ACC">
        <w:rPr>
          <w:rFonts w:ascii="楷体" w:eastAsia="楷体" w:hAnsi="楷体" w:hint="eastAsia"/>
          <w:sz w:val="24"/>
          <w:szCs w:val="24"/>
        </w:rPr>
        <w:t>定性绘制并分析L</w:t>
      </w:r>
      <w:r w:rsidRPr="00C07ACC">
        <w:rPr>
          <w:rFonts w:ascii="楷体" w:eastAsia="楷体" w:hAnsi="楷体"/>
          <w:sz w:val="24"/>
          <w:szCs w:val="24"/>
        </w:rPr>
        <w:t>C</w:t>
      </w:r>
      <w:r w:rsidRPr="00C07ACC">
        <w:rPr>
          <w:rFonts w:ascii="楷体" w:eastAsia="楷体" w:hAnsi="楷体" w:hint="eastAsia"/>
          <w:sz w:val="24"/>
          <w:szCs w:val="24"/>
        </w:rPr>
        <w:t>串联、并联谐振扥回路的相频特性曲线</w:t>
      </w:r>
    </w:p>
    <w:p w14:paraId="45CFA0B7" w14:textId="7C312565" w:rsidR="00C07ACC" w:rsidRPr="00C07ACC" w:rsidRDefault="00C07ACC" w:rsidP="00C07AC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C07ACC">
        <w:rPr>
          <w:rFonts w:ascii="楷体" w:eastAsia="楷体" w:hAnsi="楷体" w:hint="eastAsia"/>
          <w:sz w:val="28"/>
          <w:szCs w:val="28"/>
        </w:rPr>
        <w:t>实验原理分析</w:t>
      </w:r>
    </w:p>
    <w:p w14:paraId="1C978760" w14:textId="2BCAAED2" w:rsidR="00C07ACC" w:rsidRDefault="00C07ACC" w:rsidP="00C07AC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实验板原理图分析</w:t>
      </w:r>
    </w:p>
    <w:p w14:paraId="0ACDCCE4" w14:textId="3B34B112" w:rsidR="00F334B3" w:rsidRDefault="00F334B3" w:rsidP="00F334B3">
      <w:pPr>
        <w:pStyle w:val="a3"/>
        <w:spacing w:line="360" w:lineRule="auto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54F3B7FC" wp14:editId="3F833313">
            <wp:extent cx="3451860" cy="21613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23"/>
                    <a:stretch/>
                  </pic:blipFill>
                  <pic:spPr bwMode="auto">
                    <a:xfrm>
                      <a:off x="0" y="0"/>
                      <a:ext cx="3458774" cy="216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FC10E" w14:textId="0DEAD765" w:rsidR="00D77BCE" w:rsidRPr="00D77BCE" w:rsidRDefault="005124E4" w:rsidP="005124E4">
      <w:pPr>
        <w:pStyle w:val="a3"/>
        <w:spacing w:line="360" w:lineRule="auto"/>
        <w:ind w:left="360" w:firstLineChars="0" w:firstLine="0"/>
        <w:jc w:val="center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sym w:font="Wingdings 2" w:char="F052"/>
      </w:r>
      <w:r>
        <w:rPr>
          <w:rFonts w:ascii="楷体" w:eastAsia="楷体" w:hAnsi="楷体" w:hint="eastAsia"/>
          <w:b/>
          <w:bCs/>
          <w:sz w:val="24"/>
          <w:szCs w:val="24"/>
        </w:rPr>
        <w:t xml:space="preserve"> </w:t>
      </w:r>
      <w:r w:rsidR="00D77BCE" w:rsidRPr="00D77BCE">
        <w:rPr>
          <w:rFonts w:ascii="楷体" w:eastAsia="楷体" w:hAnsi="楷体" w:hint="eastAsia"/>
          <w:b/>
          <w:bCs/>
          <w:sz w:val="24"/>
          <w:szCs w:val="24"/>
        </w:rPr>
        <w:t>串联谐振</w:t>
      </w:r>
    </w:p>
    <w:p w14:paraId="6F79DF98" w14:textId="7DA22A0A" w:rsidR="00F334B3" w:rsidRDefault="00D77BCE" w:rsidP="00D77BCE">
      <w:pPr>
        <w:pStyle w:val="a3"/>
        <w:spacing w:line="360" w:lineRule="auto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3A5DCB21" wp14:editId="34F469EF">
            <wp:extent cx="3345873" cy="1727567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8" t="5825" r="24977" b="67367"/>
                    <a:stretch/>
                  </pic:blipFill>
                  <pic:spPr bwMode="auto">
                    <a:xfrm>
                      <a:off x="0" y="0"/>
                      <a:ext cx="3354652" cy="17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733D4" w14:textId="3DFF3335" w:rsidR="00AE5BC7" w:rsidRPr="00AE5BC7" w:rsidRDefault="00D77BCE" w:rsidP="00AE5BC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 w:rsidRPr="00F77F95">
        <w:rPr>
          <w:rFonts w:ascii="Times New Roman" w:eastAsia="楷体" w:hAnsi="Times New Roman" w:hint="eastAsia"/>
          <w:b/>
          <w:bCs/>
          <w:sz w:val="24"/>
          <w:szCs w:val="24"/>
        </w:rPr>
        <w:t>分析：</w:t>
      </w:r>
      <w:r w:rsidRPr="00F77F95">
        <w:rPr>
          <w:rFonts w:ascii="Times New Roman" w:eastAsia="楷体" w:hAnsi="Times New Roman" w:hint="eastAsia"/>
          <w:sz w:val="24"/>
          <w:szCs w:val="24"/>
        </w:rPr>
        <w:t>前后级</w:t>
      </w:r>
      <w:proofErr w:type="gramStart"/>
      <w:r w:rsidRPr="00F77F95">
        <w:rPr>
          <w:rFonts w:ascii="Times New Roman" w:eastAsia="楷体" w:hAnsi="Times New Roman" w:hint="eastAsia"/>
          <w:sz w:val="24"/>
          <w:szCs w:val="24"/>
        </w:rPr>
        <w:t>较大容值的</w:t>
      </w:r>
      <w:proofErr w:type="gramEnd"/>
      <w:r w:rsidRPr="00F77F95">
        <w:rPr>
          <w:rFonts w:ascii="Times New Roman" w:eastAsia="楷体" w:hAnsi="Times New Roman" w:hint="eastAsia"/>
          <w:sz w:val="24"/>
          <w:szCs w:val="24"/>
        </w:rPr>
        <w:t>电容，主要起到隔离直流信号与提取交流信号的作用；等效信号源</w:t>
      </w:r>
      <w:r w:rsidRPr="00F77F95">
        <w:rPr>
          <w:rFonts w:ascii="Times New Roman" w:eastAsia="楷体" w:hAnsi="Times New Roman" w:hint="eastAsia"/>
          <w:sz w:val="24"/>
          <w:szCs w:val="24"/>
        </w:rPr>
        <w:t>Rp</w:t>
      </w:r>
      <w:r w:rsidRPr="00F77F95">
        <w:rPr>
          <w:rFonts w:ascii="Times New Roman" w:eastAsia="楷体" w:hAnsi="Times New Roman" w:hint="eastAsia"/>
          <w:sz w:val="24"/>
          <w:szCs w:val="24"/>
        </w:rPr>
        <w:t>（等效信号源电阻与连线电阻，寄生参数等）</w:t>
      </w:r>
      <w:r w:rsidR="001E5EF5" w:rsidRPr="00F77F95">
        <w:rPr>
          <w:rFonts w:ascii="Times New Roman" w:eastAsia="楷体" w:hAnsi="Times New Roman" w:hint="eastAsia"/>
          <w:sz w:val="24"/>
          <w:szCs w:val="24"/>
        </w:rPr>
        <w:t>，可通过改变其数值来控制电路的</w:t>
      </w:r>
      <w:r w:rsidR="001E5EF5" w:rsidRPr="00F77F95">
        <w:rPr>
          <w:rFonts w:ascii="Times New Roman" w:eastAsia="楷体" w:hAnsi="Times New Roman" w:hint="eastAsia"/>
          <w:sz w:val="24"/>
          <w:szCs w:val="24"/>
        </w:rPr>
        <w:t>Q</w:t>
      </w:r>
      <w:r w:rsidR="001E5EF5" w:rsidRPr="00F77F95">
        <w:rPr>
          <w:rFonts w:ascii="Times New Roman" w:eastAsia="楷体" w:hAnsi="Times New Roman" w:hint="eastAsia"/>
          <w:sz w:val="24"/>
          <w:szCs w:val="24"/>
        </w:rPr>
        <w:t>值，我们从公式</w:t>
      </w:r>
      <m:oMath>
        <m:r>
          <w:rPr>
            <w:rFonts w:ascii="Cambria Math" w:eastAsia="楷体" w:hAnsi="Cambria Math"/>
            <w:sz w:val="24"/>
            <w:szCs w:val="24"/>
          </w:rPr>
          <m:t xml:space="preserve">  Q= 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L/C</m:t>
                </m:r>
              </m:e>
            </m:rad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1E5EF5" w:rsidRPr="00F77F95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="001E5EF5" w:rsidRPr="00F77F95">
        <w:rPr>
          <w:rFonts w:ascii="Times New Roman" w:eastAsia="楷体" w:hAnsi="Times New Roman" w:hint="eastAsia"/>
          <w:sz w:val="24"/>
          <w:szCs w:val="24"/>
        </w:rPr>
        <w:t>可以看出，如果</w:t>
      </w:r>
      <w:r w:rsidR="001E5EF5" w:rsidRPr="00F77F95">
        <w:rPr>
          <w:rFonts w:ascii="Times New Roman" w:eastAsia="楷体" w:hAnsi="Times New Roman" w:hint="eastAsia"/>
          <w:sz w:val="24"/>
          <w:szCs w:val="24"/>
        </w:rPr>
        <w:t>Rp</w:t>
      </w:r>
      <w:r w:rsidR="001E5EF5" w:rsidRPr="00F77F95">
        <w:rPr>
          <w:rFonts w:ascii="Times New Roman" w:eastAsia="楷体" w:hAnsi="Times New Roman" w:hint="eastAsia"/>
          <w:sz w:val="24"/>
          <w:szCs w:val="24"/>
        </w:rPr>
        <w:t>增大，则谐振网络的</w:t>
      </w:r>
      <w:r w:rsidR="001E5EF5" w:rsidRPr="00F77F95">
        <w:rPr>
          <w:rFonts w:ascii="Times New Roman" w:eastAsia="楷体" w:hAnsi="Times New Roman" w:hint="eastAsia"/>
          <w:sz w:val="24"/>
          <w:szCs w:val="24"/>
        </w:rPr>
        <w:t>Q</w:t>
      </w:r>
      <w:r w:rsidR="001E5EF5" w:rsidRPr="00F77F95">
        <w:rPr>
          <w:rFonts w:ascii="Times New Roman" w:eastAsia="楷体" w:hAnsi="Times New Roman" w:hint="eastAsia"/>
          <w:sz w:val="24"/>
          <w:szCs w:val="24"/>
        </w:rPr>
        <w:t>值也相应减小</w:t>
      </w:r>
      <w:r w:rsidR="00F77F95">
        <w:rPr>
          <w:rFonts w:ascii="Times New Roman" w:eastAsia="楷体" w:hAnsi="Times New Roman" w:hint="eastAsia"/>
          <w:sz w:val="24"/>
          <w:szCs w:val="24"/>
        </w:rPr>
        <w:t>。</w:t>
      </w:r>
      <w:r w:rsidR="00F77F95" w:rsidRPr="00F77F95">
        <w:rPr>
          <w:rFonts w:ascii="Times New Roman" w:eastAsia="楷体" w:hAnsi="Times New Roman" w:hint="eastAsia"/>
          <w:sz w:val="24"/>
          <w:szCs w:val="24"/>
        </w:rPr>
        <w:t>我在后期</w:t>
      </w:r>
      <w:r w:rsidR="00F77F95" w:rsidRPr="00F77F95">
        <w:rPr>
          <w:rFonts w:ascii="Times New Roman" w:eastAsia="楷体" w:hAnsi="Times New Roman" w:hint="eastAsia"/>
          <w:sz w:val="24"/>
          <w:szCs w:val="24"/>
        </w:rPr>
        <w:t>Multisim</w:t>
      </w:r>
      <w:r w:rsidR="00F77F95" w:rsidRPr="00F77F95">
        <w:rPr>
          <w:rFonts w:ascii="Times New Roman" w:eastAsia="楷体" w:hAnsi="Times New Roman" w:hint="eastAsia"/>
          <w:sz w:val="24"/>
          <w:szCs w:val="24"/>
        </w:rPr>
        <w:t>中也</w:t>
      </w:r>
      <w:r w:rsidR="00F77F95">
        <w:rPr>
          <w:rFonts w:ascii="Times New Roman" w:eastAsia="楷体" w:hAnsi="Times New Roman" w:hint="eastAsia"/>
          <w:sz w:val="24"/>
          <w:szCs w:val="24"/>
        </w:rPr>
        <w:t>进一步进行仿真验证，如果</w:t>
      </w:r>
      <w:r w:rsidR="00F77F95">
        <w:rPr>
          <w:rFonts w:ascii="Times New Roman" w:eastAsia="楷体" w:hAnsi="Times New Roman" w:hint="eastAsia"/>
          <w:sz w:val="24"/>
          <w:szCs w:val="24"/>
        </w:rPr>
        <w:t>Rp</w:t>
      </w:r>
      <w:r w:rsidR="00F77F95">
        <w:rPr>
          <w:rFonts w:ascii="Times New Roman" w:eastAsia="楷体" w:hAnsi="Times New Roman" w:hint="eastAsia"/>
          <w:sz w:val="24"/>
          <w:szCs w:val="24"/>
        </w:rPr>
        <w:t>过大，实际上电路就</w:t>
      </w:r>
      <w:r w:rsidR="00AE5BC7">
        <w:rPr>
          <w:rFonts w:ascii="Times New Roman" w:eastAsia="楷体" w:hAnsi="Times New Roman" w:hint="eastAsia"/>
          <w:sz w:val="24"/>
          <w:szCs w:val="24"/>
        </w:rPr>
        <w:t>变为通频带非常大（几十</w:t>
      </w:r>
      <w:r w:rsidR="00AE5BC7">
        <w:rPr>
          <w:rFonts w:ascii="Times New Roman" w:eastAsia="楷体" w:hAnsi="Times New Roman" w:hint="eastAsia"/>
          <w:sz w:val="24"/>
          <w:szCs w:val="24"/>
        </w:rPr>
        <w:t>M</w:t>
      </w:r>
      <w:r w:rsidR="00AE5BC7">
        <w:rPr>
          <w:rFonts w:ascii="Times New Roman" w:eastAsia="楷体" w:hAnsi="Times New Roman" w:hint="eastAsia"/>
          <w:sz w:val="24"/>
          <w:szCs w:val="24"/>
        </w:rPr>
        <w:t>）的带通</w:t>
      </w:r>
      <w:r w:rsidR="00F77F95">
        <w:rPr>
          <w:rFonts w:ascii="Times New Roman" w:eastAsia="楷体" w:hAnsi="Times New Roman" w:hint="eastAsia"/>
          <w:sz w:val="24"/>
          <w:szCs w:val="24"/>
        </w:rPr>
        <w:t>滤波器</w:t>
      </w:r>
      <w:r w:rsidR="00F8701E">
        <w:rPr>
          <w:rFonts w:ascii="Times New Roman" w:eastAsia="楷体" w:hAnsi="Times New Roman" w:hint="eastAsia"/>
          <w:sz w:val="24"/>
          <w:szCs w:val="24"/>
        </w:rPr>
        <w:t>。</w:t>
      </w:r>
    </w:p>
    <w:p w14:paraId="436AD821" w14:textId="5946E569" w:rsidR="00F8701E" w:rsidRDefault="00F8701E" w:rsidP="004443E5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  <w:szCs w:val="24"/>
        </w:rPr>
      </w:pPr>
      <w:r>
        <w:rPr>
          <w:rFonts w:ascii="Times New Roman" w:eastAsia="楷体" w:hAnsi="Times New Roman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18C5AD89" wp14:editId="71B6987C">
            <wp:extent cx="2371643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53" cy="13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hint="eastAsia"/>
          <w:b/>
          <w:bCs/>
          <w:noProof/>
          <w:sz w:val="24"/>
          <w:szCs w:val="24"/>
        </w:rPr>
        <w:drawing>
          <wp:inline distT="0" distB="0" distL="0" distR="0" wp14:anchorId="37F80F8E" wp14:editId="17F8D28F">
            <wp:extent cx="2342053" cy="1366823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302" cy="13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4EC" w14:textId="3CFE973E" w:rsidR="00F8701E" w:rsidRDefault="004443E5" w:rsidP="00F8701E">
      <w:pPr>
        <w:spacing w:line="360" w:lineRule="auto"/>
        <w:rPr>
          <w:noProof/>
        </w:rPr>
      </w:pPr>
      <w:r w:rsidRPr="004443E5">
        <w:rPr>
          <w:rFonts w:ascii="Times New Roman" w:eastAsia="楷体" w:hAnsi="Times New Roman"/>
          <w:b/>
          <w:bCs/>
          <w:noProof/>
          <w:sz w:val="24"/>
          <w:szCs w:val="24"/>
        </w:rPr>
        <w:drawing>
          <wp:inline distT="0" distB="0" distL="0" distR="0" wp14:anchorId="7E44B36E" wp14:editId="6B0C7796">
            <wp:extent cx="2549142" cy="124690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568" cy="12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3E5">
        <w:rPr>
          <w:noProof/>
        </w:rPr>
        <w:t xml:space="preserve"> </w:t>
      </w:r>
      <w:r w:rsidRPr="004443E5">
        <w:rPr>
          <w:rFonts w:ascii="Times New Roman" w:eastAsia="楷体" w:hAnsi="Times New Roman"/>
          <w:b/>
          <w:bCs/>
          <w:noProof/>
          <w:sz w:val="24"/>
          <w:szCs w:val="24"/>
        </w:rPr>
        <w:drawing>
          <wp:inline distT="0" distB="0" distL="0" distR="0" wp14:anchorId="671B5758" wp14:editId="05CA3518">
            <wp:extent cx="2608605" cy="124696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500" cy="12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B48" w14:textId="179420C2" w:rsidR="0014594A" w:rsidRPr="005124E4" w:rsidRDefault="005124E4" w:rsidP="005124E4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  <w:szCs w:val="24"/>
        </w:rPr>
      </w:pPr>
      <w:r>
        <w:rPr>
          <w:rFonts w:ascii="Times New Roman" w:eastAsia="楷体" w:hAnsi="Times New Roman" w:hint="eastAsia"/>
          <w:b/>
          <w:bCs/>
          <w:sz w:val="24"/>
          <w:szCs w:val="24"/>
        </w:rPr>
        <w:sym w:font="Wingdings 2" w:char="F052"/>
      </w:r>
      <w:r>
        <w:rPr>
          <w:rFonts w:ascii="Times New Roman" w:eastAsia="楷体" w:hAnsi="Times New Roman"/>
          <w:b/>
          <w:bCs/>
          <w:sz w:val="24"/>
          <w:szCs w:val="24"/>
        </w:rPr>
        <w:t xml:space="preserve"> </w:t>
      </w:r>
      <w:r w:rsidR="0014594A" w:rsidRPr="005124E4">
        <w:rPr>
          <w:rFonts w:ascii="Times New Roman" w:eastAsia="楷体" w:hAnsi="Times New Roman" w:hint="eastAsia"/>
          <w:b/>
          <w:bCs/>
          <w:sz w:val="24"/>
          <w:szCs w:val="24"/>
        </w:rPr>
        <w:t>并联谐振</w:t>
      </w:r>
    </w:p>
    <w:p w14:paraId="4486AAF6" w14:textId="3957A042" w:rsidR="0014594A" w:rsidRDefault="00E34122" w:rsidP="00E34122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  <w:szCs w:val="24"/>
        </w:rPr>
      </w:pPr>
      <w:r>
        <w:rPr>
          <w:rFonts w:ascii="Times New Roman" w:eastAsia="楷体" w:hAnsi="Times New Roman"/>
          <w:b/>
          <w:bCs/>
          <w:noProof/>
          <w:sz w:val="24"/>
          <w:szCs w:val="24"/>
        </w:rPr>
        <w:drawing>
          <wp:inline distT="0" distB="0" distL="0" distR="0" wp14:anchorId="6D913B18" wp14:editId="5BDED167">
            <wp:extent cx="4320540" cy="1692946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" t="33131" r="23862" b="45665"/>
                    <a:stretch/>
                  </pic:blipFill>
                  <pic:spPr bwMode="auto">
                    <a:xfrm>
                      <a:off x="0" y="0"/>
                      <a:ext cx="4341143" cy="170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6FF39" w14:textId="6D264521" w:rsidR="002D44B4" w:rsidRPr="002D44B4" w:rsidRDefault="00E34122" w:rsidP="002D44B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>
        <w:rPr>
          <w:rFonts w:ascii="Times New Roman" w:eastAsia="楷体" w:hAnsi="Times New Roman" w:hint="eastAsia"/>
          <w:b/>
          <w:bCs/>
          <w:sz w:val="24"/>
          <w:szCs w:val="24"/>
        </w:rPr>
        <w:t>分析：</w:t>
      </w:r>
      <w:r>
        <w:rPr>
          <w:rFonts w:ascii="Times New Roman" w:eastAsia="楷体" w:hAnsi="Times New Roman" w:hint="eastAsia"/>
          <w:sz w:val="24"/>
          <w:szCs w:val="24"/>
        </w:rPr>
        <w:t>前后级的电容和串联谐振网络的作用相同，起到耦合的作用。</w:t>
      </w:r>
      <w:r w:rsidR="00136392">
        <w:rPr>
          <w:rFonts w:ascii="Times New Roman" w:eastAsia="楷体" w:hAnsi="Times New Roman" w:hint="eastAsia"/>
          <w:sz w:val="24"/>
          <w:szCs w:val="24"/>
        </w:rPr>
        <w:t>回路等效损耗电阻</w:t>
      </w:r>
      <w:r w:rsidR="00136392">
        <w:rPr>
          <w:rFonts w:ascii="Times New Roman" w:eastAsia="楷体" w:hAnsi="Times New Roman"/>
          <w:sz w:val="24"/>
          <w:szCs w:val="24"/>
        </w:rPr>
        <w:t>RW</w:t>
      </w:r>
      <w:r w:rsidR="00136392">
        <w:rPr>
          <w:rFonts w:ascii="Times New Roman" w:eastAsia="楷体" w:hAnsi="Times New Roman" w:hint="eastAsia"/>
          <w:sz w:val="24"/>
          <w:szCs w:val="24"/>
        </w:rPr>
        <w:t>，可以通过其调整整体谐振电路的</w:t>
      </w:r>
      <w:r w:rsidR="00136392">
        <w:rPr>
          <w:rFonts w:ascii="Times New Roman" w:eastAsia="楷体" w:hAnsi="Times New Roman" w:hint="eastAsia"/>
          <w:sz w:val="24"/>
          <w:szCs w:val="24"/>
        </w:rPr>
        <w:t>Q</w:t>
      </w:r>
      <w:r w:rsidR="00136392">
        <w:rPr>
          <w:rFonts w:ascii="Times New Roman" w:eastAsia="楷体" w:hAnsi="Times New Roman" w:hint="eastAsia"/>
          <w:sz w:val="24"/>
          <w:szCs w:val="24"/>
        </w:rPr>
        <w:t>值，</w:t>
      </w:r>
      <m:oMath>
        <m:r>
          <w:rPr>
            <w:rFonts w:ascii="Cambria Math" w:eastAsia="楷体" w:hAnsi="Cambria Math"/>
            <w:sz w:val="24"/>
            <w:szCs w:val="24"/>
          </w:rPr>
          <m:t xml:space="preserve">Q= 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L/C</m:t>
                </m:r>
              </m:e>
            </m:rad>
          </m:den>
        </m:f>
      </m:oMath>
      <w:r w:rsidR="00136392">
        <w:rPr>
          <w:rFonts w:ascii="Times New Roman" w:eastAsia="楷体" w:hAnsi="Times New Roman" w:hint="eastAsia"/>
          <w:sz w:val="24"/>
          <w:szCs w:val="24"/>
        </w:rPr>
        <w:t>，重点是为什么并联谐振网络中需要多出上面那个较大的电感（</w:t>
      </w:r>
      <w:proofErr w:type="gramStart"/>
      <w:r w:rsidR="00136392">
        <w:rPr>
          <w:rFonts w:ascii="Times New Roman" w:eastAsia="楷体" w:hAnsi="Times New Roman" w:hint="eastAsia"/>
          <w:sz w:val="24"/>
          <w:szCs w:val="24"/>
        </w:rPr>
        <w:t>感值</w:t>
      </w:r>
      <w:proofErr w:type="gramEnd"/>
      <w:r w:rsidR="00136392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="00136392">
        <w:rPr>
          <w:rFonts w:ascii="Times New Roman" w:eastAsia="楷体" w:hAnsi="Times New Roman"/>
          <w:sz w:val="24"/>
          <w:szCs w:val="24"/>
        </w:rPr>
        <w:t>33</w:t>
      </w:r>
      <w:r w:rsidR="00136392">
        <w:rPr>
          <w:rFonts w:ascii="Times New Roman" w:eastAsia="楷体" w:hAnsi="Times New Roman" w:hint="eastAsia"/>
          <w:sz w:val="24"/>
          <w:szCs w:val="24"/>
        </w:rPr>
        <w:t>u</w:t>
      </w:r>
      <w:r w:rsidR="00136392">
        <w:rPr>
          <w:rFonts w:ascii="Times New Roman" w:eastAsia="楷体" w:hAnsi="Times New Roman"/>
          <w:sz w:val="24"/>
          <w:szCs w:val="24"/>
        </w:rPr>
        <w:t>H</w:t>
      </w:r>
      <w:r w:rsidR="00136392">
        <w:rPr>
          <w:rFonts w:ascii="Times New Roman" w:eastAsia="楷体" w:hAnsi="Times New Roman" w:hint="eastAsia"/>
          <w:sz w:val="24"/>
          <w:szCs w:val="24"/>
        </w:rPr>
        <w:t>），通过仿真分析后得知应该是因为实际电路中存在寄生参数的原因，使得整体电路没有特别好的谐振特性，加入其主要起到补偿的作用，便于实验探究。</w:t>
      </w:r>
      <w:r w:rsidR="005775E0">
        <w:rPr>
          <w:rFonts w:ascii="Times New Roman" w:eastAsia="楷体" w:hAnsi="Times New Roman" w:hint="eastAsia"/>
          <w:sz w:val="24"/>
          <w:szCs w:val="24"/>
        </w:rPr>
        <w:t>同时考虑其引入的</w:t>
      </w:r>
      <w:r w:rsidR="005775E0">
        <w:rPr>
          <w:rFonts w:ascii="Times New Roman" w:eastAsia="楷体" w:hAnsi="Times New Roman" w:hint="eastAsia"/>
          <w:sz w:val="24"/>
          <w:szCs w:val="24"/>
        </w:rPr>
        <w:t>E</w:t>
      </w:r>
      <w:r w:rsidR="005775E0">
        <w:rPr>
          <w:rFonts w:ascii="Times New Roman" w:eastAsia="楷体" w:hAnsi="Times New Roman"/>
          <w:sz w:val="24"/>
          <w:szCs w:val="24"/>
        </w:rPr>
        <w:t>SC</w:t>
      </w:r>
      <w:r w:rsidR="005775E0">
        <w:rPr>
          <w:rFonts w:ascii="Times New Roman" w:eastAsia="楷体" w:hAnsi="Times New Roman" w:hint="eastAsia"/>
          <w:sz w:val="24"/>
          <w:szCs w:val="24"/>
        </w:rPr>
        <w:t>（寄生电容</w:t>
      </w:r>
      <w:r w:rsidR="005775E0">
        <w:rPr>
          <w:rFonts w:ascii="Times New Roman" w:eastAsia="楷体" w:hAnsi="Times New Roman"/>
          <w:sz w:val="24"/>
          <w:szCs w:val="24"/>
        </w:rPr>
        <w:t>…</w:t>
      </w:r>
      <w:r w:rsidR="005775E0">
        <w:rPr>
          <w:rFonts w:ascii="Times New Roman" w:eastAsia="楷体" w:hAnsi="Times New Roman" w:hint="eastAsia"/>
          <w:sz w:val="24"/>
          <w:szCs w:val="24"/>
        </w:rPr>
        <w:t>），我们也发现得到的仿真中心频率接近于实验的中心频率</w:t>
      </w:r>
    </w:p>
    <w:p w14:paraId="563A9B75" w14:textId="70370523" w:rsidR="005775E0" w:rsidRDefault="00F8520C" w:rsidP="00F8520C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  <w:szCs w:val="24"/>
        </w:rPr>
      </w:pPr>
      <w:r w:rsidRPr="00F8520C">
        <w:rPr>
          <w:rFonts w:ascii="Times New Roman" w:eastAsia="楷体" w:hAnsi="Times New Roman"/>
          <w:b/>
          <w:bCs/>
          <w:noProof/>
          <w:sz w:val="24"/>
          <w:szCs w:val="24"/>
        </w:rPr>
        <w:drawing>
          <wp:inline distT="0" distB="0" distL="0" distR="0" wp14:anchorId="0ECA4157" wp14:editId="4C0F28A9">
            <wp:extent cx="2667000" cy="1521023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901" cy="15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20C">
        <w:rPr>
          <w:rFonts w:ascii="Times New Roman" w:eastAsia="楷体" w:hAnsi="Times New Roman"/>
          <w:b/>
          <w:bCs/>
          <w:noProof/>
          <w:sz w:val="24"/>
          <w:szCs w:val="24"/>
        </w:rPr>
        <w:drawing>
          <wp:inline distT="0" distB="0" distL="0" distR="0" wp14:anchorId="23C728D2" wp14:editId="578EC271">
            <wp:extent cx="2245857" cy="1615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411" cy="161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FD30" w14:textId="7C93A504" w:rsidR="002D44B4" w:rsidRDefault="002D44B4" w:rsidP="002D44B4">
      <w:pPr>
        <w:spacing w:line="360" w:lineRule="auto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lastRenderedPageBreak/>
        <w:t>除此解释之外，还有另外一种解释：考虑示波器的输入电容，其数值也会影响谐振的中心频率</w:t>
      </w:r>
    </w:p>
    <w:p w14:paraId="472E8C61" w14:textId="453EA9F3" w:rsidR="002D44B4" w:rsidRDefault="002D44B4" w:rsidP="002D44B4">
      <w:pPr>
        <w:spacing w:line="360" w:lineRule="auto"/>
        <w:rPr>
          <w:noProof/>
        </w:rPr>
      </w:pPr>
      <w:r w:rsidRPr="002D44B4">
        <w:rPr>
          <w:rFonts w:ascii="Times New Roman" w:eastAsia="楷体" w:hAnsi="Times New Roman"/>
          <w:noProof/>
          <w:sz w:val="24"/>
          <w:szCs w:val="24"/>
        </w:rPr>
        <w:drawing>
          <wp:inline distT="0" distB="0" distL="0" distR="0" wp14:anchorId="7E204E98" wp14:editId="2D3119BE">
            <wp:extent cx="3009900" cy="16228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441" cy="16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4B4">
        <w:rPr>
          <w:noProof/>
        </w:rPr>
        <w:t xml:space="preserve"> </w:t>
      </w:r>
      <w:r w:rsidRPr="002D44B4">
        <w:rPr>
          <w:rFonts w:ascii="Times New Roman" w:eastAsia="楷体" w:hAnsi="Times New Roman"/>
          <w:noProof/>
          <w:sz w:val="24"/>
          <w:szCs w:val="24"/>
        </w:rPr>
        <w:drawing>
          <wp:inline distT="0" distB="0" distL="0" distR="0" wp14:anchorId="021E12F5" wp14:editId="6CF31A23">
            <wp:extent cx="1939925" cy="1530938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8161" cy="15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3068" w14:textId="5A67F642" w:rsidR="002D44B4" w:rsidRPr="002D44B4" w:rsidRDefault="002D44B4" w:rsidP="002D44B4">
      <w:pPr>
        <w:spacing w:line="360" w:lineRule="auto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noProof/>
          <w:sz w:val="24"/>
          <w:szCs w:val="24"/>
        </w:rPr>
        <w:drawing>
          <wp:inline distT="0" distB="0" distL="0" distR="0" wp14:anchorId="1ABBAEA5" wp14:editId="67D58910">
            <wp:extent cx="5128260" cy="162318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305" cy="16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0D8E" w14:textId="3763E8B6" w:rsidR="004E712A" w:rsidRPr="00C07ACC" w:rsidRDefault="004E712A" w:rsidP="004E712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实际实验数据与分析</w:t>
      </w:r>
    </w:p>
    <w:p w14:paraId="0F31DDA9" w14:textId="26448D5E" w:rsidR="00F8520C" w:rsidRPr="007E4C9D" w:rsidRDefault="007E4C9D" w:rsidP="007E4C9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 w:rsidRPr="007E4C9D">
        <w:rPr>
          <w:rFonts w:ascii="Times New Roman" w:eastAsia="楷体" w:hAnsi="Times New Roman" w:hint="eastAsia"/>
          <w:b/>
          <w:bCs/>
          <w:sz w:val="24"/>
          <w:szCs w:val="24"/>
        </w:rPr>
        <w:t>串联谐振</w:t>
      </w:r>
    </w:p>
    <w:p w14:paraId="5A41B834" w14:textId="0D849938" w:rsidR="007E4C9D" w:rsidRDefault="007E4C9D" w:rsidP="007E4C9D">
      <w:pPr>
        <w:spacing w:line="360" w:lineRule="auto"/>
        <w:rPr>
          <w:rFonts w:ascii="Times New Roman" w:eastAsia="楷体" w:hAnsi="Times New Roman"/>
          <w:sz w:val="24"/>
          <w:szCs w:val="24"/>
        </w:rPr>
      </w:pPr>
      <w:r w:rsidRPr="007E4C9D">
        <w:rPr>
          <w:rFonts w:ascii="Times New Roman" w:eastAsia="楷体" w:hAnsi="Times New Roman"/>
          <w:noProof/>
          <w:sz w:val="24"/>
          <w:szCs w:val="24"/>
        </w:rPr>
        <w:drawing>
          <wp:inline distT="0" distB="0" distL="0" distR="0" wp14:anchorId="5BF3E901" wp14:editId="3652B096">
            <wp:extent cx="5274310" cy="29686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AEB2" w14:textId="107F5708" w:rsidR="007E4C9D" w:rsidRDefault="0068187D" w:rsidP="007E4C9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观察实际实验数据可以得出，串联谐振的中心频率为</w:t>
      </w:r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/>
          <w:sz w:val="24"/>
          <w:szCs w:val="24"/>
        </w:rPr>
        <w:t>2M</w:t>
      </w:r>
      <w:r>
        <w:rPr>
          <w:rFonts w:ascii="Times New Roman" w:eastAsia="楷体" w:hAnsi="Times New Roman" w:hint="eastAsia"/>
          <w:sz w:val="24"/>
          <w:szCs w:val="24"/>
        </w:rPr>
        <w:t>，而我们通过实际算得的</w:t>
      </w:r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/>
          <w:sz w:val="24"/>
          <w:szCs w:val="24"/>
        </w:rPr>
        <w:t>0.7M</w:t>
      </w:r>
      <w:r>
        <w:rPr>
          <w:rFonts w:ascii="Times New Roman" w:eastAsia="楷体" w:hAnsi="Times New Roman" w:hint="eastAsia"/>
          <w:sz w:val="24"/>
          <w:szCs w:val="24"/>
        </w:rPr>
        <w:t>有一定偏差，结合理论课提到的示波器输入电容，我们通</w:t>
      </w:r>
      <w:r>
        <w:rPr>
          <w:rFonts w:ascii="Times New Roman" w:eastAsia="楷体" w:hAnsi="Times New Roman" w:hint="eastAsia"/>
          <w:sz w:val="24"/>
          <w:szCs w:val="24"/>
        </w:rPr>
        <w:lastRenderedPageBreak/>
        <w:t>过仿真发现视示波器输入电容为</w:t>
      </w:r>
      <w:r>
        <w:rPr>
          <w:rFonts w:ascii="Times New Roman" w:eastAsia="楷体" w:hAnsi="Times New Roman" w:hint="eastAsia"/>
          <w:sz w:val="24"/>
          <w:szCs w:val="24"/>
        </w:rPr>
        <w:t>5</w:t>
      </w:r>
      <w:r>
        <w:rPr>
          <w:rFonts w:ascii="Times New Roman" w:eastAsia="楷体" w:hAnsi="Times New Roman"/>
          <w:sz w:val="24"/>
          <w:szCs w:val="24"/>
        </w:rPr>
        <w:t>5</w:t>
      </w:r>
      <w:r>
        <w:rPr>
          <w:rFonts w:ascii="Times New Roman" w:eastAsia="楷体" w:hAnsi="Times New Roman" w:hint="eastAsia"/>
          <w:sz w:val="24"/>
          <w:szCs w:val="24"/>
        </w:rPr>
        <w:t>p</w:t>
      </w:r>
      <w:r>
        <w:rPr>
          <w:rFonts w:ascii="Times New Roman" w:eastAsia="楷体" w:hAnsi="Times New Roman"/>
          <w:sz w:val="24"/>
          <w:szCs w:val="24"/>
        </w:rPr>
        <w:t>F</w:t>
      </w:r>
      <w:r>
        <w:rPr>
          <w:rFonts w:ascii="Times New Roman" w:eastAsia="楷体" w:hAnsi="Times New Roman" w:hint="eastAsia"/>
          <w:sz w:val="24"/>
          <w:szCs w:val="24"/>
        </w:rPr>
        <w:t>，仿真得到的中心频率为</w:t>
      </w:r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/>
          <w:sz w:val="24"/>
          <w:szCs w:val="24"/>
        </w:rPr>
        <w:t>1.8M</w:t>
      </w:r>
      <w:r>
        <w:rPr>
          <w:rFonts w:ascii="Times New Roman" w:eastAsia="楷体" w:hAnsi="Times New Roman" w:hint="eastAsia"/>
          <w:sz w:val="24"/>
          <w:szCs w:val="24"/>
        </w:rPr>
        <w:t>，故实际测量误差可以通过此来解释。</w:t>
      </w:r>
    </w:p>
    <w:p w14:paraId="5D9943CE" w14:textId="4E41BC6D" w:rsidR="002D44B4" w:rsidRPr="00DC4586" w:rsidRDefault="00A903F7" w:rsidP="002D44B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 w:rsidRPr="003C4D38">
        <w:rPr>
          <w:rFonts w:ascii="Times New Roman" w:eastAsia="楷体" w:hAnsi="Times New Roman" w:hint="eastAsia"/>
          <w:b/>
          <w:bCs/>
          <w:sz w:val="24"/>
          <w:szCs w:val="24"/>
        </w:rPr>
        <w:t>观察串联谐振的幅频特性曲线，可以看出其并不是与理论课一样的完全对称曲线，其在低频段滚降较慢，高频段衰减较快。</w:t>
      </w:r>
      <w:r>
        <w:rPr>
          <w:rFonts w:ascii="Times New Roman" w:eastAsia="楷体" w:hAnsi="Times New Roman" w:hint="eastAsia"/>
          <w:sz w:val="24"/>
          <w:szCs w:val="24"/>
        </w:rPr>
        <w:t>这个现象可以这样解释：</w:t>
      </w:r>
      <w:r w:rsidR="00357D34">
        <w:rPr>
          <w:rFonts w:ascii="Times New Roman" w:eastAsia="楷体" w:hAnsi="Times New Roman" w:hint="eastAsia"/>
          <w:sz w:val="24"/>
          <w:szCs w:val="24"/>
        </w:rPr>
        <w:t>电容、电感相对数值不对等的原因，我们通过谐振中心频率的计算公式</w:t>
      </w:r>
      <m:oMath>
        <m:r>
          <w:rPr>
            <w:rFonts w:ascii="Cambria Math" w:eastAsia="楷体" w:hAnsi="Cambria Math" w:hint="eastAsia"/>
            <w:sz w:val="24"/>
            <w:szCs w:val="24"/>
          </w:rPr>
          <m:t>f</m:t>
        </m:r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π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357D34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="00357D34">
        <w:rPr>
          <w:rFonts w:ascii="Times New Roman" w:eastAsia="楷体" w:hAnsi="Times New Roman" w:hint="eastAsia"/>
          <w:sz w:val="24"/>
          <w:szCs w:val="24"/>
        </w:rPr>
        <w:t>可以看出电容电感数值同时改变，中心频率可能不会变，但电感。电容的取值显然会影响谐振特性；而电路原理图中的电感为</w:t>
      </w:r>
      <w:r w:rsidR="00357D34">
        <w:rPr>
          <w:rFonts w:ascii="Times New Roman" w:eastAsia="楷体" w:hAnsi="Times New Roman" w:hint="eastAsia"/>
          <w:sz w:val="24"/>
          <w:szCs w:val="24"/>
        </w:rPr>
        <w:t>2</w:t>
      </w:r>
      <w:r w:rsidR="00357D34">
        <w:rPr>
          <w:rFonts w:ascii="Times New Roman" w:eastAsia="楷体" w:hAnsi="Times New Roman"/>
          <w:sz w:val="24"/>
          <w:szCs w:val="24"/>
        </w:rPr>
        <w:t>.2</w:t>
      </w:r>
      <w:r w:rsidR="00357D34">
        <w:rPr>
          <w:rFonts w:ascii="Times New Roman" w:eastAsia="楷体" w:hAnsi="Times New Roman" w:hint="eastAsia"/>
          <w:sz w:val="24"/>
          <w:szCs w:val="24"/>
        </w:rPr>
        <w:t>u</w:t>
      </w:r>
      <w:r w:rsidR="00357D34">
        <w:rPr>
          <w:rFonts w:ascii="Times New Roman" w:eastAsia="楷体" w:hAnsi="Times New Roman"/>
          <w:sz w:val="24"/>
          <w:szCs w:val="24"/>
        </w:rPr>
        <w:t>H</w:t>
      </w:r>
      <w:r w:rsidR="00357D34">
        <w:rPr>
          <w:rFonts w:ascii="Times New Roman" w:eastAsia="楷体" w:hAnsi="Times New Roman" w:hint="eastAsia"/>
          <w:sz w:val="24"/>
          <w:szCs w:val="24"/>
        </w:rPr>
        <w:t>可以说是较大的电感，而</w:t>
      </w:r>
      <w:r w:rsidR="008A51F5">
        <w:rPr>
          <w:rFonts w:ascii="Times New Roman" w:eastAsia="楷体" w:hAnsi="Times New Roman" w:hint="eastAsia"/>
          <w:sz w:val="24"/>
          <w:szCs w:val="24"/>
        </w:rPr>
        <w:t>串</w:t>
      </w:r>
      <w:r w:rsidR="00357D34">
        <w:rPr>
          <w:rFonts w:ascii="Times New Roman" w:eastAsia="楷体" w:hAnsi="Times New Roman" w:hint="eastAsia"/>
          <w:sz w:val="24"/>
          <w:szCs w:val="24"/>
        </w:rPr>
        <w:t>联谐振网络在</w:t>
      </w:r>
      <w:r w:rsidR="008A51F5">
        <w:rPr>
          <w:rFonts w:ascii="Times New Roman" w:eastAsia="楷体" w:hAnsi="Times New Roman" w:hint="eastAsia"/>
          <w:sz w:val="24"/>
          <w:szCs w:val="24"/>
        </w:rPr>
        <w:t>高</w:t>
      </w:r>
      <w:r w:rsidR="00357D34">
        <w:rPr>
          <w:rFonts w:ascii="Times New Roman" w:eastAsia="楷体" w:hAnsi="Times New Roman" w:hint="eastAsia"/>
          <w:sz w:val="24"/>
          <w:szCs w:val="24"/>
        </w:rPr>
        <w:t>频段是</w:t>
      </w:r>
      <w:r w:rsidR="008A51F5">
        <w:rPr>
          <w:rFonts w:ascii="Times New Roman" w:eastAsia="楷体" w:hAnsi="Times New Roman" w:hint="eastAsia"/>
          <w:sz w:val="24"/>
          <w:szCs w:val="24"/>
        </w:rPr>
        <w:t>感</w:t>
      </w:r>
      <w:r w:rsidR="00357D34">
        <w:rPr>
          <w:rFonts w:ascii="Times New Roman" w:eastAsia="楷体" w:hAnsi="Times New Roman" w:hint="eastAsia"/>
          <w:sz w:val="24"/>
          <w:szCs w:val="24"/>
        </w:rPr>
        <w:t>性，而电路呈现的感性较强，故</w:t>
      </w:r>
      <w:r w:rsidR="008A51F5">
        <w:rPr>
          <w:rFonts w:ascii="Times New Roman" w:eastAsia="楷体" w:hAnsi="Times New Roman" w:hint="eastAsia"/>
          <w:sz w:val="24"/>
          <w:szCs w:val="24"/>
        </w:rPr>
        <w:t>高</w:t>
      </w:r>
      <w:r w:rsidR="00357D34">
        <w:rPr>
          <w:rFonts w:ascii="Times New Roman" w:eastAsia="楷体" w:hAnsi="Times New Roman" w:hint="eastAsia"/>
          <w:sz w:val="24"/>
          <w:szCs w:val="24"/>
        </w:rPr>
        <w:t>频段衰减较快</w:t>
      </w:r>
    </w:p>
    <w:p w14:paraId="38F85A67" w14:textId="2779B888" w:rsidR="007E4C9D" w:rsidRPr="007E4C9D" w:rsidRDefault="007E4C9D" w:rsidP="007E4C9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 w:rsidRPr="007E4C9D">
        <w:rPr>
          <w:rFonts w:ascii="Times New Roman" w:eastAsia="楷体" w:hAnsi="Times New Roman" w:hint="eastAsia"/>
          <w:b/>
          <w:bCs/>
          <w:sz w:val="24"/>
          <w:szCs w:val="24"/>
        </w:rPr>
        <w:t>并联谐振</w:t>
      </w:r>
    </w:p>
    <w:p w14:paraId="3AECBF75" w14:textId="3EADA77F" w:rsidR="007E4C9D" w:rsidRDefault="0068187D" w:rsidP="007E4C9D">
      <w:pPr>
        <w:spacing w:line="360" w:lineRule="auto"/>
        <w:rPr>
          <w:rFonts w:ascii="Times New Roman" w:eastAsia="楷体" w:hAnsi="Times New Roman"/>
          <w:b/>
          <w:bCs/>
          <w:sz w:val="24"/>
          <w:szCs w:val="24"/>
        </w:rPr>
      </w:pPr>
      <w:r w:rsidRPr="0068187D">
        <w:rPr>
          <w:rFonts w:ascii="Times New Roman" w:eastAsia="楷体" w:hAnsi="Times New Roman"/>
          <w:b/>
          <w:bCs/>
          <w:noProof/>
          <w:sz w:val="24"/>
          <w:szCs w:val="24"/>
        </w:rPr>
        <w:drawing>
          <wp:inline distT="0" distB="0" distL="0" distR="0" wp14:anchorId="4CAFA91B" wp14:editId="3DC160DC">
            <wp:extent cx="5274310" cy="2611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94B2" w14:textId="65FCE671" w:rsidR="0068187D" w:rsidRPr="00F82179" w:rsidRDefault="00A96F52" w:rsidP="0068187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测量并联谐振幅频特性的过程中，我们并没有直接设计好很好的测量参数，由于我们刚开始设置的</w:t>
      </w:r>
      <w:r>
        <w:rPr>
          <w:rFonts w:ascii="Times New Roman" w:eastAsia="楷体" w:hAnsi="Times New Roman" w:hint="eastAsia"/>
          <w:sz w:val="24"/>
          <w:szCs w:val="24"/>
        </w:rPr>
        <w:t>R</w:t>
      </w:r>
      <w:r>
        <w:rPr>
          <w:rFonts w:ascii="Times New Roman" w:eastAsia="楷体" w:hAnsi="Times New Roman"/>
          <w:sz w:val="24"/>
          <w:szCs w:val="24"/>
        </w:rPr>
        <w:t>W</w:t>
      </w:r>
      <w:r>
        <w:rPr>
          <w:rFonts w:ascii="Times New Roman" w:eastAsia="楷体" w:hAnsi="Times New Roman" w:hint="eastAsia"/>
          <w:sz w:val="24"/>
          <w:szCs w:val="24"/>
        </w:rPr>
        <w:t>、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Vopp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>不合适，同时信号发生器不能产生</w:t>
      </w:r>
      <w:r>
        <w:rPr>
          <w:rFonts w:ascii="Times New Roman" w:eastAsia="楷体" w:hAnsi="Times New Roman" w:hint="eastAsia"/>
          <w:sz w:val="24"/>
          <w:szCs w:val="24"/>
        </w:rPr>
        <w:t>3</w:t>
      </w:r>
      <w:r>
        <w:rPr>
          <w:rFonts w:ascii="Times New Roman" w:eastAsia="楷体" w:hAnsi="Times New Roman"/>
          <w:sz w:val="24"/>
          <w:szCs w:val="24"/>
        </w:rPr>
        <w:t>0M</w:t>
      </w:r>
      <w:r>
        <w:rPr>
          <w:rFonts w:ascii="Times New Roman" w:eastAsia="楷体" w:hAnsi="Times New Roman" w:hint="eastAsia"/>
          <w:sz w:val="24"/>
          <w:szCs w:val="24"/>
        </w:rPr>
        <w:t>以上的信号，所以我们无法测量其</w:t>
      </w:r>
      <w:r>
        <w:rPr>
          <w:rFonts w:ascii="Times New Roman" w:eastAsia="楷体" w:hAnsi="Times New Roman" w:hint="eastAsia"/>
          <w:sz w:val="24"/>
          <w:szCs w:val="24"/>
        </w:rPr>
        <w:t>B</w:t>
      </w:r>
      <w:r>
        <w:rPr>
          <w:rFonts w:ascii="Times New Roman" w:eastAsia="楷体" w:hAnsi="Times New Roman"/>
          <w:sz w:val="24"/>
          <w:szCs w:val="24"/>
        </w:rPr>
        <w:t>W0.1</w:t>
      </w:r>
      <w:r>
        <w:rPr>
          <w:rFonts w:ascii="Times New Roman" w:eastAsia="楷体" w:hAnsi="Times New Roman" w:hint="eastAsia"/>
          <w:sz w:val="24"/>
          <w:szCs w:val="24"/>
        </w:rPr>
        <w:t>，也就</w:t>
      </w:r>
      <w:proofErr w:type="gramStart"/>
      <w:r>
        <w:rPr>
          <w:rFonts w:ascii="Times New Roman" w:eastAsia="楷体" w:hAnsi="Times New Roman" w:hint="eastAsia"/>
          <w:sz w:val="24"/>
          <w:szCs w:val="24"/>
        </w:rPr>
        <w:t>不</w:t>
      </w:r>
      <w:proofErr w:type="gramEnd"/>
      <w:r>
        <w:rPr>
          <w:rFonts w:ascii="Times New Roman" w:eastAsia="楷体" w:hAnsi="Times New Roman" w:hint="eastAsia"/>
          <w:sz w:val="24"/>
          <w:szCs w:val="24"/>
        </w:rPr>
        <w:t>无法计算矩形系数，所以我们对</w:t>
      </w:r>
      <w:r w:rsidRPr="0064781E">
        <w:rPr>
          <w:rFonts w:ascii="Times New Roman" w:eastAsia="楷体" w:hAnsi="Times New Roman" w:hint="eastAsia"/>
          <w:b/>
          <w:bCs/>
          <w:sz w:val="24"/>
          <w:szCs w:val="24"/>
        </w:rPr>
        <w:t>R</w:t>
      </w:r>
      <w:r w:rsidRPr="0064781E">
        <w:rPr>
          <w:rFonts w:ascii="Times New Roman" w:eastAsia="楷体" w:hAnsi="Times New Roman"/>
          <w:b/>
          <w:bCs/>
          <w:sz w:val="24"/>
          <w:szCs w:val="24"/>
        </w:rPr>
        <w:t>W</w:t>
      </w:r>
      <w:r w:rsidRPr="0064781E">
        <w:rPr>
          <w:rFonts w:ascii="Times New Roman" w:eastAsia="楷体" w:hAnsi="Times New Roman" w:hint="eastAsia"/>
          <w:b/>
          <w:bCs/>
          <w:sz w:val="24"/>
          <w:szCs w:val="24"/>
        </w:rPr>
        <w:t>、</w:t>
      </w:r>
      <w:proofErr w:type="spellStart"/>
      <w:r w:rsidRPr="0064781E">
        <w:rPr>
          <w:rFonts w:ascii="Times New Roman" w:eastAsia="楷体" w:hAnsi="Times New Roman" w:hint="eastAsia"/>
          <w:b/>
          <w:bCs/>
          <w:sz w:val="24"/>
          <w:szCs w:val="24"/>
        </w:rPr>
        <w:t>Vopp</w:t>
      </w:r>
      <w:proofErr w:type="spellEnd"/>
      <w:r w:rsidRPr="0064781E">
        <w:rPr>
          <w:rFonts w:ascii="Times New Roman" w:eastAsia="楷体" w:hAnsi="Times New Roman" w:hint="eastAsia"/>
          <w:b/>
          <w:bCs/>
          <w:sz w:val="24"/>
          <w:szCs w:val="24"/>
        </w:rPr>
        <w:t>进行一定的数值调整</w:t>
      </w:r>
      <w:r>
        <w:rPr>
          <w:rFonts w:ascii="Times New Roman" w:eastAsia="楷体" w:hAnsi="Times New Roman" w:hint="eastAsia"/>
          <w:sz w:val="24"/>
          <w:szCs w:val="24"/>
        </w:rPr>
        <w:t>，并重新进行实验，得到上述的结果</w:t>
      </w:r>
      <w:r w:rsidR="00F82179">
        <w:rPr>
          <w:rFonts w:ascii="Times New Roman" w:eastAsia="楷体" w:hAnsi="Times New Roman" w:hint="eastAsia"/>
          <w:sz w:val="24"/>
          <w:szCs w:val="24"/>
        </w:rPr>
        <w:t>。</w:t>
      </w:r>
    </w:p>
    <w:p w14:paraId="3221601B" w14:textId="3BAE489F" w:rsidR="00F82179" w:rsidRPr="006D6668" w:rsidRDefault="00F82179" w:rsidP="006D66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观察并联谐振的幅频特性曲线，可以看出其并不是与理论课一样的完全对称曲线，其在低频段滚降比较快，高频段衰减较慢。</w:t>
      </w:r>
      <w:r w:rsidRPr="0064781E">
        <w:rPr>
          <w:rFonts w:ascii="Times New Roman" w:eastAsia="楷体" w:hAnsi="Times New Roman" w:hint="eastAsia"/>
          <w:b/>
          <w:bCs/>
          <w:sz w:val="24"/>
          <w:szCs w:val="24"/>
        </w:rPr>
        <w:t>这个实验现象可以用两个角度来解释：</w:t>
      </w:r>
      <w:r>
        <w:rPr>
          <w:rFonts w:hint="eastAsia"/>
        </w:rPr>
        <w:sym w:font="Wingdings 2" w:char="F06A"/>
      </w:r>
      <w:r w:rsidR="00B82A12" w:rsidRPr="006D6668">
        <w:rPr>
          <w:rFonts w:ascii="Times New Roman" w:eastAsia="楷体" w:hAnsi="Times New Roman" w:hint="eastAsia"/>
          <w:sz w:val="24"/>
          <w:szCs w:val="24"/>
        </w:rPr>
        <w:t>实验图像可以看作是</w:t>
      </w:r>
      <w:r w:rsidR="006D6668" w:rsidRPr="006D6668">
        <w:rPr>
          <w:rFonts w:ascii="Times New Roman" w:eastAsia="楷体" w:hAnsi="Times New Roman" w:hint="eastAsia"/>
          <w:sz w:val="24"/>
          <w:szCs w:val="24"/>
        </w:rPr>
        <w:t>对称的幅频特性曲线，加了</w:t>
      </w:r>
      <w:r w:rsidR="006D6668" w:rsidRPr="006D6668">
        <w:rPr>
          <w:rFonts w:ascii="Times New Roman" w:eastAsia="楷体" w:hAnsi="Times New Roman" w:hint="eastAsia"/>
          <w:sz w:val="24"/>
          <w:szCs w:val="24"/>
        </w:rPr>
        <w:t>H</w:t>
      </w:r>
      <w:r w:rsidR="006D6668" w:rsidRPr="006D6668">
        <w:rPr>
          <w:rFonts w:ascii="Times New Roman" w:eastAsia="楷体" w:hAnsi="Times New Roman"/>
          <w:sz w:val="24"/>
          <w:szCs w:val="24"/>
        </w:rPr>
        <w:t>PF</w:t>
      </w:r>
      <w:r w:rsidR="006D6668" w:rsidRPr="006D6668">
        <w:rPr>
          <w:rFonts w:ascii="Times New Roman" w:eastAsia="楷体" w:hAnsi="Times New Roman" w:hint="eastAsia"/>
          <w:sz w:val="24"/>
          <w:szCs w:val="24"/>
        </w:rPr>
        <w:t>（可以从电路原理图等效出高通滤波器），从而使得呈现低频衰减较快的图像</w:t>
      </w:r>
      <w:r w:rsidR="006D6668">
        <w:rPr>
          <w:rFonts w:ascii="Times New Roman" w:eastAsia="楷体" w:hAnsi="Times New Roman" w:hint="eastAsia"/>
          <w:sz w:val="24"/>
          <w:szCs w:val="24"/>
        </w:rPr>
        <w:sym w:font="Wingdings 2" w:char="F06B"/>
      </w:r>
      <w:r w:rsidR="006D6668">
        <w:rPr>
          <w:rFonts w:ascii="Times New Roman" w:eastAsia="楷体" w:hAnsi="Times New Roman" w:hint="eastAsia"/>
          <w:sz w:val="24"/>
          <w:szCs w:val="24"/>
        </w:rPr>
        <w:t>电容、电感相对数值不对等的原因，我们通过谐振中心频率的计算</w:t>
      </w:r>
      <w:r w:rsidR="006D6668">
        <w:rPr>
          <w:rFonts w:ascii="Times New Roman" w:eastAsia="楷体" w:hAnsi="Times New Roman" w:hint="eastAsia"/>
          <w:sz w:val="24"/>
          <w:szCs w:val="24"/>
        </w:rPr>
        <w:lastRenderedPageBreak/>
        <w:t>公式</w:t>
      </w:r>
      <m:oMath>
        <m:r>
          <w:rPr>
            <w:rFonts w:ascii="Cambria Math" w:eastAsia="楷体" w:hAnsi="Cambria Math" w:hint="eastAsia"/>
            <w:sz w:val="24"/>
            <w:szCs w:val="24"/>
          </w:rPr>
          <m:t>f</m:t>
        </m:r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π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D6668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="006D6668">
        <w:rPr>
          <w:rFonts w:ascii="Times New Roman" w:eastAsia="楷体" w:hAnsi="Times New Roman" w:hint="eastAsia"/>
          <w:sz w:val="24"/>
          <w:szCs w:val="24"/>
        </w:rPr>
        <w:t>可以看出电容电感数值同时改变，中心频率可能不会变，而电路原理图中的电感为</w:t>
      </w:r>
      <w:r w:rsidR="006D6668">
        <w:rPr>
          <w:rFonts w:ascii="Times New Roman" w:eastAsia="楷体" w:hAnsi="Times New Roman" w:hint="eastAsia"/>
          <w:sz w:val="24"/>
          <w:szCs w:val="24"/>
        </w:rPr>
        <w:t>2</w:t>
      </w:r>
      <w:r w:rsidR="006D6668">
        <w:rPr>
          <w:rFonts w:ascii="Times New Roman" w:eastAsia="楷体" w:hAnsi="Times New Roman"/>
          <w:sz w:val="24"/>
          <w:szCs w:val="24"/>
        </w:rPr>
        <w:t>.2</w:t>
      </w:r>
      <w:r w:rsidR="006D6668">
        <w:rPr>
          <w:rFonts w:ascii="Times New Roman" w:eastAsia="楷体" w:hAnsi="Times New Roman" w:hint="eastAsia"/>
          <w:sz w:val="24"/>
          <w:szCs w:val="24"/>
        </w:rPr>
        <w:t>u</w:t>
      </w:r>
      <w:r w:rsidR="006D6668">
        <w:rPr>
          <w:rFonts w:ascii="Times New Roman" w:eastAsia="楷体" w:hAnsi="Times New Roman"/>
          <w:sz w:val="24"/>
          <w:szCs w:val="24"/>
        </w:rPr>
        <w:t>H</w:t>
      </w:r>
      <w:r w:rsidR="006D6668">
        <w:rPr>
          <w:rFonts w:ascii="Times New Roman" w:eastAsia="楷体" w:hAnsi="Times New Roman" w:hint="eastAsia"/>
          <w:sz w:val="24"/>
          <w:szCs w:val="24"/>
        </w:rPr>
        <w:t>可以说是较大的电感，而并联谐振网络在低频段是感性，而电路呈现的感性较强，故低频段衰减较快</w:t>
      </w:r>
    </w:p>
    <w:p w14:paraId="23834D6B" w14:textId="73186994" w:rsidR="006D6668" w:rsidRPr="005419A7" w:rsidRDefault="00B72CAA" w:rsidP="00DC458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相频曲线</w:t>
      </w:r>
      <w:proofErr w:type="gramEnd"/>
      <w:r w:rsidR="00DC4586">
        <w:rPr>
          <w:rFonts w:ascii="楷体" w:eastAsia="楷体" w:hAnsi="楷体" w:hint="eastAsia"/>
          <w:sz w:val="28"/>
          <w:szCs w:val="28"/>
        </w:rPr>
        <w:t>分析</w:t>
      </w:r>
    </w:p>
    <w:p w14:paraId="77CE7C7B" w14:textId="57401AA8" w:rsidR="005419A7" w:rsidRPr="00606FD3" w:rsidRDefault="005419A7" w:rsidP="00606FD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 w:rsidRPr="00606FD3">
        <w:rPr>
          <w:rFonts w:ascii="Times New Roman" w:eastAsia="楷体" w:hAnsi="Times New Roman" w:hint="eastAsia"/>
          <w:b/>
          <w:bCs/>
          <w:sz w:val="24"/>
          <w:szCs w:val="24"/>
        </w:rPr>
        <w:t>串联谐振</w:t>
      </w:r>
      <w:r w:rsidRPr="00606FD3">
        <w:rPr>
          <w:rFonts w:ascii="Times New Roman" w:eastAsia="楷体" w:hAnsi="Times New Roman" w:hint="eastAsia"/>
          <w:b/>
          <w:bCs/>
          <w:sz w:val="24"/>
          <w:szCs w:val="24"/>
        </w:rPr>
        <w:t xml:space="preserve"> </w:t>
      </w:r>
      <w:r w:rsidR="00737B66">
        <w:rPr>
          <w:rFonts w:ascii="Times New Roman" w:eastAsia="楷体" w:hAnsi="Times New Roman"/>
          <w:b/>
          <w:bCs/>
          <w:sz w:val="24"/>
          <w:szCs w:val="24"/>
        </w:rPr>
        <w:t xml:space="preserve">- </w:t>
      </w:r>
      <w:r w:rsidRPr="00606FD3">
        <w:rPr>
          <w:rFonts w:ascii="Times New Roman" w:eastAsia="楷体" w:hAnsi="Times New Roman" w:hint="eastAsia"/>
          <w:b/>
          <w:bCs/>
          <w:sz w:val="24"/>
          <w:szCs w:val="24"/>
        </w:rPr>
        <w:t>相频</w:t>
      </w:r>
    </w:p>
    <w:p w14:paraId="7AA643C3" w14:textId="364136C3" w:rsidR="006D6668" w:rsidRDefault="00476581" w:rsidP="005419A7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  <w:szCs w:val="24"/>
        </w:rPr>
      </w:pPr>
      <w:r w:rsidRPr="00476581">
        <w:rPr>
          <w:rFonts w:ascii="Times New Roman" w:eastAsia="楷体" w:hAnsi="Times New Roman"/>
          <w:b/>
          <w:bCs/>
          <w:noProof/>
          <w:sz w:val="24"/>
          <w:szCs w:val="24"/>
        </w:rPr>
        <w:drawing>
          <wp:inline distT="0" distB="0" distL="0" distR="0" wp14:anchorId="0BA5905E" wp14:editId="4CFF2F7A">
            <wp:extent cx="3634740" cy="1826689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4462" cy="18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A297" w14:textId="7B4FAAD8" w:rsidR="00476581" w:rsidRDefault="00476581" w:rsidP="005419A7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  <w:szCs w:val="24"/>
        </w:rPr>
      </w:pPr>
      <w:r w:rsidRPr="00476581">
        <w:rPr>
          <w:rFonts w:ascii="Times New Roman" w:eastAsia="楷体" w:hAnsi="Times New Roman"/>
          <w:b/>
          <w:bCs/>
          <w:noProof/>
          <w:sz w:val="24"/>
          <w:szCs w:val="24"/>
        </w:rPr>
        <w:drawing>
          <wp:inline distT="0" distB="0" distL="0" distR="0" wp14:anchorId="3A5A1F2C" wp14:editId="50D88A57">
            <wp:extent cx="2689860" cy="1878888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504" cy="18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47C6" w14:textId="223EE041" w:rsidR="009C477C" w:rsidRDefault="00606FD3" w:rsidP="00606FD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>
        <w:rPr>
          <w:rFonts w:ascii="Times New Roman" w:eastAsia="楷体" w:hAnsi="Times New Roman" w:hint="eastAsia"/>
          <w:b/>
          <w:bCs/>
          <w:sz w:val="24"/>
          <w:szCs w:val="24"/>
        </w:rPr>
        <w:t>并联谐振</w:t>
      </w:r>
      <w:r w:rsidR="00737B66">
        <w:rPr>
          <w:rFonts w:ascii="Times New Roman" w:eastAsia="楷体" w:hAnsi="Times New Roman" w:hint="eastAsia"/>
          <w:b/>
          <w:bCs/>
          <w:sz w:val="24"/>
          <w:szCs w:val="24"/>
        </w:rPr>
        <w:t xml:space="preserve"> </w:t>
      </w:r>
      <w:r w:rsidR="00737B66">
        <w:rPr>
          <w:rFonts w:ascii="Times New Roman" w:eastAsia="楷体" w:hAnsi="Times New Roman"/>
          <w:b/>
          <w:bCs/>
          <w:sz w:val="24"/>
          <w:szCs w:val="24"/>
        </w:rPr>
        <w:t xml:space="preserve">- </w:t>
      </w:r>
      <w:r>
        <w:rPr>
          <w:rFonts w:ascii="Times New Roman" w:eastAsia="楷体" w:hAnsi="Times New Roman" w:hint="eastAsia"/>
          <w:b/>
          <w:bCs/>
          <w:sz w:val="24"/>
          <w:szCs w:val="24"/>
        </w:rPr>
        <w:t>相频</w:t>
      </w:r>
    </w:p>
    <w:p w14:paraId="612DEE02" w14:textId="77777777" w:rsidR="00190B9A" w:rsidRPr="00190B9A" w:rsidRDefault="00190B9A" w:rsidP="00190B9A">
      <w:pPr>
        <w:spacing w:line="360" w:lineRule="auto"/>
        <w:rPr>
          <w:rFonts w:ascii="Times New Roman" w:eastAsia="楷体" w:hAnsi="Times New Roman"/>
          <w:b/>
          <w:bCs/>
          <w:sz w:val="24"/>
          <w:szCs w:val="24"/>
        </w:rPr>
      </w:pPr>
    </w:p>
    <w:p w14:paraId="46111746" w14:textId="07668321" w:rsidR="00765EF2" w:rsidRDefault="0000627D" w:rsidP="0000627D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  <w:szCs w:val="24"/>
        </w:rPr>
      </w:pPr>
      <w:r w:rsidRPr="0000627D">
        <w:rPr>
          <w:rFonts w:ascii="Times New Roman" w:eastAsia="楷体" w:hAnsi="Times New Roman"/>
          <w:b/>
          <w:bCs/>
          <w:noProof/>
          <w:sz w:val="24"/>
          <w:szCs w:val="24"/>
        </w:rPr>
        <w:drawing>
          <wp:inline distT="0" distB="0" distL="0" distR="0" wp14:anchorId="1ADA1E5E" wp14:editId="3E3C723B">
            <wp:extent cx="4207054" cy="195834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1168" cy="19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C1EA" w14:textId="35CD136E" w:rsidR="0000627D" w:rsidRDefault="0000627D" w:rsidP="0000627D">
      <w:pPr>
        <w:spacing w:line="360" w:lineRule="auto"/>
        <w:jc w:val="center"/>
        <w:rPr>
          <w:rFonts w:ascii="Times New Roman" w:eastAsia="楷体" w:hAnsi="Times New Roman"/>
          <w:b/>
          <w:bCs/>
          <w:szCs w:val="21"/>
        </w:rPr>
      </w:pPr>
      <w:r>
        <w:rPr>
          <w:rFonts w:ascii="Times New Roman" w:eastAsia="楷体" w:hAnsi="Times New Roman" w:hint="eastAsia"/>
          <w:b/>
          <w:bCs/>
          <w:szCs w:val="21"/>
        </w:rPr>
        <w:t>仿真原理图（考虑示波器的输入电阻、电容）</w:t>
      </w:r>
    </w:p>
    <w:p w14:paraId="176F37A2" w14:textId="5FAF64B6" w:rsidR="0000627D" w:rsidRDefault="001E69F7" w:rsidP="001E69F7">
      <w:pPr>
        <w:spacing w:line="360" w:lineRule="auto"/>
        <w:jc w:val="center"/>
        <w:rPr>
          <w:rFonts w:ascii="Times New Roman" w:eastAsia="楷体" w:hAnsi="Times New Roman"/>
          <w:b/>
          <w:bCs/>
          <w:szCs w:val="21"/>
        </w:rPr>
      </w:pPr>
      <w:r w:rsidRPr="001E69F7">
        <w:rPr>
          <w:rFonts w:ascii="Times New Roman" w:eastAsia="楷体" w:hAnsi="Times New Roman"/>
          <w:b/>
          <w:bCs/>
          <w:noProof/>
          <w:szCs w:val="21"/>
        </w:rPr>
        <w:lastRenderedPageBreak/>
        <w:drawing>
          <wp:inline distT="0" distB="0" distL="0" distR="0" wp14:anchorId="292DB734" wp14:editId="3DCAA593">
            <wp:extent cx="2743200" cy="18682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3694" cy="18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87CF" w14:textId="270C72B0" w:rsidR="001E69F7" w:rsidRPr="001E69F7" w:rsidRDefault="001E69F7" w:rsidP="001E69F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由于之前在</w:t>
      </w:r>
      <w:r>
        <w:rPr>
          <w:rFonts w:ascii="Times New Roman" w:eastAsia="楷体" w:hAnsi="Times New Roman" w:hint="eastAsia"/>
          <w:sz w:val="24"/>
          <w:szCs w:val="24"/>
        </w:rPr>
        <w:t>4</w:t>
      </w:r>
      <w:r>
        <w:rPr>
          <w:rFonts w:ascii="Times New Roman" w:eastAsia="楷体" w:hAnsi="Times New Roman"/>
          <w:sz w:val="24"/>
          <w:szCs w:val="24"/>
        </w:rPr>
        <w:t>08</w:t>
      </w:r>
      <w:r>
        <w:rPr>
          <w:rFonts w:ascii="Times New Roman" w:eastAsia="楷体" w:hAnsi="Times New Roman" w:hint="eastAsia"/>
          <w:sz w:val="24"/>
          <w:szCs w:val="24"/>
        </w:rPr>
        <w:t>实验室，示波器无法较精确地测量相位，所以我在采取仿真的方式对其进行研究。</w:t>
      </w:r>
    </w:p>
    <w:p w14:paraId="45D764AA" w14:textId="102B0EEB" w:rsidR="001E69F7" w:rsidRDefault="001E69F7" w:rsidP="001E69F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  <w:szCs w:val="24"/>
        </w:rPr>
      </w:pPr>
      <w:r>
        <w:rPr>
          <w:rFonts w:ascii="Times New Roman" w:eastAsia="楷体" w:hAnsi="Times New Roman" w:hint="eastAsia"/>
          <w:b/>
          <w:bCs/>
          <w:sz w:val="24"/>
          <w:szCs w:val="24"/>
        </w:rPr>
        <w:t>分析（为什么串联谐振的相位与并联谐振的相位图是近乎一样？）：</w:t>
      </w:r>
    </w:p>
    <w:p w14:paraId="5EE7F575" w14:textId="3E1F2CB6" w:rsidR="001E69F7" w:rsidRDefault="001E69F7" w:rsidP="001E69F7">
      <w:pPr>
        <w:pStyle w:val="a3"/>
        <w:spacing w:line="360" w:lineRule="auto"/>
        <w:ind w:left="720" w:firstLineChars="0" w:firstLine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从理论课教学来讲两者不应该是正好相反的吗？但是</w:t>
      </w:r>
      <w:proofErr w:type="gramStart"/>
      <w:r>
        <w:rPr>
          <w:rFonts w:ascii="Times New Roman" w:eastAsia="楷体" w:hAnsi="Times New Roman" w:hint="eastAsia"/>
          <w:sz w:val="24"/>
          <w:szCs w:val="24"/>
        </w:rPr>
        <w:t>研究相频曲线</w:t>
      </w:r>
      <w:proofErr w:type="gramEnd"/>
      <w:r>
        <w:rPr>
          <w:rFonts w:ascii="Times New Roman" w:eastAsia="楷体" w:hAnsi="Times New Roman" w:hint="eastAsia"/>
          <w:sz w:val="24"/>
          <w:szCs w:val="24"/>
        </w:rPr>
        <w:t>首先需要设定好研究什么的相频特性（电流</w:t>
      </w:r>
      <w:r>
        <w:rPr>
          <w:rFonts w:ascii="Times New Roman" w:eastAsia="楷体" w:hAnsi="Times New Roman" w:hint="eastAsia"/>
          <w:sz w:val="24"/>
          <w:szCs w:val="24"/>
        </w:rPr>
        <w:t xml:space="preserve"> or</w:t>
      </w:r>
      <w:r>
        <w:rPr>
          <w:rFonts w:ascii="Times New Roman" w:eastAsia="楷体" w:hAnsi="Times New Roman"/>
          <w:sz w:val="24"/>
          <w:szCs w:val="24"/>
        </w:rPr>
        <w:t xml:space="preserve"> </w:t>
      </w:r>
      <w:r>
        <w:rPr>
          <w:rFonts w:ascii="Times New Roman" w:eastAsia="楷体" w:hAnsi="Times New Roman" w:hint="eastAsia"/>
          <w:sz w:val="24"/>
          <w:szCs w:val="24"/>
        </w:rPr>
        <w:t>电压），为了使得结论的归纳性更好，取串联谐振回路的相角</w:t>
      </w:r>
      <w:r>
        <w:rPr>
          <w:rFonts w:ascii="Times New Roman" w:eastAsia="楷体" w:hAnsi="Times New Roman" w:cs="Times New Roman"/>
          <w:sz w:val="24"/>
          <w:szCs w:val="24"/>
        </w:rPr>
        <w:t>Ф</w:t>
      </w:r>
      <w:r>
        <w:rPr>
          <w:rFonts w:ascii="Times New Roman" w:eastAsia="楷体" w:hAnsi="Times New Roman" w:hint="eastAsia"/>
          <w:sz w:val="24"/>
          <w:szCs w:val="24"/>
        </w:rPr>
        <w:t>是指回路电流</w:t>
      </w:r>
      <w:r>
        <w:rPr>
          <w:rFonts w:ascii="Times New Roman" w:eastAsia="楷体" w:hAnsi="Times New Roman" w:hint="eastAsia"/>
          <w:sz w:val="24"/>
          <w:szCs w:val="24"/>
        </w:rPr>
        <w:t>I</w:t>
      </w:r>
      <w:r>
        <w:rPr>
          <w:rFonts w:ascii="Times New Roman" w:eastAsia="楷体" w:hAnsi="Times New Roman" w:hint="eastAsia"/>
          <w:sz w:val="24"/>
          <w:szCs w:val="24"/>
        </w:rPr>
        <w:t>与信号源电动势</w:t>
      </w:r>
      <w:r>
        <w:rPr>
          <w:rFonts w:ascii="Times New Roman" w:eastAsia="楷体" w:hAnsi="Times New Roman" w:hint="eastAsia"/>
          <w:sz w:val="24"/>
          <w:szCs w:val="24"/>
        </w:rPr>
        <w:t>Vs</w:t>
      </w:r>
      <w:r>
        <w:rPr>
          <w:rFonts w:ascii="Times New Roman" w:eastAsia="楷体" w:hAnsi="Times New Roman" w:hint="eastAsia"/>
          <w:sz w:val="24"/>
          <w:szCs w:val="24"/>
        </w:rPr>
        <w:t>的相位差，当</w:t>
      </w:r>
      <w:r>
        <w:rPr>
          <w:rFonts w:ascii="Times New Roman" w:eastAsia="楷体" w:hAnsi="Times New Roman" w:hint="eastAsia"/>
          <w:sz w:val="24"/>
          <w:szCs w:val="24"/>
        </w:rPr>
        <w:t>I</w:t>
      </w:r>
      <w:r>
        <w:rPr>
          <w:rFonts w:ascii="Times New Roman" w:eastAsia="楷体" w:hAnsi="Times New Roman" w:hint="eastAsia"/>
          <w:sz w:val="24"/>
          <w:szCs w:val="24"/>
        </w:rPr>
        <w:t>超前与</w:t>
      </w:r>
      <w:r>
        <w:rPr>
          <w:rFonts w:ascii="Times New Roman" w:eastAsia="楷体" w:hAnsi="Times New Roman"/>
          <w:sz w:val="24"/>
          <w:szCs w:val="24"/>
        </w:rPr>
        <w:t>V</w:t>
      </w:r>
      <w:r>
        <w:rPr>
          <w:rFonts w:ascii="Times New Roman" w:eastAsia="楷体" w:hAnsi="Times New Roman" w:hint="eastAsia"/>
          <w:sz w:val="24"/>
          <w:szCs w:val="24"/>
        </w:rPr>
        <w:t>s</w:t>
      </w:r>
      <w:r>
        <w:rPr>
          <w:rFonts w:ascii="Times New Roman" w:eastAsia="楷体" w:hAnsi="Times New Roman" w:hint="eastAsia"/>
          <w:sz w:val="24"/>
          <w:szCs w:val="24"/>
        </w:rPr>
        <w:t>时，</w:t>
      </w:r>
      <w:r>
        <w:rPr>
          <w:rFonts w:ascii="Times New Roman" w:eastAsia="楷体" w:hAnsi="Times New Roman" w:cs="Times New Roman"/>
          <w:sz w:val="24"/>
          <w:szCs w:val="24"/>
        </w:rPr>
        <w:t xml:space="preserve">Ф </w:t>
      </w:r>
      <w:r>
        <w:rPr>
          <w:rFonts w:ascii="Times New Roman" w:eastAsia="楷体" w:hAnsi="Times New Roman" w:cs="Times New Roman" w:hint="eastAsia"/>
          <w:sz w:val="24"/>
          <w:szCs w:val="24"/>
        </w:rPr>
        <w:t>&gt;</w:t>
      </w:r>
      <w:r>
        <w:rPr>
          <w:rFonts w:ascii="Times New Roman" w:eastAsia="楷体" w:hAnsi="Times New Roman" w:cs="Times New Roman"/>
          <w:sz w:val="24"/>
          <w:szCs w:val="24"/>
        </w:rPr>
        <w:t xml:space="preserve"> 0</w:t>
      </w:r>
      <w:r>
        <w:rPr>
          <w:rFonts w:ascii="Times New Roman" w:eastAsia="楷体" w:hAnsi="Times New Roman" w:cs="Times New Roman" w:hint="eastAsia"/>
          <w:sz w:val="24"/>
          <w:szCs w:val="24"/>
        </w:rPr>
        <w:t>，此时回路阻抗为容性，</w:t>
      </w:r>
      <w:r>
        <w:rPr>
          <w:rFonts w:ascii="Times New Roman" w:eastAsia="楷体" w:hAnsi="Times New Roman" w:cs="Times New Roman" w:hint="eastAsia"/>
          <w:sz w:val="24"/>
          <w:szCs w:val="24"/>
        </w:rPr>
        <w:t>w</w:t>
      </w:r>
      <w:r>
        <w:rPr>
          <w:rFonts w:ascii="Times New Roman" w:eastAsia="楷体" w:hAnsi="Times New Roman" w:cs="Times New Roman"/>
          <w:sz w:val="24"/>
          <w:szCs w:val="24"/>
        </w:rPr>
        <w:t xml:space="preserve"> &lt; w0;</w:t>
      </w:r>
      <w:r>
        <w:rPr>
          <w:rFonts w:ascii="Times New Roman" w:eastAsia="楷体" w:hAnsi="Times New Roman" w:cs="Times New Roman" w:hint="eastAsia"/>
          <w:sz w:val="24"/>
          <w:szCs w:val="24"/>
        </w:rPr>
        <w:t>并联谐振回路的相角</w:t>
      </w:r>
      <w:r>
        <w:rPr>
          <w:rFonts w:ascii="Times New Roman" w:eastAsia="楷体" w:hAnsi="Times New Roman" w:cs="Times New Roman"/>
          <w:sz w:val="24"/>
          <w:szCs w:val="24"/>
        </w:rPr>
        <w:t>Ф</w:t>
      </w:r>
      <w:r>
        <w:rPr>
          <w:rFonts w:ascii="Times New Roman" w:eastAsia="楷体" w:hAnsi="Times New Roman" w:cs="Times New Roman" w:hint="eastAsia"/>
          <w:sz w:val="24"/>
          <w:szCs w:val="24"/>
        </w:rPr>
        <w:t>是指回路端电压</w:t>
      </w:r>
      <w:r>
        <w:rPr>
          <w:rFonts w:ascii="Times New Roman" w:eastAsia="楷体" w:hAnsi="Times New Roman" w:cs="Times New Roman" w:hint="eastAsia"/>
          <w:sz w:val="24"/>
          <w:szCs w:val="24"/>
        </w:rPr>
        <w:t>V</w:t>
      </w:r>
      <w:r>
        <w:rPr>
          <w:rFonts w:ascii="Times New Roman" w:eastAsia="楷体" w:hAnsi="Times New Roman" w:cs="Times New Roman" w:hint="eastAsia"/>
          <w:sz w:val="24"/>
          <w:szCs w:val="24"/>
        </w:rPr>
        <w:t>与信号源电流</w:t>
      </w:r>
      <w:r>
        <w:rPr>
          <w:rFonts w:ascii="Times New Roman" w:eastAsia="楷体" w:hAnsi="Times New Roman" w:cs="Times New Roman" w:hint="eastAsia"/>
          <w:sz w:val="24"/>
          <w:szCs w:val="24"/>
        </w:rPr>
        <w:t>Is</w:t>
      </w:r>
      <w:r>
        <w:rPr>
          <w:rFonts w:ascii="Times New Roman" w:eastAsia="楷体" w:hAnsi="Times New Roman" w:cs="Times New Roman" w:hint="eastAsia"/>
          <w:sz w:val="24"/>
          <w:szCs w:val="24"/>
        </w:rPr>
        <w:t>的相位差，当</w:t>
      </w:r>
      <w:r>
        <w:rPr>
          <w:rFonts w:ascii="Times New Roman" w:eastAsia="楷体" w:hAnsi="Times New Roman" w:cs="Times New Roman" w:hint="eastAsia"/>
          <w:sz w:val="24"/>
          <w:szCs w:val="24"/>
        </w:rPr>
        <w:t>V</w:t>
      </w:r>
      <w:r>
        <w:rPr>
          <w:rFonts w:ascii="Times New Roman" w:eastAsia="楷体" w:hAnsi="Times New Roman" w:cs="Times New Roman" w:hint="eastAsia"/>
          <w:sz w:val="24"/>
          <w:szCs w:val="24"/>
        </w:rPr>
        <w:t>超前于</w:t>
      </w:r>
      <w:r>
        <w:rPr>
          <w:rFonts w:ascii="Times New Roman" w:eastAsia="楷体" w:hAnsi="Times New Roman" w:cs="Times New Roman" w:hint="eastAsia"/>
          <w:sz w:val="24"/>
          <w:szCs w:val="24"/>
        </w:rPr>
        <w:t>Is</w:t>
      </w:r>
      <w:r>
        <w:rPr>
          <w:rFonts w:ascii="Times New Roman" w:eastAsia="楷体" w:hAnsi="Times New Roman" w:cs="Times New Roman" w:hint="eastAsia"/>
          <w:sz w:val="24"/>
          <w:szCs w:val="24"/>
        </w:rPr>
        <w:t>时，</w:t>
      </w:r>
      <w:r>
        <w:rPr>
          <w:rFonts w:ascii="Times New Roman" w:eastAsia="楷体" w:hAnsi="Times New Roman" w:cs="Times New Roman"/>
          <w:sz w:val="24"/>
          <w:szCs w:val="24"/>
        </w:rPr>
        <w:t>Ф &gt; 0</w:t>
      </w:r>
      <w:r>
        <w:rPr>
          <w:rFonts w:ascii="Times New Roman" w:eastAsia="楷体" w:hAnsi="Times New Roman" w:cs="Times New Roman" w:hint="eastAsia"/>
          <w:sz w:val="24"/>
          <w:szCs w:val="24"/>
        </w:rPr>
        <w:t>，此时回路阻抗为感性，</w:t>
      </w:r>
      <w:r>
        <w:rPr>
          <w:rFonts w:ascii="Times New Roman" w:eastAsia="楷体" w:hAnsi="Times New Roman" w:cs="Times New Roman" w:hint="eastAsia"/>
          <w:sz w:val="24"/>
          <w:szCs w:val="24"/>
        </w:rPr>
        <w:t>w</w:t>
      </w:r>
      <w:r>
        <w:rPr>
          <w:rFonts w:ascii="Times New Roman" w:eastAsia="楷体" w:hAnsi="Times New Roman" w:cs="Times New Roman"/>
          <w:sz w:val="24"/>
          <w:szCs w:val="24"/>
        </w:rPr>
        <w:t xml:space="preserve"> &lt; w0</w:t>
      </w:r>
      <w:r>
        <w:rPr>
          <w:rFonts w:ascii="Times New Roman" w:eastAsia="楷体" w:hAnsi="Times New Roman" w:cs="Times New Roman" w:hint="eastAsia"/>
          <w:sz w:val="24"/>
          <w:szCs w:val="24"/>
        </w:rPr>
        <w:t>。从这个角度分析，实际上两者测得的相图即使一样，也不一定是错误的</w:t>
      </w:r>
    </w:p>
    <w:p w14:paraId="4D030DF2" w14:textId="272EAA49" w:rsidR="00E84E4A" w:rsidRDefault="00E84E4A" w:rsidP="00E84E4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b/>
          <w:bCs/>
          <w:sz w:val="24"/>
          <w:szCs w:val="24"/>
        </w:rPr>
        <w:t>分析（为什么</w:t>
      </w:r>
      <w:r w:rsidR="00476581">
        <w:rPr>
          <w:rFonts w:ascii="Times New Roman" w:eastAsia="楷体" w:hAnsi="Times New Roman" w:hint="eastAsia"/>
          <w:b/>
          <w:bCs/>
          <w:sz w:val="24"/>
          <w:szCs w:val="24"/>
        </w:rPr>
        <w:t>考虑示波器输入电阻电容后，在中心频率后还有一个相位突变</w:t>
      </w:r>
      <w:r>
        <w:rPr>
          <w:rFonts w:ascii="Times New Roman" w:eastAsia="楷体" w:hAnsi="Times New Roman" w:hint="eastAsia"/>
          <w:b/>
          <w:bCs/>
          <w:sz w:val="24"/>
          <w:szCs w:val="24"/>
        </w:rPr>
        <w:t>）</w:t>
      </w:r>
      <w:r w:rsidR="00476581">
        <w:rPr>
          <w:rFonts w:ascii="Times New Roman" w:eastAsia="楷体" w:hAnsi="Times New Roman" w:hint="eastAsia"/>
          <w:b/>
          <w:bCs/>
          <w:sz w:val="24"/>
          <w:szCs w:val="24"/>
        </w:rPr>
        <w:t>：</w:t>
      </w:r>
      <w:r w:rsidR="00476581">
        <w:rPr>
          <w:rFonts w:ascii="Times New Roman" w:eastAsia="楷体" w:hAnsi="Times New Roman" w:hint="eastAsia"/>
          <w:sz w:val="24"/>
          <w:szCs w:val="24"/>
        </w:rPr>
        <w:t>应该是这边可以看成接入了一个</w:t>
      </w:r>
      <w:r w:rsidR="00476581">
        <w:rPr>
          <w:rFonts w:ascii="Times New Roman" w:eastAsia="楷体" w:hAnsi="Times New Roman" w:hint="eastAsia"/>
          <w:sz w:val="24"/>
          <w:szCs w:val="24"/>
        </w:rPr>
        <w:t>R</w:t>
      </w:r>
      <w:r w:rsidR="00476581">
        <w:rPr>
          <w:rFonts w:ascii="Times New Roman" w:eastAsia="楷体" w:hAnsi="Times New Roman"/>
          <w:sz w:val="24"/>
          <w:szCs w:val="24"/>
        </w:rPr>
        <w:t>C</w:t>
      </w:r>
      <w:r w:rsidR="00476581">
        <w:rPr>
          <w:rFonts w:ascii="Times New Roman" w:eastAsia="楷体" w:hAnsi="Times New Roman" w:hint="eastAsia"/>
          <w:sz w:val="24"/>
          <w:szCs w:val="24"/>
        </w:rPr>
        <w:t>移相器或者接入了另一个谐振网络（</w:t>
      </w:r>
      <w:proofErr w:type="gramStart"/>
      <w:r w:rsidR="00476581">
        <w:rPr>
          <w:rFonts w:ascii="Times New Roman" w:eastAsia="楷体" w:hAnsi="Times New Roman" w:hint="eastAsia"/>
          <w:sz w:val="24"/>
          <w:szCs w:val="24"/>
        </w:rPr>
        <w:t>从幅频</w:t>
      </w:r>
      <w:proofErr w:type="gramEnd"/>
      <w:r w:rsidR="00476581">
        <w:rPr>
          <w:rFonts w:ascii="Times New Roman" w:eastAsia="楷体" w:hAnsi="Times New Roman" w:hint="eastAsia"/>
          <w:sz w:val="24"/>
          <w:szCs w:val="24"/>
        </w:rPr>
        <w:t>的双峰也可以推测）</w:t>
      </w:r>
      <w:r w:rsidR="008E3B57">
        <w:rPr>
          <w:rFonts w:ascii="Times New Roman" w:eastAsia="楷体" w:hAnsi="Times New Roman" w:hint="eastAsia"/>
          <w:sz w:val="24"/>
          <w:szCs w:val="24"/>
        </w:rPr>
        <w:t>，使得原来稳定的相位继续发生变化。在串联谐振网络的仿真中我也发现如果</w:t>
      </w:r>
      <w:proofErr w:type="spellStart"/>
      <w:r w:rsidR="008E3B57">
        <w:rPr>
          <w:rFonts w:ascii="Times New Roman" w:eastAsia="楷体" w:hAnsi="Times New Roman" w:hint="eastAsia"/>
          <w:sz w:val="24"/>
          <w:szCs w:val="24"/>
        </w:rPr>
        <w:t>Rw</w:t>
      </w:r>
      <w:proofErr w:type="spellEnd"/>
      <w:r w:rsidR="008E3B57">
        <w:rPr>
          <w:rFonts w:ascii="Times New Roman" w:eastAsia="楷体" w:hAnsi="Times New Roman" w:hint="eastAsia"/>
          <w:sz w:val="24"/>
          <w:szCs w:val="24"/>
        </w:rPr>
        <w:t>不为</w:t>
      </w:r>
      <w:r w:rsidR="008E3B57">
        <w:rPr>
          <w:rFonts w:ascii="Times New Roman" w:eastAsia="楷体" w:hAnsi="Times New Roman" w:hint="eastAsia"/>
          <w:sz w:val="24"/>
          <w:szCs w:val="24"/>
        </w:rPr>
        <w:t>0</w:t>
      </w:r>
      <w:r w:rsidR="008E3B57">
        <w:rPr>
          <w:rFonts w:ascii="Times New Roman" w:eastAsia="楷体" w:hAnsi="Times New Roman" w:hint="eastAsia"/>
          <w:sz w:val="24"/>
          <w:szCs w:val="24"/>
        </w:rPr>
        <w:t>，则</w:t>
      </w:r>
      <w:proofErr w:type="gramStart"/>
      <w:r w:rsidR="008E3B57">
        <w:rPr>
          <w:rFonts w:ascii="Times New Roman" w:eastAsia="楷体" w:hAnsi="Times New Roman" w:hint="eastAsia"/>
          <w:sz w:val="24"/>
          <w:szCs w:val="24"/>
        </w:rPr>
        <w:t>相频图会</w:t>
      </w:r>
      <w:proofErr w:type="gramEnd"/>
      <w:r w:rsidR="008E3B57">
        <w:rPr>
          <w:rFonts w:ascii="Times New Roman" w:eastAsia="楷体" w:hAnsi="Times New Roman" w:hint="eastAsia"/>
          <w:sz w:val="24"/>
          <w:szCs w:val="24"/>
        </w:rPr>
        <w:t>发生变化（类似于接入一级</w:t>
      </w:r>
      <w:r w:rsidR="008E3B57">
        <w:rPr>
          <w:rFonts w:ascii="Times New Roman" w:eastAsia="楷体" w:hAnsi="Times New Roman" w:hint="eastAsia"/>
          <w:sz w:val="24"/>
          <w:szCs w:val="24"/>
        </w:rPr>
        <w:t>R</w:t>
      </w:r>
      <w:r w:rsidR="008E3B57">
        <w:rPr>
          <w:rFonts w:ascii="Times New Roman" w:eastAsia="楷体" w:hAnsi="Times New Roman"/>
          <w:sz w:val="24"/>
          <w:szCs w:val="24"/>
        </w:rPr>
        <w:t>C</w:t>
      </w:r>
      <w:r w:rsidR="008E3B57">
        <w:rPr>
          <w:rFonts w:ascii="Times New Roman" w:eastAsia="楷体" w:hAnsi="Times New Roman" w:hint="eastAsia"/>
          <w:sz w:val="24"/>
          <w:szCs w:val="24"/>
        </w:rPr>
        <w:t>移相器，受其影响）</w:t>
      </w:r>
    </w:p>
    <w:p w14:paraId="41A294DC" w14:textId="153583A2" w:rsidR="00190B9A" w:rsidRPr="00EC5CED" w:rsidRDefault="00EC5CED" w:rsidP="00190B9A">
      <w:pPr>
        <w:spacing w:line="360" w:lineRule="auto"/>
        <w:jc w:val="center"/>
        <w:rPr>
          <w:rFonts w:ascii="Times New Roman" w:eastAsia="楷体" w:hAnsi="Times New Roman"/>
          <w:sz w:val="24"/>
          <w:szCs w:val="24"/>
        </w:rPr>
      </w:pPr>
      <w:r w:rsidRPr="00EC5CED">
        <w:rPr>
          <w:rFonts w:ascii="Times New Roman" w:eastAsia="楷体" w:hAnsi="Times New Roman"/>
          <w:noProof/>
          <w:sz w:val="24"/>
          <w:szCs w:val="24"/>
        </w:rPr>
        <w:drawing>
          <wp:inline distT="0" distB="0" distL="0" distR="0" wp14:anchorId="2B0A2C75" wp14:editId="4D8102ED">
            <wp:extent cx="2881238" cy="19888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0390" cy="19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B9A" w:rsidRPr="00EC5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CBB"/>
    <w:multiLevelType w:val="hybridMultilevel"/>
    <w:tmpl w:val="18E8044C"/>
    <w:lvl w:ilvl="0" w:tplc="E03601E6">
      <w:start w:val="3"/>
      <w:numFmt w:val="bullet"/>
      <w:lvlText w:val="-"/>
      <w:lvlJc w:val="left"/>
      <w:pPr>
        <w:ind w:left="72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251A7D24"/>
    <w:multiLevelType w:val="hybridMultilevel"/>
    <w:tmpl w:val="1A92BBC4"/>
    <w:lvl w:ilvl="0" w:tplc="D3143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DF338B"/>
    <w:multiLevelType w:val="hybridMultilevel"/>
    <w:tmpl w:val="0004156C"/>
    <w:lvl w:ilvl="0" w:tplc="EBF6C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4E5CDC"/>
    <w:multiLevelType w:val="hybridMultilevel"/>
    <w:tmpl w:val="8EB41EEE"/>
    <w:lvl w:ilvl="0" w:tplc="0FB049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BDF1EAC"/>
    <w:multiLevelType w:val="hybridMultilevel"/>
    <w:tmpl w:val="42B44C36"/>
    <w:lvl w:ilvl="0" w:tplc="E1B43B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82086B"/>
    <w:multiLevelType w:val="hybridMultilevel"/>
    <w:tmpl w:val="991C49C8"/>
    <w:lvl w:ilvl="0" w:tplc="92AEC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1823BFA"/>
    <w:multiLevelType w:val="hybridMultilevel"/>
    <w:tmpl w:val="F1BA1260"/>
    <w:lvl w:ilvl="0" w:tplc="3A425B38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34F4139"/>
    <w:multiLevelType w:val="hybridMultilevel"/>
    <w:tmpl w:val="8C341838"/>
    <w:lvl w:ilvl="0" w:tplc="7E889EC2">
      <w:start w:val="1"/>
      <w:numFmt w:val="decimal"/>
      <w:lvlText w:val="%1."/>
      <w:lvlJc w:val="left"/>
      <w:pPr>
        <w:ind w:left="1080" w:hanging="36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5E942314"/>
    <w:multiLevelType w:val="hybridMultilevel"/>
    <w:tmpl w:val="69566EAA"/>
    <w:lvl w:ilvl="0" w:tplc="DED63E66">
      <w:start w:val="1"/>
      <w:numFmt w:val="decimal"/>
      <w:lvlText w:val="%1."/>
      <w:lvlJc w:val="left"/>
      <w:pPr>
        <w:ind w:left="720" w:hanging="7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9772949">
    <w:abstractNumId w:val="8"/>
  </w:num>
  <w:num w:numId="2" w16cid:durableId="1074669227">
    <w:abstractNumId w:val="6"/>
  </w:num>
  <w:num w:numId="3" w16cid:durableId="816728635">
    <w:abstractNumId w:val="7"/>
  </w:num>
  <w:num w:numId="4" w16cid:durableId="405080016">
    <w:abstractNumId w:val="2"/>
  </w:num>
  <w:num w:numId="5" w16cid:durableId="796223766">
    <w:abstractNumId w:val="5"/>
  </w:num>
  <w:num w:numId="6" w16cid:durableId="42759031">
    <w:abstractNumId w:val="1"/>
  </w:num>
  <w:num w:numId="7" w16cid:durableId="1915160014">
    <w:abstractNumId w:val="0"/>
  </w:num>
  <w:num w:numId="8" w16cid:durableId="416220082">
    <w:abstractNumId w:val="4"/>
  </w:num>
  <w:num w:numId="9" w16cid:durableId="697780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62"/>
    <w:rsid w:val="0000627D"/>
    <w:rsid w:val="00136392"/>
    <w:rsid w:val="0014594A"/>
    <w:rsid w:val="00190B9A"/>
    <w:rsid w:val="001B3F61"/>
    <w:rsid w:val="001C156B"/>
    <w:rsid w:val="001E5EF5"/>
    <w:rsid w:val="001E69F7"/>
    <w:rsid w:val="002D44B4"/>
    <w:rsid w:val="00311D93"/>
    <w:rsid w:val="00357D34"/>
    <w:rsid w:val="003C4D38"/>
    <w:rsid w:val="003E402D"/>
    <w:rsid w:val="004443E5"/>
    <w:rsid w:val="00476581"/>
    <w:rsid w:val="004B1099"/>
    <w:rsid w:val="004E712A"/>
    <w:rsid w:val="005124E4"/>
    <w:rsid w:val="005419A7"/>
    <w:rsid w:val="005775E0"/>
    <w:rsid w:val="00606FD3"/>
    <w:rsid w:val="0064781E"/>
    <w:rsid w:val="0068187D"/>
    <w:rsid w:val="006D6668"/>
    <w:rsid w:val="00737B66"/>
    <w:rsid w:val="00765EF2"/>
    <w:rsid w:val="007E4C9D"/>
    <w:rsid w:val="008A51F5"/>
    <w:rsid w:val="008E3B57"/>
    <w:rsid w:val="009C477C"/>
    <w:rsid w:val="009D6630"/>
    <w:rsid w:val="00A903F7"/>
    <w:rsid w:val="00A96F52"/>
    <w:rsid w:val="00AE5BC7"/>
    <w:rsid w:val="00B72CAA"/>
    <w:rsid w:val="00B82A12"/>
    <w:rsid w:val="00BC19F2"/>
    <w:rsid w:val="00C07ACC"/>
    <w:rsid w:val="00C4663A"/>
    <w:rsid w:val="00D77BCE"/>
    <w:rsid w:val="00D83124"/>
    <w:rsid w:val="00DC4586"/>
    <w:rsid w:val="00E34122"/>
    <w:rsid w:val="00E465D1"/>
    <w:rsid w:val="00E73F62"/>
    <w:rsid w:val="00E84E4A"/>
    <w:rsid w:val="00EB2842"/>
    <w:rsid w:val="00EC5CED"/>
    <w:rsid w:val="00F02E01"/>
    <w:rsid w:val="00F334B3"/>
    <w:rsid w:val="00F77F95"/>
    <w:rsid w:val="00F82179"/>
    <w:rsid w:val="00F8520C"/>
    <w:rsid w:val="00F8701E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FC3C"/>
  <w15:chartTrackingRefBased/>
  <w15:docId w15:val="{8D5659A0-374F-46C2-B83E-C95960D5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E5E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凯文</dc:creator>
  <cp:keywords/>
  <dc:description/>
  <cp:lastModifiedBy>许 凯文</cp:lastModifiedBy>
  <cp:revision>43</cp:revision>
  <dcterms:created xsi:type="dcterms:W3CDTF">2023-03-22T12:02:00Z</dcterms:created>
  <dcterms:modified xsi:type="dcterms:W3CDTF">2023-03-28T12:15:00Z</dcterms:modified>
</cp:coreProperties>
</file>