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E8704" w14:textId="0A2443A2" w:rsidR="00F02E01" w:rsidRDefault="00E73F62" w:rsidP="00E73F62">
      <w:pPr>
        <w:jc w:val="center"/>
        <w:rPr>
          <w:rFonts w:ascii="楷体" w:eastAsia="楷体" w:hAnsi="楷体"/>
          <w:sz w:val="32"/>
          <w:szCs w:val="36"/>
        </w:rPr>
      </w:pPr>
      <w:r w:rsidRPr="00E73F62">
        <w:rPr>
          <w:rFonts w:ascii="楷体" w:eastAsia="楷体" w:hAnsi="楷体" w:hint="eastAsia"/>
          <w:sz w:val="32"/>
          <w:szCs w:val="36"/>
        </w:rPr>
        <w:t>高频实验报告</w:t>
      </w:r>
      <w:r w:rsidR="00311D93">
        <w:rPr>
          <w:rFonts w:ascii="楷体" w:eastAsia="楷体" w:hAnsi="楷体" w:hint="eastAsia"/>
          <w:sz w:val="32"/>
          <w:szCs w:val="36"/>
        </w:rPr>
        <w:t>（</w:t>
      </w:r>
      <w:r w:rsidR="00443CB4">
        <w:rPr>
          <w:rFonts w:ascii="楷体" w:eastAsia="楷体" w:hAnsi="楷体" w:hint="eastAsia"/>
          <w:sz w:val="32"/>
          <w:szCs w:val="36"/>
        </w:rPr>
        <w:t>单调谐谐振放大电路</w:t>
      </w:r>
      <w:r w:rsidR="00311D93">
        <w:rPr>
          <w:rFonts w:ascii="楷体" w:eastAsia="楷体" w:hAnsi="楷体" w:hint="eastAsia"/>
          <w:sz w:val="32"/>
          <w:szCs w:val="36"/>
        </w:rPr>
        <w:t>）</w:t>
      </w:r>
    </w:p>
    <w:p w14:paraId="241B922A" w14:textId="6996AA60" w:rsidR="0016736D" w:rsidRPr="0016736D" w:rsidRDefault="00EB2842" w:rsidP="0016736D">
      <w:pPr>
        <w:pStyle w:val="a3"/>
        <w:numPr>
          <w:ilvl w:val="0"/>
          <w:numId w:val="2"/>
        </w:numPr>
        <w:ind w:firstLineChars="0"/>
        <w:rPr>
          <w:rFonts w:ascii="楷体" w:eastAsia="楷体" w:hAnsi="楷体"/>
          <w:sz w:val="28"/>
          <w:szCs w:val="32"/>
        </w:rPr>
      </w:pPr>
      <w:r w:rsidRPr="00C07ACC">
        <w:rPr>
          <w:rFonts w:ascii="楷体" w:eastAsia="楷体" w:hAnsi="楷体" w:hint="eastAsia"/>
          <w:sz w:val="28"/>
          <w:szCs w:val="32"/>
        </w:rPr>
        <w:t>实验目标</w:t>
      </w:r>
    </w:p>
    <w:p w14:paraId="31EC4F35" w14:textId="0E80FA15" w:rsidR="0016736D" w:rsidRDefault="0016736D" w:rsidP="0016736D">
      <w:pPr>
        <w:pStyle w:val="a3"/>
        <w:numPr>
          <w:ilvl w:val="0"/>
          <w:numId w:val="6"/>
        </w:numPr>
        <w:spacing w:line="360" w:lineRule="auto"/>
        <w:ind w:firstLineChars="0"/>
        <w:jc w:val="left"/>
        <w:rPr>
          <w:rFonts w:ascii="楷体" w:eastAsia="楷体" w:hAnsi="楷体"/>
          <w:sz w:val="24"/>
          <w:szCs w:val="24"/>
        </w:rPr>
      </w:pPr>
      <w:r>
        <w:rPr>
          <w:rFonts w:ascii="楷体" w:eastAsia="楷体" w:hAnsi="楷体" w:hint="eastAsia"/>
          <w:sz w:val="24"/>
          <w:szCs w:val="24"/>
        </w:rPr>
        <w:t>分析电路板，自选合适的元器件或接法实现本题目要求的测试功能。针对搭建的电路，分析每个元器件的作用</w:t>
      </w:r>
    </w:p>
    <w:p w14:paraId="78F62D50" w14:textId="24C197E1" w:rsidR="0016736D" w:rsidRPr="0016736D" w:rsidRDefault="00C45874" w:rsidP="0016736D">
      <w:pPr>
        <w:pStyle w:val="a3"/>
        <w:numPr>
          <w:ilvl w:val="0"/>
          <w:numId w:val="6"/>
        </w:numPr>
        <w:spacing w:line="360" w:lineRule="auto"/>
        <w:ind w:firstLineChars="0"/>
        <w:jc w:val="left"/>
        <w:rPr>
          <w:rFonts w:ascii="楷体" w:eastAsia="楷体" w:hAnsi="楷体"/>
          <w:sz w:val="24"/>
          <w:szCs w:val="24"/>
        </w:rPr>
      </w:pPr>
      <w:r>
        <w:rPr>
          <w:rFonts w:ascii="楷体" w:eastAsia="楷体" w:hAnsi="楷体" w:hint="eastAsia"/>
          <w:sz w:val="24"/>
          <w:szCs w:val="24"/>
        </w:rPr>
        <w:t>逐点法测量并绘制单调谐谐振放大电路的幅频特性曲线</w:t>
      </w:r>
    </w:p>
    <w:p w14:paraId="48891448" w14:textId="61610DA0" w:rsidR="00D83124" w:rsidRPr="00C07ACC" w:rsidRDefault="00C45874" w:rsidP="00C07ACC">
      <w:pPr>
        <w:pStyle w:val="a3"/>
        <w:numPr>
          <w:ilvl w:val="0"/>
          <w:numId w:val="6"/>
        </w:numPr>
        <w:spacing w:line="360" w:lineRule="auto"/>
        <w:ind w:firstLineChars="0"/>
        <w:rPr>
          <w:rFonts w:ascii="楷体" w:eastAsia="楷体" w:hAnsi="楷体"/>
          <w:sz w:val="24"/>
          <w:szCs w:val="24"/>
        </w:rPr>
      </w:pPr>
      <w:r>
        <w:rPr>
          <w:rFonts w:ascii="楷体" w:eastAsia="楷体" w:hAnsi="楷体" w:hint="eastAsia"/>
          <w:sz w:val="24"/>
          <w:szCs w:val="24"/>
        </w:rPr>
        <w:t>改变电路参数，调整元件，重新绘制出上述曲线，分析变化趋势与原因</w:t>
      </w:r>
    </w:p>
    <w:p w14:paraId="45CFA0B7" w14:textId="7C312565" w:rsidR="00C07ACC" w:rsidRPr="00C07ACC" w:rsidRDefault="00C07ACC" w:rsidP="00C07ACC">
      <w:pPr>
        <w:pStyle w:val="a3"/>
        <w:numPr>
          <w:ilvl w:val="0"/>
          <w:numId w:val="2"/>
        </w:numPr>
        <w:spacing w:line="360" w:lineRule="auto"/>
        <w:ind w:firstLineChars="0"/>
        <w:rPr>
          <w:rFonts w:ascii="楷体" w:eastAsia="楷体" w:hAnsi="楷体"/>
          <w:sz w:val="28"/>
          <w:szCs w:val="28"/>
        </w:rPr>
      </w:pPr>
      <w:r w:rsidRPr="00C07ACC">
        <w:rPr>
          <w:rFonts w:ascii="楷体" w:eastAsia="楷体" w:hAnsi="楷体" w:hint="eastAsia"/>
          <w:sz w:val="28"/>
          <w:szCs w:val="28"/>
        </w:rPr>
        <w:t>实验原理分析</w:t>
      </w:r>
    </w:p>
    <w:p w14:paraId="1C978760" w14:textId="00FBF02A" w:rsidR="00C07ACC" w:rsidRDefault="00C07ACC" w:rsidP="00C07ACC">
      <w:pPr>
        <w:pStyle w:val="a3"/>
        <w:numPr>
          <w:ilvl w:val="0"/>
          <w:numId w:val="5"/>
        </w:numPr>
        <w:spacing w:line="360" w:lineRule="auto"/>
        <w:ind w:firstLineChars="0"/>
        <w:rPr>
          <w:rFonts w:ascii="楷体" w:eastAsia="楷体" w:hAnsi="楷体"/>
          <w:sz w:val="24"/>
          <w:szCs w:val="24"/>
        </w:rPr>
      </w:pPr>
      <w:r>
        <w:rPr>
          <w:rFonts w:ascii="楷体" w:eastAsia="楷体" w:hAnsi="楷体" w:hint="eastAsia"/>
          <w:sz w:val="24"/>
          <w:szCs w:val="24"/>
        </w:rPr>
        <w:t>实验板原理图</w:t>
      </w:r>
      <w:r w:rsidR="00603FE4">
        <w:rPr>
          <w:rFonts w:ascii="楷体" w:eastAsia="楷体" w:hAnsi="楷体" w:hint="eastAsia"/>
          <w:sz w:val="24"/>
          <w:szCs w:val="24"/>
        </w:rPr>
        <w:t>、元器件</w:t>
      </w:r>
      <w:r>
        <w:rPr>
          <w:rFonts w:ascii="楷体" w:eastAsia="楷体" w:hAnsi="楷体" w:hint="eastAsia"/>
          <w:sz w:val="24"/>
          <w:szCs w:val="24"/>
        </w:rPr>
        <w:t>分析</w:t>
      </w:r>
    </w:p>
    <w:p w14:paraId="6F79DF98" w14:textId="3A593B80" w:rsidR="00F334B3" w:rsidRPr="00C414C0" w:rsidRDefault="0016736D" w:rsidP="00C414C0">
      <w:pPr>
        <w:pStyle w:val="a3"/>
        <w:spacing w:line="360" w:lineRule="auto"/>
        <w:ind w:left="360" w:firstLineChars="0" w:firstLine="0"/>
        <w:jc w:val="center"/>
        <w:rPr>
          <w:rFonts w:ascii="楷体" w:eastAsia="楷体" w:hAnsi="楷体"/>
          <w:sz w:val="24"/>
          <w:szCs w:val="24"/>
        </w:rPr>
      </w:pPr>
      <w:r>
        <w:rPr>
          <w:noProof/>
        </w:rPr>
        <w:drawing>
          <wp:inline distT="0" distB="0" distL="0" distR="0" wp14:anchorId="129056D5" wp14:editId="305A206C">
            <wp:extent cx="4788535" cy="2143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10" t="29615" b="16212"/>
                    <a:stretch/>
                  </pic:blipFill>
                  <pic:spPr bwMode="auto">
                    <a:xfrm>
                      <a:off x="0" y="0"/>
                      <a:ext cx="4788535"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126733D4" w14:textId="7A01A773" w:rsidR="00AE5BC7" w:rsidRPr="00C414C0" w:rsidRDefault="00C414C0" w:rsidP="00AE5BC7">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静态工作点</w:t>
      </w:r>
      <w:r w:rsidR="00D77BCE" w:rsidRPr="00F77F95">
        <w:rPr>
          <w:rFonts w:ascii="Times New Roman" w:eastAsia="楷体" w:hAnsi="Times New Roman" w:hint="eastAsia"/>
          <w:b/>
          <w:bCs/>
          <w:sz w:val="24"/>
          <w:szCs w:val="24"/>
        </w:rPr>
        <w:t>分析：</w:t>
      </w:r>
      <w:r>
        <w:rPr>
          <w:rFonts w:ascii="Times New Roman" w:eastAsia="楷体" w:hAnsi="Times New Roman" w:hint="eastAsia"/>
          <w:sz w:val="24"/>
          <w:szCs w:val="24"/>
        </w:rPr>
        <w:t>实验板电路中的直流偏置电路（</w:t>
      </w:r>
      <w:r>
        <w:rPr>
          <w:rFonts w:ascii="Times New Roman" w:eastAsia="楷体" w:hAnsi="Times New Roman" w:hint="eastAsia"/>
          <w:sz w:val="24"/>
          <w:szCs w:val="24"/>
        </w:rPr>
        <w:t>R</w:t>
      </w:r>
      <w:r>
        <w:rPr>
          <w:rFonts w:ascii="Times New Roman" w:eastAsia="楷体" w:hAnsi="Times New Roman"/>
          <w:sz w:val="24"/>
          <w:szCs w:val="24"/>
        </w:rPr>
        <w:t>12</w:t>
      </w:r>
      <w:r>
        <w:rPr>
          <w:rFonts w:ascii="Times New Roman" w:eastAsia="楷体" w:hAnsi="Times New Roman" w:hint="eastAsia"/>
          <w:sz w:val="24"/>
          <w:szCs w:val="24"/>
        </w:rPr>
        <w:t>、</w:t>
      </w:r>
      <w:r>
        <w:rPr>
          <w:rFonts w:ascii="Times New Roman" w:eastAsia="楷体" w:hAnsi="Times New Roman" w:hint="eastAsia"/>
          <w:sz w:val="24"/>
          <w:szCs w:val="24"/>
        </w:rPr>
        <w:t>R</w:t>
      </w:r>
      <w:r>
        <w:rPr>
          <w:rFonts w:ascii="Times New Roman" w:eastAsia="楷体" w:hAnsi="Times New Roman"/>
          <w:sz w:val="24"/>
          <w:szCs w:val="24"/>
        </w:rPr>
        <w:t>13</w:t>
      </w:r>
      <w:r>
        <w:rPr>
          <w:rFonts w:ascii="Times New Roman" w:eastAsia="楷体" w:hAnsi="Times New Roman" w:hint="eastAsia"/>
          <w:sz w:val="24"/>
          <w:szCs w:val="24"/>
        </w:rPr>
        <w:t>、</w:t>
      </w:r>
      <w:r>
        <w:rPr>
          <w:rFonts w:ascii="Times New Roman" w:eastAsia="楷体" w:hAnsi="Times New Roman" w:hint="eastAsia"/>
          <w:sz w:val="24"/>
          <w:szCs w:val="24"/>
        </w:rPr>
        <w:t>W</w:t>
      </w:r>
      <w:r>
        <w:rPr>
          <w:rFonts w:ascii="Times New Roman" w:eastAsia="楷体" w:hAnsi="Times New Roman"/>
          <w:sz w:val="24"/>
          <w:szCs w:val="24"/>
        </w:rPr>
        <w:t>11</w:t>
      </w:r>
      <w:r w:rsidR="00915757">
        <w:rPr>
          <w:rFonts w:ascii="Times New Roman" w:eastAsia="楷体" w:hAnsi="Times New Roman" w:hint="eastAsia"/>
          <w:sz w:val="24"/>
          <w:szCs w:val="24"/>
        </w:rPr>
        <w:t>、</w:t>
      </w:r>
      <w:r w:rsidR="00915757">
        <w:rPr>
          <w:rFonts w:ascii="Times New Roman" w:eastAsia="楷体" w:hAnsi="Times New Roman" w:hint="eastAsia"/>
          <w:sz w:val="24"/>
          <w:szCs w:val="24"/>
        </w:rPr>
        <w:t>R</w:t>
      </w:r>
      <w:r w:rsidR="00915757">
        <w:rPr>
          <w:rFonts w:ascii="Times New Roman" w:eastAsia="楷体" w:hAnsi="Times New Roman"/>
          <w:sz w:val="24"/>
          <w:szCs w:val="24"/>
        </w:rPr>
        <w:t>14</w:t>
      </w:r>
      <w:r w:rsidR="00915757" w:rsidRPr="006A40F7">
        <w:rPr>
          <w:rFonts w:ascii="Times New Roman" w:eastAsia="楷体" w:hAnsi="Times New Roman" w:hint="eastAsia"/>
          <w:b/>
          <w:bCs/>
          <w:sz w:val="24"/>
          <w:szCs w:val="24"/>
        </w:rPr>
        <w:t>（</w:t>
      </w:r>
      <w:r w:rsidR="00915757" w:rsidRPr="006A40F7">
        <w:rPr>
          <w:rFonts w:ascii="Times New Roman" w:eastAsia="楷体" w:hAnsi="Times New Roman" w:hint="eastAsia"/>
          <w:b/>
          <w:bCs/>
          <w:sz w:val="24"/>
          <w:szCs w:val="24"/>
        </w:rPr>
        <w:t xml:space="preserve"> or</w:t>
      </w:r>
      <w:r w:rsidR="00915757" w:rsidRPr="006A40F7">
        <w:rPr>
          <w:rFonts w:ascii="Times New Roman" w:eastAsia="楷体" w:hAnsi="Times New Roman"/>
          <w:b/>
          <w:bCs/>
          <w:sz w:val="24"/>
          <w:szCs w:val="24"/>
        </w:rPr>
        <w:t xml:space="preserve">  R16 + W12</w:t>
      </w:r>
      <w:r w:rsidR="00915757" w:rsidRPr="006A40F7">
        <w:rPr>
          <w:rFonts w:ascii="Times New Roman" w:eastAsia="楷体" w:hAnsi="Times New Roman" w:hint="eastAsia"/>
          <w:b/>
          <w:bCs/>
          <w:sz w:val="24"/>
          <w:szCs w:val="24"/>
        </w:rPr>
        <w:t>）</w:t>
      </w:r>
      <w:r w:rsidR="00E00FEB">
        <w:rPr>
          <w:rFonts w:ascii="Times New Roman" w:eastAsia="楷体" w:hAnsi="Times New Roman" w:hint="eastAsia"/>
          <w:sz w:val="24"/>
          <w:szCs w:val="24"/>
        </w:rPr>
        <w:t>）</w:t>
      </w:r>
      <w:r>
        <w:rPr>
          <w:rFonts w:ascii="Times New Roman" w:eastAsia="楷体" w:hAnsi="Times New Roman" w:hint="eastAsia"/>
          <w:sz w:val="24"/>
          <w:szCs w:val="24"/>
        </w:rPr>
        <w:t>，三者构成分压式电流反馈直流偏置电路，通过调整</w:t>
      </w:r>
      <w:r>
        <w:rPr>
          <w:rFonts w:ascii="Times New Roman" w:eastAsia="楷体" w:hAnsi="Times New Roman" w:hint="eastAsia"/>
          <w:sz w:val="24"/>
          <w:szCs w:val="24"/>
        </w:rPr>
        <w:t>W</w:t>
      </w:r>
      <w:r>
        <w:rPr>
          <w:rFonts w:ascii="Times New Roman" w:eastAsia="楷体" w:hAnsi="Times New Roman"/>
          <w:sz w:val="24"/>
          <w:szCs w:val="24"/>
        </w:rPr>
        <w:t>11</w:t>
      </w:r>
      <w:r>
        <w:rPr>
          <w:rFonts w:ascii="Times New Roman" w:eastAsia="楷体" w:hAnsi="Times New Roman" w:hint="eastAsia"/>
          <w:sz w:val="24"/>
          <w:szCs w:val="24"/>
        </w:rPr>
        <w:t>来调整到最佳的静态工作点，同时也使得晶体管得以工作在甲类状态</w:t>
      </w:r>
    </w:p>
    <w:p w14:paraId="5D039A8F" w14:textId="0D7EC50D" w:rsidR="00C414C0" w:rsidRPr="007B52AD" w:rsidRDefault="00E00FEB" w:rsidP="00AE5BC7">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输入输出</w:t>
      </w:r>
      <w:r>
        <w:rPr>
          <w:rFonts w:ascii="Times New Roman" w:eastAsia="楷体" w:hAnsi="Times New Roman" w:hint="eastAsia"/>
          <w:b/>
          <w:bCs/>
          <w:sz w:val="24"/>
          <w:szCs w:val="24"/>
        </w:rPr>
        <w:t>1n</w:t>
      </w:r>
      <w:r>
        <w:rPr>
          <w:rFonts w:ascii="Times New Roman" w:eastAsia="楷体" w:hAnsi="Times New Roman"/>
          <w:b/>
          <w:bCs/>
          <w:sz w:val="24"/>
          <w:szCs w:val="24"/>
        </w:rPr>
        <w:t>F</w:t>
      </w:r>
      <w:r>
        <w:rPr>
          <w:rFonts w:ascii="Times New Roman" w:eastAsia="楷体" w:hAnsi="Times New Roman" w:hint="eastAsia"/>
          <w:b/>
          <w:bCs/>
          <w:sz w:val="24"/>
          <w:szCs w:val="24"/>
        </w:rPr>
        <w:t>电容分析：</w:t>
      </w:r>
      <w:r>
        <w:rPr>
          <w:rFonts w:ascii="Times New Roman" w:eastAsia="楷体" w:hAnsi="Times New Roman" w:hint="eastAsia"/>
          <w:sz w:val="24"/>
          <w:szCs w:val="24"/>
        </w:rPr>
        <w:t>其主要起到耦合的作用，</w:t>
      </w:r>
      <w:r>
        <w:rPr>
          <w:rFonts w:ascii="Times New Roman" w:eastAsia="楷体" w:hAnsi="Times New Roman" w:hint="eastAsia"/>
          <w:sz w:val="24"/>
          <w:szCs w:val="24"/>
        </w:rPr>
        <w:t>C</w:t>
      </w:r>
      <w:r>
        <w:rPr>
          <w:rFonts w:ascii="Times New Roman" w:eastAsia="楷体" w:hAnsi="Times New Roman"/>
          <w:sz w:val="24"/>
          <w:szCs w:val="24"/>
        </w:rPr>
        <w:t>11</w:t>
      </w:r>
      <w:r>
        <w:rPr>
          <w:rFonts w:ascii="Times New Roman" w:eastAsia="楷体" w:hAnsi="Times New Roman" w:hint="eastAsia"/>
          <w:sz w:val="24"/>
          <w:szCs w:val="24"/>
        </w:rPr>
        <w:t>提取信号的交流成分，</w:t>
      </w:r>
      <w:r>
        <w:rPr>
          <w:rFonts w:ascii="Times New Roman" w:eastAsia="楷体" w:hAnsi="Times New Roman" w:hint="eastAsia"/>
          <w:sz w:val="24"/>
          <w:szCs w:val="24"/>
        </w:rPr>
        <w:t>C</w:t>
      </w:r>
      <w:r>
        <w:rPr>
          <w:rFonts w:ascii="Times New Roman" w:eastAsia="楷体" w:hAnsi="Times New Roman"/>
          <w:sz w:val="24"/>
          <w:szCs w:val="24"/>
        </w:rPr>
        <w:t>13</w:t>
      </w:r>
      <w:r>
        <w:rPr>
          <w:rFonts w:ascii="Times New Roman" w:eastAsia="楷体" w:hAnsi="Times New Roman" w:hint="eastAsia"/>
          <w:sz w:val="24"/>
          <w:szCs w:val="24"/>
        </w:rPr>
        <w:t>与后级隔离</w:t>
      </w:r>
    </w:p>
    <w:p w14:paraId="535A3FF7" w14:textId="74574A0D" w:rsidR="007B52AD" w:rsidRPr="0096026B" w:rsidRDefault="007B52AD" w:rsidP="00AE5BC7">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发射极电容</w:t>
      </w:r>
      <w:r>
        <w:rPr>
          <w:rFonts w:ascii="Times New Roman" w:eastAsia="楷体" w:hAnsi="Times New Roman" w:hint="eastAsia"/>
          <w:b/>
          <w:bCs/>
          <w:sz w:val="24"/>
          <w:szCs w:val="24"/>
        </w:rPr>
        <w:t>C</w:t>
      </w:r>
      <w:r>
        <w:rPr>
          <w:rFonts w:ascii="Times New Roman" w:eastAsia="楷体" w:hAnsi="Times New Roman"/>
          <w:b/>
          <w:bCs/>
          <w:sz w:val="24"/>
          <w:szCs w:val="24"/>
        </w:rPr>
        <w:t>12</w:t>
      </w:r>
      <w:r>
        <w:rPr>
          <w:rFonts w:ascii="Times New Roman" w:eastAsia="楷体" w:hAnsi="Times New Roman" w:hint="eastAsia"/>
          <w:b/>
          <w:bCs/>
          <w:sz w:val="24"/>
          <w:szCs w:val="24"/>
        </w:rPr>
        <w:t>：</w:t>
      </w:r>
      <w:r>
        <w:rPr>
          <w:rFonts w:ascii="Times New Roman" w:eastAsia="楷体" w:hAnsi="Times New Roman" w:hint="eastAsia"/>
          <w:sz w:val="24"/>
          <w:szCs w:val="24"/>
        </w:rPr>
        <w:t>作为旁路电容，用以短路高频交流信号</w:t>
      </w:r>
    </w:p>
    <w:p w14:paraId="57507A0E" w14:textId="77777777" w:rsidR="00FA7971" w:rsidRPr="00FA7971" w:rsidRDefault="009F4CCA" w:rsidP="00AE5BC7">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集电极谐振网络分析</w:t>
      </w:r>
      <w:r w:rsidR="005E028B">
        <w:rPr>
          <w:rFonts w:ascii="Times New Roman" w:eastAsia="楷体" w:hAnsi="Times New Roman" w:hint="eastAsia"/>
          <w:b/>
          <w:bCs/>
          <w:sz w:val="24"/>
          <w:szCs w:val="24"/>
        </w:rPr>
        <w:t>：</w:t>
      </w:r>
      <w:r w:rsidR="005E028B">
        <w:rPr>
          <w:rFonts w:ascii="Times New Roman" w:eastAsia="楷体" w:hAnsi="Times New Roman" w:hint="eastAsia"/>
          <w:sz w:val="24"/>
          <w:szCs w:val="24"/>
        </w:rPr>
        <w:t>其主要起到选频的功能，实际上单调谐谐振放大电路可以理解为模电基础理论课学习到的三极管放大电路与</w:t>
      </w:r>
      <w:r w:rsidR="005E028B">
        <w:rPr>
          <w:rFonts w:ascii="Times New Roman" w:eastAsia="楷体" w:hAnsi="Times New Roman" w:hint="eastAsia"/>
          <w:sz w:val="24"/>
          <w:szCs w:val="24"/>
        </w:rPr>
        <w:t>L</w:t>
      </w:r>
      <w:r w:rsidR="005E028B">
        <w:rPr>
          <w:rFonts w:ascii="Times New Roman" w:eastAsia="楷体" w:hAnsi="Times New Roman"/>
          <w:sz w:val="24"/>
          <w:szCs w:val="24"/>
        </w:rPr>
        <w:t>CR</w:t>
      </w:r>
      <w:r w:rsidR="005E028B">
        <w:rPr>
          <w:rFonts w:ascii="Times New Roman" w:eastAsia="楷体" w:hAnsi="Times New Roman" w:hint="eastAsia"/>
          <w:sz w:val="24"/>
          <w:szCs w:val="24"/>
        </w:rPr>
        <w:t>谐振网络的结合，在输出端多接入了谐振网络。</w:t>
      </w:r>
      <w:r w:rsidR="00E44D7C">
        <w:rPr>
          <w:rFonts w:ascii="Times New Roman" w:eastAsia="楷体" w:hAnsi="Times New Roman" w:hint="eastAsia"/>
          <w:sz w:val="24"/>
          <w:szCs w:val="24"/>
        </w:rPr>
        <w:t>利用</w:t>
      </w:r>
      <w:r w:rsidR="00E44D7C">
        <w:rPr>
          <w:rFonts w:ascii="Times New Roman" w:eastAsia="楷体" w:hAnsi="Times New Roman" w:hint="eastAsia"/>
          <w:sz w:val="24"/>
          <w:szCs w:val="24"/>
        </w:rPr>
        <w:t>Y</w:t>
      </w:r>
      <w:r w:rsidR="00E44D7C">
        <w:rPr>
          <w:rFonts w:ascii="Times New Roman" w:eastAsia="楷体" w:hAnsi="Times New Roman" w:hint="eastAsia"/>
          <w:sz w:val="24"/>
          <w:szCs w:val="24"/>
        </w:rPr>
        <w:t>型等效模型推导其中心频率为</w:t>
      </w:r>
      <m:oMath>
        <m:sSub>
          <m:sSubPr>
            <m:ctrlPr>
              <w:rPr>
                <w:rFonts w:ascii="Cambria Math" w:eastAsia="楷体" w:hAnsi="Cambria Math"/>
                <w:i/>
                <w:sz w:val="24"/>
                <w:szCs w:val="24"/>
              </w:rPr>
            </m:ctrlPr>
          </m:sSubPr>
          <m:e>
            <m:r>
              <w:rPr>
                <w:rFonts w:ascii="Cambria Math" w:eastAsia="楷体" w:hAnsi="Cambria Math"/>
                <w:sz w:val="24"/>
                <w:szCs w:val="24"/>
              </w:rPr>
              <m:t xml:space="preserve">   </m:t>
            </m:r>
            <m:r>
              <w:rPr>
                <w:rFonts w:ascii="Cambria Math" w:eastAsia="楷体" w:hAnsi="Cambria Math" w:hint="eastAsia"/>
                <w:sz w:val="24"/>
                <w:szCs w:val="24"/>
              </w:rPr>
              <m:t>f</m:t>
            </m:r>
          </m:e>
          <m:sub>
            <m:r>
              <w:rPr>
                <w:rFonts w:ascii="Cambria Math" w:eastAsia="楷体" w:hAnsi="Cambria Math"/>
                <w:sz w:val="24"/>
                <w:szCs w:val="24"/>
              </w:rPr>
              <m:t>0</m:t>
            </m:r>
          </m:sub>
        </m:sSub>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sz w:val="24"/>
                <w:szCs w:val="24"/>
              </w:rPr>
              <m:t>2</m:t>
            </m:r>
            <m:r>
              <w:rPr>
                <w:rFonts w:ascii="Cambria Math" w:eastAsia="楷体" w:hAnsi="Cambria Math" w:hint="eastAsia"/>
                <w:sz w:val="24"/>
                <w:szCs w:val="24"/>
              </w:rPr>
              <m:t>π</m:t>
            </m:r>
            <m:rad>
              <m:radPr>
                <m:degHide m:val="1"/>
                <m:ctrlPr>
                  <w:rPr>
                    <w:rFonts w:ascii="Cambria Math" w:eastAsia="楷体" w:hAnsi="Cambria Math"/>
                    <w:i/>
                    <w:sz w:val="24"/>
                    <w:szCs w:val="24"/>
                  </w:rPr>
                </m:ctrlPr>
              </m:radPr>
              <m:deg/>
              <m:e>
                <m:r>
                  <w:rPr>
                    <w:rFonts w:ascii="Cambria Math" w:eastAsia="楷体" w:hAnsi="Cambria Math"/>
                    <w:sz w:val="24"/>
                    <w:szCs w:val="24"/>
                  </w:rPr>
                  <m:t>LC</m:t>
                </m:r>
              </m:e>
            </m:rad>
          </m:den>
        </m:f>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sz w:val="24"/>
                <w:szCs w:val="24"/>
              </w:rPr>
              <m:t>2</m:t>
            </m:r>
            <m:r>
              <w:rPr>
                <w:rFonts w:ascii="Cambria Math" w:eastAsia="楷体" w:hAnsi="Cambria Math" w:hint="eastAsia"/>
                <w:sz w:val="24"/>
                <w:szCs w:val="24"/>
              </w:rPr>
              <m:t>π</m:t>
            </m:r>
            <m:rad>
              <m:radPr>
                <m:degHide m:val="1"/>
                <m:ctrlPr>
                  <w:rPr>
                    <w:rFonts w:ascii="Cambria Math" w:eastAsia="楷体" w:hAnsi="Cambria Math"/>
                    <w:i/>
                    <w:sz w:val="24"/>
                    <w:szCs w:val="24"/>
                  </w:rPr>
                </m:ctrlPr>
              </m:radPr>
              <m:deg/>
              <m:e>
                <m:r>
                  <w:rPr>
                    <w:rFonts w:ascii="Cambria Math" w:eastAsia="楷体" w:hAnsi="Cambria Math"/>
                    <w:sz w:val="24"/>
                    <w:szCs w:val="24"/>
                  </w:rPr>
                  <m:t>L(CM11+</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oe</m:t>
                        </m:r>
                      </m:sub>
                    </m:sSub>
                  </m:num>
                  <m:den>
                    <m:sSup>
                      <m:sSupPr>
                        <m:ctrlPr>
                          <w:rPr>
                            <w:rFonts w:ascii="Cambria Math" w:eastAsia="楷体" w:hAnsi="Cambria Math"/>
                            <w:i/>
                            <w:sz w:val="24"/>
                            <w:szCs w:val="24"/>
                          </w:rPr>
                        </m:ctrlPr>
                      </m:sSupPr>
                      <m:e>
                        <m:r>
                          <w:rPr>
                            <w:rFonts w:ascii="Cambria Math" w:eastAsia="楷体" w:hAnsi="Cambria Math"/>
                            <w:sz w:val="24"/>
                            <w:szCs w:val="24"/>
                          </w:rPr>
                          <m:t>n</m:t>
                        </m:r>
                      </m:e>
                      <m:sup>
                        <m:r>
                          <w:rPr>
                            <w:rFonts w:ascii="Cambria Math" w:eastAsia="楷体" w:hAnsi="Cambria Math"/>
                            <w:sz w:val="24"/>
                            <w:szCs w:val="24"/>
                          </w:rPr>
                          <m:t>2</m:t>
                        </m:r>
                      </m:sup>
                    </m:sSup>
                  </m:den>
                </m:f>
                <m:r>
                  <w:rPr>
                    <w:rFonts w:ascii="Cambria Math" w:eastAsia="楷体" w:hAnsi="Cambria Math"/>
                    <w:sz w:val="24"/>
                    <w:szCs w:val="24"/>
                  </w:rPr>
                  <m:t>)</m:t>
                </m:r>
              </m:e>
            </m:rad>
          </m:den>
        </m:f>
        <m:r>
          <w:rPr>
            <w:rFonts w:ascii="Cambria Math" w:eastAsia="楷体" w:hAnsi="Cambria Math"/>
            <w:sz w:val="24"/>
            <w:szCs w:val="24"/>
          </w:rPr>
          <m:t xml:space="preserve"> </m:t>
        </m:r>
        <m:r>
          <m:rPr>
            <m:sty m:val="p"/>
          </m:rPr>
          <w:rPr>
            <w:rFonts w:ascii="Cambria Math" w:eastAsia="楷体" w:hAnsi="Cambria Math" w:hint="eastAsia"/>
            <w:sz w:val="24"/>
            <w:szCs w:val="24"/>
          </w:rPr>
          <m:t>其中</m:t>
        </m:r>
        <m:r>
          <m:rPr>
            <m:sty m:val="p"/>
          </m:rPr>
          <w:rPr>
            <w:rFonts w:ascii="Cambria Math" w:eastAsia="楷体" w:hAnsi="Cambria Math"/>
            <w:sz w:val="24"/>
            <w:szCs w:val="24"/>
          </w:rPr>
          <m:t>C</m:t>
        </m:r>
        <m:r>
          <m:rPr>
            <m:sty m:val="p"/>
          </m:rPr>
          <w:rPr>
            <w:rFonts w:ascii="Cambria Math" w:eastAsia="楷体" w:hAnsi="Cambria Math" w:hint="eastAsia"/>
            <w:sz w:val="24"/>
            <w:szCs w:val="24"/>
          </w:rPr>
          <m:t>oe</m:t>
        </m:r>
        <m:r>
          <m:rPr>
            <m:sty m:val="p"/>
          </m:rPr>
          <w:rPr>
            <w:rFonts w:ascii="Cambria Math" w:eastAsia="楷体" w:hAnsi="Cambria Math" w:hint="eastAsia"/>
            <w:sz w:val="24"/>
            <w:szCs w:val="24"/>
          </w:rPr>
          <m:t>为晶体管的输出电容</m:t>
        </m:r>
      </m:oMath>
      <w:r w:rsidR="001E14A0">
        <w:rPr>
          <w:rFonts w:ascii="Times New Roman" w:eastAsia="楷体" w:hAnsi="Times New Roman" w:hint="eastAsia"/>
          <w:sz w:val="24"/>
          <w:szCs w:val="24"/>
        </w:rPr>
        <w:t xml:space="preserve"> </w:t>
      </w:r>
      <w:r w:rsidR="001E14A0">
        <w:rPr>
          <w:rFonts w:ascii="Times New Roman" w:eastAsia="楷体" w:hAnsi="Times New Roman"/>
          <w:sz w:val="24"/>
          <w:szCs w:val="24"/>
        </w:rPr>
        <w:t>,</w:t>
      </w:r>
      <w:r w:rsidR="001E14A0">
        <w:rPr>
          <w:rFonts w:ascii="Times New Roman" w:eastAsia="楷体" w:hAnsi="Times New Roman" w:hint="eastAsia"/>
          <w:sz w:val="24"/>
          <w:szCs w:val="24"/>
        </w:rPr>
        <w:t>由于晶体管的输出电容是恒定值，故可以通过调整</w:t>
      </w:r>
      <w:r w:rsidR="001E14A0">
        <w:rPr>
          <w:rFonts w:ascii="Times New Roman" w:eastAsia="楷体" w:hAnsi="Times New Roman" w:hint="eastAsia"/>
          <w:sz w:val="24"/>
          <w:szCs w:val="24"/>
        </w:rPr>
        <w:t>C</w:t>
      </w:r>
      <w:r w:rsidR="001E14A0">
        <w:rPr>
          <w:rFonts w:ascii="Times New Roman" w:eastAsia="楷体" w:hAnsi="Times New Roman"/>
          <w:sz w:val="24"/>
          <w:szCs w:val="24"/>
        </w:rPr>
        <w:t>M11</w:t>
      </w:r>
      <w:r w:rsidR="001E14A0">
        <w:rPr>
          <w:rFonts w:ascii="Times New Roman" w:eastAsia="楷体" w:hAnsi="Times New Roman" w:hint="eastAsia"/>
          <w:sz w:val="24"/>
          <w:szCs w:val="24"/>
        </w:rPr>
        <w:t>来改变谐振网络的中心</w:t>
      </w:r>
      <w:r w:rsidR="001E14A0">
        <w:rPr>
          <w:rFonts w:ascii="Times New Roman" w:eastAsia="楷体" w:hAnsi="Times New Roman" w:hint="eastAsia"/>
          <w:sz w:val="24"/>
          <w:szCs w:val="24"/>
        </w:rPr>
        <w:lastRenderedPageBreak/>
        <w:t>频率。</w:t>
      </w:r>
      <w:r w:rsidR="00EC216B">
        <w:rPr>
          <w:rFonts w:ascii="Times New Roman" w:eastAsia="楷体" w:hAnsi="Times New Roman" w:hint="eastAsia"/>
          <w:sz w:val="24"/>
          <w:szCs w:val="24"/>
        </w:rPr>
        <w:t>故</w:t>
      </w:r>
      <w:r w:rsidR="00D709FC">
        <w:rPr>
          <w:rFonts w:ascii="Times New Roman" w:eastAsia="楷体" w:hAnsi="Times New Roman" w:hint="eastAsia"/>
          <w:sz w:val="24"/>
          <w:szCs w:val="24"/>
        </w:rPr>
        <w:t>在进行谐振频率</w:t>
      </w:r>
      <w:r w:rsidR="00F63DF3">
        <w:rPr>
          <w:rFonts w:ascii="Times New Roman" w:eastAsia="楷体" w:hAnsi="Times New Roman" w:hint="eastAsia"/>
          <w:sz w:val="24"/>
          <w:szCs w:val="24"/>
        </w:rPr>
        <w:t>设计时为了使谐振频率恢复到原来的数值，应该适当减小回路电容</w:t>
      </w:r>
      <w:r w:rsidR="00F63DF3">
        <w:rPr>
          <w:rFonts w:ascii="Times New Roman" w:eastAsia="楷体" w:hAnsi="Times New Roman" w:hint="eastAsia"/>
          <w:sz w:val="24"/>
          <w:szCs w:val="24"/>
        </w:rPr>
        <w:t>C</w:t>
      </w:r>
      <w:r w:rsidR="00F63DF3">
        <w:rPr>
          <w:rFonts w:ascii="Times New Roman" w:eastAsia="楷体" w:hAnsi="Times New Roman" w:hint="eastAsia"/>
          <w:sz w:val="24"/>
          <w:szCs w:val="24"/>
        </w:rPr>
        <w:t>和电感</w:t>
      </w:r>
      <w:r w:rsidR="00F63DF3">
        <w:rPr>
          <w:rFonts w:ascii="Times New Roman" w:eastAsia="楷体" w:hAnsi="Times New Roman" w:hint="eastAsia"/>
          <w:sz w:val="24"/>
          <w:szCs w:val="24"/>
        </w:rPr>
        <w:t>L</w:t>
      </w:r>
      <w:r w:rsidR="00F63DF3">
        <w:rPr>
          <w:rFonts w:ascii="Times New Roman" w:eastAsia="楷体" w:hAnsi="Times New Roman" w:hint="eastAsia"/>
          <w:sz w:val="24"/>
          <w:szCs w:val="24"/>
        </w:rPr>
        <w:t>。</w:t>
      </w:r>
    </w:p>
    <w:p w14:paraId="53C0C065" w14:textId="45675E07" w:rsidR="0096026B" w:rsidRPr="00FA7971" w:rsidRDefault="001E14A0" w:rsidP="00FA7971">
      <w:pPr>
        <w:pStyle w:val="a3"/>
        <w:spacing w:line="360" w:lineRule="auto"/>
        <w:ind w:left="720" w:firstLineChars="0" w:firstLine="0"/>
        <w:rPr>
          <w:rFonts w:ascii="Times New Roman" w:eastAsia="楷体" w:hAnsi="Times New Roman"/>
          <w:b/>
          <w:bCs/>
          <w:sz w:val="24"/>
          <w:szCs w:val="24"/>
        </w:rPr>
      </w:pPr>
      <w:r w:rsidRPr="00FA7971">
        <w:rPr>
          <w:rFonts w:ascii="Times New Roman" w:eastAsia="楷体" w:hAnsi="Times New Roman" w:hint="eastAsia"/>
          <w:sz w:val="24"/>
          <w:szCs w:val="24"/>
        </w:rPr>
        <w:t>对于谐振网络的</w:t>
      </w:r>
      <w:r w:rsidRPr="00FA7971">
        <w:rPr>
          <w:rFonts w:ascii="Times New Roman" w:eastAsia="楷体" w:hAnsi="Times New Roman"/>
          <w:sz w:val="24"/>
          <w:szCs w:val="24"/>
        </w:rPr>
        <w:t>Q</w:t>
      </w:r>
      <w:r w:rsidRPr="00FA7971">
        <w:rPr>
          <w:rFonts w:ascii="Times New Roman" w:eastAsia="楷体" w:hAnsi="Times New Roman" w:hint="eastAsia"/>
          <w:sz w:val="24"/>
          <w:szCs w:val="24"/>
        </w:rPr>
        <w:t>，</w:t>
      </w:r>
      <m:oMath>
        <m:r>
          <w:rPr>
            <w:rFonts w:ascii="Cambria Math" w:eastAsia="楷体" w:hAnsi="Cambria Math"/>
            <w:sz w:val="24"/>
            <w:szCs w:val="24"/>
          </w:rPr>
          <m:t>Q=</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w</m:t>
                </m:r>
              </m:e>
              <m:sub>
                <m:r>
                  <w:rPr>
                    <w:rFonts w:ascii="Cambria Math" w:eastAsia="楷体" w:hAnsi="Cambria Math"/>
                    <w:sz w:val="24"/>
                    <w:szCs w:val="24"/>
                  </w:rPr>
                  <m:t>0</m:t>
                </m:r>
              </m:sub>
            </m:sSub>
            <m:r>
              <w:rPr>
                <w:rFonts w:ascii="Cambria Math" w:eastAsia="楷体" w:hAnsi="Cambria Math"/>
                <w:sz w:val="24"/>
                <w:szCs w:val="24"/>
              </w:rPr>
              <m:t>(CM11+</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oe</m:t>
                    </m:r>
                  </m:sub>
                </m:sSub>
              </m:num>
              <m:den>
                <m:sSup>
                  <m:sSupPr>
                    <m:ctrlPr>
                      <w:rPr>
                        <w:rFonts w:ascii="Cambria Math" w:eastAsia="楷体" w:hAnsi="Cambria Math"/>
                        <w:i/>
                        <w:sz w:val="24"/>
                        <w:szCs w:val="24"/>
                      </w:rPr>
                    </m:ctrlPr>
                  </m:sSupPr>
                  <m:e>
                    <m:r>
                      <w:rPr>
                        <w:rFonts w:ascii="Cambria Math" w:eastAsia="楷体" w:hAnsi="Cambria Math"/>
                        <w:sz w:val="24"/>
                        <w:szCs w:val="24"/>
                      </w:rPr>
                      <m:t>n</m:t>
                    </m:r>
                  </m:e>
                  <m:sup>
                    <m:r>
                      <w:rPr>
                        <w:rFonts w:ascii="Cambria Math" w:eastAsia="楷体" w:hAnsi="Cambria Math"/>
                        <w:sz w:val="24"/>
                        <w:szCs w:val="24"/>
                      </w:rPr>
                      <m:t>2</m:t>
                    </m:r>
                  </m:sup>
                </m:sSup>
              </m:den>
            </m:f>
            <m:r>
              <w:rPr>
                <w:rFonts w:ascii="Cambria Math" w:eastAsia="楷体" w:hAnsi="Cambria Math"/>
                <w:sz w:val="24"/>
                <w:szCs w:val="24"/>
              </w:rPr>
              <m:t>)</m:t>
            </m:r>
          </m:num>
          <m:den>
            <m:sSub>
              <m:sSubPr>
                <m:ctrlPr>
                  <w:rPr>
                    <w:rFonts w:ascii="Cambria Math" w:eastAsia="楷体" w:hAnsi="Cambria Math"/>
                    <w:i/>
                    <w:sz w:val="24"/>
                    <w:szCs w:val="24"/>
                  </w:rPr>
                </m:ctrlPr>
              </m:sSubPr>
              <m:e>
                <m:r>
                  <w:rPr>
                    <w:rFonts w:ascii="Cambria Math" w:eastAsia="楷体" w:hAnsi="Cambria Math"/>
                    <w:sz w:val="24"/>
                    <w:szCs w:val="24"/>
                  </w:rPr>
                  <m:t>G</m:t>
                </m:r>
              </m:e>
              <m:sub>
                <m:r>
                  <w:rPr>
                    <w:rFonts w:ascii="Cambria Math" w:eastAsia="楷体" w:hAnsi="Cambria Math"/>
                    <w:sz w:val="24"/>
                    <w:szCs w:val="24"/>
                  </w:rPr>
                  <m:t>e</m:t>
                </m:r>
              </m:sub>
            </m:sSub>
          </m:den>
        </m:f>
      </m:oMath>
      <w:r w:rsidR="00AC5824" w:rsidRPr="00FA7971">
        <w:rPr>
          <w:rFonts w:ascii="Times New Roman" w:eastAsia="楷体" w:hAnsi="Times New Roman" w:hint="eastAsia"/>
          <w:sz w:val="24"/>
          <w:szCs w:val="24"/>
        </w:rPr>
        <w:t xml:space="preserve"> </w:t>
      </w:r>
      <w:r w:rsidR="00AC5824" w:rsidRPr="00FA7971">
        <w:rPr>
          <w:rFonts w:ascii="Times New Roman" w:eastAsia="楷体" w:hAnsi="Times New Roman" w:hint="eastAsia"/>
          <w:sz w:val="24"/>
          <w:szCs w:val="24"/>
        </w:rPr>
        <w:t>其中</w:t>
      </w:r>
      <w:r w:rsidR="00AC5824" w:rsidRPr="00FA7971">
        <w:rPr>
          <w:rFonts w:ascii="Times New Roman" w:eastAsia="楷体" w:hAnsi="Times New Roman" w:hint="eastAsia"/>
          <w:sz w:val="24"/>
          <w:szCs w:val="24"/>
        </w:rPr>
        <w:t>Ge</w:t>
      </w:r>
      <w:r w:rsidR="00AC5824" w:rsidRPr="00FA7971">
        <w:rPr>
          <w:rFonts w:ascii="Times New Roman" w:eastAsia="楷体" w:hAnsi="Times New Roman" w:hint="eastAsia"/>
          <w:sz w:val="24"/>
          <w:szCs w:val="24"/>
        </w:rPr>
        <w:t>可以通过调整</w:t>
      </w:r>
      <w:r w:rsidR="00AC5824" w:rsidRPr="00FA7971">
        <w:rPr>
          <w:rFonts w:ascii="Times New Roman" w:eastAsia="楷体" w:hAnsi="Times New Roman" w:hint="eastAsia"/>
          <w:sz w:val="24"/>
          <w:szCs w:val="24"/>
        </w:rPr>
        <w:t>R</w:t>
      </w:r>
      <w:r w:rsidR="00AC5824" w:rsidRPr="00FA7971">
        <w:rPr>
          <w:rFonts w:ascii="Times New Roman" w:eastAsia="楷体" w:hAnsi="Times New Roman"/>
          <w:sz w:val="24"/>
          <w:szCs w:val="24"/>
        </w:rPr>
        <w:t>M11</w:t>
      </w:r>
      <w:r w:rsidR="00AC5824" w:rsidRPr="00FA7971">
        <w:rPr>
          <w:rFonts w:ascii="Times New Roman" w:eastAsia="楷体" w:hAnsi="Times New Roman" w:hint="eastAsia"/>
          <w:sz w:val="24"/>
          <w:szCs w:val="24"/>
        </w:rPr>
        <w:t>而直接改变，故可以通过</w:t>
      </w:r>
      <w:r w:rsidR="00AC5824" w:rsidRPr="00FA7971">
        <w:rPr>
          <w:rFonts w:ascii="Times New Roman" w:eastAsia="楷体" w:hAnsi="Times New Roman" w:hint="eastAsia"/>
          <w:sz w:val="24"/>
          <w:szCs w:val="24"/>
        </w:rPr>
        <w:t>R</w:t>
      </w:r>
      <w:r w:rsidR="00AC5824" w:rsidRPr="00FA7971">
        <w:rPr>
          <w:rFonts w:ascii="Times New Roman" w:eastAsia="楷体" w:hAnsi="Times New Roman"/>
          <w:sz w:val="24"/>
          <w:szCs w:val="24"/>
        </w:rPr>
        <w:t>M11</w:t>
      </w:r>
      <w:r w:rsidR="00AC5824" w:rsidRPr="00FA7971">
        <w:rPr>
          <w:rFonts w:ascii="Times New Roman" w:eastAsia="楷体" w:hAnsi="Times New Roman" w:hint="eastAsia"/>
          <w:sz w:val="24"/>
          <w:szCs w:val="24"/>
        </w:rPr>
        <w:t>改变电路有载品质因素</w:t>
      </w:r>
    </w:p>
    <w:p w14:paraId="4486AAF6" w14:textId="1BC5D502" w:rsidR="0014594A" w:rsidRPr="006C71BD" w:rsidRDefault="00AC5824" w:rsidP="006C71BD">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部分接入作用分析：</w:t>
      </w:r>
      <w:r w:rsidR="00E96F9D">
        <w:rPr>
          <w:rFonts w:ascii="Times New Roman" w:eastAsia="楷体" w:hAnsi="Times New Roman" w:hint="eastAsia"/>
          <w:sz w:val="24"/>
          <w:szCs w:val="24"/>
        </w:rPr>
        <w:t>晶体管的输出由线圈抽头以电感分压式接入回路，使晶体管的输出导纳只和调谐回路的下端并联，相当于把输出电阻折到整个电感回路中，可以理解为放大输入电阻（</w:t>
      </w:r>
      <w:r w:rsidR="00E96F9D">
        <w:rPr>
          <w:rFonts w:ascii="Times New Roman" w:eastAsia="楷体" w:hAnsi="Times New Roman" w:hint="eastAsia"/>
          <w:sz w:val="24"/>
          <w:szCs w:val="24"/>
        </w:rPr>
        <w:t>Rs</w:t>
      </w:r>
      <w:r w:rsidR="00E96F9D" w:rsidRPr="00E96F9D">
        <w:rPr>
          <w:rFonts w:ascii="Times New Roman" w:eastAsia="楷体" w:hAnsi="Times New Roman" w:hint="eastAsia"/>
          <w:sz w:val="24"/>
          <w:szCs w:val="24"/>
        </w:rPr>
        <w:t>）</w:t>
      </w:r>
      <w:r w:rsidR="00E96F9D">
        <w:rPr>
          <w:rFonts w:ascii="Times New Roman" w:eastAsia="楷体" w:hAnsi="Times New Roman" w:hint="eastAsia"/>
          <w:sz w:val="24"/>
          <w:szCs w:val="24"/>
        </w:rPr>
        <w:t>，从而减小晶体管输出导纳对谐振回路的影响。在实际电路设计中还可以在后级采用降压变压器，从而减小负载对谐振回路的影响</w:t>
      </w:r>
    </w:p>
    <w:p w14:paraId="3FBC0D8E" w14:textId="3763E8B6" w:rsidR="004E712A" w:rsidRPr="00C07ACC" w:rsidRDefault="004E712A" w:rsidP="004E712A">
      <w:pPr>
        <w:pStyle w:val="a3"/>
        <w:numPr>
          <w:ilvl w:val="0"/>
          <w:numId w:val="2"/>
        </w:numPr>
        <w:spacing w:line="360" w:lineRule="auto"/>
        <w:ind w:firstLineChars="0"/>
        <w:rPr>
          <w:rFonts w:ascii="楷体" w:eastAsia="楷体" w:hAnsi="楷体"/>
          <w:sz w:val="28"/>
          <w:szCs w:val="28"/>
        </w:rPr>
      </w:pPr>
      <w:r>
        <w:rPr>
          <w:rFonts w:ascii="楷体" w:eastAsia="楷体" w:hAnsi="楷体" w:hint="eastAsia"/>
          <w:sz w:val="28"/>
          <w:szCs w:val="28"/>
        </w:rPr>
        <w:t>实际实验数据与分析</w:t>
      </w:r>
    </w:p>
    <w:p w14:paraId="0B260B39" w14:textId="22FA7CE6" w:rsidR="00E459F0" w:rsidRPr="00E459F0" w:rsidRDefault="00E459F0" w:rsidP="007E4C9D">
      <w:pPr>
        <w:pStyle w:val="a3"/>
        <w:numPr>
          <w:ilvl w:val="0"/>
          <w:numId w:val="8"/>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设计</w:t>
      </w:r>
      <w:r>
        <w:rPr>
          <w:rFonts w:ascii="Times New Roman" w:eastAsia="楷体" w:hAnsi="Times New Roman"/>
          <w:b/>
          <w:bCs/>
          <w:sz w:val="24"/>
          <w:szCs w:val="24"/>
        </w:rPr>
        <w:t>1</w:t>
      </w:r>
    </w:p>
    <w:p w14:paraId="7E963F58" w14:textId="01E5FF0F" w:rsidR="00E459F0" w:rsidRDefault="00F30553" w:rsidP="00E459F0">
      <w:pPr>
        <w:spacing w:line="360" w:lineRule="auto"/>
        <w:jc w:val="center"/>
        <w:rPr>
          <w:rFonts w:ascii="Times New Roman" w:eastAsia="楷体" w:hAnsi="Times New Roman"/>
          <w:sz w:val="24"/>
          <w:szCs w:val="24"/>
        </w:rPr>
      </w:pPr>
      <w:r w:rsidRPr="00F30553">
        <w:rPr>
          <w:rFonts w:ascii="Times New Roman" w:eastAsia="楷体" w:hAnsi="Times New Roman"/>
          <w:noProof/>
          <w:sz w:val="24"/>
          <w:szCs w:val="24"/>
        </w:rPr>
        <w:drawing>
          <wp:inline distT="0" distB="0" distL="0" distR="0" wp14:anchorId="6F7683B7" wp14:editId="4ED1C39F">
            <wp:extent cx="5590263" cy="260465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325"/>
                    <a:stretch/>
                  </pic:blipFill>
                  <pic:spPr bwMode="auto">
                    <a:xfrm>
                      <a:off x="0" y="0"/>
                      <a:ext cx="5628925" cy="2622669"/>
                    </a:xfrm>
                    <a:prstGeom prst="rect">
                      <a:avLst/>
                    </a:prstGeom>
                    <a:ln>
                      <a:noFill/>
                    </a:ln>
                    <a:extLst>
                      <a:ext uri="{53640926-AAD7-44D8-BBD7-CCE9431645EC}">
                        <a14:shadowObscured xmlns:a14="http://schemas.microsoft.com/office/drawing/2010/main"/>
                      </a:ext>
                    </a:extLst>
                  </pic:spPr>
                </pic:pic>
              </a:graphicData>
            </a:graphic>
          </wp:inline>
        </w:drawing>
      </w:r>
    </w:p>
    <w:p w14:paraId="40AC36F6" w14:textId="7FB8F154" w:rsidR="00E459F0" w:rsidRDefault="00E459F0" w:rsidP="00E459F0">
      <w:pPr>
        <w:pStyle w:val="a3"/>
        <w:numPr>
          <w:ilvl w:val="0"/>
          <w:numId w:val="7"/>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为验证电路中的各元器件作用，先通过调整</w:t>
      </w:r>
      <w:r>
        <w:rPr>
          <w:rFonts w:ascii="Times New Roman" w:eastAsia="楷体" w:hAnsi="Times New Roman"/>
          <w:sz w:val="24"/>
          <w:szCs w:val="24"/>
        </w:rPr>
        <w:t>W</w:t>
      </w:r>
      <w:r>
        <w:rPr>
          <w:rFonts w:ascii="Times New Roman" w:eastAsia="楷体" w:hAnsi="Times New Roman" w:hint="eastAsia"/>
          <w:sz w:val="24"/>
          <w:szCs w:val="24"/>
        </w:rPr>
        <w:t>11</w:t>
      </w:r>
      <w:r>
        <w:rPr>
          <w:rFonts w:ascii="Times New Roman" w:eastAsia="楷体" w:hAnsi="Times New Roman" w:hint="eastAsia"/>
          <w:sz w:val="24"/>
          <w:szCs w:val="24"/>
        </w:rPr>
        <w:t>来设置静态工作点，使得三极管始终处于甲类状态</w:t>
      </w:r>
      <w:r w:rsidR="00E94532">
        <w:rPr>
          <w:rFonts w:ascii="Times New Roman" w:eastAsia="楷体" w:hAnsi="Times New Roman" w:hint="eastAsia"/>
          <w:sz w:val="24"/>
          <w:szCs w:val="24"/>
        </w:rPr>
        <w:t>。同时选择中心频率适当的</w:t>
      </w:r>
      <w:r w:rsidR="00E94532">
        <w:rPr>
          <w:rFonts w:ascii="Times New Roman" w:eastAsia="楷体" w:hAnsi="Times New Roman" w:hint="eastAsia"/>
          <w:sz w:val="24"/>
          <w:szCs w:val="24"/>
        </w:rPr>
        <w:t>L</w:t>
      </w:r>
      <w:r w:rsidR="00E94532">
        <w:rPr>
          <w:rFonts w:ascii="Times New Roman" w:eastAsia="楷体" w:hAnsi="Times New Roman" w:hint="eastAsia"/>
          <w:sz w:val="24"/>
          <w:szCs w:val="24"/>
        </w:rPr>
        <w:t>、</w:t>
      </w:r>
      <w:r w:rsidR="00E94532">
        <w:rPr>
          <w:rFonts w:ascii="Times New Roman" w:eastAsia="楷体" w:hAnsi="Times New Roman" w:hint="eastAsia"/>
          <w:sz w:val="24"/>
          <w:szCs w:val="24"/>
        </w:rPr>
        <w:t>C</w:t>
      </w:r>
      <w:r w:rsidR="00E94532">
        <w:rPr>
          <w:rFonts w:ascii="Times New Roman" w:eastAsia="楷体" w:hAnsi="Times New Roman" w:hint="eastAsia"/>
          <w:sz w:val="24"/>
          <w:szCs w:val="24"/>
        </w:rPr>
        <w:t>以及先将发射极电阻设置为固定的</w:t>
      </w:r>
      <w:r w:rsidR="00E94532">
        <w:rPr>
          <w:rFonts w:ascii="Times New Roman" w:eastAsia="楷体" w:hAnsi="Times New Roman" w:hint="eastAsia"/>
          <w:sz w:val="24"/>
          <w:szCs w:val="24"/>
        </w:rPr>
        <w:t>5</w:t>
      </w:r>
      <w:r w:rsidR="00E94532">
        <w:rPr>
          <w:rFonts w:ascii="Times New Roman" w:eastAsia="楷体" w:hAnsi="Times New Roman"/>
          <w:sz w:val="24"/>
          <w:szCs w:val="24"/>
        </w:rPr>
        <w:t xml:space="preserve">20 </w:t>
      </w:r>
      <w:r w:rsidR="00E94532">
        <w:rPr>
          <w:rFonts w:ascii="Times New Roman" w:eastAsia="楷体" w:hAnsi="Times New Roman" w:hint="eastAsia"/>
          <w:sz w:val="24"/>
          <w:szCs w:val="24"/>
        </w:rPr>
        <w:t>ohm</w:t>
      </w:r>
      <w:r w:rsidR="00E94532">
        <w:rPr>
          <w:rFonts w:ascii="Times New Roman" w:eastAsia="楷体" w:hAnsi="Times New Roman" w:hint="eastAsia"/>
          <w:sz w:val="24"/>
          <w:szCs w:val="24"/>
        </w:rPr>
        <w:t>档</w:t>
      </w:r>
      <w:r w:rsidR="00B74709">
        <w:rPr>
          <w:rFonts w:ascii="Times New Roman" w:eastAsia="楷体" w:hAnsi="Times New Roman" w:hint="eastAsia"/>
          <w:sz w:val="24"/>
          <w:szCs w:val="24"/>
        </w:rPr>
        <w:t>。通过实际测量得到上图，其放大倍数为</w:t>
      </w:r>
      <w:r w:rsidR="00B74709">
        <w:rPr>
          <w:rFonts w:ascii="Times New Roman" w:eastAsia="楷体" w:hAnsi="Times New Roman" w:hint="eastAsia"/>
          <w:sz w:val="24"/>
          <w:szCs w:val="24"/>
        </w:rPr>
        <w:t>1</w:t>
      </w:r>
      <w:r w:rsidR="00B74709">
        <w:rPr>
          <w:rFonts w:ascii="Times New Roman" w:eastAsia="楷体" w:hAnsi="Times New Roman"/>
          <w:sz w:val="24"/>
          <w:szCs w:val="24"/>
        </w:rPr>
        <w:t>11.72</w:t>
      </w:r>
      <w:r w:rsidR="00B74709">
        <w:rPr>
          <w:rFonts w:ascii="Times New Roman" w:eastAsia="楷体" w:hAnsi="Times New Roman" w:hint="eastAsia"/>
          <w:sz w:val="24"/>
          <w:szCs w:val="24"/>
        </w:rPr>
        <w:t>倍，结合</w:t>
      </w:r>
      <w:r w:rsidR="00B74709">
        <w:rPr>
          <w:rFonts w:ascii="Times New Roman" w:eastAsia="楷体" w:hAnsi="Times New Roman" w:hint="eastAsia"/>
          <w:sz w:val="24"/>
          <w:szCs w:val="24"/>
        </w:rPr>
        <w:t>9</w:t>
      </w:r>
      <w:r w:rsidR="00B74709">
        <w:rPr>
          <w:rFonts w:ascii="Times New Roman" w:eastAsia="楷体" w:hAnsi="Times New Roman"/>
          <w:sz w:val="24"/>
          <w:szCs w:val="24"/>
        </w:rPr>
        <w:t>018</w:t>
      </w:r>
      <w:r w:rsidR="00B74709">
        <w:rPr>
          <w:rFonts w:ascii="Times New Roman" w:eastAsia="楷体" w:hAnsi="Times New Roman" w:hint="eastAsia"/>
          <w:sz w:val="24"/>
          <w:szCs w:val="24"/>
        </w:rPr>
        <w:t>三极管的最大放大倍数可以知道此状态为不错的适中状态，方便于后续控制变量法探究电路元器件的影响</w:t>
      </w:r>
    </w:p>
    <w:p w14:paraId="750F2B35" w14:textId="5019AC27" w:rsidR="00F30553" w:rsidRDefault="00F30553" w:rsidP="00F30553">
      <w:pPr>
        <w:spacing w:line="360" w:lineRule="auto"/>
        <w:rPr>
          <w:rFonts w:ascii="Times New Roman" w:eastAsia="楷体" w:hAnsi="Times New Roman"/>
          <w:sz w:val="24"/>
          <w:szCs w:val="24"/>
        </w:rPr>
      </w:pPr>
    </w:p>
    <w:p w14:paraId="03EE3787" w14:textId="64D4E3F9" w:rsidR="00F30553" w:rsidRDefault="00F30553" w:rsidP="00F30553">
      <w:pPr>
        <w:spacing w:line="360" w:lineRule="auto"/>
        <w:rPr>
          <w:rFonts w:ascii="Times New Roman" w:eastAsia="楷体" w:hAnsi="Times New Roman"/>
          <w:sz w:val="24"/>
          <w:szCs w:val="24"/>
        </w:rPr>
      </w:pPr>
    </w:p>
    <w:p w14:paraId="563AAE8F" w14:textId="24477B64" w:rsidR="00F30553" w:rsidRDefault="00F30553" w:rsidP="00F30553">
      <w:pPr>
        <w:spacing w:line="360" w:lineRule="auto"/>
        <w:rPr>
          <w:rFonts w:ascii="Times New Roman" w:eastAsia="楷体" w:hAnsi="Times New Roman"/>
          <w:sz w:val="24"/>
          <w:szCs w:val="24"/>
        </w:rPr>
      </w:pPr>
    </w:p>
    <w:p w14:paraId="21CC7A0F" w14:textId="77777777" w:rsidR="00F30553" w:rsidRPr="00F30553" w:rsidRDefault="00F30553" w:rsidP="00F30553">
      <w:pPr>
        <w:spacing w:line="360" w:lineRule="auto"/>
        <w:rPr>
          <w:rFonts w:ascii="Times New Roman" w:eastAsia="楷体" w:hAnsi="Times New Roman"/>
          <w:sz w:val="24"/>
          <w:szCs w:val="24"/>
        </w:rPr>
      </w:pPr>
    </w:p>
    <w:p w14:paraId="5A41B834" w14:textId="3C735ACE" w:rsidR="007E4C9D" w:rsidRDefault="002A6BF2" w:rsidP="007E4C9D">
      <w:pPr>
        <w:pStyle w:val="a3"/>
        <w:numPr>
          <w:ilvl w:val="0"/>
          <w:numId w:val="8"/>
        </w:numPr>
        <w:spacing w:line="360" w:lineRule="auto"/>
        <w:ind w:firstLineChars="0"/>
        <w:rPr>
          <w:rFonts w:ascii="Times New Roman" w:eastAsia="楷体" w:hAnsi="Times New Roman"/>
          <w:b/>
          <w:bCs/>
          <w:sz w:val="24"/>
          <w:szCs w:val="24"/>
        </w:rPr>
      </w:pPr>
      <w:r w:rsidRPr="002A6BF2">
        <w:rPr>
          <w:rFonts w:ascii="Times New Roman" w:eastAsia="楷体" w:hAnsi="Times New Roman" w:hint="eastAsia"/>
          <w:b/>
          <w:bCs/>
          <w:sz w:val="24"/>
          <w:szCs w:val="24"/>
        </w:rPr>
        <w:lastRenderedPageBreak/>
        <w:t>设计</w:t>
      </w:r>
      <w:r w:rsidRPr="002A6BF2">
        <w:rPr>
          <w:rFonts w:ascii="Times New Roman" w:eastAsia="楷体" w:hAnsi="Times New Roman" w:hint="eastAsia"/>
          <w:b/>
          <w:bCs/>
          <w:sz w:val="24"/>
          <w:szCs w:val="24"/>
        </w:rPr>
        <w:t>2</w:t>
      </w:r>
      <w:r>
        <w:rPr>
          <w:rFonts w:ascii="Times New Roman" w:eastAsia="楷体" w:hAnsi="Times New Roman"/>
          <w:b/>
          <w:bCs/>
          <w:sz w:val="24"/>
          <w:szCs w:val="24"/>
        </w:rPr>
        <w:t xml:space="preserve"> – </w:t>
      </w:r>
      <w:r>
        <w:rPr>
          <w:rFonts w:ascii="Times New Roman" w:eastAsia="楷体" w:hAnsi="Times New Roman" w:hint="eastAsia"/>
          <w:b/>
          <w:bCs/>
          <w:sz w:val="24"/>
          <w:szCs w:val="24"/>
        </w:rPr>
        <w:t>减小</w:t>
      </w:r>
      <w:r>
        <w:rPr>
          <w:rFonts w:ascii="Times New Roman" w:eastAsia="楷体" w:hAnsi="Times New Roman" w:hint="eastAsia"/>
          <w:b/>
          <w:bCs/>
          <w:sz w:val="24"/>
          <w:szCs w:val="24"/>
        </w:rPr>
        <w:t>R</w:t>
      </w:r>
      <w:r>
        <w:rPr>
          <w:rFonts w:ascii="Times New Roman" w:eastAsia="楷体" w:hAnsi="Times New Roman"/>
          <w:b/>
          <w:bCs/>
          <w:sz w:val="24"/>
          <w:szCs w:val="24"/>
        </w:rPr>
        <w:t>M11</w:t>
      </w:r>
      <w:r>
        <w:rPr>
          <w:rFonts w:ascii="Times New Roman" w:eastAsia="楷体" w:hAnsi="Times New Roman" w:hint="eastAsia"/>
          <w:b/>
          <w:bCs/>
          <w:sz w:val="24"/>
          <w:szCs w:val="24"/>
        </w:rPr>
        <w:t>（谐振网络的负载电阻）</w:t>
      </w:r>
    </w:p>
    <w:p w14:paraId="306F6402" w14:textId="689291CB" w:rsidR="00F30553" w:rsidRDefault="00F30553" w:rsidP="00F30553">
      <w:pPr>
        <w:spacing w:line="360" w:lineRule="auto"/>
        <w:rPr>
          <w:rFonts w:ascii="Times New Roman" w:eastAsia="楷体" w:hAnsi="Times New Roman"/>
          <w:b/>
          <w:bCs/>
          <w:sz w:val="24"/>
          <w:szCs w:val="24"/>
        </w:rPr>
      </w:pPr>
      <w:r w:rsidRPr="00F30553">
        <w:rPr>
          <w:rFonts w:ascii="Times New Roman" w:eastAsia="楷体" w:hAnsi="Times New Roman"/>
          <w:b/>
          <w:bCs/>
          <w:noProof/>
          <w:sz w:val="24"/>
          <w:szCs w:val="24"/>
        </w:rPr>
        <w:drawing>
          <wp:inline distT="0" distB="0" distL="0" distR="0" wp14:anchorId="14178F9E" wp14:editId="2D63CBEA">
            <wp:extent cx="5274310" cy="2244437"/>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528" cy="2249211"/>
                    </a:xfrm>
                    <a:prstGeom prst="rect">
                      <a:avLst/>
                    </a:prstGeom>
                  </pic:spPr>
                </pic:pic>
              </a:graphicData>
            </a:graphic>
          </wp:inline>
        </w:drawing>
      </w:r>
    </w:p>
    <w:p w14:paraId="59F00504" w14:textId="309B0F96" w:rsidR="00F30553" w:rsidRPr="00620284" w:rsidRDefault="00F30553" w:rsidP="00F30553">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前期的理论分析过程中得知</w:t>
      </w:r>
      <w:r>
        <w:rPr>
          <w:rFonts w:ascii="Times New Roman" w:eastAsia="楷体" w:hAnsi="Times New Roman" w:hint="eastAsia"/>
          <w:sz w:val="24"/>
          <w:szCs w:val="24"/>
        </w:rPr>
        <w:t>R</w:t>
      </w:r>
      <w:r>
        <w:rPr>
          <w:rFonts w:ascii="Times New Roman" w:eastAsia="楷体" w:hAnsi="Times New Roman"/>
          <w:sz w:val="24"/>
          <w:szCs w:val="24"/>
        </w:rPr>
        <w:t>M11</w:t>
      </w:r>
      <w:r>
        <w:rPr>
          <w:rFonts w:ascii="Times New Roman" w:eastAsia="楷体" w:hAnsi="Times New Roman" w:hint="eastAsia"/>
          <w:sz w:val="24"/>
          <w:szCs w:val="24"/>
        </w:rPr>
        <w:t>不会影响谐振网络的中心频率，其主要影响谐振回路的</w:t>
      </w:r>
      <w:r>
        <w:rPr>
          <w:rFonts w:ascii="Times New Roman" w:eastAsia="楷体" w:hAnsi="Times New Roman" w:hint="eastAsia"/>
          <w:sz w:val="24"/>
          <w:szCs w:val="24"/>
        </w:rPr>
        <w:t>Q</w:t>
      </w:r>
      <w:r>
        <w:rPr>
          <w:rFonts w:ascii="Times New Roman" w:eastAsia="楷体" w:hAnsi="Times New Roman" w:hint="eastAsia"/>
          <w:sz w:val="24"/>
          <w:szCs w:val="24"/>
        </w:rPr>
        <w:t>值，并且两者是负相关。故</w:t>
      </w:r>
      <w:r w:rsidR="004A092A">
        <w:rPr>
          <w:rFonts w:ascii="Times New Roman" w:eastAsia="楷体" w:hAnsi="Times New Roman" w:hint="eastAsia"/>
          <w:sz w:val="24"/>
          <w:szCs w:val="24"/>
        </w:rPr>
        <w:t>设计</w:t>
      </w:r>
      <w:r>
        <w:rPr>
          <w:rFonts w:ascii="Times New Roman" w:eastAsia="楷体" w:hAnsi="Times New Roman" w:hint="eastAsia"/>
          <w:sz w:val="24"/>
          <w:szCs w:val="24"/>
        </w:rPr>
        <w:t>将其减小，可以看出通频带变宽，放大倍数减小，即电路的选频特性变差，反映</w:t>
      </w:r>
      <w:r w:rsidR="00FC157E">
        <w:rPr>
          <w:rFonts w:ascii="Times New Roman" w:eastAsia="楷体" w:hAnsi="Times New Roman" w:hint="eastAsia"/>
          <w:sz w:val="24"/>
          <w:szCs w:val="24"/>
        </w:rPr>
        <w:t>谐振网络的</w:t>
      </w:r>
      <w:r>
        <w:rPr>
          <w:rFonts w:ascii="Times New Roman" w:eastAsia="楷体" w:hAnsi="Times New Roman" w:hint="eastAsia"/>
          <w:sz w:val="24"/>
          <w:szCs w:val="24"/>
        </w:rPr>
        <w:t>Q</w:t>
      </w:r>
      <w:r>
        <w:rPr>
          <w:rFonts w:ascii="Times New Roman" w:eastAsia="楷体" w:hAnsi="Times New Roman" w:hint="eastAsia"/>
          <w:sz w:val="24"/>
          <w:szCs w:val="24"/>
        </w:rPr>
        <w:t>值减小</w:t>
      </w:r>
    </w:p>
    <w:p w14:paraId="60FEA034" w14:textId="081F590C" w:rsidR="00620284" w:rsidRPr="00F30553" w:rsidRDefault="00620284" w:rsidP="00F30553">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通过</w:t>
      </w:r>
      <w:r>
        <w:rPr>
          <w:rFonts w:ascii="Times New Roman" w:eastAsia="楷体" w:hAnsi="Times New Roman" w:hint="eastAsia"/>
          <w:sz w:val="24"/>
          <w:szCs w:val="24"/>
        </w:rPr>
        <w:t>excel</w:t>
      </w:r>
      <w:r>
        <w:rPr>
          <w:rFonts w:ascii="Times New Roman" w:eastAsia="楷体" w:hAnsi="Times New Roman" w:hint="eastAsia"/>
          <w:sz w:val="24"/>
          <w:szCs w:val="24"/>
        </w:rPr>
        <w:t>画图后发现与上面的设计</w:t>
      </w:r>
      <w:r>
        <w:rPr>
          <w:rFonts w:ascii="Times New Roman" w:eastAsia="楷体" w:hAnsi="Times New Roman" w:hint="eastAsia"/>
          <w:sz w:val="24"/>
          <w:szCs w:val="24"/>
        </w:rPr>
        <w:t>1</w:t>
      </w:r>
      <w:r>
        <w:rPr>
          <w:rFonts w:ascii="Times New Roman" w:eastAsia="楷体" w:hAnsi="Times New Roman" w:hint="eastAsia"/>
          <w:sz w:val="24"/>
          <w:szCs w:val="24"/>
        </w:rPr>
        <w:t>对比，两者没有明显区别，这是因为连两者的横坐标单位（跨度）不相同，所以应该此图的每格跨度变为</w:t>
      </w:r>
      <w:r>
        <w:rPr>
          <w:rFonts w:ascii="Times New Roman" w:eastAsia="楷体" w:hAnsi="Times New Roman" w:hint="eastAsia"/>
          <w:sz w:val="24"/>
          <w:szCs w:val="24"/>
        </w:rPr>
        <w:t>0</w:t>
      </w:r>
      <w:r>
        <w:rPr>
          <w:rFonts w:ascii="Times New Roman" w:eastAsia="楷体" w:hAnsi="Times New Roman"/>
          <w:sz w:val="24"/>
          <w:szCs w:val="24"/>
        </w:rPr>
        <w:t>.1</w:t>
      </w:r>
      <w:r>
        <w:rPr>
          <w:rFonts w:ascii="Times New Roman" w:eastAsia="楷体" w:hAnsi="Times New Roman" w:hint="eastAsia"/>
          <w:sz w:val="24"/>
          <w:szCs w:val="24"/>
        </w:rPr>
        <w:t>（与设计</w:t>
      </w:r>
      <w:r>
        <w:rPr>
          <w:rFonts w:ascii="Times New Roman" w:eastAsia="楷体" w:hAnsi="Times New Roman" w:hint="eastAsia"/>
          <w:sz w:val="24"/>
          <w:szCs w:val="24"/>
        </w:rPr>
        <w:t>1</w:t>
      </w:r>
      <w:r>
        <w:rPr>
          <w:rFonts w:ascii="Times New Roman" w:eastAsia="楷体" w:hAnsi="Times New Roman" w:hint="eastAsia"/>
          <w:sz w:val="24"/>
          <w:szCs w:val="24"/>
        </w:rPr>
        <w:t>图相同），就可以很明显看出</w:t>
      </w:r>
      <w:r w:rsidR="00415110">
        <w:rPr>
          <w:rFonts w:ascii="Times New Roman" w:eastAsia="楷体" w:hAnsi="Times New Roman" w:hint="eastAsia"/>
          <w:sz w:val="24"/>
          <w:szCs w:val="24"/>
        </w:rPr>
        <w:t>谐振网络的选频特性变差</w:t>
      </w:r>
    </w:p>
    <w:p w14:paraId="38F85A67" w14:textId="7636171E" w:rsidR="007E4C9D" w:rsidRPr="007E4C9D" w:rsidRDefault="000B64C7" w:rsidP="007E4C9D">
      <w:pPr>
        <w:pStyle w:val="a3"/>
        <w:numPr>
          <w:ilvl w:val="0"/>
          <w:numId w:val="8"/>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设计</w:t>
      </w:r>
      <w:r>
        <w:rPr>
          <w:rFonts w:ascii="Times New Roman" w:eastAsia="楷体" w:hAnsi="Times New Roman" w:hint="eastAsia"/>
          <w:b/>
          <w:bCs/>
          <w:sz w:val="24"/>
          <w:szCs w:val="24"/>
        </w:rPr>
        <w:t>3</w:t>
      </w:r>
      <w:r>
        <w:rPr>
          <w:rFonts w:ascii="Times New Roman" w:eastAsia="楷体" w:hAnsi="Times New Roman"/>
          <w:b/>
          <w:bCs/>
          <w:sz w:val="24"/>
          <w:szCs w:val="24"/>
        </w:rPr>
        <w:t xml:space="preserve"> – </w:t>
      </w:r>
      <w:r>
        <w:rPr>
          <w:rFonts w:ascii="Times New Roman" w:eastAsia="楷体" w:hAnsi="Times New Roman" w:hint="eastAsia"/>
          <w:b/>
          <w:bCs/>
          <w:sz w:val="24"/>
          <w:szCs w:val="24"/>
        </w:rPr>
        <w:t>改变</w:t>
      </w:r>
      <w:r>
        <w:rPr>
          <w:rFonts w:ascii="Times New Roman" w:eastAsia="楷体" w:hAnsi="Times New Roman" w:hint="eastAsia"/>
          <w:b/>
          <w:bCs/>
          <w:sz w:val="24"/>
          <w:szCs w:val="24"/>
        </w:rPr>
        <w:t>C</w:t>
      </w:r>
      <w:r>
        <w:rPr>
          <w:rFonts w:ascii="Times New Roman" w:eastAsia="楷体" w:hAnsi="Times New Roman"/>
          <w:b/>
          <w:bCs/>
          <w:sz w:val="24"/>
          <w:szCs w:val="24"/>
        </w:rPr>
        <w:t>M11</w:t>
      </w:r>
      <w:r>
        <w:rPr>
          <w:rFonts w:ascii="Times New Roman" w:eastAsia="楷体" w:hAnsi="Times New Roman" w:hint="eastAsia"/>
          <w:b/>
          <w:bCs/>
          <w:sz w:val="24"/>
          <w:szCs w:val="24"/>
        </w:rPr>
        <w:t>（谐振网络电容）</w:t>
      </w:r>
    </w:p>
    <w:p w14:paraId="3AECBF75" w14:textId="5C7416E2" w:rsidR="007E4C9D" w:rsidRDefault="000B64C7" w:rsidP="000B64C7">
      <w:pPr>
        <w:spacing w:line="360" w:lineRule="auto"/>
        <w:jc w:val="center"/>
        <w:rPr>
          <w:rFonts w:ascii="Times New Roman" w:eastAsia="楷体" w:hAnsi="Times New Roman"/>
          <w:b/>
          <w:bCs/>
          <w:sz w:val="24"/>
          <w:szCs w:val="24"/>
        </w:rPr>
      </w:pPr>
      <w:r w:rsidRPr="000B64C7">
        <w:rPr>
          <w:rFonts w:ascii="Times New Roman" w:eastAsia="楷体" w:hAnsi="Times New Roman"/>
          <w:b/>
          <w:bCs/>
          <w:noProof/>
          <w:sz w:val="24"/>
          <w:szCs w:val="24"/>
        </w:rPr>
        <w:drawing>
          <wp:inline distT="0" distB="0" distL="0" distR="0" wp14:anchorId="6C9ECBF8" wp14:editId="0D4AEE25">
            <wp:extent cx="5322570" cy="250767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760"/>
                    <a:stretch/>
                  </pic:blipFill>
                  <pic:spPr bwMode="auto">
                    <a:xfrm>
                      <a:off x="0" y="0"/>
                      <a:ext cx="5354060" cy="2522509"/>
                    </a:xfrm>
                    <a:prstGeom prst="rect">
                      <a:avLst/>
                    </a:prstGeom>
                    <a:ln>
                      <a:noFill/>
                    </a:ln>
                    <a:extLst>
                      <a:ext uri="{53640926-AAD7-44D8-BBD7-CCE9431645EC}">
                        <a14:shadowObscured xmlns:a14="http://schemas.microsoft.com/office/drawing/2010/main"/>
                      </a:ext>
                    </a:extLst>
                  </pic:spPr>
                </pic:pic>
              </a:graphicData>
            </a:graphic>
          </wp:inline>
        </w:drawing>
      </w:r>
    </w:p>
    <w:p w14:paraId="26FF94B2" w14:textId="0C8532B8" w:rsidR="0068187D" w:rsidRPr="000E20F6" w:rsidRDefault="000B64C7" w:rsidP="0068187D">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通过前期理论分析改变谐振网络电容将会改变中心频率和</w:t>
      </w:r>
      <w:r>
        <w:rPr>
          <w:rFonts w:ascii="Times New Roman" w:eastAsia="楷体" w:hAnsi="Times New Roman" w:hint="eastAsia"/>
          <w:sz w:val="24"/>
          <w:szCs w:val="24"/>
        </w:rPr>
        <w:t>Q</w:t>
      </w:r>
      <w:r>
        <w:rPr>
          <w:rFonts w:ascii="Times New Roman" w:eastAsia="楷体" w:hAnsi="Times New Roman" w:hint="eastAsia"/>
          <w:sz w:val="24"/>
          <w:szCs w:val="24"/>
        </w:rPr>
        <w:t>值，</w:t>
      </w:r>
      <w:r w:rsidR="00DE110E">
        <w:rPr>
          <w:rFonts w:ascii="Times New Roman" w:eastAsia="楷体" w:hAnsi="Times New Roman" w:hint="eastAsia"/>
          <w:sz w:val="24"/>
          <w:szCs w:val="24"/>
        </w:rPr>
        <w:t>且分别为负相关、正相关</w:t>
      </w:r>
      <w:r w:rsidR="004A092A">
        <w:rPr>
          <w:rFonts w:ascii="Times New Roman" w:eastAsia="楷体" w:hAnsi="Times New Roman" w:hint="eastAsia"/>
          <w:sz w:val="24"/>
          <w:szCs w:val="24"/>
        </w:rPr>
        <w:t>。故</w:t>
      </w:r>
      <w:r w:rsidR="000E20F6">
        <w:rPr>
          <w:rFonts w:ascii="Times New Roman" w:eastAsia="楷体" w:hAnsi="Times New Roman" w:hint="eastAsia"/>
          <w:sz w:val="24"/>
          <w:szCs w:val="24"/>
        </w:rPr>
        <w:t>设计将其增大，观察上述的实验测量结果，的确中心频率变小，同时通频带已经掉到</w:t>
      </w:r>
      <w:r w:rsidR="000E20F6">
        <w:rPr>
          <w:rFonts w:ascii="Times New Roman" w:eastAsia="楷体" w:hAnsi="Times New Roman" w:hint="eastAsia"/>
          <w:sz w:val="24"/>
          <w:szCs w:val="24"/>
        </w:rPr>
        <w:t>1</w:t>
      </w:r>
      <w:r w:rsidR="000E20F6">
        <w:rPr>
          <w:rFonts w:ascii="Times New Roman" w:eastAsia="楷体" w:hAnsi="Times New Roman"/>
          <w:sz w:val="24"/>
          <w:szCs w:val="24"/>
        </w:rPr>
        <w:t>M-</w:t>
      </w:r>
      <w:r w:rsidR="000E20F6">
        <w:rPr>
          <w:rFonts w:ascii="Times New Roman" w:eastAsia="楷体" w:hAnsi="Times New Roman" w:hint="eastAsia"/>
          <w:sz w:val="24"/>
          <w:szCs w:val="24"/>
        </w:rPr>
        <w:t>，放大倍数也增大到</w:t>
      </w:r>
      <w:r w:rsidR="000E20F6">
        <w:rPr>
          <w:rFonts w:ascii="Times New Roman" w:eastAsia="楷体" w:hAnsi="Times New Roman" w:hint="eastAsia"/>
          <w:sz w:val="24"/>
          <w:szCs w:val="24"/>
        </w:rPr>
        <w:t>1</w:t>
      </w:r>
      <w:r w:rsidR="000E20F6">
        <w:rPr>
          <w:rFonts w:ascii="Times New Roman" w:eastAsia="楷体" w:hAnsi="Times New Roman"/>
          <w:sz w:val="24"/>
          <w:szCs w:val="24"/>
        </w:rPr>
        <w:t>50.8</w:t>
      </w:r>
      <w:r w:rsidR="000E20F6">
        <w:rPr>
          <w:rFonts w:ascii="Times New Roman" w:eastAsia="楷体" w:hAnsi="Times New Roman" w:hint="eastAsia"/>
          <w:sz w:val="24"/>
          <w:szCs w:val="24"/>
        </w:rPr>
        <w:t>，即</w:t>
      </w:r>
      <w:r w:rsidR="000E20F6">
        <w:rPr>
          <w:rFonts w:ascii="Times New Roman" w:eastAsia="楷体" w:hAnsi="Times New Roman" w:hint="eastAsia"/>
          <w:sz w:val="24"/>
          <w:szCs w:val="24"/>
        </w:rPr>
        <w:t>Q</w:t>
      </w:r>
      <w:r w:rsidR="000E20F6">
        <w:rPr>
          <w:rFonts w:ascii="Times New Roman" w:eastAsia="楷体" w:hAnsi="Times New Roman" w:hint="eastAsia"/>
          <w:sz w:val="24"/>
          <w:szCs w:val="24"/>
        </w:rPr>
        <w:t>值增大，故实验与理论分析的影响相符合</w:t>
      </w:r>
    </w:p>
    <w:p w14:paraId="720FEC1E" w14:textId="3F1D5564" w:rsidR="000E20F6" w:rsidRPr="00E148AC" w:rsidRDefault="0052432A" w:rsidP="0068187D">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lastRenderedPageBreak/>
        <w:t>实际电路测量结果的中心频率并不是和理论分析完全相符，因为理论计算公式虽然也考虑了三极管的输出电容，并且除了折合系数</w:t>
      </w:r>
      <w:r>
        <w:rPr>
          <w:rFonts w:ascii="Times New Roman" w:eastAsia="楷体" w:hAnsi="Times New Roman" w:hint="eastAsia"/>
          <w:sz w:val="24"/>
          <w:szCs w:val="24"/>
        </w:rPr>
        <w:t>n</w:t>
      </w:r>
      <w:r>
        <w:rPr>
          <w:rFonts w:ascii="Times New Roman" w:eastAsia="楷体" w:hAnsi="Times New Roman" w:hint="eastAsia"/>
          <w:sz w:val="24"/>
          <w:szCs w:val="24"/>
        </w:rPr>
        <w:t>的平方，进一步缩小了输出电容对谐振回路的影响。但是实际上还需要考虑电路中寄生参数的影响，但如果</w:t>
      </w:r>
      <w:r w:rsidR="00004396">
        <w:rPr>
          <w:rFonts w:ascii="Times New Roman" w:eastAsia="楷体" w:hAnsi="Times New Roman" w:hint="eastAsia"/>
          <w:sz w:val="24"/>
          <w:szCs w:val="24"/>
        </w:rPr>
        <w:t>C</w:t>
      </w:r>
      <w:r w:rsidR="00004396">
        <w:rPr>
          <w:rFonts w:ascii="Times New Roman" w:eastAsia="楷体" w:hAnsi="Times New Roman" w:hint="eastAsia"/>
          <w:sz w:val="24"/>
          <w:szCs w:val="24"/>
        </w:rPr>
        <w:t>取较大值即与后两者不在一个数量级上，则中心频率主要就直接受谐振网络的</w:t>
      </w:r>
      <w:r w:rsidR="00004396">
        <w:rPr>
          <w:rFonts w:ascii="Times New Roman" w:eastAsia="楷体" w:hAnsi="Times New Roman" w:hint="eastAsia"/>
          <w:sz w:val="24"/>
          <w:szCs w:val="24"/>
        </w:rPr>
        <w:t>C</w:t>
      </w:r>
      <w:r w:rsidR="00004396">
        <w:rPr>
          <w:rFonts w:ascii="Times New Roman" w:eastAsia="楷体" w:hAnsi="Times New Roman" w:hint="eastAsia"/>
          <w:sz w:val="24"/>
          <w:szCs w:val="24"/>
        </w:rPr>
        <w:t>控制</w:t>
      </w:r>
    </w:p>
    <w:p w14:paraId="7715AD1A" w14:textId="04D09F89" w:rsidR="00E148AC" w:rsidRPr="00E148AC" w:rsidRDefault="00E148AC" w:rsidP="00E148AC">
      <w:pPr>
        <w:pStyle w:val="a3"/>
        <w:numPr>
          <w:ilvl w:val="0"/>
          <w:numId w:val="8"/>
        </w:numPr>
        <w:spacing w:line="360" w:lineRule="auto"/>
        <w:ind w:firstLineChars="0"/>
        <w:rPr>
          <w:rFonts w:ascii="Times New Roman" w:eastAsia="楷体" w:hAnsi="Times New Roman"/>
          <w:b/>
          <w:bCs/>
          <w:sz w:val="24"/>
          <w:szCs w:val="24"/>
        </w:rPr>
      </w:pPr>
      <w:r w:rsidRPr="00E148AC">
        <w:rPr>
          <w:rFonts w:ascii="Times New Roman" w:eastAsia="楷体" w:hAnsi="Times New Roman" w:hint="eastAsia"/>
          <w:b/>
          <w:bCs/>
          <w:sz w:val="24"/>
          <w:szCs w:val="24"/>
        </w:rPr>
        <w:t>设计</w:t>
      </w:r>
      <w:r>
        <w:rPr>
          <w:rFonts w:ascii="Times New Roman" w:eastAsia="楷体" w:hAnsi="Times New Roman"/>
          <w:b/>
          <w:bCs/>
          <w:sz w:val="24"/>
          <w:szCs w:val="24"/>
        </w:rPr>
        <w:t>4</w:t>
      </w:r>
      <w:r w:rsidRPr="00E148AC">
        <w:rPr>
          <w:rFonts w:ascii="Times New Roman" w:eastAsia="楷体" w:hAnsi="Times New Roman"/>
          <w:b/>
          <w:bCs/>
          <w:sz w:val="24"/>
          <w:szCs w:val="24"/>
        </w:rPr>
        <w:t xml:space="preserve"> – </w:t>
      </w:r>
      <w:r>
        <w:rPr>
          <w:rFonts w:ascii="Times New Roman" w:eastAsia="楷体" w:hAnsi="Times New Roman" w:hint="eastAsia"/>
          <w:b/>
          <w:bCs/>
          <w:sz w:val="24"/>
          <w:szCs w:val="24"/>
        </w:rPr>
        <w:t>切换发射极电阻档位至可变档，设定发射极电阻</w:t>
      </w:r>
      <w:r>
        <w:rPr>
          <w:rFonts w:ascii="Times New Roman" w:eastAsia="楷体" w:hAnsi="Times New Roman" w:hint="eastAsia"/>
          <w:b/>
          <w:bCs/>
          <w:sz w:val="24"/>
          <w:szCs w:val="24"/>
        </w:rPr>
        <w:t>Re</w:t>
      </w:r>
      <w:r>
        <w:rPr>
          <w:rFonts w:ascii="Times New Roman" w:eastAsia="楷体" w:hAnsi="Times New Roman"/>
          <w:b/>
          <w:bCs/>
          <w:sz w:val="24"/>
          <w:szCs w:val="24"/>
        </w:rPr>
        <w:t xml:space="preserve"> = 960 </w:t>
      </w:r>
      <w:r>
        <w:rPr>
          <w:rFonts w:ascii="Times New Roman" w:eastAsia="楷体" w:hAnsi="Times New Roman" w:hint="eastAsia"/>
          <w:b/>
          <w:bCs/>
          <w:sz w:val="24"/>
          <w:szCs w:val="24"/>
        </w:rPr>
        <w:t>ohm</w:t>
      </w:r>
    </w:p>
    <w:p w14:paraId="6361B046" w14:textId="26F99F8F" w:rsidR="00E148AC" w:rsidRDefault="00E808F1" w:rsidP="00E808F1">
      <w:pPr>
        <w:spacing w:line="360" w:lineRule="auto"/>
        <w:ind w:left="360"/>
        <w:jc w:val="center"/>
        <w:rPr>
          <w:rFonts w:ascii="Times New Roman" w:eastAsia="楷体" w:hAnsi="Times New Roman"/>
          <w:b/>
          <w:bCs/>
          <w:sz w:val="24"/>
          <w:szCs w:val="24"/>
        </w:rPr>
      </w:pPr>
      <w:r w:rsidRPr="00E808F1">
        <w:rPr>
          <w:rFonts w:ascii="Times New Roman" w:eastAsia="楷体" w:hAnsi="Times New Roman"/>
          <w:b/>
          <w:bCs/>
          <w:noProof/>
          <w:sz w:val="24"/>
          <w:szCs w:val="24"/>
        </w:rPr>
        <w:drawing>
          <wp:inline distT="0" distB="0" distL="0" distR="0" wp14:anchorId="2B4192B9" wp14:editId="4E8D8A25">
            <wp:extent cx="5274310" cy="260465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631" cy="2611727"/>
                    </a:xfrm>
                    <a:prstGeom prst="rect">
                      <a:avLst/>
                    </a:prstGeom>
                  </pic:spPr>
                </pic:pic>
              </a:graphicData>
            </a:graphic>
          </wp:inline>
        </w:drawing>
      </w:r>
    </w:p>
    <w:p w14:paraId="516AFCED" w14:textId="173E215F" w:rsidR="00E808F1" w:rsidRPr="00DC5DE3" w:rsidRDefault="006A4C7E" w:rsidP="00E808F1">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改变发射极电阻主要就是会影响三极管的工作状态，同时根据模电理论课中讲到的发射极电阻对三极管电压放大倍数的影响：两者是负相关。观察上述实验测量结果可以看出其确实减小了电路的放大倍数，略微增大了</w:t>
      </w:r>
      <w:r>
        <w:rPr>
          <w:rFonts w:ascii="Times New Roman" w:eastAsia="楷体" w:hAnsi="Times New Roman" w:hint="eastAsia"/>
          <w:sz w:val="24"/>
          <w:szCs w:val="24"/>
        </w:rPr>
        <w:t>Q</w:t>
      </w:r>
      <w:r>
        <w:rPr>
          <w:rFonts w:ascii="Times New Roman" w:eastAsia="楷体" w:hAnsi="Times New Roman" w:hint="eastAsia"/>
          <w:sz w:val="24"/>
          <w:szCs w:val="24"/>
        </w:rPr>
        <w:t>值，对中心频率没有影响</w:t>
      </w:r>
      <w:r w:rsidR="00143B57">
        <w:rPr>
          <w:rFonts w:ascii="Times New Roman" w:eastAsia="楷体" w:hAnsi="Times New Roman" w:hint="eastAsia"/>
          <w:sz w:val="24"/>
          <w:szCs w:val="24"/>
        </w:rPr>
        <w:t>。</w:t>
      </w:r>
    </w:p>
    <w:p w14:paraId="6A80EC64" w14:textId="070AB14B" w:rsidR="00B163EC" w:rsidRPr="00B163EC" w:rsidRDefault="00DC5DE3" w:rsidP="00B163EC">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实验过程中，我们较大幅度的调整</w:t>
      </w:r>
      <w:r>
        <w:rPr>
          <w:rFonts w:ascii="Times New Roman" w:eastAsia="楷体" w:hAnsi="Times New Roman" w:hint="eastAsia"/>
          <w:sz w:val="24"/>
          <w:szCs w:val="24"/>
        </w:rPr>
        <w:t>Re</w:t>
      </w:r>
      <w:r>
        <w:rPr>
          <w:rFonts w:ascii="Times New Roman" w:eastAsia="楷体" w:hAnsi="Times New Roman" w:hint="eastAsia"/>
          <w:sz w:val="24"/>
          <w:szCs w:val="24"/>
        </w:rPr>
        <w:t>，使得三极管工作在不适当的静态工作点，电路的输出也就呈现</w:t>
      </w:r>
      <w:r w:rsidR="00822C26">
        <w:rPr>
          <w:rFonts w:ascii="Times New Roman" w:eastAsia="楷体" w:hAnsi="Times New Roman" w:hint="eastAsia"/>
          <w:sz w:val="24"/>
          <w:szCs w:val="24"/>
        </w:rPr>
        <w:t>非线性</w:t>
      </w:r>
      <w:r>
        <w:rPr>
          <w:rFonts w:ascii="Times New Roman" w:eastAsia="楷体" w:hAnsi="Times New Roman" w:hint="eastAsia"/>
          <w:sz w:val="24"/>
          <w:szCs w:val="24"/>
        </w:rPr>
        <w:t>失真的图像</w:t>
      </w:r>
    </w:p>
    <w:p w14:paraId="23834D6B" w14:textId="258990DA" w:rsidR="006D6668" w:rsidRPr="005419A7" w:rsidRDefault="00B163EC" w:rsidP="00DC4586">
      <w:pPr>
        <w:pStyle w:val="a3"/>
        <w:numPr>
          <w:ilvl w:val="0"/>
          <w:numId w:val="2"/>
        </w:numPr>
        <w:spacing w:line="360" w:lineRule="auto"/>
        <w:ind w:firstLineChars="0"/>
        <w:rPr>
          <w:rFonts w:ascii="Times New Roman" w:eastAsia="楷体" w:hAnsi="Times New Roman"/>
          <w:b/>
          <w:bCs/>
          <w:sz w:val="24"/>
          <w:szCs w:val="24"/>
        </w:rPr>
      </w:pPr>
      <w:r>
        <w:rPr>
          <w:rFonts w:ascii="楷体" w:eastAsia="楷体" w:hAnsi="楷体" w:hint="eastAsia"/>
          <w:sz w:val="28"/>
          <w:szCs w:val="28"/>
        </w:rPr>
        <w:t>问题讨论</w:t>
      </w:r>
    </w:p>
    <w:p w14:paraId="63622B3E" w14:textId="540B81CF" w:rsidR="00B163EC" w:rsidRDefault="00B163EC" w:rsidP="00B163EC">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输出电压的限制，组内同学测到</w:t>
      </w:r>
      <w:r>
        <w:rPr>
          <w:rFonts w:ascii="Times New Roman" w:eastAsia="楷体" w:hAnsi="Times New Roman"/>
          <w:b/>
          <w:bCs/>
          <w:sz w:val="24"/>
          <w:szCs w:val="24"/>
        </w:rPr>
        <w:t>50+V</w:t>
      </w:r>
      <w:r>
        <w:rPr>
          <w:rFonts w:ascii="Times New Roman" w:eastAsia="楷体" w:hAnsi="Times New Roman" w:hint="eastAsia"/>
          <w:b/>
          <w:bCs/>
          <w:sz w:val="24"/>
          <w:szCs w:val="24"/>
        </w:rPr>
        <w:t>的电压</w:t>
      </w:r>
    </w:p>
    <w:p w14:paraId="7EDEA297" w14:textId="299BD4C5" w:rsidR="00476581" w:rsidRPr="00405AC1" w:rsidRDefault="00B163EC" w:rsidP="00405AC1">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首先这是错误的。因为输入电压就只有</w:t>
      </w:r>
      <w:r>
        <w:rPr>
          <w:rFonts w:ascii="Times New Roman" w:eastAsia="楷体" w:hAnsi="Times New Roman" w:hint="eastAsia"/>
          <w:sz w:val="24"/>
          <w:szCs w:val="24"/>
        </w:rPr>
        <w:t>1</w:t>
      </w:r>
      <w:r>
        <w:rPr>
          <w:rFonts w:ascii="Times New Roman" w:eastAsia="楷体" w:hAnsi="Times New Roman"/>
          <w:sz w:val="24"/>
          <w:szCs w:val="24"/>
        </w:rPr>
        <w:t>2V</w:t>
      </w:r>
      <w:r>
        <w:rPr>
          <w:rFonts w:ascii="Times New Roman" w:eastAsia="楷体" w:hAnsi="Times New Roman" w:hint="eastAsia"/>
          <w:sz w:val="24"/>
          <w:szCs w:val="24"/>
        </w:rPr>
        <w:t>，所以整体电路的输出电压不会超过</w:t>
      </w:r>
      <w:r>
        <w:rPr>
          <w:rFonts w:ascii="Times New Roman" w:eastAsia="楷体" w:hAnsi="Times New Roman" w:hint="eastAsia"/>
          <w:sz w:val="24"/>
          <w:szCs w:val="24"/>
        </w:rPr>
        <w:t>1</w:t>
      </w:r>
      <w:r>
        <w:rPr>
          <w:rFonts w:ascii="Times New Roman" w:eastAsia="楷体" w:hAnsi="Times New Roman"/>
          <w:sz w:val="24"/>
          <w:szCs w:val="24"/>
        </w:rPr>
        <w:t>2V</w:t>
      </w:r>
      <w:r>
        <w:rPr>
          <w:rFonts w:ascii="Times New Roman" w:eastAsia="楷体" w:hAnsi="Times New Roman" w:hint="eastAsia"/>
          <w:sz w:val="24"/>
          <w:szCs w:val="24"/>
        </w:rPr>
        <w:t>，后续调试发现组内同学是将示波器调成了</w:t>
      </w:r>
      <w:r>
        <w:rPr>
          <w:rFonts w:ascii="Times New Roman" w:eastAsia="楷体" w:hAnsi="Times New Roman" w:hint="eastAsia"/>
          <w:sz w:val="24"/>
          <w:szCs w:val="24"/>
        </w:rPr>
        <w:t>1:</w:t>
      </w:r>
      <w:r>
        <w:rPr>
          <w:rFonts w:ascii="Times New Roman" w:eastAsia="楷体" w:hAnsi="Times New Roman"/>
          <w:sz w:val="24"/>
          <w:szCs w:val="24"/>
        </w:rPr>
        <w:t>10</w:t>
      </w:r>
      <w:r>
        <w:rPr>
          <w:rFonts w:ascii="Times New Roman" w:eastAsia="楷体" w:hAnsi="Times New Roman" w:hint="eastAsia"/>
          <w:sz w:val="24"/>
          <w:szCs w:val="24"/>
        </w:rPr>
        <w:t>的</w:t>
      </w:r>
      <w:r>
        <w:rPr>
          <w:rFonts w:ascii="Times New Roman" w:eastAsia="楷体" w:hAnsi="Times New Roman" w:hint="eastAsia"/>
          <w:sz w:val="24"/>
          <w:szCs w:val="24"/>
        </w:rPr>
        <w:t>1</w:t>
      </w:r>
      <w:r>
        <w:rPr>
          <w:rFonts w:ascii="Times New Roman" w:eastAsia="楷体" w:hAnsi="Times New Roman"/>
          <w:sz w:val="24"/>
          <w:szCs w:val="24"/>
        </w:rPr>
        <w:t>0</w:t>
      </w:r>
      <w:r>
        <w:rPr>
          <w:rFonts w:ascii="Times New Roman" w:eastAsia="楷体" w:hAnsi="Times New Roman" w:hint="eastAsia"/>
          <w:sz w:val="24"/>
          <w:szCs w:val="24"/>
        </w:rPr>
        <w:t>倍衰减还原档</w:t>
      </w:r>
      <w:r w:rsidR="00405AC1">
        <w:rPr>
          <w:rFonts w:ascii="Times New Roman" w:eastAsia="楷体" w:hAnsi="Times New Roman" w:hint="eastAsia"/>
          <w:sz w:val="24"/>
          <w:szCs w:val="24"/>
        </w:rPr>
        <w:t>，故实际测得的电压应该是</w:t>
      </w:r>
      <w:r w:rsidR="00405AC1">
        <w:rPr>
          <w:rFonts w:ascii="Times New Roman" w:eastAsia="楷体" w:hAnsi="Times New Roman" w:hint="eastAsia"/>
          <w:sz w:val="24"/>
          <w:szCs w:val="24"/>
        </w:rPr>
        <w:t>5</w:t>
      </w:r>
      <w:r w:rsidR="00405AC1">
        <w:rPr>
          <w:rFonts w:ascii="Times New Roman" w:eastAsia="楷体" w:hAnsi="Times New Roman"/>
          <w:sz w:val="24"/>
          <w:szCs w:val="24"/>
        </w:rPr>
        <w:t>+V</w:t>
      </w:r>
    </w:p>
    <w:p w14:paraId="3C3B3F9B" w14:textId="4C965D42" w:rsidR="00121BA8" w:rsidRDefault="00405AC1" w:rsidP="00121BA8">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关于电路放大倍数的阈值</w:t>
      </w:r>
    </w:p>
    <w:p w14:paraId="3F8499EC" w14:textId="0EC037D4" w:rsidR="00121BA8" w:rsidRPr="00121BA8" w:rsidRDefault="00121BA8" w:rsidP="00121BA8">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首先本次的电路放大倍数不可能出现几百几千倍，本次实验使用的是</w:t>
      </w:r>
      <w:r>
        <w:rPr>
          <w:rFonts w:ascii="Times New Roman" w:eastAsia="楷体" w:hAnsi="Times New Roman" w:hint="eastAsia"/>
          <w:sz w:val="24"/>
          <w:szCs w:val="24"/>
        </w:rPr>
        <w:t>9</w:t>
      </w:r>
      <w:r>
        <w:rPr>
          <w:rFonts w:ascii="Times New Roman" w:eastAsia="楷体" w:hAnsi="Times New Roman"/>
          <w:sz w:val="24"/>
          <w:szCs w:val="24"/>
        </w:rPr>
        <w:t>018</w:t>
      </w:r>
      <w:r>
        <w:rPr>
          <w:rFonts w:ascii="Times New Roman" w:eastAsia="楷体" w:hAnsi="Times New Roman" w:hint="eastAsia"/>
          <w:sz w:val="24"/>
          <w:szCs w:val="24"/>
        </w:rPr>
        <w:t>三极管，通过查询其</w:t>
      </w:r>
      <w:r>
        <w:rPr>
          <w:rFonts w:ascii="Times New Roman" w:eastAsia="楷体" w:hAnsi="Times New Roman" w:hint="eastAsia"/>
          <w:sz w:val="24"/>
          <w:szCs w:val="24"/>
        </w:rPr>
        <w:t>datasheet</w:t>
      </w:r>
      <w:r>
        <w:rPr>
          <w:rFonts w:ascii="Times New Roman" w:eastAsia="楷体" w:hAnsi="Times New Roman" w:hint="eastAsia"/>
          <w:sz w:val="24"/>
          <w:szCs w:val="24"/>
        </w:rPr>
        <w:t>可以知道其最大的放大倍数为</w:t>
      </w:r>
      <w:r>
        <w:rPr>
          <w:rFonts w:ascii="Times New Roman" w:eastAsia="楷体" w:hAnsi="Times New Roman" w:hint="eastAsia"/>
          <w:sz w:val="24"/>
          <w:szCs w:val="24"/>
        </w:rPr>
        <w:t>1</w:t>
      </w:r>
      <w:r>
        <w:rPr>
          <w:rFonts w:ascii="Times New Roman" w:eastAsia="楷体" w:hAnsi="Times New Roman"/>
          <w:sz w:val="24"/>
          <w:szCs w:val="24"/>
        </w:rPr>
        <w:t>98</w:t>
      </w:r>
      <w:r>
        <w:rPr>
          <w:rFonts w:ascii="Times New Roman" w:eastAsia="楷体" w:hAnsi="Times New Roman" w:hint="eastAsia"/>
          <w:sz w:val="24"/>
          <w:szCs w:val="24"/>
        </w:rPr>
        <w:t>，</w:t>
      </w:r>
      <w:r>
        <w:rPr>
          <w:rFonts w:ascii="Times New Roman" w:eastAsia="楷体" w:hAnsi="Times New Roman" w:hint="eastAsia"/>
          <w:sz w:val="24"/>
          <w:szCs w:val="24"/>
        </w:rPr>
        <w:lastRenderedPageBreak/>
        <w:t>故即使整体电路调试到最佳放大状态也会受</w:t>
      </w:r>
      <w:r>
        <w:rPr>
          <w:rFonts w:ascii="Times New Roman" w:eastAsia="楷体" w:hAnsi="Times New Roman" w:hint="eastAsia"/>
          <w:sz w:val="24"/>
          <w:szCs w:val="24"/>
        </w:rPr>
        <w:t>9</w:t>
      </w:r>
      <w:r>
        <w:rPr>
          <w:rFonts w:ascii="Times New Roman" w:eastAsia="楷体" w:hAnsi="Times New Roman"/>
          <w:sz w:val="24"/>
          <w:szCs w:val="24"/>
        </w:rPr>
        <w:t>018</w:t>
      </w:r>
      <w:r>
        <w:rPr>
          <w:rFonts w:ascii="Times New Roman" w:eastAsia="楷体" w:hAnsi="Times New Roman" w:hint="eastAsia"/>
          <w:sz w:val="24"/>
          <w:szCs w:val="24"/>
        </w:rPr>
        <w:t>放大倍数的限制</w:t>
      </w:r>
    </w:p>
    <w:p w14:paraId="7F2A6A93" w14:textId="21755776" w:rsidR="00121BA8" w:rsidRPr="00121BA8" w:rsidRDefault="00121BA8" w:rsidP="00121BA8">
      <w:pPr>
        <w:spacing w:line="360" w:lineRule="auto"/>
        <w:jc w:val="center"/>
        <w:rPr>
          <w:rFonts w:ascii="Times New Roman" w:eastAsia="楷体" w:hAnsi="Times New Roman"/>
          <w:b/>
          <w:bCs/>
          <w:sz w:val="24"/>
          <w:szCs w:val="24"/>
        </w:rPr>
      </w:pPr>
      <w:r>
        <w:rPr>
          <w:rFonts w:hint="eastAsia"/>
          <w:noProof/>
        </w:rPr>
        <w:drawing>
          <wp:inline distT="0" distB="0" distL="114300" distR="114300" wp14:anchorId="2DA902F7" wp14:editId="2DAE072A">
            <wp:extent cx="4419715" cy="2889158"/>
            <wp:effectExtent l="0" t="0" r="0" b="6985"/>
            <wp:docPr id="5" name="图片 5" descr="9018三极管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018三极管参数"/>
                    <pic:cNvPicPr>
                      <a:picLocks noChangeAspect="1"/>
                    </pic:cNvPicPr>
                  </pic:nvPicPr>
                  <pic:blipFill>
                    <a:blip r:embed="rId12"/>
                    <a:stretch>
                      <a:fillRect/>
                    </a:stretch>
                  </pic:blipFill>
                  <pic:spPr>
                    <a:xfrm>
                      <a:off x="0" y="0"/>
                      <a:ext cx="4425727" cy="2893088"/>
                    </a:xfrm>
                    <a:prstGeom prst="rect">
                      <a:avLst/>
                    </a:prstGeom>
                  </pic:spPr>
                </pic:pic>
              </a:graphicData>
            </a:graphic>
          </wp:inline>
        </w:drawing>
      </w:r>
    </w:p>
    <w:p w14:paraId="505E0963" w14:textId="15BE81BD" w:rsidR="00121BA8" w:rsidRDefault="00121BA8" w:rsidP="00121BA8">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如何给谐振网络选取适合的电容</w:t>
      </w:r>
    </w:p>
    <w:p w14:paraId="4883EB61" w14:textId="6135C117" w:rsidR="00121BA8" w:rsidRPr="00121BA8" w:rsidRDefault="00121BA8" w:rsidP="00121BA8">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尽量使用较大的电容，如上述测量分析中的</w:t>
      </w:r>
      <w:r>
        <w:rPr>
          <w:rFonts w:ascii="Times New Roman" w:eastAsia="楷体" w:hAnsi="Times New Roman" w:hint="eastAsia"/>
          <w:sz w:val="24"/>
          <w:szCs w:val="24"/>
        </w:rPr>
        <w:t>1</w:t>
      </w:r>
      <w:r>
        <w:rPr>
          <w:rFonts w:ascii="Times New Roman" w:eastAsia="楷体" w:hAnsi="Times New Roman"/>
          <w:sz w:val="24"/>
          <w:szCs w:val="24"/>
        </w:rPr>
        <w:t>00</w:t>
      </w:r>
      <w:r>
        <w:rPr>
          <w:rFonts w:ascii="Times New Roman" w:eastAsia="楷体" w:hAnsi="Times New Roman" w:hint="eastAsia"/>
          <w:sz w:val="24"/>
          <w:szCs w:val="24"/>
        </w:rPr>
        <w:t>p</w:t>
      </w:r>
      <w:r>
        <w:rPr>
          <w:rFonts w:ascii="Times New Roman" w:eastAsia="楷体" w:hAnsi="Times New Roman"/>
          <w:sz w:val="24"/>
          <w:szCs w:val="24"/>
        </w:rPr>
        <w:t>F</w:t>
      </w:r>
    </w:p>
    <w:p w14:paraId="61D96E79" w14:textId="0BD5DBD0" w:rsidR="00121BA8" w:rsidRPr="00121BA8" w:rsidRDefault="00121BA8" w:rsidP="00121BA8">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根据理论公式</w:t>
      </w:r>
    </w:p>
    <w:p w14:paraId="1A04134A" w14:textId="2EFD9558" w:rsidR="00121BA8" w:rsidRPr="00121BA8" w:rsidRDefault="00000000" w:rsidP="00121BA8">
      <w:pPr>
        <w:spacing w:line="360" w:lineRule="auto"/>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 xml:space="preserve">                                                              </m:t>
              </m:r>
              <m:r>
                <w:rPr>
                  <w:rFonts w:ascii="Cambria Math" w:eastAsia="楷体" w:hAnsi="Cambria Math" w:hint="eastAsia"/>
                  <w:sz w:val="24"/>
                  <w:szCs w:val="24"/>
                </w:rPr>
                <m:t>f</m:t>
              </m:r>
            </m:e>
            <m:sub>
              <m:r>
                <w:rPr>
                  <w:rFonts w:ascii="Cambria Math" w:eastAsia="楷体" w:hAnsi="Cambria Math"/>
                  <w:sz w:val="24"/>
                  <w:szCs w:val="24"/>
                </w:rPr>
                <m:t>0</m:t>
              </m:r>
            </m:sub>
          </m:sSub>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sz w:val="24"/>
                  <w:szCs w:val="24"/>
                </w:rPr>
                <m:t>2</m:t>
              </m:r>
              <m:r>
                <w:rPr>
                  <w:rFonts w:ascii="Cambria Math" w:eastAsia="楷体" w:hAnsi="Cambria Math" w:hint="eastAsia"/>
                  <w:sz w:val="24"/>
                  <w:szCs w:val="24"/>
                </w:rPr>
                <m:t>π</m:t>
              </m:r>
              <m:rad>
                <m:radPr>
                  <m:degHide m:val="1"/>
                  <m:ctrlPr>
                    <w:rPr>
                      <w:rFonts w:ascii="Cambria Math" w:eastAsia="楷体" w:hAnsi="Cambria Math"/>
                      <w:i/>
                      <w:sz w:val="24"/>
                      <w:szCs w:val="24"/>
                    </w:rPr>
                  </m:ctrlPr>
                </m:radPr>
                <m:deg/>
                <m:e>
                  <m:r>
                    <w:rPr>
                      <w:rFonts w:ascii="Cambria Math" w:eastAsia="楷体" w:hAnsi="Cambria Math"/>
                      <w:sz w:val="24"/>
                      <w:szCs w:val="24"/>
                    </w:rPr>
                    <m:t>LC</m:t>
                  </m:r>
                </m:e>
              </m:rad>
            </m:den>
          </m:f>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sz w:val="24"/>
                  <w:szCs w:val="24"/>
                </w:rPr>
                <m:t>2</m:t>
              </m:r>
              <m:r>
                <w:rPr>
                  <w:rFonts w:ascii="Cambria Math" w:eastAsia="楷体" w:hAnsi="Cambria Math" w:hint="eastAsia"/>
                  <w:sz w:val="24"/>
                  <w:szCs w:val="24"/>
                </w:rPr>
                <m:t>π</m:t>
              </m:r>
              <m:rad>
                <m:radPr>
                  <m:degHide m:val="1"/>
                  <m:ctrlPr>
                    <w:rPr>
                      <w:rFonts w:ascii="Cambria Math" w:eastAsia="楷体" w:hAnsi="Cambria Math"/>
                      <w:i/>
                      <w:sz w:val="24"/>
                      <w:szCs w:val="24"/>
                    </w:rPr>
                  </m:ctrlPr>
                </m:radPr>
                <m:deg/>
                <m:e>
                  <m:r>
                    <w:rPr>
                      <w:rFonts w:ascii="Cambria Math" w:eastAsia="楷体" w:hAnsi="Cambria Math"/>
                      <w:sz w:val="24"/>
                      <w:szCs w:val="24"/>
                    </w:rPr>
                    <m:t>L(CM11+</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oe</m:t>
                          </m:r>
                        </m:sub>
                      </m:sSub>
                    </m:num>
                    <m:den>
                      <m:sSup>
                        <m:sSupPr>
                          <m:ctrlPr>
                            <w:rPr>
                              <w:rFonts w:ascii="Cambria Math" w:eastAsia="楷体" w:hAnsi="Cambria Math"/>
                              <w:i/>
                              <w:sz w:val="24"/>
                              <w:szCs w:val="24"/>
                            </w:rPr>
                          </m:ctrlPr>
                        </m:sSupPr>
                        <m:e>
                          <m:r>
                            <w:rPr>
                              <w:rFonts w:ascii="Cambria Math" w:eastAsia="楷体" w:hAnsi="Cambria Math"/>
                              <w:sz w:val="24"/>
                              <w:szCs w:val="24"/>
                            </w:rPr>
                            <m:t>n</m:t>
                          </m:r>
                        </m:e>
                        <m:sup>
                          <m:r>
                            <w:rPr>
                              <w:rFonts w:ascii="Cambria Math" w:eastAsia="楷体" w:hAnsi="Cambria Math"/>
                              <w:sz w:val="24"/>
                              <w:szCs w:val="24"/>
                            </w:rPr>
                            <m:t>2</m:t>
                          </m:r>
                        </m:sup>
                      </m:sSup>
                    </m:den>
                  </m:f>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hint="eastAsia"/>
                          <w:sz w:val="24"/>
                          <w:szCs w:val="24"/>
                        </w:rPr>
                        <m:t>p</m:t>
                      </m:r>
                    </m:sub>
                  </m:sSub>
                  <m:r>
                    <w:rPr>
                      <w:rFonts w:ascii="Cambria Math" w:eastAsia="楷体" w:hAnsi="Cambria Math"/>
                      <w:sz w:val="24"/>
                      <w:szCs w:val="24"/>
                    </w:rPr>
                    <m:t>)</m:t>
                  </m:r>
                </m:e>
              </m:rad>
            </m:den>
          </m:f>
          <m:r>
            <w:rPr>
              <w:rFonts w:ascii="Cambria Math" w:eastAsia="楷体" w:hAnsi="Cambria Math"/>
              <w:sz w:val="24"/>
              <w:szCs w:val="24"/>
            </w:rPr>
            <m:t xml:space="preserve"> </m:t>
          </m:r>
          <m:r>
            <m:rPr>
              <m:sty m:val="p"/>
            </m:rPr>
            <w:rPr>
              <w:rFonts w:ascii="Cambria Math" w:eastAsia="楷体" w:hAnsi="Cambria Math" w:hint="eastAsia"/>
              <w:sz w:val="24"/>
              <w:szCs w:val="24"/>
            </w:rPr>
            <m:t>其中</m:t>
          </m:r>
          <m:r>
            <m:rPr>
              <m:sty m:val="p"/>
            </m:rPr>
            <w:rPr>
              <w:rFonts w:ascii="Cambria Math" w:eastAsia="楷体" w:hAnsi="Cambria Math"/>
              <w:sz w:val="24"/>
              <w:szCs w:val="24"/>
            </w:rPr>
            <m:t>C</m:t>
          </m:r>
          <m:r>
            <m:rPr>
              <m:sty m:val="p"/>
            </m:rPr>
            <w:rPr>
              <w:rFonts w:ascii="Cambria Math" w:eastAsia="楷体" w:hAnsi="Cambria Math" w:hint="eastAsia"/>
              <w:sz w:val="24"/>
              <w:szCs w:val="24"/>
            </w:rPr>
            <m:t>oe</m:t>
          </m:r>
          <m:r>
            <m:rPr>
              <m:sty m:val="p"/>
            </m:rPr>
            <w:rPr>
              <w:rFonts w:ascii="Cambria Math" w:eastAsia="楷体" w:hAnsi="Cambria Math" w:hint="eastAsia"/>
              <w:sz w:val="24"/>
              <w:szCs w:val="24"/>
            </w:rPr>
            <m:t>为晶体管的输出电容、</m:t>
          </m:r>
          <m:sSub>
            <m:sSubPr>
              <m:ctrlPr>
                <w:rPr>
                  <w:rFonts w:ascii="Cambria Math" w:eastAsia="楷体" w:hAnsi="Cambria Math"/>
                  <w:sz w:val="24"/>
                  <w:szCs w:val="24"/>
                </w:rPr>
              </m:ctrlPr>
            </m:sSubPr>
            <m:e>
              <m:r>
                <w:rPr>
                  <w:rFonts w:ascii="Cambria Math" w:eastAsia="楷体" w:hAnsi="Cambria Math"/>
                  <w:sz w:val="24"/>
                  <w:szCs w:val="24"/>
                </w:rPr>
                <m:t>C</m:t>
              </m:r>
            </m:e>
            <m:sub>
              <m:r>
                <w:rPr>
                  <w:rFonts w:ascii="Cambria Math" w:eastAsia="楷体" w:hAnsi="Cambria Math" w:hint="eastAsia"/>
                  <w:sz w:val="24"/>
                  <w:szCs w:val="24"/>
                </w:rPr>
                <m:t>p</m:t>
              </m:r>
            </m:sub>
          </m:sSub>
          <m:r>
            <m:rPr>
              <m:sty m:val="p"/>
            </m:rPr>
            <w:rPr>
              <w:rFonts w:ascii="Cambria Math" w:eastAsia="楷体" w:hAnsi="Cambria Math" w:hint="eastAsia"/>
              <w:sz w:val="24"/>
              <w:szCs w:val="24"/>
            </w:rPr>
            <m:t>为寄生参数</m:t>
          </m:r>
        </m:oMath>
      </m:oMathPara>
    </w:p>
    <w:p w14:paraId="51571B39" w14:textId="101191E6" w:rsidR="00121BA8" w:rsidRDefault="00121BA8" w:rsidP="00121BA8">
      <w:pPr>
        <w:spacing w:line="360" w:lineRule="auto"/>
        <w:rPr>
          <w:rFonts w:ascii="Times New Roman" w:eastAsia="楷体" w:hAnsi="Times New Roman"/>
          <w:sz w:val="24"/>
          <w:szCs w:val="24"/>
        </w:rPr>
      </w:pPr>
      <w:r>
        <w:rPr>
          <w:rFonts w:ascii="Times New Roman" w:eastAsia="楷体" w:hAnsi="Times New Roman" w:hint="eastAsia"/>
          <w:sz w:val="24"/>
          <w:szCs w:val="24"/>
        </w:rPr>
        <w:t>虽然通过部分接入的方式，减小了晶体管输出电容对于谐振网络的影响，但是如果我们接入的电容</w:t>
      </w:r>
      <w:r>
        <w:rPr>
          <w:rFonts w:ascii="Times New Roman" w:eastAsia="楷体" w:hAnsi="Times New Roman" w:hint="eastAsia"/>
          <w:sz w:val="24"/>
          <w:szCs w:val="24"/>
        </w:rPr>
        <w:t>C</w:t>
      </w:r>
      <w:r>
        <w:rPr>
          <w:rFonts w:ascii="Times New Roman" w:eastAsia="楷体" w:hAnsi="Times New Roman"/>
          <w:sz w:val="24"/>
          <w:szCs w:val="24"/>
        </w:rPr>
        <w:t>M11</w:t>
      </w:r>
      <w:r>
        <w:rPr>
          <w:rFonts w:ascii="Times New Roman" w:eastAsia="楷体" w:hAnsi="Times New Roman" w:hint="eastAsia"/>
          <w:sz w:val="24"/>
          <w:szCs w:val="24"/>
        </w:rPr>
        <w:t>较小，则谐振网络受</w:t>
      </w:r>
      <w:r>
        <w:rPr>
          <w:rFonts w:ascii="Times New Roman" w:eastAsia="楷体" w:hAnsi="Times New Roman" w:hint="eastAsia"/>
          <w:sz w:val="24"/>
          <w:szCs w:val="24"/>
        </w:rPr>
        <w:t>Coe</w:t>
      </w:r>
      <w:r>
        <w:rPr>
          <w:rFonts w:ascii="Times New Roman" w:eastAsia="楷体" w:hAnsi="Times New Roman" w:hint="eastAsia"/>
          <w:sz w:val="24"/>
          <w:szCs w:val="24"/>
        </w:rPr>
        <w:t>、</w:t>
      </w:r>
      <w:r>
        <w:rPr>
          <w:rFonts w:ascii="Times New Roman" w:eastAsia="楷体" w:hAnsi="Times New Roman" w:hint="eastAsia"/>
          <w:sz w:val="24"/>
          <w:szCs w:val="24"/>
        </w:rPr>
        <w:t>Cp</w:t>
      </w:r>
      <w:r>
        <w:rPr>
          <w:rFonts w:ascii="Times New Roman" w:eastAsia="楷体" w:hAnsi="Times New Roman" w:hint="eastAsia"/>
          <w:sz w:val="24"/>
          <w:szCs w:val="24"/>
        </w:rPr>
        <w:t>的影响会比较大，例如对于接入</w:t>
      </w:r>
      <w:r>
        <w:rPr>
          <w:rFonts w:ascii="Times New Roman" w:eastAsia="楷体" w:hAnsi="Times New Roman" w:hint="eastAsia"/>
          <w:sz w:val="24"/>
          <w:szCs w:val="24"/>
        </w:rPr>
        <w:t>6p</w:t>
      </w:r>
      <w:r>
        <w:rPr>
          <w:rFonts w:ascii="Times New Roman" w:eastAsia="楷体" w:hAnsi="Times New Roman"/>
          <w:sz w:val="24"/>
          <w:szCs w:val="24"/>
        </w:rPr>
        <w:t>F</w:t>
      </w:r>
      <w:r>
        <w:rPr>
          <w:rFonts w:ascii="Times New Roman" w:eastAsia="楷体" w:hAnsi="Times New Roman" w:hint="eastAsia"/>
          <w:sz w:val="24"/>
          <w:szCs w:val="24"/>
        </w:rPr>
        <w:t>的电容，总电感为</w:t>
      </w:r>
      <w:r>
        <w:rPr>
          <w:rFonts w:ascii="Times New Roman" w:eastAsia="楷体" w:hAnsi="Times New Roman" w:hint="eastAsia"/>
          <w:sz w:val="24"/>
          <w:szCs w:val="24"/>
        </w:rPr>
        <w:t>1</w:t>
      </w:r>
      <w:r>
        <w:rPr>
          <w:rFonts w:ascii="Times New Roman" w:eastAsia="楷体" w:hAnsi="Times New Roman"/>
          <w:sz w:val="24"/>
          <w:szCs w:val="24"/>
        </w:rPr>
        <w:t>.33</w:t>
      </w:r>
      <w:r>
        <w:rPr>
          <w:rFonts w:ascii="Times New Roman" w:eastAsia="楷体" w:hAnsi="Times New Roman" w:hint="eastAsia"/>
          <w:sz w:val="24"/>
          <w:szCs w:val="24"/>
        </w:rPr>
        <w:t>u</w:t>
      </w:r>
      <w:r>
        <w:rPr>
          <w:rFonts w:ascii="Times New Roman" w:eastAsia="楷体" w:hAnsi="Times New Roman"/>
          <w:sz w:val="24"/>
          <w:szCs w:val="24"/>
        </w:rPr>
        <w:t>H</w:t>
      </w:r>
      <w:r>
        <w:rPr>
          <w:rFonts w:ascii="Times New Roman" w:eastAsia="楷体" w:hAnsi="Times New Roman" w:hint="eastAsia"/>
          <w:sz w:val="24"/>
          <w:szCs w:val="24"/>
        </w:rPr>
        <w:t>，根据理论公式估算出来的中心频率为</w:t>
      </w:r>
      <w:r>
        <w:rPr>
          <w:rFonts w:ascii="Times New Roman" w:eastAsia="楷体" w:hAnsi="Times New Roman" w:hint="eastAsia"/>
          <w:sz w:val="24"/>
          <w:szCs w:val="24"/>
        </w:rPr>
        <w:t>5</w:t>
      </w:r>
      <w:r>
        <w:rPr>
          <w:rFonts w:ascii="Times New Roman" w:eastAsia="楷体" w:hAnsi="Times New Roman"/>
          <w:sz w:val="24"/>
          <w:szCs w:val="24"/>
        </w:rPr>
        <w:t>6.3MH</w:t>
      </w:r>
      <w:r>
        <w:rPr>
          <w:rFonts w:ascii="Times New Roman" w:eastAsia="楷体" w:hAnsi="Times New Roman" w:hint="eastAsia"/>
          <w:sz w:val="24"/>
          <w:szCs w:val="24"/>
        </w:rPr>
        <w:t>z</w:t>
      </w:r>
      <w:r>
        <w:rPr>
          <w:rFonts w:ascii="Times New Roman" w:eastAsia="楷体" w:hAnsi="Times New Roman" w:hint="eastAsia"/>
          <w:sz w:val="24"/>
          <w:szCs w:val="24"/>
        </w:rPr>
        <w:t>，但是实际测量得到的只有</w:t>
      </w:r>
      <w:r>
        <w:rPr>
          <w:rFonts w:ascii="Times New Roman" w:eastAsia="楷体" w:hAnsi="Times New Roman" w:hint="eastAsia"/>
          <w:sz w:val="24"/>
          <w:szCs w:val="24"/>
        </w:rPr>
        <w:t>2</w:t>
      </w:r>
      <w:r>
        <w:rPr>
          <w:rFonts w:ascii="Times New Roman" w:eastAsia="楷体" w:hAnsi="Times New Roman"/>
          <w:sz w:val="24"/>
          <w:szCs w:val="24"/>
        </w:rPr>
        <w:t>0.2MHz</w:t>
      </w:r>
      <w:r>
        <w:rPr>
          <w:rFonts w:ascii="Times New Roman" w:eastAsia="楷体" w:hAnsi="Times New Roman" w:hint="eastAsia"/>
          <w:sz w:val="24"/>
          <w:szCs w:val="24"/>
        </w:rPr>
        <w:t>，可见受影响很大</w:t>
      </w:r>
    </w:p>
    <w:p w14:paraId="0D16D231" w14:textId="37A57794" w:rsidR="00877D9F" w:rsidRDefault="00877D9F" w:rsidP="00121BA8">
      <w:pPr>
        <w:spacing w:line="360" w:lineRule="auto"/>
        <w:rPr>
          <w:rFonts w:ascii="Times New Roman" w:eastAsia="楷体" w:hAnsi="Times New Roman"/>
          <w:sz w:val="24"/>
          <w:szCs w:val="24"/>
        </w:rPr>
      </w:pPr>
      <w:r>
        <w:rPr>
          <w:rFonts w:ascii="Times New Roman" w:eastAsia="楷体" w:hAnsi="Times New Roman" w:hint="eastAsia"/>
          <w:sz w:val="24"/>
          <w:szCs w:val="24"/>
        </w:rPr>
        <w:t>同时根据</w:t>
      </w:r>
      <w:r>
        <w:rPr>
          <w:rFonts w:ascii="Times New Roman" w:eastAsia="楷体" w:hAnsi="Times New Roman" w:hint="eastAsia"/>
          <w:sz w:val="24"/>
          <w:szCs w:val="24"/>
        </w:rPr>
        <w:t>Q</w:t>
      </w:r>
      <w:r>
        <w:rPr>
          <w:rFonts w:ascii="Times New Roman" w:eastAsia="楷体" w:hAnsi="Times New Roman" w:hint="eastAsia"/>
          <w:sz w:val="24"/>
          <w:szCs w:val="24"/>
        </w:rPr>
        <w:t>的理论公式，选取较大的</w:t>
      </w:r>
      <w:r>
        <w:rPr>
          <w:rFonts w:ascii="Times New Roman" w:eastAsia="楷体" w:hAnsi="Times New Roman" w:hint="eastAsia"/>
          <w:sz w:val="24"/>
          <w:szCs w:val="24"/>
        </w:rPr>
        <w:t>C</w:t>
      </w:r>
      <w:r>
        <w:rPr>
          <w:rFonts w:ascii="Times New Roman" w:eastAsia="楷体" w:hAnsi="Times New Roman"/>
          <w:sz w:val="24"/>
          <w:szCs w:val="24"/>
        </w:rPr>
        <w:t>M11</w:t>
      </w:r>
      <w:r>
        <w:rPr>
          <w:rFonts w:ascii="Times New Roman" w:eastAsia="楷体" w:hAnsi="Times New Roman" w:hint="eastAsia"/>
          <w:sz w:val="24"/>
          <w:szCs w:val="24"/>
        </w:rPr>
        <w:t>也可以增大电路的</w:t>
      </w:r>
      <w:r>
        <w:rPr>
          <w:rFonts w:ascii="Times New Roman" w:eastAsia="楷体" w:hAnsi="Times New Roman" w:hint="eastAsia"/>
          <w:sz w:val="24"/>
          <w:szCs w:val="24"/>
        </w:rPr>
        <w:t>Q</w:t>
      </w:r>
      <w:r>
        <w:rPr>
          <w:rFonts w:ascii="Times New Roman" w:eastAsia="楷体" w:hAnsi="Times New Roman" w:hint="eastAsia"/>
          <w:sz w:val="24"/>
          <w:szCs w:val="24"/>
        </w:rPr>
        <w:t>，从而提高选频性能</w:t>
      </w:r>
    </w:p>
    <w:p w14:paraId="74B679C0" w14:textId="02BBF417" w:rsidR="00121BA8" w:rsidRPr="00121BA8" w:rsidRDefault="00121BA8" w:rsidP="00121BA8">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故设计时需要考虑电容使用时间久老化的问题以及电路中寄生参数等的影响</w:t>
      </w:r>
    </w:p>
    <w:p w14:paraId="41A294DC" w14:textId="457443C1" w:rsidR="00190B9A" w:rsidRDefault="002E4CE4" w:rsidP="00D56AA9">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放大倍数与通频带的权衡选择</w:t>
      </w:r>
    </w:p>
    <w:p w14:paraId="57BA842E" w14:textId="6EFF68BC" w:rsidR="00D56AA9" w:rsidRPr="00C92CC4" w:rsidRDefault="002E4CE4" w:rsidP="00C92CC4">
      <w:pPr>
        <w:pStyle w:val="a3"/>
        <w:numPr>
          <w:ilvl w:val="0"/>
          <w:numId w:val="7"/>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电路设计在很多时候就是一个权衡的过程，比如</w:t>
      </w:r>
      <w:r>
        <w:rPr>
          <w:rFonts w:ascii="Times New Roman" w:eastAsia="楷体" w:hAnsi="Times New Roman" w:hint="eastAsia"/>
          <w:sz w:val="24"/>
          <w:szCs w:val="24"/>
        </w:rPr>
        <w:t>5</w:t>
      </w:r>
      <w:r>
        <w:rPr>
          <w:rFonts w:ascii="Times New Roman" w:eastAsia="楷体" w:hAnsi="Times New Roman"/>
          <w:sz w:val="24"/>
          <w:szCs w:val="24"/>
        </w:rPr>
        <w:t xml:space="preserve">0 </w:t>
      </w:r>
      <w:r>
        <w:rPr>
          <w:rFonts w:ascii="Times New Roman" w:eastAsia="楷体" w:hAnsi="Times New Roman" w:hint="eastAsia"/>
          <w:sz w:val="24"/>
          <w:szCs w:val="24"/>
        </w:rPr>
        <w:t>ohm</w:t>
      </w:r>
      <w:r>
        <w:rPr>
          <w:rFonts w:ascii="Times New Roman" w:eastAsia="楷体" w:hAnsi="Times New Roman" w:hint="eastAsia"/>
          <w:sz w:val="24"/>
          <w:szCs w:val="24"/>
        </w:rPr>
        <w:t>的阻抗的选择就是对功率和损耗的权衡，这边也是一样。通过实验得知电路放大倍数和通频带是负相关的。所以在实际发送小信号带宽信号时，不能只考虑放大倍</w:t>
      </w:r>
      <w:r>
        <w:rPr>
          <w:rFonts w:ascii="Times New Roman" w:eastAsia="楷体" w:hAnsi="Times New Roman" w:hint="eastAsia"/>
          <w:sz w:val="24"/>
          <w:szCs w:val="24"/>
        </w:rPr>
        <w:lastRenderedPageBreak/>
        <w:t>数，因为如果放大倍数太大，就会使得通频带过窄，即发送的</w:t>
      </w:r>
      <w:r>
        <w:rPr>
          <w:rFonts w:ascii="Times New Roman" w:eastAsia="楷体" w:hAnsi="Times New Roman" w:hint="eastAsia"/>
          <w:sz w:val="24"/>
          <w:szCs w:val="24"/>
        </w:rPr>
        <w:t>R</w:t>
      </w:r>
      <w:r>
        <w:rPr>
          <w:rFonts w:ascii="Times New Roman" w:eastAsia="楷体" w:hAnsi="Times New Roman"/>
          <w:sz w:val="24"/>
          <w:szCs w:val="24"/>
        </w:rPr>
        <w:t>F</w:t>
      </w:r>
      <w:r>
        <w:rPr>
          <w:rFonts w:ascii="Times New Roman" w:eastAsia="楷体" w:hAnsi="Times New Roman" w:hint="eastAsia"/>
          <w:sz w:val="24"/>
          <w:szCs w:val="24"/>
        </w:rPr>
        <w:t>射频信号丢失了部分原信号的信息；当然也不能使用太小的放大倍数，因为信号毕竟需要放大，而且如果放大倍数过下，则通频带将展宽，即同时发送了带宽信号之外的噪声信号，从而使得信号产生一定程度的失真</w:t>
      </w:r>
    </w:p>
    <w:p w14:paraId="54FB15D6" w14:textId="1EE87584" w:rsidR="00D56AA9" w:rsidRDefault="00D371FE" w:rsidP="00D56AA9">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电感抽头系数的选择</w:t>
      </w:r>
    </w:p>
    <w:p w14:paraId="56F1171A" w14:textId="625ED9AB" w:rsidR="00D371FE" w:rsidRDefault="00D371FE" w:rsidP="00D371FE">
      <w:pPr>
        <w:spacing w:line="360" w:lineRule="auto"/>
        <w:jc w:val="center"/>
        <w:rPr>
          <w:rFonts w:ascii="Times New Roman" w:eastAsia="楷体" w:hAnsi="Times New Roman"/>
          <w:b/>
          <w:bCs/>
          <w:sz w:val="24"/>
          <w:szCs w:val="24"/>
        </w:rPr>
      </w:pPr>
      <w:r>
        <w:rPr>
          <w:rFonts w:ascii="宋体" w:eastAsia="宋体" w:hAnsi="宋体" w:cs="宋体"/>
          <w:noProof/>
          <w:sz w:val="24"/>
        </w:rPr>
        <w:drawing>
          <wp:inline distT="0" distB="0" distL="114300" distR="114300" wp14:anchorId="0BBDBB5D" wp14:editId="4E926CA5">
            <wp:extent cx="2542309" cy="2267291"/>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rotWithShape="1">
                    <a:blip r:embed="rId13"/>
                    <a:srcRect l="7678" t="6158" b="11288"/>
                    <a:stretch/>
                  </pic:blipFill>
                  <pic:spPr bwMode="auto">
                    <a:xfrm>
                      <a:off x="0" y="0"/>
                      <a:ext cx="2548334" cy="2272664"/>
                    </a:xfrm>
                    <a:prstGeom prst="rect">
                      <a:avLst/>
                    </a:prstGeom>
                    <a:noFill/>
                    <a:ln>
                      <a:noFill/>
                    </a:ln>
                    <a:extLst>
                      <a:ext uri="{53640926-AAD7-44D8-BBD7-CCE9431645EC}">
                        <a14:shadowObscured xmlns:a14="http://schemas.microsoft.com/office/drawing/2010/main"/>
                      </a:ext>
                    </a:extLst>
                  </pic:spPr>
                </pic:pic>
              </a:graphicData>
            </a:graphic>
          </wp:inline>
        </w:drawing>
      </w:r>
    </w:p>
    <w:p w14:paraId="6BD16C41" w14:textId="3BC1B98B" w:rsidR="00D371FE" w:rsidRPr="00D371FE" w:rsidRDefault="00D371FE" w:rsidP="00D371FE">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对于电感抽头，</w:t>
      </w:r>
      <w:r>
        <w:rPr>
          <w:rFonts w:ascii="Times New Roman" w:eastAsia="楷体" w:hAnsi="Times New Roman" w:hint="eastAsia"/>
          <w:sz w:val="24"/>
          <w:szCs w:val="24"/>
        </w:rPr>
        <w:t>N</w:t>
      </w:r>
      <w:r>
        <w:rPr>
          <w:rFonts w:ascii="Times New Roman" w:eastAsia="楷体" w:hAnsi="Times New Roman"/>
          <w:sz w:val="24"/>
          <w:szCs w:val="24"/>
          <w:vertAlign w:val="subscript"/>
        </w:rPr>
        <w:t>12</w:t>
      </w:r>
      <w:r>
        <w:rPr>
          <w:rFonts w:ascii="Times New Roman" w:eastAsia="楷体" w:hAnsi="Times New Roman" w:hint="eastAsia"/>
          <w:sz w:val="24"/>
          <w:szCs w:val="24"/>
        </w:rPr>
        <w:t>小于</w:t>
      </w:r>
      <w:r>
        <w:rPr>
          <w:rFonts w:ascii="Times New Roman" w:eastAsia="楷体" w:hAnsi="Times New Roman" w:hint="eastAsia"/>
          <w:sz w:val="24"/>
          <w:szCs w:val="24"/>
        </w:rPr>
        <w:t>N</w:t>
      </w:r>
      <w:r>
        <w:rPr>
          <w:rFonts w:ascii="Times New Roman" w:eastAsia="楷体" w:hAnsi="Times New Roman"/>
          <w:sz w:val="24"/>
          <w:szCs w:val="24"/>
          <w:vertAlign w:val="subscript"/>
        </w:rPr>
        <w:t>13</w:t>
      </w:r>
      <w:r>
        <w:rPr>
          <w:rFonts w:ascii="Times New Roman" w:eastAsia="楷体" w:hAnsi="Times New Roman" w:hint="eastAsia"/>
          <w:sz w:val="24"/>
          <w:szCs w:val="24"/>
        </w:rPr>
        <w:t>，</w:t>
      </w:r>
      <w:r>
        <w:rPr>
          <w:rFonts w:ascii="Times New Roman" w:eastAsia="楷体" w:hAnsi="Times New Roman" w:hint="eastAsia"/>
          <w:sz w:val="24"/>
          <w:szCs w:val="24"/>
        </w:rPr>
        <w:t>N</w:t>
      </w:r>
      <w:r>
        <w:rPr>
          <w:rFonts w:ascii="Times New Roman" w:eastAsia="楷体" w:hAnsi="Times New Roman"/>
          <w:sz w:val="24"/>
          <w:szCs w:val="24"/>
          <w:vertAlign w:val="subscript"/>
        </w:rPr>
        <w:t>45</w:t>
      </w:r>
      <w:r>
        <w:rPr>
          <w:rFonts w:ascii="Times New Roman" w:eastAsia="楷体" w:hAnsi="Times New Roman" w:hint="eastAsia"/>
          <w:sz w:val="24"/>
          <w:szCs w:val="24"/>
        </w:rPr>
        <w:t>小于</w:t>
      </w:r>
      <w:r>
        <w:rPr>
          <w:rFonts w:ascii="Times New Roman" w:eastAsia="楷体" w:hAnsi="Times New Roman" w:hint="eastAsia"/>
          <w:sz w:val="24"/>
          <w:szCs w:val="24"/>
        </w:rPr>
        <w:t>N</w:t>
      </w:r>
      <w:r>
        <w:rPr>
          <w:rFonts w:ascii="Times New Roman" w:eastAsia="楷体" w:hAnsi="Times New Roman"/>
          <w:sz w:val="24"/>
          <w:szCs w:val="24"/>
          <w:vertAlign w:val="subscript"/>
        </w:rPr>
        <w:t>13</w:t>
      </w:r>
      <w:r w:rsidR="007A7342">
        <w:rPr>
          <w:rFonts w:ascii="Times New Roman" w:eastAsia="楷体" w:hAnsi="Times New Roman" w:hint="eastAsia"/>
          <w:sz w:val="24"/>
          <w:szCs w:val="24"/>
        </w:rPr>
        <w:t>。本次实验电路中没有考虑负载电阻，主要叙述前级的部分接入。其作用就是将</w:t>
      </w:r>
      <w:r w:rsidR="007A7342">
        <w:rPr>
          <w:rFonts w:ascii="Times New Roman" w:eastAsia="楷体" w:hAnsi="Times New Roman" w:hint="eastAsia"/>
          <w:sz w:val="24"/>
          <w:szCs w:val="24"/>
        </w:rPr>
        <w:t>Roe</w:t>
      </w:r>
      <w:r w:rsidR="007A7342">
        <w:rPr>
          <w:rFonts w:ascii="Times New Roman" w:eastAsia="楷体" w:hAnsi="Times New Roman" w:hint="eastAsia"/>
          <w:sz w:val="24"/>
          <w:szCs w:val="24"/>
        </w:rPr>
        <w:t>以及</w:t>
      </w:r>
      <w:r w:rsidR="007A7342">
        <w:rPr>
          <w:rFonts w:ascii="Times New Roman" w:eastAsia="楷体" w:hAnsi="Times New Roman" w:hint="eastAsia"/>
          <w:sz w:val="24"/>
          <w:szCs w:val="24"/>
        </w:rPr>
        <w:t>Coe</w:t>
      </w:r>
      <w:r w:rsidR="007A7342">
        <w:rPr>
          <w:rFonts w:ascii="Times New Roman" w:eastAsia="楷体" w:hAnsi="Times New Roman" w:hint="eastAsia"/>
          <w:sz w:val="24"/>
          <w:szCs w:val="24"/>
        </w:rPr>
        <w:t>折到</w:t>
      </w:r>
      <w:r w:rsidR="007A7342">
        <w:rPr>
          <w:rFonts w:ascii="Times New Roman" w:eastAsia="楷体" w:hAnsi="Times New Roman" w:hint="eastAsia"/>
          <w:sz w:val="24"/>
          <w:szCs w:val="24"/>
        </w:rPr>
        <w:t>1</w:t>
      </w:r>
      <w:r w:rsidR="007A7342">
        <w:rPr>
          <w:rFonts w:ascii="Times New Roman" w:eastAsia="楷体" w:hAnsi="Times New Roman"/>
          <w:sz w:val="24"/>
          <w:szCs w:val="24"/>
        </w:rPr>
        <w:t>3</w:t>
      </w:r>
      <w:r w:rsidR="007A7342">
        <w:rPr>
          <w:rFonts w:ascii="Times New Roman" w:eastAsia="楷体" w:hAnsi="Times New Roman" w:hint="eastAsia"/>
          <w:sz w:val="24"/>
          <w:szCs w:val="24"/>
        </w:rPr>
        <w:t>端，相当于把信号源电阻增大，从而减小三极管的输出参数对于谐振回路的影响，起到一定的隔离作用</w:t>
      </w:r>
    </w:p>
    <w:p w14:paraId="4B001D6C" w14:textId="14264BCA" w:rsidR="00D56AA9" w:rsidRDefault="00524FCB" w:rsidP="00D56AA9">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发射极旁路电容分析</w:t>
      </w:r>
    </w:p>
    <w:p w14:paraId="1C364E57" w14:textId="052D3B42" w:rsidR="00524FCB" w:rsidRPr="00524FCB" w:rsidRDefault="00524FCB" w:rsidP="00524FCB">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其主要作用可以分为低频下和高频下来分析：在低频的时候，提供偏置电压。在高频的时候，电容短路</w:t>
      </w:r>
      <w:r>
        <w:rPr>
          <w:rFonts w:ascii="Times New Roman" w:eastAsia="楷体" w:hAnsi="Times New Roman" w:hint="eastAsia"/>
          <w:sz w:val="24"/>
          <w:szCs w:val="24"/>
        </w:rPr>
        <w:t>Re</w:t>
      </w:r>
      <w:r>
        <w:rPr>
          <w:rFonts w:ascii="Times New Roman" w:eastAsia="楷体" w:hAnsi="Times New Roman" w:hint="eastAsia"/>
          <w:sz w:val="24"/>
          <w:szCs w:val="24"/>
        </w:rPr>
        <w:t>，提高放大倍数</w:t>
      </w:r>
    </w:p>
    <w:p w14:paraId="7F3EDCB9" w14:textId="3834F365" w:rsidR="00524FCB" w:rsidRDefault="00AB31C3" w:rsidP="00185971">
      <w:pPr>
        <w:pStyle w:val="a3"/>
        <w:numPr>
          <w:ilvl w:val="0"/>
          <w:numId w:val="9"/>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低频段出现</w:t>
      </w:r>
      <w:r w:rsidR="00AC284E">
        <w:rPr>
          <w:rFonts w:ascii="Times New Roman" w:eastAsia="楷体" w:hAnsi="Times New Roman" w:hint="eastAsia"/>
          <w:b/>
          <w:bCs/>
          <w:sz w:val="24"/>
          <w:szCs w:val="24"/>
        </w:rPr>
        <w:t>输出波形</w:t>
      </w:r>
      <w:r>
        <w:rPr>
          <w:rFonts w:ascii="Times New Roman" w:eastAsia="楷体" w:hAnsi="Times New Roman" w:hint="eastAsia"/>
          <w:b/>
          <w:bCs/>
          <w:sz w:val="24"/>
          <w:szCs w:val="24"/>
        </w:rPr>
        <w:t>失真的情况</w:t>
      </w:r>
      <w:r w:rsidR="00826D5B">
        <w:rPr>
          <w:rFonts w:ascii="Times New Roman" w:eastAsia="楷体" w:hAnsi="Times New Roman" w:hint="eastAsia"/>
          <w:b/>
          <w:bCs/>
          <w:sz w:val="24"/>
          <w:szCs w:val="24"/>
        </w:rPr>
        <w:t>分析</w:t>
      </w:r>
    </w:p>
    <w:p w14:paraId="626A355E" w14:textId="76F41E36" w:rsidR="00826D5B" w:rsidRDefault="00586082" w:rsidP="00586082">
      <w:pPr>
        <w:pStyle w:val="a3"/>
        <w:spacing w:line="360" w:lineRule="auto"/>
        <w:ind w:left="720" w:firstLineChars="0" w:firstLine="0"/>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2B67D7E7" wp14:editId="41D3D737">
            <wp:extent cx="2667000" cy="24605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128" cy="2477263"/>
                    </a:xfrm>
                    <a:prstGeom prst="rect">
                      <a:avLst/>
                    </a:prstGeom>
                  </pic:spPr>
                </pic:pic>
              </a:graphicData>
            </a:graphic>
          </wp:inline>
        </w:drawing>
      </w:r>
    </w:p>
    <w:p w14:paraId="0E37F787" w14:textId="3F717375" w:rsidR="00586082" w:rsidRPr="00586082" w:rsidRDefault="00586082" w:rsidP="00586082">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lastRenderedPageBreak/>
        <w:t>起初我以为可能是晶体管集电极和基极之间结电容形成的内反馈影响，使得谐振放大器不稳定，不过实际上其只有几皮法，在低频下其相当于断路，自然其影响就可以近似忽略，所以应该是其他原因。</w:t>
      </w:r>
    </w:p>
    <w:p w14:paraId="315D000F" w14:textId="3EBA3A7A" w:rsidR="00586082" w:rsidRDefault="00586082" w:rsidP="00586082">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先列出下面分析会用到的公式：</w:t>
      </w:r>
    </w:p>
    <w:p w14:paraId="0962392F" w14:textId="5821DBAF" w:rsidR="00586082" w:rsidRPr="00586082" w:rsidRDefault="00000000" w:rsidP="00586082">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Y</m:t>
              </m:r>
            </m:e>
            <m:sub>
              <m:r>
                <w:rPr>
                  <w:rFonts w:ascii="Cambria Math" w:eastAsia="楷体" w:hAnsi="Cambria Math" w:hint="eastAsia"/>
                  <w:sz w:val="24"/>
                  <w:szCs w:val="24"/>
                </w:rPr>
                <m:t>ie</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G</m:t>
              </m:r>
            </m:e>
            <m:sub>
              <m:r>
                <w:rPr>
                  <w:rFonts w:ascii="Cambria Math" w:eastAsia="楷体" w:hAnsi="Cambria Math"/>
                  <w:sz w:val="24"/>
                  <w:szCs w:val="24"/>
                </w:rPr>
                <m:t>ie</m:t>
              </m:r>
            </m:sub>
          </m:sSub>
          <m:r>
            <w:rPr>
              <w:rFonts w:ascii="Cambria Math" w:eastAsia="楷体" w:hAnsi="Cambria Math"/>
              <w:sz w:val="24"/>
              <w:szCs w:val="24"/>
            </w:rPr>
            <m:t>+jw</m:t>
          </m:r>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ie</m:t>
              </m:r>
            </m:sub>
          </m:sSub>
        </m:oMath>
      </m:oMathPara>
    </w:p>
    <w:p w14:paraId="25F59BF9" w14:textId="792C6E15" w:rsidR="00586082" w:rsidRPr="00586082" w:rsidRDefault="00000000" w:rsidP="00586082">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b/>
                  <w:bCs/>
                  <w:i/>
                  <w:sz w:val="24"/>
                  <w:szCs w:val="24"/>
                </w:rPr>
              </m:ctrlPr>
            </m:sSubPr>
            <m:e>
              <m:r>
                <w:rPr>
                  <w:rFonts w:ascii="Cambria Math" w:eastAsia="楷体" w:hAnsi="Cambria Math"/>
                  <w:sz w:val="24"/>
                  <w:szCs w:val="24"/>
                </w:rPr>
                <m:t>Y</m:t>
              </m:r>
            </m:e>
            <m:sub>
              <m:r>
                <m:rPr>
                  <m:sty m:val="bi"/>
                </m:rPr>
                <w:rPr>
                  <w:rFonts w:ascii="Cambria Math" w:eastAsia="楷体" w:hAnsi="Cambria Math"/>
                  <w:sz w:val="24"/>
                  <w:szCs w:val="24"/>
                </w:rPr>
                <m:t>oe</m:t>
              </m:r>
            </m:sub>
          </m:sSub>
          <m:r>
            <m:rPr>
              <m:sty m:val="bi"/>
            </m:rP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G</m:t>
              </m:r>
            </m:e>
            <m:sub>
              <m:r>
                <w:rPr>
                  <w:rFonts w:ascii="Cambria Math" w:eastAsia="楷体" w:hAnsi="Cambria Math"/>
                  <w:sz w:val="24"/>
                  <w:szCs w:val="24"/>
                </w:rPr>
                <m:t>oe</m:t>
              </m:r>
            </m:sub>
          </m:sSub>
          <m:r>
            <w:rPr>
              <w:rFonts w:ascii="Cambria Math" w:eastAsia="楷体" w:hAnsi="Cambria Math"/>
              <w:sz w:val="24"/>
              <w:szCs w:val="24"/>
            </w:rPr>
            <m:t>+jw</m:t>
          </m:r>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oe</m:t>
              </m:r>
            </m:sub>
          </m:sSub>
        </m:oMath>
      </m:oMathPara>
    </w:p>
    <w:p w14:paraId="388826C6" w14:textId="29226670" w:rsidR="00586082" w:rsidRPr="0017295F" w:rsidRDefault="00000000" w:rsidP="00586082">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b/>
                  <w:bCs/>
                  <w:i/>
                  <w:sz w:val="24"/>
                  <w:szCs w:val="24"/>
                </w:rPr>
              </m:ctrlPr>
            </m:sSubPr>
            <m:e>
              <m:r>
                <w:rPr>
                  <w:rFonts w:ascii="Cambria Math" w:eastAsia="楷体" w:hAnsi="Cambria Math"/>
                  <w:sz w:val="24"/>
                  <w:szCs w:val="24"/>
                </w:rPr>
                <m:t>Y</m:t>
              </m:r>
            </m:e>
            <m:sub>
              <m:r>
                <m:rPr>
                  <m:sty m:val="bi"/>
                </m:rPr>
                <w:rPr>
                  <w:rFonts w:ascii="Cambria Math" w:eastAsia="楷体" w:hAnsi="Cambria Math"/>
                  <w:sz w:val="24"/>
                  <w:szCs w:val="24"/>
                </w:rPr>
                <m:t>fe</m:t>
              </m:r>
            </m:sub>
          </m:sSub>
          <m:r>
            <m:rPr>
              <m:sty m:val="bi"/>
            </m:rPr>
            <w:rPr>
              <w:rFonts w:ascii="Cambria Math" w:eastAsia="楷体" w:hAnsi="Cambria Math"/>
              <w:sz w:val="24"/>
              <w:szCs w:val="24"/>
            </w:rPr>
            <m:t>=</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g</m:t>
                  </m:r>
                </m:e>
                <m:sub>
                  <m:r>
                    <w:rPr>
                      <w:rFonts w:ascii="Cambria Math" w:eastAsia="楷体" w:hAnsi="Cambria Math"/>
                      <w:sz w:val="24"/>
                      <w:szCs w:val="24"/>
                    </w:rPr>
                    <m:t>m</m:t>
                  </m:r>
                </m:sub>
              </m:sSub>
            </m:num>
            <m:den>
              <m:sSup>
                <m:sSupPr>
                  <m:ctrlPr>
                    <w:rPr>
                      <w:rFonts w:ascii="Cambria Math" w:eastAsia="楷体" w:hAnsi="Cambria Math"/>
                      <w:i/>
                      <w:sz w:val="24"/>
                      <w:szCs w:val="24"/>
                    </w:rPr>
                  </m:ctrlPr>
                </m:sSupPr>
                <m:e>
                  <m:r>
                    <w:rPr>
                      <w:rFonts w:ascii="Cambria Math" w:eastAsia="楷体" w:hAnsi="Cambria Math"/>
                      <w:sz w:val="24"/>
                      <w:szCs w:val="24"/>
                    </w:rPr>
                    <m:t>(1+</m:t>
                  </m:r>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bb'</m:t>
                      </m:r>
                    </m:sub>
                  </m:sSub>
                  <m:sSub>
                    <m:sSubPr>
                      <m:ctrlPr>
                        <w:rPr>
                          <w:rFonts w:ascii="Cambria Math" w:eastAsia="楷体" w:hAnsi="Cambria Math"/>
                          <w:i/>
                          <w:sz w:val="24"/>
                          <w:szCs w:val="24"/>
                        </w:rPr>
                      </m:ctrlPr>
                    </m:sSubPr>
                    <m:e>
                      <m:r>
                        <w:rPr>
                          <w:rFonts w:ascii="Cambria Math" w:eastAsia="楷体" w:hAnsi="Cambria Math"/>
                          <w:sz w:val="24"/>
                          <w:szCs w:val="24"/>
                        </w:rPr>
                        <m:t>g</m:t>
                      </m:r>
                    </m:e>
                    <m:sub>
                      <m:r>
                        <w:rPr>
                          <w:rFonts w:ascii="Cambria Math" w:eastAsia="楷体" w:hAnsi="Cambria Math"/>
                          <w:sz w:val="24"/>
                          <w:szCs w:val="24"/>
                        </w:rPr>
                        <m:t>b'e</m:t>
                      </m:r>
                    </m:sub>
                  </m:sSub>
                  <m:r>
                    <w:rPr>
                      <w:rFonts w:ascii="Cambria Math" w:eastAsia="楷体" w:hAnsi="Cambria Math"/>
                      <w:sz w:val="24"/>
                      <w:szCs w:val="24"/>
                    </w:rPr>
                    <m:t>)</m:t>
                  </m:r>
                </m:e>
                <m:sup>
                  <m:r>
                    <w:rPr>
                      <w:rFonts w:ascii="Cambria Math" w:eastAsia="楷体" w:hAnsi="Cambria Math"/>
                      <w:sz w:val="24"/>
                      <w:szCs w:val="24"/>
                    </w:rPr>
                    <m:t>2</m:t>
                  </m:r>
                </m:sup>
              </m:sSup>
              <m:r>
                <w:rPr>
                  <w:rFonts w:ascii="Cambria Math" w:eastAsia="楷体" w:hAnsi="Cambria Math"/>
                  <w:sz w:val="24"/>
                  <w:szCs w:val="24"/>
                </w:rPr>
                <m:t>+</m:t>
              </m:r>
              <m:sSup>
                <m:sSupPr>
                  <m:ctrlPr>
                    <w:rPr>
                      <w:rFonts w:ascii="Cambria Math" w:eastAsia="楷体" w:hAnsi="Cambria Math"/>
                      <w:i/>
                      <w:sz w:val="24"/>
                      <w:szCs w:val="24"/>
                    </w:rPr>
                  </m:ctrlPr>
                </m:sSupPr>
                <m:e>
                  <m:r>
                    <w:rPr>
                      <w:rFonts w:ascii="Cambria Math" w:eastAsia="楷体" w:hAnsi="Cambria Math"/>
                      <w:sz w:val="24"/>
                      <w:szCs w:val="24"/>
                    </w:rPr>
                    <m:t>(w</m:t>
                  </m:r>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b'e</m:t>
                      </m:r>
                    </m:sub>
                  </m:sSub>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bb'</m:t>
                      </m:r>
                    </m:sub>
                  </m:sSub>
                  <m:r>
                    <w:rPr>
                      <w:rFonts w:ascii="Cambria Math" w:eastAsia="楷体" w:hAnsi="Cambria Math"/>
                      <w:sz w:val="24"/>
                      <w:szCs w:val="24"/>
                    </w:rPr>
                    <m:t>)</m:t>
                  </m:r>
                </m:e>
                <m:sup>
                  <m:r>
                    <w:rPr>
                      <w:rFonts w:ascii="Cambria Math" w:eastAsia="楷体" w:hAnsi="Cambria Math"/>
                      <w:sz w:val="24"/>
                      <w:szCs w:val="24"/>
                    </w:rPr>
                    <m:t>2</m:t>
                  </m:r>
                </m:sup>
              </m:sSup>
            </m:den>
          </m:f>
        </m:oMath>
      </m:oMathPara>
    </w:p>
    <w:p w14:paraId="775D0712" w14:textId="5B4FAEC4" w:rsidR="00A85C43" w:rsidRPr="00A85C43" w:rsidRDefault="00586082" w:rsidP="00586082">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拉扎维的模电里有提到π型等效电路中，</w:t>
      </w:r>
      <w:r w:rsidR="00A85C43">
        <w:rPr>
          <w:rFonts w:ascii="Times New Roman" w:eastAsia="楷体" w:hAnsi="Times New Roman" w:hint="eastAsia"/>
          <w:sz w:val="24"/>
          <w:szCs w:val="24"/>
        </w:rPr>
        <w:t>一般情况下</w:t>
      </w:r>
      <w:r w:rsidR="00A85C43">
        <w:rPr>
          <w:rFonts w:ascii="Times New Roman" w:eastAsia="楷体" w:hAnsi="Times New Roman"/>
          <w:sz w:val="24"/>
          <w:szCs w:val="24"/>
        </w:rPr>
        <w:t>Yie</w:t>
      </w:r>
      <w:r w:rsidR="00A85C43">
        <w:rPr>
          <w:rFonts w:ascii="Times New Roman" w:eastAsia="楷体" w:hAnsi="Times New Roman" w:hint="eastAsia"/>
          <w:sz w:val="24"/>
          <w:szCs w:val="24"/>
        </w:rPr>
        <w:t>、</w:t>
      </w:r>
      <w:r w:rsidR="00A85C43">
        <w:rPr>
          <w:rFonts w:ascii="Times New Roman" w:eastAsia="楷体" w:hAnsi="Times New Roman" w:hint="eastAsia"/>
          <w:sz w:val="24"/>
          <w:szCs w:val="24"/>
        </w:rPr>
        <w:t>Yoe</w:t>
      </w:r>
      <w:r w:rsidR="00A85C43">
        <w:rPr>
          <w:rFonts w:ascii="Times New Roman" w:eastAsia="楷体" w:hAnsi="Times New Roman"/>
          <w:sz w:val="24"/>
          <w:szCs w:val="24"/>
        </w:rPr>
        <w:t xml:space="preserve"> </w:t>
      </w:r>
      <w:r w:rsidR="00A85C43">
        <w:rPr>
          <w:rFonts w:ascii="Times New Roman" w:eastAsia="楷体" w:hAnsi="Times New Roman" w:hint="eastAsia"/>
          <w:sz w:val="24"/>
          <w:szCs w:val="24"/>
        </w:rPr>
        <w:t>&gt;</w:t>
      </w:r>
      <w:r w:rsidR="00A85C43">
        <w:rPr>
          <w:rFonts w:ascii="Times New Roman" w:eastAsia="楷体" w:hAnsi="Times New Roman"/>
          <w:sz w:val="24"/>
          <w:szCs w:val="24"/>
        </w:rPr>
        <w:t xml:space="preserve">&gt; </w:t>
      </w:r>
      <w:r w:rsidR="00A85C43">
        <w:rPr>
          <w:rFonts w:ascii="Times New Roman" w:eastAsia="楷体" w:hAnsi="Times New Roman" w:hint="eastAsia"/>
          <w:sz w:val="24"/>
          <w:szCs w:val="24"/>
        </w:rPr>
        <w:t>Yfe</w:t>
      </w:r>
      <w:r w:rsidR="00A85C43">
        <w:rPr>
          <w:rFonts w:ascii="Times New Roman" w:eastAsia="楷体" w:hAnsi="Times New Roman" w:hint="eastAsia"/>
          <w:sz w:val="24"/>
          <w:szCs w:val="24"/>
        </w:rPr>
        <w:t>，满足这种条件下，可以抵消内噪声和反馈等，即晶体管的工作特性较好</w:t>
      </w:r>
    </w:p>
    <w:p w14:paraId="7E671CF0" w14:textId="3B662B09" w:rsidR="00586082" w:rsidRPr="00F52651" w:rsidRDefault="00A85C43" w:rsidP="00586082">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而</w:t>
      </w:r>
      <w:r w:rsidR="00586082">
        <w:rPr>
          <w:rFonts w:ascii="Times New Roman" w:eastAsia="楷体" w:hAnsi="Times New Roman" w:hint="eastAsia"/>
          <w:sz w:val="24"/>
          <w:szCs w:val="24"/>
        </w:rPr>
        <w:t>低频情况下</w:t>
      </w:r>
      <w:r>
        <w:rPr>
          <w:rFonts w:ascii="Times New Roman" w:eastAsia="楷体" w:hAnsi="Times New Roman"/>
          <w:sz w:val="24"/>
          <w:szCs w:val="24"/>
        </w:rPr>
        <w:t>Yie</w:t>
      </w:r>
      <w:r>
        <w:rPr>
          <w:rFonts w:ascii="Times New Roman" w:eastAsia="楷体" w:hAnsi="Times New Roman" w:hint="eastAsia"/>
          <w:sz w:val="24"/>
          <w:szCs w:val="24"/>
        </w:rPr>
        <w:t>、</w:t>
      </w:r>
      <w:r>
        <w:rPr>
          <w:rFonts w:ascii="Times New Roman" w:eastAsia="楷体" w:hAnsi="Times New Roman" w:hint="eastAsia"/>
          <w:sz w:val="24"/>
          <w:szCs w:val="24"/>
        </w:rPr>
        <w:t>Yoe</w:t>
      </w:r>
      <w:r>
        <w:rPr>
          <w:rFonts w:ascii="Times New Roman" w:eastAsia="楷体" w:hAnsi="Times New Roman" w:hint="eastAsia"/>
          <w:sz w:val="24"/>
          <w:szCs w:val="24"/>
        </w:rPr>
        <w:t>变小，</w:t>
      </w:r>
      <w:r>
        <w:rPr>
          <w:rFonts w:ascii="Times New Roman" w:eastAsia="楷体" w:hAnsi="Times New Roman" w:hint="eastAsia"/>
          <w:sz w:val="24"/>
          <w:szCs w:val="24"/>
        </w:rPr>
        <w:t>Yfe</w:t>
      </w:r>
      <w:r>
        <w:rPr>
          <w:rFonts w:ascii="Times New Roman" w:eastAsia="楷体" w:hAnsi="Times New Roman" w:hint="eastAsia"/>
          <w:sz w:val="24"/>
          <w:szCs w:val="24"/>
        </w:rPr>
        <w:t>增大，晶体管输入、输出导纳不再满足远大于正向传输导纳的条件，故这可能是影响较低频下出现非线性失真的重要因素</w:t>
      </w:r>
    </w:p>
    <w:p w14:paraId="598DCAC4" w14:textId="4801E858" w:rsidR="00F52651" w:rsidRDefault="00F52651" w:rsidP="00F52651">
      <w:pPr>
        <w:spacing w:line="360" w:lineRule="auto"/>
        <w:ind w:left="360"/>
        <w:rPr>
          <w:rFonts w:ascii="Times New Roman" w:eastAsia="楷体" w:hAnsi="Times New Roman"/>
          <w:b/>
          <w:bCs/>
          <w:sz w:val="24"/>
          <w:szCs w:val="24"/>
        </w:rPr>
      </w:pPr>
      <w:r>
        <w:rPr>
          <w:rFonts w:ascii="Times New Roman" w:eastAsia="楷体" w:hAnsi="Times New Roman"/>
          <w:b/>
          <w:bCs/>
          <w:sz w:val="24"/>
          <w:szCs w:val="24"/>
        </w:rPr>
        <w:sym w:font="Wingdings 2" w:char="F052"/>
      </w:r>
      <w:r>
        <w:rPr>
          <w:rFonts w:ascii="Times New Roman" w:eastAsia="楷体" w:hAnsi="Times New Roman" w:hint="eastAsia"/>
          <w:b/>
          <w:bCs/>
          <w:sz w:val="24"/>
          <w:szCs w:val="24"/>
        </w:rPr>
        <w:t xml:space="preserve"> </w:t>
      </w:r>
      <w:r>
        <w:rPr>
          <w:rFonts w:ascii="Times New Roman" w:eastAsia="楷体" w:hAnsi="Times New Roman" w:hint="eastAsia"/>
          <w:b/>
          <w:bCs/>
          <w:sz w:val="24"/>
          <w:szCs w:val="24"/>
        </w:rPr>
        <w:t>谐振网络和三极管放大电路都具有非线性特性，所以输出波形可能会出现相应的失真、畸变、扭曲</w:t>
      </w:r>
    </w:p>
    <w:p w14:paraId="0C3B5628" w14:textId="677DBD40" w:rsidR="00AA13CE" w:rsidRDefault="00AA13CE" w:rsidP="00AA13CE">
      <w:pPr>
        <w:spacing w:line="360" w:lineRule="auto"/>
        <w:jc w:val="center"/>
        <w:rPr>
          <w:rFonts w:ascii="Times New Roman" w:eastAsia="楷体" w:hAnsi="Times New Roman"/>
          <w:b/>
          <w:bCs/>
          <w:sz w:val="28"/>
          <w:szCs w:val="28"/>
        </w:rPr>
      </w:pPr>
      <w:r>
        <w:rPr>
          <w:rFonts w:ascii="Times New Roman" w:eastAsia="楷体" w:hAnsi="Times New Roman" w:hint="eastAsia"/>
          <w:b/>
          <w:bCs/>
          <w:sz w:val="28"/>
          <w:szCs w:val="28"/>
        </w:rPr>
        <w:t>仿真分析</w:t>
      </w:r>
      <w:r>
        <w:rPr>
          <w:rFonts w:ascii="Times New Roman" w:eastAsia="楷体" w:hAnsi="Times New Roman" w:hint="eastAsia"/>
          <w:b/>
          <w:bCs/>
          <w:sz w:val="28"/>
          <w:szCs w:val="28"/>
        </w:rPr>
        <w:t xml:space="preserve"> </w:t>
      </w:r>
      <w:r>
        <w:rPr>
          <w:rFonts w:ascii="Times New Roman" w:eastAsia="楷体" w:hAnsi="Times New Roman"/>
          <w:b/>
          <w:bCs/>
          <w:sz w:val="28"/>
          <w:szCs w:val="28"/>
        </w:rPr>
        <w:t xml:space="preserve">– </w:t>
      </w:r>
      <w:r>
        <w:rPr>
          <w:rFonts w:ascii="Times New Roman" w:eastAsia="楷体" w:hAnsi="Times New Roman" w:hint="eastAsia"/>
          <w:b/>
          <w:bCs/>
          <w:sz w:val="28"/>
          <w:szCs w:val="28"/>
        </w:rPr>
        <w:t>部分接入</w:t>
      </w:r>
      <w:r w:rsidR="00790379">
        <w:rPr>
          <w:rFonts w:ascii="Times New Roman" w:eastAsia="楷体" w:hAnsi="Times New Roman" w:hint="eastAsia"/>
          <w:b/>
          <w:bCs/>
          <w:sz w:val="28"/>
          <w:szCs w:val="28"/>
        </w:rPr>
        <w:t>方式</w:t>
      </w:r>
    </w:p>
    <w:p w14:paraId="15E49243" w14:textId="1EABC37F" w:rsidR="00AA13CE" w:rsidRDefault="00790379" w:rsidP="00790379">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书本中提到的单调谐谐振放大电路是将</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连接到电感的</w:t>
      </w:r>
      <w:r>
        <w:rPr>
          <w:rFonts w:ascii="Times New Roman" w:eastAsia="楷体" w:hAnsi="Times New Roman" w:hint="eastAsia"/>
          <w:sz w:val="24"/>
          <w:szCs w:val="24"/>
        </w:rPr>
        <w:t>2</w:t>
      </w:r>
      <w:r>
        <w:rPr>
          <w:rFonts w:ascii="Times New Roman" w:eastAsia="楷体" w:hAnsi="Times New Roman" w:hint="eastAsia"/>
          <w:sz w:val="24"/>
          <w:szCs w:val="24"/>
        </w:rPr>
        <w:t>端口，如下图，从而实现部分接入</w:t>
      </w:r>
    </w:p>
    <w:p w14:paraId="262106B7" w14:textId="3E77A2F2" w:rsidR="00790379" w:rsidRDefault="00790379" w:rsidP="00790379">
      <w:pPr>
        <w:spacing w:line="360" w:lineRule="auto"/>
        <w:ind w:left="360"/>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21A0E3AA" wp14:editId="698A37D3">
            <wp:extent cx="2333236" cy="215261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5942" cy="2182786"/>
                    </a:xfrm>
                    <a:prstGeom prst="rect">
                      <a:avLst/>
                    </a:prstGeom>
                  </pic:spPr>
                </pic:pic>
              </a:graphicData>
            </a:graphic>
          </wp:inline>
        </w:drawing>
      </w:r>
    </w:p>
    <w:p w14:paraId="0EB30684" w14:textId="109F4F7B" w:rsidR="00790379" w:rsidRPr="00790379" w:rsidRDefault="00790379" w:rsidP="00790379">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实验电路板上的电路是将三极管的集电极接到电感的</w:t>
      </w:r>
      <w:r>
        <w:rPr>
          <w:rFonts w:ascii="Times New Roman" w:eastAsia="楷体" w:hAnsi="Times New Roman" w:hint="eastAsia"/>
          <w:sz w:val="24"/>
          <w:szCs w:val="24"/>
        </w:rPr>
        <w:t>2</w:t>
      </w:r>
      <w:r>
        <w:rPr>
          <w:rFonts w:ascii="Times New Roman" w:eastAsia="楷体" w:hAnsi="Times New Roman" w:hint="eastAsia"/>
          <w:sz w:val="24"/>
          <w:szCs w:val="24"/>
        </w:rPr>
        <w:t>端口，</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接入电感的上端口</w:t>
      </w:r>
    </w:p>
    <w:p w14:paraId="104557FE" w14:textId="7F847A7C" w:rsidR="00790379" w:rsidRDefault="00790379" w:rsidP="00790379">
      <w:pPr>
        <w:spacing w:line="360" w:lineRule="auto"/>
        <w:jc w:val="center"/>
        <w:rPr>
          <w:rFonts w:ascii="Times New Roman" w:eastAsia="楷体" w:hAnsi="Times New Roman"/>
          <w:b/>
          <w:bCs/>
          <w:sz w:val="24"/>
          <w:szCs w:val="24"/>
        </w:rPr>
      </w:pPr>
      <w:r>
        <w:rPr>
          <w:noProof/>
        </w:rPr>
        <w:lastRenderedPageBreak/>
        <w:drawing>
          <wp:inline distT="0" distB="0" distL="0" distR="0" wp14:anchorId="577C1C64" wp14:editId="1963F4B4">
            <wp:extent cx="3970867" cy="1777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10" t="29615" b="16212"/>
                    <a:stretch/>
                  </pic:blipFill>
                  <pic:spPr bwMode="auto">
                    <a:xfrm>
                      <a:off x="0" y="0"/>
                      <a:ext cx="3981058" cy="1781736"/>
                    </a:xfrm>
                    <a:prstGeom prst="rect">
                      <a:avLst/>
                    </a:prstGeom>
                    <a:noFill/>
                    <a:ln>
                      <a:noFill/>
                    </a:ln>
                    <a:extLst>
                      <a:ext uri="{53640926-AAD7-44D8-BBD7-CCE9431645EC}">
                        <a14:shadowObscured xmlns:a14="http://schemas.microsoft.com/office/drawing/2010/main"/>
                      </a:ext>
                    </a:extLst>
                  </pic:spPr>
                </pic:pic>
              </a:graphicData>
            </a:graphic>
          </wp:inline>
        </w:drawing>
      </w:r>
    </w:p>
    <w:p w14:paraId="185BEC1F" w14:textId="67F85563" w:rsidR="00790379" w:rsidRPr="00790379" w:rsidRDefault="00790379" w:rsidP="00790379">
      <w:pPr>
        <w:pStyle w:val="a3"/>
        <w:numPr>
          <w:ilvl w:val="0"/>
          <w:numId w:val="10"/>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理论课本部分接入方式仿真</w:t>
      </w:r>
      <w:r w:rsidR="00A75EDB">
        <w:rPr>
          <w:rFonts w:ascii="Times New Roman" w:eastAsia="楷体" w:hAnsi="Times New Roman" w:hint="eastAsia"/>
          <w:b/>
          <w:bCs/>
          <w:sz w:val="24"/>
          <w:szCs w:val="24"/>
        </w:rPr>
        <w:t>分析</w:t>
      </w:r>
    </w:p>
    <w:p w14:paraId="2E1BAB7C" w14:textId="35A95769" w:rsidR="00790379" w:rsidRDefault="009A0A0C" w:rsidP="00790379">
      <w:pPr>
        <w:spacing w:line="360" w:lineRule="auto"/>
        <w:jc w:val="center"/>
        <w:rPr>
          <w:rFonts w:ascii="Times New Roman" w:eastAsia="楷体" w:hAnsi="Times New Roman"/>
          <w:b/>
          <w:bCs/>
          <w:sz w:val="24"/>
          <w:szCs w:val="24"/>
        </w:rPr>
      </w:pPr>
      <w:r w:rsidRPr="009A0A0C">
        <w:rPr>
          <w:rFonts w:ascii="Times New Roman" w:eastAsia="楷体" w:hAnsi="Times New Roman"/>
          <w:b/>
          <w:bCs/>
          <w:noProof/>
          <w:sz w:val="24"/>
          <w:szCs w:val="24"/>
        </w:rPr>
        <w:drawing>
          <wp:inline distT="0" distB="0" distL="0" distR="0" wp14:anchorId="3C8B2E23" wp14:editId="021822DE">
            <wp:extent cx="3093538" cy="2929467"/>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88"/>
                    <a:stretch/>
                  </pic:blipFill>
                  <pic:spPr bwMode="auto">
                    <a:xfrm>
                      <a:off x="0" y="0"/>
                      <a:ext cx="3096933" cy="2932682"/>
                    </a:xfrm>
                    <a:prstGeom prst="rect">
                      <a:avLst/>
                    </a:prstGeom>
                    <a:ln>
                      <a:noFill/>
                    </a:ln>
                    <a:extLst>
                      <a:ext uri="{53640926-AAD7-44D8-BBD7-CCE9431645EC}">
                        <a14:shadowObscured xmlns:a14="http://schemas.microsoft.com/office/drawing/2010/main"/>
                      </a:ext>
                    </a:extLst>
                  </pic:spPr>
                </pic:pic>
              </a:graphicData>
            </a:graphic>
          </wp:inline>
        </w:drawing>
      </w:r>
    </w:p>
    <w:p w14:paraId="7F2EE574" w14:textId="7B240899" w:rsidR="009A0A0C" w:rsidRDefault="009A0A0C" w:rsidP="009A0A0C">
      <w:pPr>
        <w:spacing w:line="360" w:lineRule="auto"/>
        <w:jc w:val="center"/>
        <w:rPr>
          <w:rFonts w:ascii="Times New Roman" w:eastAsia="楷体" w:hAnsi="Times New Roman"/>
          <w:b/>
          <w:bCs/>
          <w:sz w:val="24"/>
          <w:szCs w:val="24"/>
        </w:rPr>
      </w:pPr>
      <w:r w:rsidRPr="009A0A0C">
        <w:rPr>
          <w:rFonts w:ascii="Times New Roman" w:eastAsia="楷体" w:hAnsi="Times New Roman"/>
          <w:b/>
          <w:bCs/>
          <w:noProof/>
          <w:sz w:val="24"/>
          <w:szCs w:val="24"/>
        </w:rPr>
        <w:drawing>
          <wp:inline distT="0" distB="0" distL="0" distR="0" wp14:anchorId="11422502" wp14:editId="0DD68E76">
            <wp:extent cx="3477491" cy="133322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526" cy="1336687"/>
                    </a:xfrm>
                    <a:prstGeom prst="rect">
                      <a:avLst/>
                    </a:prstGeom>
                  </pic:spPr>
                </pic:pic>
              </a:graphicData>
            </a:graphic>
          </wp:inline>
        </w:drawing>
      </w:r>
    </w:p>
    <w:p w14:paraId="306ADD94" w14:textId="3B6AB9CF" w:rsidR="009A0A0C" w:rsidRPr="005776A1" w:rsidRDefault="009A0A0C" w:rsidP="009A0A0C">
      <w:pPr>
        <w:pStyle w:val="a3"/>
        <w:numPr>
          <w:ilvl w:val="0"/>
          <w:numId w:val="7"/>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通过波特分析仪看出其不仅在理论的中心频率有谐振，而且还在</w:t>
      </w:r>
      <w:r>
        <w:rPr>
          <w:rFonts w:ascii="Times New Roman" w:eastAsia="楷体" w:hAnsi="Times New Roman" w:hint="eastAsia"/>
          <w:sz w:val="24"/>
          <w:szCs w:val="24"/>
        </w:rPr>
        <w:t>1</w:t>
      </w:r>
      <w:r>
        <w:rPr>
          <w:rFonts w:ascii="Times New Roman" w:eastAsia="楷体" w:hAnsi="Times New Roman"/>
          <w:sz w:val="24"/>
          <w:szCs w:val="24"/>
        </w:rPr>
        <w:t>10M</w:t>
      </w:r>
      <w:r>
        <w:rPr>
          <w:rFonts w:ascii="Times New Roman" w:eastAsia="楷体" w:hAnsi="Times New Roman" w:hint="eastAsia"/>
          <w:sz w:val="24"/>
          <w:szCs w:val="24"/>
        </w:rPr>
        <w:t>有另一谐振</w:t>
      </w:r>
      <w:r w:rsidR="005776A1">
        <w:rPr>
          <w:rFonts w:ascii="Times New Roman" w:eastAsia="楷体" w:hAnsi="Times New Roman" w:hint="eastAsia"/>
          <w:sz w:val="24"/>
          <w:szCs w:val="24"/>
        </w:rPr>
        <w:t>。在考虑了示波器的输入模型之后，谐振点仍然有同样的两个，于是推测可能是由于晶体管的</w:t>
      </w:r>
      <w:r w:rsidR="005776A1">
        <w:rPr>
          <w:rFonts w:ascii="Times New Roman" w:eastAsia="楷体" w:hAnsi="Times New Roman" w:hint="eastAsia"/>
          <w:sz w:val="24"/>
          <w:szCs w:val="24"/>
        </w:rPr>
        <w:t>B</w:t>
      </w:r>
      <w:r w:rsidR="005776A1">
        <w:rPr>
          <w:rFonts w:ascii="Times New Roman" w:eastAsia="楷体" w:hAnsi="Times New Roman"/>
          <w:sz w:val="24"/>
          <w:szCs w:val="24"/>
        </w:rPr>
        <w:t>C</w:t>
      </w:r>
      <w:r w:rsidR="005776A1">
        <w:rPr>
          <w:rFonts w:ascii="Times New Roman" w:eastAsia="楷体" w:hAnsi="Times New Roman" w:hint="eastAsia"/>
          <w:sz w:val="24"/>
          <w:szCs w:val="24"/>
        </w:rPr>
        <w:t>端结电容与</w:t>
      </w:r>
      <w:r w:rsidR="005776A1">
        <w:rPr>
          <w:rFonts w:ascii="Times New Roman" w:eastAsia="楷体" w:hAnsi="Times New Roman" w:hint="eastAsia"/>
          <w:sz w:val="24"/>
          <w:szCs w:val="24"/>
        </w:rPr>
        <w:t>0</w:t>
      </w:r>
      <w:r w:rsidR="005776A1">
        <w:rPr>
          <w:rFonts w:ascii="Times New Roman" w:eastAsia="楷体" w:hAnsi="Times New Roman"/>
          <w:sz w:val="24"/>
          <w:szCs w:val="24"/>
        </w:rPr>
        <w:t>.33</w:t>
      </w:r>
      <w:r w:rsidR="005776A1">
        <w:rPr>
          <w:rFonts w:ascii="Times New Roman" w:eastAsia="楷体" w:hAnsi="Times New Roman" w:hint="eastAsia"/>
          <w:sz w:val="24"/>
          <w:szCs w:val="24"/>
        </w:rPr>
        <w:t>u</w:t>
      </w:r>
      <w:r w:rsidR="005776A1">
        <w:rPr>
          <w:rFonts w:ascii="Times New Roman" w:eastAsia="楷体" w:hAnsi="Times New Roman"/>
          <w:sz w:val="24"/>
          <w:szCs w:val="24"/>
        </w:rPr>
        <w:t>H</w:t>
      </w:r>
      <w:r w:rsidR="005776A1">
        <w:rPr>
          <w:rFonts w:ascii="Times New Roman" w:eastAsia="楷体" w:hAnsi="Times New Roman" w:hint="eastAsia"/>
          <w:sz w:val="24"/>
          <w:szCs w:val="24"/>
        </w:rPr>
        <w:t>的电感的并联谐振产生的另一谐振回路，于是我将晶体管的</w:t>
      </w:r>
      <w:r w:rsidR="005776A1">
        <w:rPr>
          <w:rFonts w:ascii="Times New Roman" w:eastAsia="楷体" w:hAnsi="Times New Roman" w:hint="eastAsia"/>
          <w:sz w:val="24"/>
          <w:szCs w:val="24"/>
        </w:rPr>
        <w:t>B</w:t>
      </w:r>
      <w:r w:rsidR="005776A1">
        <w:rPr>
          <w:rFonts w:ascii="Times New Roman" w:eastAsia="楷体" w:hAnsi="Times New Roman"/>
          <w:sz w:val="24"/>
          <w:szCs w:val="24"/>
        </w:rPr>
        <w:t>C</w:t>
      </w:r>
      <w:r w:rsidR="005776A1">
        <w:rPr>
          <w:rFonts w:ascii="Times New Roman" w:eastAsia="楷体" w:hAnsi="Times New Roman" w:hint="eastAsia"/>
          <w:sz w:val="24"/>
          <w:szCs w:val="24"/>
        </w:rPr>
        <w:t>端结电容增大</w:t>
      </w:r>
      <w:r w:rsidR="005776A1">
        <w:rPr>
          <w:rFonts w:ascii="Times New Roman" w:eastAsia="楷体" w:hAnsi="Times New Roman" w:hint="eastAsia"/>
          <w:sz w:val="24"/>
          <w:szCs w:val="24"/>
        </w:rPr>
        <w:t>1</w:t>
      </w:r>
      <w:r w:rsidR="005776A1">
        <w:rPr>
          <w:rFonts w:ascii="Times New Roman" w:eastAsia="楷体" w:hAnsi="Times New Roman"/>
          <w:sz w:val="24"/>
          <w:szCs w:val="24"/>
        </w:rPr>
        <w:t>00</w:t>
      </w:r>
      <w:r w:rsidR="005776A1">
        <w:rPr>
          <w:rFonts w:ascii="Times New Roman" w:eastAsia="楷体" w:hAnsi="Times New Roman" w:hint="eastAsia"/>
          <w:sz w:val="24"/>
          <w:szCs w:val="24"/>
        </w:rPr>
        <w:t>倍再进行仿真</w:t>
      </w:r>
      <w:r w:rsidR="00DC63C9">
        <w:rPr>
          <w:rFonts w:ascii="Times New Roman" w:eastAsia="楷体" w:hAnsi="Times New Roman" w:hint="eastAsia"/>
          <w:sz w:val="24"/>
          <w:szCs w:val="24"/>
        </w:rPr>
        <w:t>，由于谐振中心频率对</w:t>
      </w:r>
      <w:r w:rsidR="00DC63C9">
        <w:rPr>
          <w:rFonts w:ascii="Times New Roman" w:eastAsia="楷体" w:hAnsi="Times New Roman" w:hint="eastAsia"/>
          <w:sz w:val="24"/>
          <w:szCs w:val="24"/>
        </w:rPr>
        <w:t>C</w:t>
      </w:r>
      <w:r w:rsidR="00DC63C9">
        <w:rPr>
          <w:rFonts w:ascii="Times New Roman" w:eastAsia="楷体" w:hAnsi="Times New Roman" w:hint="eastAsia"/>
          <w:sz w:val="24"/>
          <w:szCs w:val="24"/>
        </w:rPr>
        <w:t>有根号，故谐振频率理论上应该缩小</w:t>
      </w:r>
      <w:r w:rsidR="00DC63C9">
        <w:rPr>
          <w:rFonts w:ascii="Times New Roman" w:eastAsia="楷体" w:hAnsi="Times New Roman" w:hint="eastAsia"/>
          <w:sz w:val="24"/>
          <w:szCs w:val="24"/>
        </w:rPr>
        <w:t>1</w:t>
      </w:r>
      <w:r w:rsidR="00DC63C9">
        <w:rPr>
          <w:rFonts w:ascii="Times New Roman" w:eastAsia="楷体" w:hAnsi="Times New Roman"/>
          <w:sz w:val="24"/>
          <w:szCs w:val="24"/>
        </w:rPr>
        <w:t>0</w:t>
      </w:r>
      <w:r w:rsidR="00DC63C9">
        <w:rPr>
          <w:rFonts w:ascii="Times New Roman" w:eastAsia="楷体" w:hAnsi="Times New Roman" w:hint="eastAsia"/>
          <w:sz w:val="24"/>
          <w:szCs w:val="24"/>
        </w:rPr>
        <w:t>倍左右</w:t>
      </w:r>
    </w:p>
    <w:p w14:paraId="0A792960" w14:textId="7EE6C828" w:rsidR="005776A1" w:rsidRDefault="005776A1" w:rsidP="005776A1">
      <w:pPr>
        <w:spacing w:line="360" w:lineRule="auto"/>
        <w:jc w:val="center"/>
        <w:rPr>
          <w:rFonts w:ascii="Times New Roman" w:eastAsia="楷体" w:hAnsi="Times New Roman"/>
          <w:b/>
          <w:bCs/>
          <w:sz w:val="24"/>
          <w:szCs w:val="24"/>
        </w:rPr>
      </w:pPr>
      <w:r w:rsidRPr="005776A1">
        <w:rPr>
          <w:rFonts w:ascii="Times New Roman" w:eastAsia="楷体" w:hAnsi="Times New Roman"/>
          <w:b/>
          <w:bCs/>
          <w:noProof/>
          <w:sz w:val="24"/>
          <w:szCs w:val="24"/>
        </w:rPr>
        <w:drawing>
          <wp:inline distT="0" distB="0" distL="0" distR="0" wp14:anchorId="6E6638E7" wp14:editId="07AFD0B8">
            <wp:extent cx="3983182"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5142"/>
                    <a:stretch/>
                  </pic:blipFill>
                  <pic:spPr bwMode="auto">
                    <a:xfrm>
                      <a:off x="0" y="0"/>
                      <a:ext cx="3983527" cy="152413"/>
                    </a:xfrm>
                    <a:prstGeom prst="rect">
                      <a:avLst/>
                    </a:prstGeom>
                    <a:ln>
                      <a:noFill/>
                    </a:ln>
                    <a:extLst>
                      <a:ext uri="{53640926-AAD7-44D8-BBD7-CCE9431645EC}">
                        <a14:shadowObscured xmlns:a14="http://schemas.microsoft.com/office/drawing/2010/main"/>
                      </a:ext>
                    </a:extLst>
                  </pic:spPr>
                </pic:pic>
              </a:graphicData>
            </a:graphic>
          </wp:inline>
        </w:drawing>
      </w:r>
    </w:p>
    <w:p w14:paraId="769991E7" w14:textId="522F3D79" w:rsidR="005776A1" w:rsidRDefault="005776A1" w:rsidP="005776A1">
      <w:pPr>
        <w:spacing w:line="360" w:lineRule="auto"/>
        <w:jc w:val="center"/>
        <w:rPr>
          <w:rFonts w:ascii="Times New Roman" w:eastAsia="楷体" w:hAnsi="Times New Roman"/>
          <w:b/>
          <w:bCs/>
          <w:sz w:val="24"/>
          <w:szCs w:val="24"/>
        </w:rPr>
      </w:pPr>
      <w:r w:rsidRPr="005776A1">
        <w:rPr>
          <w:rFonts w:ascii="Times New Roman" w:eastAsia="楷体" w:hAnsi="Times New Roman"/>
          <w:b/>
          <w:bCs/>
          <w:noProof/>
          <w:sz w:val="24"/>
          <w:szCs w:val="24"/>
        </w:rPr>
        <w:drawing>
          <wp:inline distT="0" distB="0" distL="0" distR="0" wp14:anchorId="5309A52F" wp14:editId="3412D983">
            <wp:extent cx="3955123" cy="13717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5123" cy="137172"/>
                    </a:xfrm>
                    <a:prstGeom prst="rect">
                      <a:avLst/>
                    </a:prstGeom>
                  </pic:spPr>
                </pic:pic>
              </a:graphicData>
            </a:graphic>
          </wp:inline>
        </w:drawing>
      </w:r>
    </w:p>
    <w:p w14:paraId="79561E59" w14:textId="24DEF19C" w:rsidR="005776A1" w:rsidRDefault="005776A1" w:rsidP="005776A1">
      <w:pPr>
        <w:pStyle w:val="a3"/>
        <w:spacing w:line="360" w:lineRule="auto"/>
        <w:ind w:left="720" w:firstLineChars="0" w:firstLine="0"/>
        <w:jc w:val="center"/>
        <w:rPr>
          <w:rFonts w:ascii="Times New Roman" w:eastAsia="楷体" w:hAnsi="Times New Roman"/>
          <w:b/>
          <w:bCs/>
          <w:sz w:val="24"/>
          <w:szCs w:val="24"/>
        </w:rPr>
      </w:pPr>
      <w:r w:rsidRPr="005776A1">
        <w:rPr>
          <w:rFonts w:ascii="Times New Roman" w:eastAsia="楷体" w:hAnsi="Times New Roman"/>
          <w:b/>
          <w:bCs/>
          <w:noProof/>
          <w:sz w:val="24"/>
          <w:szCs w:val="24"/>
        </w:rPr>
        <w:lastRenderedPageBreak/>
        <w:drawing>
          <wp:inline distT="0" distB="0" distL="0" distR="0" wp14:anchorId="67B77A3D" wp14:editId="161B0015">
            <wp:extent cx="3616036" cy="13596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5367" cy="1363138"/>
                    </a:xfrm>
                    <a:prstGeom prst="rect">
                      <a:avLst/>
                    </a:prstGeom>
                  </pic:spPr>
                </pic:pic>
              </a:graphicData>
            </a:graphic>
          </wp:inline>
        </w:drawing>
      </w:r>
    </w:p>
    <w:p w14:paraId="17E7A832" w14:textId="64857253" w:rsidR="005776A1" w:rsidRDefault="00DC63C9" w:rsidP="005776A1">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原较大的谐振点的确缩小将近</w:t>
      </w:r>
      <w:r>
        <w:rPr>
          <w:rFonts w:ascii="Times New Roman" w:eastAsia="楷体" w:hAnsi="Times New Roman" w:hint="eastAsia"/>
          <w:sz w:val="24"/>
          <w:szCs w:val="24"/>
        </w:rPr>
        <w:t>1</w:t>
      </w:r>
      <w:r>
        <w:rPr>
          <w:rFonts w:ascii="Times New Roman" w:eastAsia="楷体" w:hAnsi="Times New Roman"/>
          <w:sz w:val="24"/>
          <w:szCs w:val="24"/>
        </w:rPr>
        <w:t>0</w:t>
      </w:r>
      <w:r>
        <w:rPr>
          <w:rFonts w:ascii="Times New Roman" w:eastAsia="楷体" w:hAnsi="Times New Roman" w:hint="eastAsia"/>
          <w:sz w:val="24"/>
          <w:szCs w:val="24"/>
        </w:rPr>
        <w:t>倍，与理论分析相符合。故</w:t>
      </w:r>
      <w:r w:rsidR="005776A1">
        <w:rPr>
          <w:rFonts w:ascii="Times New Roman" w:eastAsia="楷体" w:hAnsi="Times New Roman" w:hint="eastAsia"/>
          <w:sz w:val="24"/>
          <w:szCs w:val="24"/>
        </w:rPr>
        <w:t>由</w:t>
      </w:r>
      <w:r w:rsidR="007534D9">
        <w:rPr>
          <w:rFonts w:ascii="Times New Roman" w:eastAsia="楷体" w:hAnsi="Times New Roman" w:hint="eastAsia"/>
          <w:sz w:val="24"/>
          <w:szCs w:val="24"/>
        </w:rPr>
        <w:t>此验证</w:t>
      </w:r>
      <w:r w:rsidR="005776A1">
        <w:rPr>
          <w:rFonts w:ascii="Times New Roman" w:eastAsia="楷体" w:hAnsi="Times New Roman" w:hint="eastAsia"/>
          <w:sz w:val="24"/>
          <w:szCs w:val="24"/>
        </w:rPr>
        <w:t>得知原来</w:t>
      </w:r>
      <w:r w:rsidR="005776A1">
        <w:rPr>
          <w:rFonts w:ascii="Times New Roman" w:eastAsia="楷体" w:hAnsi="Times New Roman" w:hint="eastAsia"/>
          <w:sz w:val="24"/>
          <w:szCs w:val="24"/>
        </w:rPr>
        <w:t>1</w:t>
      </w:r>
      <w:r w:rsidR="005776A1">
        <w:rPr>
          <w:rFonts w:ascii="Times New Roman" w:eastAsia="楷体" w:hAnsi="Times New Roman"/>
          <w:sz w:val="24"/>
          <w:szCs w:val="24"/>
        </w:rPr>
        <w:t>10M</w:t>
      </w:r>
      <w:r w:rsidR="005776A1">
        <w:rPr>
          <w:rFonts w:ascii="Times New Roman" w:eastAsia="楷体" w:hAnsi="Times New Roman" w:hint="eastAsia"/>
          <w:sz w:val="24"/>
          <w:szCs w:val="24"/>
        </w:rPr>
        <w:t>的谐振点就是晶体管的</w:t>
      </w:r>
      <w:r w:rsidR="005776A1">
        <w:rPr>
          <w:rFonts w:ascii="Times New Roman" w:eastAsia="楷体" w:hAnsi="Times New Roman" w:hint="eastAsia"/>
          <w:sz w:val="24"/>
          <w:szCs w:val="24"/>
        </w:rPr>
        <w:t>B</w:t>
      </w:r>
      <w:r w:rsidR="005776A1">
        <w:rPr>
          <w:rFonts w:ascii="Times New Roman" w:eastAsia="楷体" w:hAnsi="Times New Roman"/>
          <w:sz w:val="24"/>
          <w:szCs w:val="24"/>
        </w:rPr>
        <w:t>C</w:t>
      </w:r>
      <w:r w:rsidR="005776A1">
        <w:rPr>
          <w:rFonts w:ascii="Times New Roman" w:eastAsia="楷体" w:hAnsi="Times New Roman" w:hint="eastAsia"/>
          <w:sz w:val="24"/>
          <w:szCs w:val="24"/>
        </w:rPr>
        <w:t>端结电容与</w:t>
      </w:r>
      <w:r w:rsidR="005776A1">
        <w:rPr>
          <w:rFonts w:ascii="Times New Roman" w:eastAsia="楷体" w:hAnsi="Times New Roman" w:hint="eastAsia"/>
          <w:sz w:val="24"/>
          <w:szCs w:val="24"/>
        </w:rPr>
        <w:t>0</w:t>
      </w:r>
      <w:r w:rsidR="005776A1">
        <w:rPr>
          <w:rFonts w:ascii="Times New Roman" w:eastAsia="楷体" w:hAnsi="Times New Roman"/>
          <w:sz w:val="24"/>
          <w:szCs w:val="24"/>
        </w:rPr>
        <w:t>.33</w:t>
      </w:r>
      <w:r w:rsidR="005776A1">
        <w:rPr>
          <w:rFonts w:ascii="Times New Roman" w:eastAsia="楷体" w:hAnsi="Times New Roman" w:hint="eastAsia"/>
          <w:sz w:val="24"/>
          <w:szCs w:val="24"/>
        </w:rPr>
        <w:t>u</w:t>
      </w:r>
      <w:r w:rsidR="005776A1">
        <w:rPr>
          <w:rFonts w:ascii="Times New Roman" w:eastAsia="楷体" w:hAnsi="Times New Roman"/>
          <w:sz w:val="24"/>
          <w:szCs w:val="24"/>
        </w:rPr>
        <w:t>H</w:t>
      </w:r>
      <w:r w:rsidR="005776A1">
        <w:rPr>
          <w:rFonts w:ascii="Times New Roman" w:eastAsia="楷体" w:hAnsi="Times New Roman" w:hint="eastAsia"/>
          <w:sz w:val="24"/>
          <w:szCs w:val="24"/>
        </w:rPr>
        <w:t>的并联谐振发生的</w:t>
      </w:r>
    </w:p>
    <w:p w14:paraId="5C1AC6A5" w14:textId="510B9732" w:rsidR="007C7CE4" w:rsidRDefault="007C7CE4" w:rsidP="007C7CE4">
      <w:pPr>
        <w:pStyle w:val="a3"/>
        <w:numPr>
          <w:ilvl w:val="0"/>
          <w:numId w:val="7"/>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虽然此谐振网络有两个谐振点，不过从第一个谐振网络来看当其处于</w:t>
      </w:r>
      <w:r>
        <w:rPr>
          <w:rFonts w:ascii="Times New Roman" w:eastAsia="楷体" w:hAnsi="Times New Roman" w:hint="eastAsia"/>
          <w:sz w:val="24"/>
          <w:szCs w:val="24"/>
        </w:rPr>
        <w:t>f0</w:t>
      </w:r>
      <w:r>
        <w:rPr>
          <w:rFonts w:ascii="Times New Roman" w:eastAsia="楷体" w:hAnsi="Times New Roman"/>
          <w:sz w:val="24"/>
          <w:szCs w:val="24"/>
        </w:rPr>
        <w:t>+4M</w:t>
      </w:r>
      <w:r>
        <w:rPr>
          <w:rFonts w:ascii="Times New Roman" w:eastAsia="楷体" w:hAnsi="Times New Roman" w:hint="eastAsia"/>
          <w:sz w:val="24"/>
          <w:szCs w:val="24"/>
        </w:rPr>
        <w:t>的频率下已经是</w:t>
      </w:r>
      <w:r>
        <w:rPr>
          <w:rFonts w:ascii="Times New Roman" w:eastAsia="楷体" w:hAnsi="Times New Roman" w:hint="eastAsia"/>
          <w:sz w:val="24"/>
          <w:szCs w:val="24"/>
        </w:rPr>
        <w:t>-</w:t>
      </w:r>
      <w:r>
        <w:rPr>
          <w:rFonts w:ascii="Times New Roman" w:eastAsia="楷体" w:hAnsi="Times New Roman"/>
          <w:sz w:val="24"/>
          <w:szCs w:val="24"/>
        </w:rPr>
        <w:t>40+</w:t>
      </w:r>
      <w:r>
        <w:rPr>
          <w:rFonts w:ascii="Times New Roman" w:eastAsia="楷体" w:hAnsi="Times New Roman" w:hint="eastAsia"/>
          <w:sz w:val="24"/>
          <w:szCs w:val="24"/>
        </w:rPr>
        <w:t>d</w:t>
      </w:r>
      <w:r>
        <w:rPr>
          <w:rFonts w:ascii="Times New Roman" w:eastAsia="楷体" w:hAnsi="Times New Roman"/>
          <w:sz w:val="24"/>
          <w:szCs w:val="24"/>
        </w:rPr>
        <w:t>B</w:t>
      </w:r>
      <w:r>
        <w:rPr>
          <w:rFonts w:ascii="Times New Roman" w:eastAsia="楷体" w:hAnsi="Times New Roman" w:hint="eastAsia"/>
          <w:sz w:val="24"/>
          <w:szCs w:val="24"/>
        </w:rPr>
        <w:t>了，所以选频特性还是相当不错，因为实际应用中带宽信号的带宽都是有一定限制的</w:t>
      </w:r>
    </w:p>
    <w:p w14:paraId="44B44BE1" w14:textId="7928A45E" w:rsidR="00D97452" w:rsidRPr="00A75EDB" w:rsidRDefault="00D97452" w:rsidP="00D97452">
      <w:pPr>
        <w:pStyle w:val="a3"/>
        <w:numPr>
          <w:ilvl w:val="0"/>
          <w:numId w:val="10"/>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实验电路部分接入仿真</w:t>
      </w:r>
      <w:r w:rsidR="00A75EDB">
        <w:rPr>
          <w:rFonts w:ascii="Times New Roman" w:eastAsia="楷体" w:hAnsi="Times New Roman" w:hint="eastAsia"/>
          <w:b/>
          <w:bCs/>
          <w:sz w:val="24"/>
          <w:szCs w:val="24"/>
        </w:rPr>
        <w:t>分析</w:t>
      </w:r>
    </w:p>
    <w:p w14:paraId="5FF3C3B7" w14:textId="3FDFF01C" w:rsidR="008E4691" w:rsidRPr="008E4691" w:rsidRDefault="00C649DC" w:rsidP="008E4691">
      <w:pPr>
        <w:spacing w:line="360" w:lineRule="auto"/>
        <w:jc w:val="center"/>
        <w:rPr>
          <w:rFonts w:ascii="Times New Roman" w:eastAsia="楷体" w:hAnsi="Times New Roman"/>
          <w:sz w:val="24"/>
          <w:szCs w:val="24"/>
        </w:rPr>
      </w:pPr>
      <w:r w:rsidRPr="00C649DC">
        <w:rPr>
          <w:rFonts w:ascii="Times New Roman" w:eastAsia="楷体" w:hAnsi="Times New Roman"/>
          <w:noProof/>
          <w:sz w:val="24"/>
          <w:szCs w:val="24"/>
        </w:rPr>
        <w:drawing>
          <wp:inline distT="0" distB="0" distL="0" distR="0" wp14:anchorId="0D0B3F89" wp14:editId="2DAF5F3C">
            <wp:extent cx="3334674" cy="25208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828" cy="2529311"/>
                    </a:xfrm>
                    <a:prstGeom prst="rect">
                      <a:avLst/>
                    </a:prstGeom>
                  </pic:spPr>
                </pic:pic>
              </a:graphicData>
            </a:graphic>
          </wp:inline>
        </w:drawing>
      </w:r>
    </w:p>
    <w:p w14:paraId="4502AF76" w14:textId="5328D49C" w:rsidR="00A75EDB" w:rsidRDefault="008E4691" w:rsidP="008E4691">
      <w:pPr>
        <w:pStyle w:val="a3"/>
        <w:spacing w:line="360" w:lineRule="auto"/>
        <w:ind w:left="720" w:firstLineChars="0" w:firstLine="0"/>
        <w:jc w:val="center"/>
        <w:rPr>
          <w:rFonts w:ascii="Times New Roman" w:eastAsia="楷体" w:hAnsi="Times New Roman"/>
          <w:sz w:val="24"/>
          <w:szCs w:val="24"/>
        </w:rPr>
      </w:pPr>
      <w:r w:rsidRPr="008E4691">
        <w:rPr>
          <w:rFonts w:ascii="Times New Roman" w:eastAsia="楷体" w:hAnsi="Times New Roman"/>
          <w:noProof/>
          <w:sz w:val="24"/>
          <w:szCs w:val="24"/>
        </w:rPr>
        <w:drawing>
          <wp:inline distT="0" distB="0" distL="0" distR="0" wp14:anchorId="35814144" wp14:editId="20395970">
            <wp:extent cx="2854036" cy="1306007"/>
            <wp:effectExtent l="0" t="0" r="381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3705" cy="1310432"/>
                    </a:xfrm>
                    <a:prstGeom prst="rect">
                      <a:avLst/>
                    </a:prstGeom>
                  </pic:spPr>
                </pic:pic>
              </a:graphicData>
            </a:graphic>
          </wp:inline>
        </w:drawing>
      </w:r>
    </w:p>
    <w:p w14:paraId="4BF5AB1C" w14:textId="16770B13" w:rsidR="008E4691" w:rsidRPr="008E4691" w:rsidRDefault="00C649DC" w:rsidP="008E4691">
      <w:pPr>
        <w:pStyle w:val="a3"/>
        <w:numPr>
          <w:ilvl w:val="0"/>
          <w:numId w:val="7"/>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实验板上的部分接入方式虽然也会受到晶体管</w:t>
      </w:r>
      <w:r>
        <w:rPr>
          <w:rFonts w:ascii="Times New Roman" w:eastAsia="楷体" w:hAnsi="Times New Roman" w:hint="eastAsia"/>
          <w:sz w:val="24"/>
          <w:szCs w:val="24"/>
        </w:rPr>
        <w:t>B</w:t>
      </w:r>
      <w:r>
        <w:rPr>
          <w:rFonts w:ascii="Times New Roman" w:eastAsia="楷体" w:hAnsi="Times New Roman"/>
          <w:sz w:val="24"/>
          <w:szCs w:val="24"/>
        </w:rPr>
        <w:t>C</w:t>
      </w:r>
      <w:r>
        <w:rPr>
          <w:rFonts w:ascii="Times New Roman" w:eastAsia="楷体" w:hAnsi="Times New Roman" w:hint="eastAsia"/>
          <w:sz w:val="24"/>
          <w:szCs w:val="24"/>
        </w:rPr>
        <w:t>端结电容的影响出现双谐振，但是此电路的频谱响应可以直接通过调整静态工作点来改善单调谐放大电路的选频特性，所以在实验前很重要的一点就是要把静态工作点设置好，不然不仅会有失真，而且也直接影响了谐振网络的频谱响应</w:t>
      </w:r>
    </w:p>
    <w:sectPr w:rsidR="008E4691" w:rsidRPr="008E46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34A13" w14:textId="77777777" w:rsidR="00EA4EFC" w:rsidRDefault="00EA4EFC" w:rsidP="00C414C0">
      <w:r>
        <w:separator/>
      </w:r>
    </w:p>
  </w:endnote>
  <w:endnote w:type="continuationSeparator" w:id="0">
    <w:p w14:paraId="0A1B9282" w14:textId="77777777" w:rsidR="00EA4EFC" w:rsidRDefault="00EA4EFC" w:rsidP="00C41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D194" w14:textId="77777777" w:rsidR="00EA4EFC" w:rsidRDefault="00EA4EFC" w:rsidP="00C414C0">
      <w:r>
        <w:separator/>
      </w:r>
    </w:p>
  </w:footnote>
  <w:footnote w:type="continuationSeparator" w:id="0">
    <w:p w14:paraId="602B0B75" w14:textId="77777777" w:rsidR="00EA4EFC" w:rsidRDefault="00EA4EFC" w:rsidP="00C41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CBB"/>
    <w:multiLevelType w:val="hybridMultilevel"/>
    <w:tmpl w:val="18E8044C"/>
    <w:lvl w:ilvl="0" w:tplc="E03601E6">
      <w:start w:val="3"/>
      <w:numFmt w:val="bullet"/>
      <w:lvlText w:val="-"/>
      <w:lvlJc w:val="left"/>
      <w:pPr>
        <w:ind w:left="720" w:hanging="360"/>
      </w:pPr>
      <w:rPr>
        <w:rFonts w:ascii="楷体" w:eastAsia="楷体" w:hAnsi="楷体"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251A7D24"/>
    <w:multiLevelType w:val="hybridMultilevel"/>
    <w:tmpl w:val="1A92BBC4"/>
    <w:lvl w:ilvl="0" w:tplc="D31430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DF338B"/>
    <w:multiLevelType w:val="hybridMultilevel"/>
    <w:tmpl w:val="0004156C"/>
    <w:lvl w:ilvl="0" w:tplc="EBF6C0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4E5CDC"/>
    <w:multiLevelType w:val="hybridMultilevel"/>
    <w:tmpl w:val="8EB41EEE"/>
    <w:lvl w:ilvl="0" w:tplc="0FB0494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DF1EAC"/>
    <w:multiLevelType w:val="hybridMultilevel"/>
    <w:tmpl w:val="42B44C36"/>
    <w:lvl w:ilvl="0" w:tplc="E1B43B4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82086B"/>
    <w:multiLevelType w:val="hybridMultilevel"/>
    <w:tmpl w:val="991C49C8"/>
    <w:lvl w:ilvl="0" w:tplc="92AEC6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1823BFA"/>
    <w:multiLevelType w:val="hybridMultilevel"/>
    <w:tmpl w:val="A540FAF0"/>
    <w:lvl w:ilvl="0" w:tplc="69148B6A">
      <w:start w:val="1"/>
      <w:numFmt w:val="japaneseCounting"/>
      <w:lvlText w:val="%1、"/>
      <w:lvlJc w:val="left"/>
      <w:pPr>
        <w:ind w:left="648" w:hanging="648"/>
      </w:pPr>
      <w:rPr>
        <w:rFonts w:hint="default"/>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34F4139"/>
    <w:multiLevelType w:val="hybridMultilevel"/>
    <w:tmpl w:val="8C341838"/>
    <w:lvl w:ilvl="0" w:tplc="7E889EC2">
      <w:start w:val="1"/>
      <w:numFmt w:val="decimal"/>
      <w:lvlText w:val="%1."/>
      <w:lvlJc w:val="left"/>
      <w:pPr>
        <w:ind w:left="1080" w:hanging="360"/>
      </w:pPr>
      <w:rPr>
        <w:rFonts w:ascii="楷体" w:eastAsia="楷体" w:hAnsi="楷体" w:cstheme="minorBidi"/>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8" w15:restartNumberingAfterBreak="0">
    <w:nsid w:val="5E942314"/>
    <w:multiLevelType w:val="hybridMultilevel"/>
    <w:tmpl w:val="69566EAA"/>
    <w:lvl w:ilvl="0" w:tplc="DED63E66">
      <w:start w:val="1"/>
      <w:numFmt w:val="decimal"/>
      <w:lvlText w:val="%1."/>
      <w:lvlJc w:val="left"/>
      <w:pPr>
        <w:ind w:left="720" w:hanging="720"/>
      </w:pPr>
      <w:rPr>
        <w:rFonts w:ascii="楷体" w:eastAsia="楷体" w:hAnsi="楷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C64468"/>
    <w:multiLevelType w:val="hybridMultilevel"/>
    <w:tmpl w:val="6AA47A1A"/>
    <w:lvl w:ilvl="0" w:tplc="CB54DDB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9772949">
    <w:abstractNumId w:val="8"/>
  </w:num>
  <w:num w:numId="2" w16cid:durableId="1074669227">
    <w:abstractNumId w:val="6"/>
  </w:num>
  <w:num w:numId="3" w16cid:durableId="816728635">
    <w:abstractNumId w:val="7"/>
  </w:num>
  <w:num w:numId="4" w16cid:durableId="405080016">
    <w:abstractNumId w:val="2"/>
  </w:num>
  <w:num w:numId="5" w16cid:durableId="796223766">
    <w:abstractNumId w:val="5"/>
  </w:num>
  <w:num w:numId="6" w16cid:durableId="42759031">
    <w:abstractNumId w:val="1"/>
  </w:num>
  <w:num w:numId="7" w16cid:durableId="1915160014">
    <w:abstractNumId w:val="0"/>
  </w:num>
  <w:num w:numId="8" w16cid:durableId="416220082">
    <w:abstractNumId w:val="4"/>
  </w:num>
  <w:num w:numId="9" w16cid:durableId="697780809">
    <w:abstractNumId w:val="3"/>
  </w:num>
  <w:num w:numId="10" w16cid:durableId="1576891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62"/>
    <w:rsid w:val="00004396"/>
    <w:rsid w:val="0000627D"/>
    <w:rsid w:val="000B64C7"/>
    <w:rsid w:val="000E20F6"/>
    <w:rsid w:val="00121BA8"/>
    <w:rsid w:val="00136392"/>
    <w:rsid w:val="00143B57"/>
    <w:rsid w:val="0014594A"/>
    <w:rsid w:val="0016736D"/>
    <w:rsid w:val="0017295F"/>
    <w:rsid w:val="00185971"/>
    <w:rsid w:val="00190B9A"/>
    <w:rsid w:val="001B3F61"/>
    <w:rsid w:val="001C156B"/>
    <w:rsid w:val="001E14A0"/>
    <w:rsid w:val="001E5EF5"/>
    <w:rsid w:val="001E69F7"/>
    <w:rsid w:val="00237BF4"/>
    <w:rsid w:val="002A6BF2"/>
    <w:rsid w:val="002D44B4"/>
    <w:rsid w:val="002E4CE4"/>
    <w:rsid w:val="00304156"/>
    <w:rsid w:val="00311D93"/>
    <w:rsid w:val="00357D34"/>
    <w:rsid w:val="003C4D38"/>
    <w:rsid w:val="003E402D"/>
    <w:rsid w:val="00405AC1"/>
    <w:rsid w:val="00415110"/>
    <w:rsid w:val="00443CB4"/>
    <w:rsid w:val="004443E5"/>
    <w:rsid w:val="00476581"/>
    <w:rsid w:val="004A092A"/>
    <w:rsid w:val="004B1099"/>
    <w:rsid w:val="004E712A"/>
    <w:rsid w:val="004F7E4A"/>
    <w:rsid w:val="005124E4"/>
    <w:rsid w:val="0052432A"/>
    <w:rsid w:val="00524FCB"/>
    <w:rsid w:val="005419A7"/>
    <w:rsid w:val="005775E0"/>
    <w:rsid w:val="005776A1"/>
    <w:rsid w:val="00586082"/>
    <w:rsid w:val="005C33A9"/>
    <w:rsid w:val="005E028B"/>
    <w:rsid w:val="00603FE4"/>
    <w:rsid w:val="00606FD3"/>
    <w:rsid w:val="00620284"/>
    <w:rsid w:val="0064781E"/>
    <w:rsid w:val="0068187D"/>
    <w:rsid w:val="006A40F7"/>
    <w:rsid w:val="006A4C7E"/>
    <w:rsid w:val="006C71BD"/>
    <w:rsid w:val="006D6668"/>
    <w:rsid w:val="006E5F18"/>
    <w:rsid w:val="007120D9"/>
    <w:rsid w:val="00737B66"/>
    <w:rsid w:val="007534D9"/>
    <w:rsid w:val="00765EF2"/>
    <w:rsid w:val="00790379"/>
    <w:rsid w:val="007A7342"/>
    <w:rsid w:val="007B52AD"/>
    <w:rsid w:val="007C7CE4"/>
    <w:rsid w:val="007E4C9D"/>
    <w:rsid w:val="00822C26"/>
    <w:rsid w:val="00826D5B"/>
    <w:rsid w:val="00877D9F"/>
    <w:rsid w:val="008A51F5"/>
    <w:rsid w:val="008E3B57"/>
    <w:rsid w:val="008E4691"/>
    <w:rsid w:val="00915757"/>
    <w:rsid w:val="0096026B"/>
    <w:rsid w:val="009A0A0C"/>
    <w:rsid w:val="009C477C"/>
    <w:rsid w:val="009D6630"/>
    <w:rsid w:val="009F4CCA"/>
    <w:rsid w:val="00A47BC2"/>
    <w:rsid w:val="00A75EDB"/>
    <w:rsid w:val="00A85C43"/>
    <w:rsid w:val="00A903F7"/>
    <w:rsid w:val="00A96F52"/>
    <w:rsid w:val="00AA13CE"/>
    <w:rsid w:val="00AB31C3"/>
    <w:rsid w:val="00AC284E"/>
    <w:rsid w:val="00AC5824"/>
    <w:rsid w:val="00AE5BC7"/>
    <w:rsid w:val="00B163EC"/>
    <w:rsid w:val="00B72CAA"/>
    <w:rsid w:val="00B74709"/>
    <w:rsid w:val="00B82A12"/>
    <w:rsid w:val="00BC19F2"/>
    <w:rsid w:val="00BE246A"/>
    <w:rsid w:val="00C07ACC"/>
    <w:rsid w:val="00C1396B"/>
    <w:rsid w:val="00C414C0"/>
    <w:rsid w:val="00C45874"/>
    <w:rsid w:val="00C4663A"/>
    <w:rsid w:val="00C649DC"/>
    <w:rsid w:val="00C92CC4"/>
    <w:rsid w:val="00CF78B4"/>
    <w:rsid w:val="00D371FE"/>
    <w:rsid w:val="00D56AA9"/>
    <w:rsid w:val="00D709FC"/>
    <w:rsid w:val="00D77BCE"/>
    <w:rsid w:val="00D83124"/>
    <w:rsid w:val="00D97452"/>
    <w:rsid w:val="00DC4586"/>
    <w:rsid w:val="00DC5DE3"/>
    <w:rsid w:val="00DC63C9"/>
    <w:rsid w:val="00DE110E"/>
    <w:rsid w:val="00E00FEB"/>
    <w:rsid w:val="00E148AC"/>
    <w:rsid w:val="00E34122"/>
    <w:rsid w:val="00E44D7C"/>
    <w:rsid w:val="00E459F0"/>
    <w:rsid w:val="00E465D1"/>
    <w:rsid w:val="00E73F62"/>
    <w:rsid w:val="00E75DEC"/>
    <w:rsid w:val="00E808F1"/>
    <w:rsid w:val="00E84E4A"/>
    <w:rsid w:val="00E94532"/>
    <w:rsid w:val="00E96F9D"/>
    <w:rsid w:val="00EA4EFC"/>
    <w:rsid w:val="00EB2842"/>
    <w:rsid w:val="00EC216B"/>
    <w:rsid w:val="00EC5CED"/>
    <w:rsid w:val="00F02E01"/>
    <w:rsid w:val="00F30553"/>
    <w:rsid w:val="00F334B3"/>
    <w:rsid w:val="00F52651"/>
    <w:rsid w:val="00F63DF3"/>
    <w:rsid w:val="00F77F95"/>
    <w:rsid w:val="00F82179"/>
    <w:rsid w:val="00F8520C"/>
    <w:rsid w:val="00F8701E"/>
    <w:rsid w:val="00FA7971"/>
    <w:rsid w:val="00FC157E"/>
    <w:rsid w:val="00FF5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5FC3C"/>
  <w15:chartTrackingRefBased/>
  <w15:docId w15:val="{8D5659A0-374F-46C2-B83E-C95960D5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3124"/>
    <w:pPr>
      <w:ind w:firstLineChars="200" w:firstLine="420"/>
    </w:pPr>
  </w:style>
  <w:style w:type="character" w:styleId="a4">
    <w:name w:val="Placeholder Text"/>
    <w:basedOn w:val="a0"/>
    <w:uiPriority w:val="99"/>
    <w:semiHidden/>
    <w:rsid w:val="001E5EF5"/>
    <w:rPr>
      <w:color w:val="808080"/>
    </w:rPr>
  </w:style>
  <w:style w:type="paragraph" w:styleId="a5">
    <w:name w:val="header"/>
    <w:basedOn w:val="a"/>
    <w:link w:val="a6"/>
    <w:uiPriority w:val="99"/>
    <w:unhideWhenUsed/>
    <w:rsid w:val="00C414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414C0"/>
    <w:rPr>
      <w:sz w:val="18"/>
      <w:szCs w:val="18"/>
    </w:rPr>
  </w:style>
  <w:style w:type="paragraph" w:styleId="a7">
    <w:name w:val="footer"/>
    <w:basedOn w:val="a"/>
    <w:link w:val="a8"/>
    <w:uiPriority w:val="99"/>
    <w:unhideWhenUsed/>
    <w:rsid w:val="00C414C0"/>
    <w:pPr>
      <w:tabs>
        <w:tab w:val="center" w:pos="4153"/>
        <w:tab w:val="right" w:pos="8306"/>
      </w:tabs>
      <w:snapToGrid w:val="0"/>
      <w:jc w:val="left"/>
    </w:pPr>
    <w:rPr>
      <w:sz w:val="18"/>
      <w:szCs w:val="18"/>
    </w:rPr>
  </w:style>
  <w:style w:type="character" w:customStyle="1" w:styleId="a8">
    <w:name w:val="页脚 字符"/>
    <w:basedOn w:val="a0"/>
    <w:link w:val="a7"/>
    <w:uiPriority w:val="99"/>
    <w:rsid w:val="00C414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9</Pages>
  <Words>576</Words>
  <Characters>3285</Characters>
  <Application>Microsoft Office Word</Application>
  <DocSecurity>0</DocSecurity>
  <Lines>27</Lines>
  <Paragraphs>7</Paragraphs>
  <ScaleCrop>false</ScaleCrop>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凯文</dc:creator>
  <cp:keywords/>
  <dc:description/>
  <cp:lastModifiedBy>许 凯文</cp:lastModifiedBy>
  <cp:revision>107</cp:revision>
  <cp:lastPrinted>2023-04-03T12:41:00Z</cp:lastPrinted>
  <dcterms:created xsi:type="dcterms:W3CDTF">2023-03-22T12:02:00Z</dcterms:created>
  <dcterms:modified xsi:type="dcterms:W3CDTF">2023-04-03T12:41:00Z</dcterms:modified>
</cp:coreProperties>
</file>