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B081" w14:textId="1DDBE5ED" w:rsidR="00CE0C86" w:rsidRDefault="00CE0C86" w:rsidP="00CE0C86">
      <w:pPr>
        <w:jc w:val="center"/>
        <w:rPr>
          <w:rFonts w:ascii="楷体" w:eastAsia="楷体" w:hAnsi="楷体"/>
          <w:sz w:val="32"/>
          <w:szCs w:val="36"/>
        </w:rPr>
      </w:pPr>
      <w:bookmarkStart w:id="0" w:name="_Hlk132743648"/>
      <w:bookmarkEnd w:id="0"/>
      <w:r w:rsidRPr="00E73F62">
        <w:rPr>
          <w:rFonts w:ascii="楷体" w:eastAsia="楷体" w:hAnsi="楷体" w:hint="eastAsia"/>
          <w:sz w:val="32"/>
          <w:szCs w:val="36"/>
        </w:rPr>
        <w:t>高频实验报告</w:t>
      </w:r>
      <w:r>
        <w:rPr>
          <w:rFonts w:ascii="楷体" w:eastAsia="楷体" w:hAnsi="楷体" w:hint="eastAsia"/>
          <w:sz w:val="32"/>
          <w:szCs w:val="36"/>
        </w:rPr>
        <w:t>（双调谐谐振放大电路）</w:t>
      </w:r>
    </w:p>
    <w:p w14:paraId="1DFE1916" w14:textId="77777777" w:rsidR="00CE0C86" w:rsidRPr="0016736D" w:rsidRDefault="00CE0C86" w:rsidP="00CE0C86">
      <w:pPr>
        <w:pStyle w:val="a3"/>
        <w:numPr>
          <w:ilvl w:val="0"/>
          <w:numId w:val="1"/>
        </w:numPr>
        <w:ind w:firstLineChars="0"/>
        <w:rPr>
          <w:rFonts w:ascii="楷体" w:eastAsia="楷体" w:hAnsi="楷体"/>
          <w:sz w:val="28"/>
          <w:szCs w:val="32"/>
        </w:rPr>
      </w:pPr>
      <w:r w:rsidRPr="00C07ACC">
        <w:rPr>
          <w:rFonts w:ascii="楷体" w:eastAsia="楷体" w:hAnsi="楷体" w:hint="eastAsia"/>
          <w:sz w:val="28"/>
          <w:szCs w:val="32"/>
        </w:rPr>
        <w:t>实验目标</w:t>
      </w:r>
    </w:p>
    <w:p w14:paraId="38151AC3" w14:textId="14FC0214" w:rsidR="00CE0C86" w:rsidRDefault="00485614" w:rsidP="00CE0C86">
      <w:pPr>
        <w:pStyle w:val="a3"/>
        <w:numPr>
          <w:ilvl w:val="0"/>
          <w:numId w:val="3"/>
        </w:numPr>
        <w:spacing w:line="360" w:lineRule="auto"/>
        <w:ind w:firstLineChars="0"/>
        <w:jc w:val="left"/>
        <w:rPr>
          <w:rFonts w:ascii="楷体" w:eastAsia="楷体" w:hAnsi="楷体"/>
          <w:sz w:val="24"/>
          <w:szCs w:val="24"/>
        </w:rPr>
      </w:pPr>
      <w:r>
        <w:rPr>
          <w:rFonts w:ascii="楷体" w:eastAsia="楷体" w:hAnsi="楷体" w:hint="eastAsia"/>
          <w:sz w:val="24"/>
          <w:szCs w:val="24"/>
        </w:rPr>
        <w:t>设法通过逐点法或多种不同方法获得双调谐谐振放大电路的幅频特性曲线，比较与单调谐特性的异同</w:t>
      </w:r>
    </w:p>
    <w:p w14:paraId="3B20F5E9" w14:textId="37852ECC" w:rsidR="00CE0C86" w:rsidRDefault="00485614" w:rsidP="00485614">
      <w:pPr>
        <w:pStyle w:val="a3"/>
        <w:numPr>
          <w:ilvl w:val="0"/>
          <w:numId w:val="3"/>
        </w:numPr>
        <w:spacing w:line="360" w:lineRule="auto"/>
        <w:ind w:firstLineChars="0"/>
        <w:jc w:val="left"/>
        <w:rPr>
          <w:rFonts w:ascii="楷体" w:eastAsia="楷体" w:hAnsi="楷体"/>
          <w:sz w:val="24"/>
          <w:szCs w:val="24"/>
        </w:rPr>
      </w:pPr>
      <w:r>
        <w:rPr>
          <w:rFonts w:ascii="楷体" w:eastAsia="楷体" w:hAnsi="楷体" w:hint="eastAsia"/>
          <w:sz w:val="24"/>
          <w:szCs w:val="24"/>
        </w:rPr>
        <w:t>记录并分析初级回路的C</w:t>
      </w:r>
      <w:r>
        <w:rPr>
          <w:rFonts w:ascii="楷体" w:eastAsia="楷体" w:hAnsi="楷体"/>
          <w:sz w:val="24"/>
          <w:szCs w:val="24"/>
        </w:rPr>
        <w:t>1</w:t>
      </w:r>
      <w:r>
        <w:rPr>
          <w:rFonts w:ascii="楷体" w:eastAsia="楷体" w:hAnsi="楷体" w:hint="eastAsia"/>
          <w:sz w:val="24"/>
          <w:szCs w:val="24"/>
        </w:rPr>
        <w:t>、次级回路电容C</w:t>
      </w:r>
      <w:r>
        <w:rPr>
          <w:rFonts w:ascii="楷体" w:eastAsia="楷体" w:hAnsi="楷体"/>
          <w:sz w:val="24"/>
          <w:szCs w:val="24"/>
        </w:rPr>
        <w:t>2</w:t>
      </w:r>
      <w:r>
        <w:rPr>
          <w:rFonts w:ascii="楷体" w:eastAsia="楷体" w:hAnsi="楷体" w:hint="eastAsia"/>
          <w:sz w:val="24"/>
          <w:szCs w:val="24"/>
        </w:rPr>
        <w:t>、两级耦合电容C</w:t>
      </w:r>
      <w:r>
        <w:rPr>
          <w:rFonts w:ascii="楷体" w:eastAsia="楷体" w:hAnsi="楷体"/>
          <w:sz w:val="24"/>
          <w:szCs w:val="24"/>
        </w:rPr>
        <w:t>M</w:t>
      </w:r>
      <w:r>
        <w:rPr>
          <w:rFonts w:ascii="楷体" w:eastAsia="楷体" w:hAnsi="楷体" w:hint="eastAsia"/>
          <w:sz w:val="24"/>
          <w:szCs w:val="24"/>
        </w:rPr>
        <w:t>、电位器变化时，各自对特性曲线的影响、趋势以及原因</w:t>
      </w:r>
    </w:p>
    <w:p w14:paraId="2743A5C1" w14:textId="343248B3" w:rsidR="00485614" w:rsidRPr="00485614" w:rsidRDefault="00485614" w:rsidP="00485614">
      <w:pPr>
        <w:pStyle w:val="a3"/>
        <w:numPr>
          <w:ilvl w:val="0"/>
          <w:numId w:val="3"/>
        </w:numPr>
        <w:spacing w:line="360" w:lineRule="auto"/>
        <w:ind w:firstLineChars="0"/>
        <w:jc w:val="left"/>
        <w:rPr>
          <w:rFonts w:ascii="楷体" w:eastAsia="楷体" w:hAnsi="楷体"/>
          <w:sz w:val="24"/>
          <w:szCs w:val="24"/>
        </w:rPr>
      </w:pPr>
      <w:r>
        <w:rPr>
          <w:rFonts w:ascii="楷体" w:eastAsia="楷体" w:hAnsi="楷体" w:hint="eastAsia"/>
          <w:sz w:val="24"/>
          <w:szCs w:val="24"/>
        </w:rPr>
        <w:t>结合电容耦合相关理论拓展知识</w:t>
      </w:r>
    </w:p>
    <w:p w14:paraId="7A86B2F9" w14:textId="77777777" w:rsidR="00CE0C86" w:rsidRPr="00C07ACC" w:rsidRDefault="00CE0C86" w:rsidP="00CE0C86">
      <w:pPr>
        <w:pStyle w:val="a3"/>
        <w:numPr>
          <w:ilvl w:val="0"/>
          <w:numId w:val="1"/>
        </w:numPr>
        <w:spacing w:line="360" w:lineRule="auto"/>
        <w:ind w:firstLineChars="0"/>
        <w:rPr>
          <w:rFonts w:ascii="楷体" w:eastAsia="楷体" w:hAnsi="楷体"/>
          <w:sz w:val="28"/>
          <w:szCs w:val="28"/>
        </w:rPr>
      </w:pPr>
      <w:r w:rsidRPr="00C07ACC">
        <w:rPr>
          <w:rFonts w:ascii="楷体" w:eastAsia="楷体" w:hAnsi="楷体" w:hint="eastAsia"/>
          <w:sz w:val="28"/>
          <w:szCs w:val="28"/>
        </w:rPr>
        <w:t>实验原理分析</w:t>
      </w:r>
    </w:p>
    <w:p w14:paraId="1C8CF7AA" w14:textId="77777777" w:rsidR="00CE0C86" w:rsidRDefault="00CE0C86" w:rsidP="00CE0C86">
      <w:pPr>
        <w:pStyle w:val="a3"/>
        <w:numPr>
          <w:ilvl w:val="0"/>
          <w:numId w:val="2"/>
        </w:numPr>
        <w:spacing w:line="360" w:lineRule="auto"/>
        <w:ind w:firstLineChars="0"/>
        <w:rPr>
          <w:rFonts w:ascii="楷体" w:eastAsia="楷体" w:hAnsi="楷体"/>
          <w:sz w:val="24"/>
          <w:szCs w:val="24"/>
        </w:rPr>
      </w:pPr>
      <w:r>
        <w:rPr>
          <w:rFonts w:ascii="楷体" w:eastAsia="楷体" w:hAnsi="楷体" w:hint="eastAsia"/>
          <w:sz w:val="24"/>
          <w:szCs w:val="24"/>
        </w:rPr>
        <w:t>实验板原理图、元器件分析</w:t>
      </w:r>
    </w:p>
    <w:p w14:paraId="6705FC50" w14:textId="7DE1F45A" w:rsidR="00CE0C86" w:rsidRPr="00C414C0" w:rsidRDefault="00C74992" w:rsidP="00C74992">
      <w:pPr>
        <w:pStyle w:val="a3"/>
        <w:spacing w:line="360" w:lineRule="auto"/>
        <w:ind w:left="360" w:firstLineChars="0" w:firstLine="0"/>
        <w:jc w:val="center"/>
        <w:rPr>
          <w:rFonts w:ascii="楷体" w:eastAsia="楷体" w:hAnsi="楷体"/>
          <w:sz w:val="24"/>
          <w:szCs w:val="24"/>
        </w:rPr>
      </w:pPr>
      <w:r>
        <w:rPr>
          <w:rFonts w:ascii="楷体" w:eastAsia="楷体" w:hAnsi="楷体"/>
          <w:noProof/>
          <w:sz w:val="24"/>
          <w:szCs w:val="24"/>
        </w:rPr>
        <w:drawing>
          <wp:inline distT="0" distB="0" distL="0" distR="0" wp14:anchorId="60680ADE" wp14:editId="148BBA04">
            <wp:extent cx="1450583" cy="4424732"/>
            <wp:effectExtent l="0" t="127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1466660" cy="4473771"/>
                    </a:xfrm>
                    <a:prstGeom prst="rect">
                      <a:avLst/>
                    </a:prstGeom>
                  </pic:spPr>
                </pic:pic>
              </a:graphicData>
            </a:graphic>
          </wp:inline>
        </w:drawing>
      </w:r>
    </w:p>
    <w:p w14:paraId="6BAD74CF" w14:textId="6B7AEC05" w:rsidR="00CE0C86" w:rsidRPr="00C414C0" w:rsidRDefault="00D831F8" w:rsidP="00CE0C86">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初级回路</w:t>
      </w:r>
      <w:r>
        <w:rPr>
          <w:rFonts w:ascii="Times New Roman" w:eastAsia="楷体" w:hAnsi="Times New Roman" w:hint="eastAsia"/>
          <w:b/>
          <w:bCs/>
          <w:sz w:val="24"/>
          <w:szCs w:val="24"/>
        </w:rPr>
        <w:t>C</w:t>
      </w:r>
      <w:r>
        <w:rPr>
          <w:rFonts w:ascii="Times New Roman" w:eastAsia="楷体" w:hAnsi="Times New Roman"/>
          <w:b/>
          <w:bCs/>
          <w:sz w:val="24"/>
          <w:szCs w:val="24"/>
        </w:rPr>
        <w:t>1</w:t>
      </w:r>
      <w:r>
        <w:rPr>
          <w:rFonts w:ascii="Times New Roman" w:eastAsia="楷体" w:hAnsi="Times New Roman" w:hint="eastAsia"/>
          <w:b/>
          <w:bCs/>
          <w:sz w:val="24"/>
          <w:szCs w:val="24"/>
        </w:rPr>
        <w:t>、次级回路</w:t>
      </w:r>
      <w:r>
        <w:rPr>
          <w:rFonts w:ascii="Times New Roman" w:eastAsia="楷体" w:hAnsi="Times New Roman" w:hint="eastAsia"/>
          <w:b/>
          <w:bCs/>
          <w:sz w:val="24"/>
          <w:szCs w:val="24"/>
        </w:rPr>
        <w:t>C</w:t>
      </w:r>
      <w:r>
        <w:rPr>
          <w:rFonts w:ascii="Times New Roman" w:eastAsia="楷体" w:hAnsi="Times New Roman"/>
          <w:b/>
          <w:bCs/>
          <w:sz w:val="24"/>
          <w:szCs w:val="24"/>
        </w:rPr>
        <w:t>2</w:t>
      </w:r>
      <w:r w:rsidR="00CE0C86" w:rsidRPr="00F77F95">
        <w:rPr>
          <w:rFonts w:ascii="Times New Roman" w:eastAsia="楷体" w:hAnsi="Times New Roman" w:hint="eastAsia"/>
          <w:b/>
          <w:bCs/>
          <w:sz w:val="24"/>
          <w:szCs w:val="24"/>
        </w:rPr>
        <w:t>：</w:t>
      </w:r>
      <w:r w:rsidRPr="00C414C0">
        <w:rPr>
          <w:rFonts w:ascii="Times New Roman" w:eastAsia="楷体" w:hAnsi="Times New Roman"/>
          <w:b/>
          <w:bCs/>
          <w:sz w:val="24"/>
          <w:szCs w:val="24"/>
        </w:rPr>
        <w:t xml:space="preserve"> </w:t>
      </w:r>
      <w:r w:rsidR="00CA64ED">
        <w:rPr>
          <w:rFonts w:ascii="Times New Roman" w:eastAsia="楷体" w:hAnsi="Times New Roman" w:hint="eastAsia"/>
          <w:sz w:val="24"/>
          <w:szCs w:val="24"/>
        </w:rPr>
        <w:t>首先初、次两级的谐振回路应该调谐到同一个谐振中心频率上，此处的调谐可以借助上次实验中的单调谐电路将两者的中心频率调整到一个适当的数值。调谐完成后实际上不应该再调整谐振回路中的电容、电感，这边如果改变了谐振回路中的电容将导致无法再直接使用双调谐的理论对其进行探究</w:t>
      </w:r>
      <w:r w:rsidR="009F5A48">
        <w:rPr>
          <w:rFonts w:ascii="Times New Roman" w:eastAsia="楷体" w:hAnsi="Times New Roman" w:hint="eastAsia"/>
          <w:sz w:val="24"/>
          <w:szCs w:val="24"/>
        </w:rPr>
        <w:t>分析。</w:t>
      </w:r>
      <w:r w:rsidR="00CA64ED">
        <w:rPr>
          <w:rFonts w:ascii="Times New Roman" w:eastAsia="楷体" w:hAnsi="Times New Roman" w:hint="eastAsia"/>
          <w:sz w:val="24"/>
          <w:szCs w:val="24"/>
        </w:rPr>
        <w:t>但是从各个谐振回路来看，增大某一级的电容，其回路的</w:t>
      </w:r>
      <w:r w:rsidR="00CA64ED">
        <w:rPr>
          <w:rFonts w:ascii="Times New Roman" w:eastAsia="楷体" w:hAnsi="Times New Roman" w:hint="eastAsia"/>
          <w:sz w:val="24"/>
          <w:szCs w:val="24"/>
        </w:rPr>
        <w:t>Q</w:t>
      </w:r>
      <w:r w:rsidR="00CA64ED">
        <w:rPr>
          <w:rFonts w:ascii="Times New Roman" w:eastAsia="楷体" w:hAnsi="Times New Roman" w:hint="eastAsia"/>
          <w:sz w:val="24"/>
          <w:szCs w:val="24"/>
        </w:rPr>
        <w:t>以及中心频率都将受到影响</w:t>
      </w:r>
      <w:r w:rsidR="008923AB">
        <w:rPr>
          <w:rFonts w:ascii="Times New Roman" w:eastAsia="楷体" w:hAnsi="Times New Roman" w:hint="eastAsia"/>
          <w:sz w:val="24"/>
          <w:szCs w:val="24"/>
        </w:rPr>
        <w:t>，同时这时候可能也会引入其他的谐振回路即不只是</w:t>
      </w:r>
      <w:r w:rsidR="00383367">
        <w:rPr>
          <w:rFonts w:ascii="Times New Roman" w:eastAsia="楷体" w:hAnsi="Times New Roman" w:hint="eastAsia"/>
          <w:sz w:val="24"/>
          <w:szCs w:val="24"/>
        </w:rPr>
        <w:t>“双峰”</w:t>
      </w:r>
    </w:p>
    <w:p w14:paraId="78670AAE" w14:textId="451D69CD" w:rsidR="00CE0C86" w:rsidRPr="008F0D0E" w:rsidRDefault="009C204E" w:rsidP="00CE0C86">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两级耦合电容</w:t>
      </w:r>
      <w:r>
        <w:rPr>
          <w:rFonts w:ascii="Times New Roman" w:eastAsia="楷体" w:hAnsi="Times New Roman" w:hint="eastAsia"/>
          <w:b/>
          <w:bCs/>
          <w:sz w:val="24"/>
          <w:szCs w:val="24"/>
        </w:rPr>
        <w:t>C</w:t>
      </w:r>
      <w:r>
        <w:rPr>
          <w:rFonts w:ascii="Times New Roman" w:eastAsia="楷体" w:hAnsi="Times New Roman"/>
          <w:b/>
          <w:bCs/>
          <w:sz w:val="24"/>
          <w:szCs w:val="24"/>
        </w:rPr>
        <w:t>M</w:t>
      </w:r>
      <w:r w:rsidR="00CE0C86">
        <w:rPr>
          <w:rFonts w:ascii="Times New Roman" w:eastAsia="楷体" w:hAnsi="Times New Roman" w:hint="eastAsia"/>
          <w:b/>
          <w:bCs/>
          <w:sz w:val="24"/>
          <w:szCs w:val="24"/>
        </w:rPr>
        <w:t>：</w:t>
      </w:r>
      <w:r w:rsidR="008F0D0E">
        <w:rPr>
          <w:rFonts w:ascii="Times New Roman" w:eastAsia="楷体" w:hAnsi="Times New Roman" w:hint="eastAsia"/>
          <w:sz w:val="24"/>
          <w:szCs w:val="24"/>
        </w:rPr>
        <w:t>从公式来看</w:t>
      </w:r>
      <w:r w:rsidR="008F0D0E">
        <w:rPr>
          <w:rFonts w:ascii="Times New Roman" w:eastAsia="楷体" w:hAnsi="Times New Roman" w:hint="eastAsia"/>
          <w:sz w:val="24"/>
          <w:szCs w:val="24"/>
        </w:rPr>
        <w:t>C</w:t>
      </w:r>
      <w:r w:rsidR="008F0D0E">
        <w:rPr>
          <w:rFonts w:ascii="Times New Roman" w:eastAsia="楷体" w:hAnsi="Times New Roman"/>
          <w:sz w:val="24"/>
          <w:szCs w:val="24"/>
        </w:rPr>
        <w:t>M</w:t>
      </w:r>
      <w:r w:rsidR="008F0D0E">
        <w:rPr>
          <w:rFonts w:ascii="Times New Roman" w:eastAsia="楷体" w:hAnsi="Times New Roman" w:hint="eastAsia"/>
          <w:sz w:val="24"/>
          <w:szCs w:val="24"/>
        </w:rPr>
        <w:t>的数值直接影响电路的输出电压</w:t>
      </w:r>
      <w:r w:rsidR="00334EC4">
        <w:rPr>
          <w:rFonts w:ascii="Times New Roman" w:eastAsia="楷体" w:hAnsi="Times New Roman" w:hint="eastAsia"/>
          <w:sz w:val="24"/>
          <w:szCs w:val="24"/>
        </w:rPr>
        <w:t>、</w:t>
      </w:r>
      <w:r w:rsidR="00CA2CF4">
        <w:rPr>
          <w:rFonts w:ascii="Times New Roman" w:eastAsia="楷体" w:hAnsi="Times New Roman" w:hint="eastAsia"/>
          <w:sz w:val="24"/>
          <w:szCs w:val="24"/>
        </w:rPr>
        <w:t>耦合因数</w:t>
      </w:r>
      <w:r w:rsidR="008F0D0E">
        <w:rPr>
          <w:rFonts w:ascii="Times New Roman" w:eastAsia="楷体" w:hAnsi="Times New Roman" w:cs="Times New Roman"/>
          <w:sz w:val="24"/>
          <w:szCs w:val="24"/>
        </w:rPr>
        <w:t>η</w:t>
      </w:r>
      <w:r w:rsidR="00B0571C">
        <w:rPr>
          <w:rFonts w:ascii="Times New Roman" w:eastAsia="楷体" w:hAnsi="Times New Roman" w:cs="Times New Roman" w:hint="eastAsia"/>
          <w:sz w:val="24"/>
          <w:szCs w:val="24"/>
        </w:rPr>
        <w:t>、谐振</w:t>
      </w:r>
      <w:r w:rsidR="00815793">
        <w:rPr>
          <w:rFonts w:ascii="Times New Roman" w:eastAsia="楷体" w:hAnsi="Times New Roman" w:cs="Times New Roman" w:hint="eastAsia"/>
          <w:sz w:val="24"/>
          <w:szCs w:val="24"/>
        </w:rPr>
        <w:t>中心</w:t>
      </w:r>
      <w:r w:rsidR="00B0571C">
        <w:rPr>
          <w:rFonts w:ascii="Times New Roman" w:eastAsia="楷体" w:hAnsi="Times New Roman" w:cs="Times New Roman" w:hint="eastAsia"/>
          <w:sz w:val="24"/>
          <w:szCs w:val="24"/>
        </w:rPr>
        <w:t>频率</w:t>
      </w:r>
      <w:r w:rsidR="008F0D0E">
        <w:rPr>
          <w:rFonts w:ascii="Times New Roman" w:eastAsia="楷体" w:hAnsi="Times New Roman" w:cs="Times New Roman" w:hint="eastAsia"/>
          <w:sz w:val="24"/>
          <w:szCs w:val="24"/>
        </w:rPr>
        <w:t>以及回路的</w:t>
      </w:r>
      <w:r w:rsidR="008F0D0E">
        <w:rPr>
          <w:rFonts w:ascii="Times New Roman" w:eastAsia="楷体" w:hAnsi="Times New Roman" w:cs="Times New Roman" w:hint="eastAsia"/>
          <w:sz w:val="24"/>
          <w:szCs w:val="24"/>
        </w:rPr>
        <w:t>Q</w:t>
      </w:r>
      <w:r w:rsidR="008F0D0E">
        <w:rPr>
          <w:rFonts w:ascii="Times New Roman" w:eastAsia="楷体" w:hAnsi="Times New Roman" w:cs="Times New Roman" w:hint="eastAsia"/>
          <w:sz w:val="24"/>
          <w:szCs w:val="24"/>
        </w:rPr>
        <w:t>值</w:t>
      </w:r>
      <w:r w:rsidR="00B0571C">
        <w:rPr>
          <w:rFonts w:ascii="Times New Roman" w:eastAsia="楷体" w:hAnsi="Times New Roman" w:cs="Times New Roman" w:hint="eastAsia"/>
          <w:sz w:val="24"/>
          <w:szCs w:val="24"/>
        </w:rPr>
        <w:t>，</w:t>
      </w:r>
      <w:r w:rsidR="009B2722">
        <w:rPr>
          <w:rFonts w:ascii="Times New Roman" w:eastAsia="楷体" w:hAnsi="Times New Roman" w:cs="Times New Roman" w:hint="eastAsia"/>
          <w:sz w:val="24"/>
          <w:szCs w:val="24"/>
        </w:rPr>
        <w:t>即从基尔霍夫定律可以推导得出</w:t>
      </w:r>
    </w:p>
    <w:p w14:paraId="5DD395E9" w14:textId="3EF71E46" w:rsidR="008F0D0E" w:rsidRPr="008F0D0E" w:rsidRDefault="008F0D0E" w:rsidP="008F0D0E">
      <w:pPr>
        <w:spacing w:line="360" w:lineRule="auto"/>
        <w:jc w:val="center"/>
        <w:rPr>
          <w:rFonts w:ascii="Times New Roman" w:eastAsia="楷体" w:hAnsi="Times New Roman"/>
          <w:b/>
          <w:bCs/>
          <w:sz w:val="24"/>
          <w:szCs w:val="24"/>
        </w:rPr>
      </w:pPr>
      <w:r w:rsidRPr="008F0D0E">
        <w:rPr>
          <w:rFonts w:ascii="Times New Roman" w:eastAsia="楷体" w:hAnsi="Times New Roman"/>
          <w:b/>
          <w:bCs/>
          <w:noProof/>
          <w:sz w:val="24"/>
          <w:szCs w:val="24"/>
        </w:rPr>
        <w:lastRenderedPageBreak/>
        <w:drawing>
          <wp:inline distT="0" distB="0" distL="0" distR="0" wp14:anchorId="29512F1C" wp14:editId="1FE183B1">
            <wp:extent cx="4066015" cy="3014134"/>
            <wp:effectExtent l="0" t="0" r="0" b="0"/>
            <wp:docPr id="10" name="图片 10">
              <a:extLst xmlns:a="http://schemas.openxmlformats.org/drawingml/2006/main">
                <a:ext uri="{FF2B5EF4-FFF2-40B4-BE49-F238E27FC236}">
                  <a16:creationId xmlns:a16="http://schemas.microsoft.com/office/drawing/2014/main" id="{3D8D6866-4D8F-F3AE-E532-BC474F6A5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8D6866-4D8F-F3AE-E532-BC474F6A5A3E}"/>
                        </a:ext>
                      </a:extLst>
                    </pic:cNvPr>
                    <pic:cNvPicPr>
                      <a:picLocks noChangeAspect="1"/>
                    </pic:cNvPicPr>
                  </pic:nvPicPr>
                  <pic:blipFill rotWithShape="1">
                    <a:blip r:embed="rId6"/>
                    <a:srcRect b="18994"/>
                    <a:stretch/>
                  </pic:blipFill>
                  <pic:spPr bwMode="auto">
                    <a:xfrm>
                      <a:off x="0" y="0"/>
                      <a:ext cx="4145987" cy="3073417"/>
                    </a:xfrm>
                    <a:prstGeom prst="rect">
                      <a:avLst/>
                    </a:prstGeom>
                    <a:ln>
                      <a:noFill/>
                    </a:ln>
                    <a:extLst>
                      <a:ext uri="{53640926-AAD7-44D8-BBD7-CCE9431645EC}">
                        <a14:shadowObscured xmlns:a14="http://schemas.microsoft.com/office/drawing/2010/main"/>
                      </a:ext>
                    </a:extLst>
                  </pic:spPr>
                </pic:pic>
              </a:graphicData>
            </a:graphic>
          </wp:inline>
        </w:drawing>
      </w:r>
    </w:p>
    <w:p w14:paraId="65135470" w14:textId="2BD1294E" w:rsidR="00144933" w:rsidRPr="0022544A" w:rsidRDefault="00B0571C" w:rsidP="00144933">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电位器</w:t>
      </w:r>
      <w:r w:rsidR="00CE0C86">
        <w:rPr>
          <w:rFonts w:ascii="Times New Roman" w:eastAsia="楷体" w:hAnsi="Times New Roman" w:hint="eastAsia"/>
          <w:b/>
          <w:bCs/>
          <w:sz w:val="24"/>
          <w:szCs w:val="24"/>
        </w:rPr>
        <w:t>：</w:t>
      </w:r>
      <w:r w:rsidR="00641A31">
        <w:rPr>
          <w:rFonts w:ascii="Times New Roman" w:eastAsia="楷体" w:hAnsi="Times New Roman" w:hint="eastAsia"/>
          <w:sz w:val="24"/>
          <w:szCs w:val="24"/>
        </w:rPr>
        <w:t>电位器接</w:t>
      </w:r>
      <w:r w:rsidR="00FC62C5">
        <w:rPr>
          <w:rFonts w:ascii="Times New Roman" w:eastAsia="楷体" w:hAnsi="Times New Roman" w:hint="eastAsia"/>
          <w:sz w:val="24"/>
          <w:szCs w:val="24"/>
        </w:rPr>
        <w:t>在初级回路上，所以可以通过改变电位器直接影响初级回路的</w:t>
      </w:r>
      <w:r w:rsidR="00FC62C5">
        <w:rPr>
          <w:rFonts w:ascii="Times New Roman" w:eastAsia="楷体" w:hAnsi="Times New Roman" w:hint="eastAsia"/>
          <w:sz w:val="24"/>
          <w:szCs w:val="24"/>
        </w:rPr>
        <w:t>Q</w:t>
      </w:r>
      <w:r w:rsidR="00FC62C5">
        <w:rPr>
          <w:rFonts w:ascii="Times New Roman" w:eastAsia="楷体" w:hAnsi="Times New Roman" w:hint="eastAsia"/>
          <w:sz w:val="24"/>
          <w:szCs w:val="24"/>
        </w:rPr>
        <w:t>值以及谐振电路的调谐系数，也就是可以通过</w:t>
      </w:r>
      <w:r w:rsidR="006425C7">
        <w:rPr>
          <w:rFonts w:ascii="Times New Roman" w:eastAsia="楷体" w:hAnsi="Times New Roman" w:hint="eastAsia"/>
          <w:sz w:val="24"/>
          <w:szCs w:val="24"/>
        </w:rPr>
        <w:t>调整电位器来改变谐振图像的选频特性以及单峰</w:t>
      </w:r>
      <w:r w:rsidR="006425C7">
        <w:rPr>
          <w:rFonts w:ascii="Times New Roman" w:eastAsia="楷体" w:hAnsi="Times New Roman" w:hint="eastAsia"/>
          <w:sz w:val="24"/>
          <w:szCs w:val="24"/>
        </w:rPr>
        <w:t xml:space="preserve"> or</w:t>
      </w:r>
      <w:r w:rsidR="006425C7">
        <w:rPr>
          <w:rFonts w:ascii="Times New Roman" w:eastAsia="楷体" w:hAnsi="Times New Roman"/>
          <w:sz w:val="24"/>
          <w:szCs w:val="24"/>
        </w:rPr>
        <w:t xml:space="preserve"> </w:t>
      </w:r>
      <w:r w:rsidR="006425C7">
        <w:rPr>
          <w:rFonts w:ascii="Times New Roman" w:eastAsia="楷体" w:hAnsi="Times New Roman" w:hint="eastAsia"/>
          <w:sz w:val="24"/>
          <w:szCs w:val="24"/>
        </w:rPr>
        <w:t>双峰</w:t>
      </w:r>
      <w:r w:rsidR="00144933">
        <w:rPr>
          <w:rFonts w:ascii="Times New Roman" w:eastAsia="楷体" w:hAnsi="Times New Roman" w:hint="eastAsia"/>
          <w:sz w:val="24"/>
          <w:szCs w:val="24"/>
        </w:rPr>
        <w:t>。由于谐振电路为并联谐振故</w:t>
      </w:r>
      <w:r w:rsidR="00144933">
        <w:rPr>
          <w:rFonts w:ascii="Times New Roman" w:eastAsia="楷体" w:hAnsi="Times New Roman" w:hint="eastAsia"/>
          <w:sz w:val="24"/>
          <w:szCs w:val="24"/>
        </w:rPr>
        <w:t>Q</w:t>
      </w:r>
      <w:r w:rsidR="00144933">
        <w:rPr>
          <w:rFonts w:ascii="Times New Roman" w:eastAsia="楷体" w:hAnsi="Times New Roman" w:hint="eastAsia"/>
          <w:sz w:val="24"/>
          <w:szCs w:val="24"/>
        </w:rPr>
        <w:t>与电位器的数值成正比。</w:t>
      </w:r>
      <w:r w:rsidR="00605797">
        <w:rPr>
          <w:rFonts w:ascii="Times New Roman" w:eastAsia="楷体" w:hAnsi="Times New Roman" w:hint="eastAsia"/>
          <w:sz w:val="24"/>
          <w:szCs w:val="24"/>
        </w:rPr>
        <w:t>由</w:t>
      </w:r>
      <w:r w:rsidR="00605797">
        <w:rPr>
          <w:rFonts w:ascii="Times New Roman" w:eastAsia="楷体" w:hAnsi="Times New Roman" w:cs="Times New Roman"/>
          <w:sz w:val="24"/>
          <w:szCs w:val="24"/>
        </w:rPr>
        <w:t>η = Q</w:t>
      </w:r>
      <w:r w:rsidR="00605797">
        <w:rPr>
          <w:rFonts w:ascii="Times New Roman" w:eastAsia="楷体" w:hAnsi="Times New Roman" w:cs="Times New Roman" w:hint="eastAsia"/>
          <w:sz w:val="24"/>
          <w:szCs w:val="24"/>
        </w:rPr>
        <w:t>·</w:t>
      </w:r>
      <w:r w:rsidR="00605797">
        <w:rPr>
          <w:rFonts w:ascii="Times New Roman" w:eastAsia="楷体" w:hAnsi="Times New Roman" w:cs="Times New Roman"/>
          <w:sz w:val="24"/>
          <w:szCs w:val="24"/>
        </w:rPr>
        <w:t>K</w:t>
      </w:r>
      <w:r w:rsidR="00605797">
        <w:rPr>
          <w:rFonts w:ascii="Times New Roman" w:eastAsia="楷体" w:hAnsi="Times New Roman" w:cs="Times New Roman" w:hint="eastAsia"/>
          <w:sz w:val="24"/>
          <w:szCs w:val="24"/>
        </w:rPr>
        <w:t>，也可以得到其与</w:t>
      </w:r>
      <w:r w:rsidR="00605797">
        <w:rPr>
          <w:rFonts w:ascii="Times New Roman" w:eastAsia="楷体" w:hAnsi="Times New Roman" w:cs="Times New Roman"/>
          <w:sz w:val="24"/>
          <w:szCs w:val="24"/>
        </w:rPr>
        <w:t>η</w:t>
      </w:r>
      <w:r w:rsidR="00605797">
        <w:rPr>
          <w:rFonts w:ascii="Times New Roman" w:eastAsia="楷体" w:hAnsi="Times New Roman" w:cs="Times New Roman" w:hint="eastAsia"/>
          <w:sz w:val="24"/>
          <w:szCs w:val="24"/>
        </w:rPr>
        <w:t>也是成正比</w:t>
      </w:r>
    </w:p>
    <w:p w14:paraId="078D2046" w14:textId="6EC65312" w:rsidR="0022544A" w:rsidRPr="0022544A" w:rsidRDefault="005D3A7B" w:rsidP="0022544A">
      <w:pPr>
        <w:pStyle w:val="a3"/>
        <w:numPr>
          <w:ilvl w:val="0"/>
          <w:numId w:val="1"/>
        </w:numPr>
        <w:spacing w:line="360" w:lineRule="auto"/>
        <w:ind w:firstLineChars="0"/>
        <w:rPr>
          <w:rFonts w:ascii="楷体" w:eastAsia="楷体" w:hAnsi="楷体"/>
          <w:sz w:val="28"/>
          <w:szCs w:val="28"/>
        </w:rPr>
      </w:pPr>
      <w:r>
        <w:rPr>
          <w:rFonts w:ascii="楷体" w:eastAsia="楷体" w:hAnsi="楷体" w:hint="eastAsia"/>
          <w:sz w:val="28"/>
          <w:szCs w:val="28"/>
        </w:rPr>
        <w:t>仿真分析</w:t>
      </w:r>
    </w:p>
    <w:p w14:paraId="5A79DF4A" w14:textId="167DEDA2" w:rsidR="0022544A" w:rsidRDefault="003955CF" w:rsidP="003955CF">
      <w:pPr>
        <w:spacing w:line="360" w:lineRule="auto"/>
        <w:jc w:val="center"/>
        <w:rPr>
          <w:rFonts w:ascii="Times New Roman" w:eastAsia="楷体" w:hAnsi="Times New Roman"/>
          <w:b/>
          <w:bCs/>
          <w:sz w:val="24"/>
          <w:szCs w:val="24"/>
        </w:rPr>
      </w:pPr>
      <w:r w:rsidRPr="003955CF">
        <w:rPr>
          <w:rFonts w:ascii="Times New Roman" w:eastAsia="楷体" w:hAnsi="Times New Roman"/>
          <w:b/>
          <w:bCs/>
          <w:noProof/>
          <w:sz w:val="24"/>
          <w:szCs w:val="24"/>
        </w:rPr>
        <w:drawing>
          <wp:inline distT="0" distB="0" distL="0" distR="0" wp14:anchorId="78121280" wp14:editId="06BA0B1D">
            <wp:extent cx="5274310" cy="39427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42715"/>
                    </a:xfrm>
                    <a:prstGeom prst="rect">
                      <a:avLst/>
                    </a:prstGeom>
                  </pic:spPr>
                </pic:pic>
              </a:graphicData>
            </a:graphic>
          </wp:inline>
        </w:drawing>
      </w:r>
    </w:p>
    <w:p w14:paraId="4CABC11E" w14:textId="3353F836" w:rsidR="003955CF" w:rsidRPr="003955CF" w:rsidRDefault="003955CF" w:rsidP="003955CF">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lastRenderedPageBreak/>
        <w:t>搭建</w:t>
      </w:r>
      <w:proofErr w:type="gramStart"/>
      <w:r>
        <w:rPr>
          <w:rFonts w:ascii="Times New Roman" w:eastAsia="楷体" w:hAnsi="Times New Roman" w:hint="eastAsia"/>
          <w:sz w:val="24"/>
          <w:szCs w:val="24"/>
        </w:rPr>
        <w:t>完基础</w:t>
      </w:r>
      <w:proofErr w:type="gramEnd"/>
      <w:r>
        <w:rPr>
          <w:rFonts w:ascii="Times New Roman" w:eastAsia="楷体" w:hAnsi="Times New Roman" w:hint="eastAsia"/>
          <w:sz w:val="24"/>
          <w:szCs w:val="24"/>
        </w:rPr>
        <w:t>的仿真模型后便可以从波特测试仪中分析其幅频特性</w:t>
      </w:r>
    </w:p>
    <w:p w14:paraId="5F0190A2" w14:textId="3B47DC74" w:rsidR="003955CF" w:rsidRDefault="00D65993" w:rsidP="00D65993">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6A"/>
      </w:r>
      <w:r>
        <w:rPr>
          <w:rFonts w:ascii="Times New Roman" w:eastAsia="楷体" w:hAnsi="Times New Roman" w:hint="eastAsia"/>
          <w:b/>
          <w:bCs/>
          <w:sz w:val="24"/>
          <w:szCs w:val="24"/>
        </w:rPr>
        <w:t xml:space="preserve"> </w:t>
      </w:r>
      <w:r>
        <w:rPr>
          <w:rFonts w:ascii="Times New Roman" w:eastAsia="楷体" w:hAnsi="Times New Roman" w:hint="eastAsia"/>
          <w:b/>
          <w:bCs/>
          <w:sz w:val="24"/>
          <w:szCs w:val="24"/>
        </w:rPr>
        <w:t>初期设置的电容为</w:t>
      </w:r>
      <w:r>
        <w:rPr>
          <w:rFonts w:ascii="Times New Roman" w:eastAsia="楷体" w:hAnsi="Times New Roman"/>
          <w:b/>
          <w:bCs/>
          <w:sz w:val="24"/>
          <w:szCs w:val="24"/>
        </w:rPr>
        <w:t>600</w:t>
      </w:r>
      <w:r>
        <w:rPr>
          <w:rFonts w:ascii="Times New Roman" w:eastAsia="楷体" w:hAnsi="Times New Roman" w:hint="eastAsia"/>
          <w:b/>
          <w:bCs/>
          <w:sz w:val="24"/>
          <w:szCs w:val="24"/>
        </w:rPr>
        <w:t>p</w:t>
      </w:r>
      <w:r>
        <w:rPr>
          <w:rFonts w:ascii="Times New Roman" w:eastAsia="楷体" w:hAnsi="Times New Roman"/>
          <w:b/>
          <w:bCs/>
          <w:sz w:val="24"/>
          <w:szCs w:val="24"/>
        </w:rPr>
        <w:t>F</w:t>
      </w:r>
      <w:r>
        <w:rPr>
          <w:rFonts w:ascii="Times New Roman" w:eastAsia="楷体" w:hAnsi="Times New Roman" w:hint="eastAsia"/>
          <w:b/>
          <w:bCs/>
          <w:sz w:val="24"/>
          <w:szCs w:val="24"/>
        </w:rPr>
        <w:t>，但理论应该增大的信号变成衰减</w:t>
      </w:r>
    </w:p>
    <w:p w14:paraId="2C4EB0CC" w14:textId="605F0FAB" w:rsidR="00D65993" w:rsidRDefault="00D65993" w:rsidP="00D65993">
      <w:pPr>
        <w:spacing w:line="360" w:lineRule="auto"/>
        <w:jc w:val="center"/>
        <w:rPr>
          <w:rFonts w:ascii="Times New Roman" w:eastAsia="楷体" w:hAnsi="Times New Roman"/>
          <w:b/>
          <w:bCs/>
          <w:sz w:val="24"/>
          <w:szCs w:val="24"/>
        </w:rPr>
      </w:pPr>
      <w:r w:rsidRPr="00D65993">
        <w:rPr>
          <w:rFonts w:ascii="Times New Roman" w:eastAsia="楷体" w:hAnsi="Times New Roman"/>
          <w:b/>
          <w:bCs/>
          <w:noProof/>
          <w:sz w:val="24"/>
          <w:szCs w:val="24"/>
        </w:rPr>
        <w:drawing>
          <wp:inline distT="0" distB="0" distL="0" distR="0" wp14:anchorId="39E8F7C0" wp14:editId="3975586B">
            <wp:extent cx="4740051" cy="209568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051" cy="2095682"/>
                    </a:xfrm>
                    <a:prstGeom prst="rect">
                      <a:avLst/>
                    </a:prstGeom>
                  </pic:spPr>
                </pic:pic>
              </a:graphicData>
            </a:graphic>
          </wp:inline>
        </w:drawing>
      </w:r>
    </w:p>
    <w:p w14:paraId="4503E6A7" w14:textId="609B1FFB" w:rsidR="00703D3B" w:rsidRPr="00703D3B" w:rsidRDefault="00703D3B" w:rsidP="00703D3B">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分析：</w:t>
      </w:r>
      <w:r>
        <w:rPr>
          <w:rFonts w:ascii="Times New Roman" w:eastAsia="楷体" w:hAnsi="Times New Roman" w:hint="eastAsia"/>
          <w:sz w:val="24"/>
          <w:szCs w:val="24"/>
        </w:rPr>
        <w:t>通过前期理论推导的公式</w:t>
      </w:r>
    </w:p>
    <w:p w14:paraId="7F86B2A0" w14:textId="3DB0FFD4" w:rsidR="00703D3B" w:rsidRPr="00703D3B" w:rsidRDefault="00000000" w:rsidP="00703D3B">
      <w:pPr>
        <w:spacing w:line="360" w:lineRule="auto"/>
        <w:rPr>
          <w:rFonts w:ascii="Times New Roman" w:eastAsia="楷体" w:hAnsi="Times New Roman"/>
          <w:sz w:val="24"/>
          <w:szCs w:val="24"/>
        </w:rPr>
      </w:pPr>
      <m:oMathPara>
        <m:oMath>
          <m:sSub>
            <m:sSubPr>
              <m:ctrlPr>
                <w:rPr>
                  <w:rFonts w:ascii="Cambria Math" w:eastAsia="楷体" w:hAnsi="Cambria Math"/>
                  <w:b/>
                  <w:bCs/>
                  <w:i/>
                  <w:sz w:val="24"/>
                  <w:szCs w:val="24"/>
                </w:rPr>
              </m:ctrlPr>
            </m:sSubPr>
            <m:e>
              <m:r>
                <m:rPr>
                  <m:sty m:val="bi"/>
                </m:rPr>
                <w:rPr>
                  <w:rFonts w:ascii="Cambria Math" w:eastAsia="楷体" w:hAnsi="Cambria Math"/>
                  <w:sz w:val="24"/>
                  <w:szCs w:val="24"/>
                </w:rPr>
                <m:t>V</m:t>
              </m:r>
            </m:e>
            <m:sub>
              <m:r>
                <m:rPr>
                  <m:sty m:val="bi"/>
                </m:rPr>
                <w:rPr>
                  <w:rFonts w:ascii="Cambria Math" w:eastAsia="楷体" w:hAnsi="Cambria Math"/>
                  <w:sz w:val="24"/>
                  <w:szCs w:val="24"/>
                </w:rPr>
                <m:t>2</m:t>
              </m:r>
            </m:sub>
          </m:sSub>
          <m:r>
            <m:rPr>
              <m:sty m:val="bi"/>
            </m:rP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η</m:t>
              </m:r>
              <m:sSub>
                <m:sSubPr>
                  <m:ctrlPr>
                    <w:rPr>
                      <w:rFonts w:ascii="Cambria Math" w:eastAsia="楷体" w:hAnsi="Cambria Math"/>
                      <w:i/>
                      <w:sz w:val="24"/>
                      <w:szCs w:val="24"/>
                    </w:rPr>
                  </m:ctrlPr>
                </m:sSubPr>
                <m:e>
                  <m:r>
                    <w:rPr>
                      <w:rFonts w:ascii="Cambria Math" w:eastAsia="楷体" w:hAnsi="Cambria Math"/>
                      <w:sz w:val="24"/>
                      <w:szCs w:val="24"/>
                    </w:rPr>
                    <m:t>I</m:t>
                  </m:r>
                </m:e>
                <m:sub>
                  <m:r>
                    <w:rPr>
                      <w:rFonts w:ascii="Cambria Math" w:eastAsia="楷体" w:hAnsi="Cambria Math" w:hint="eastAsia"/>
                      <w:sz w:val="24"/>
                      <w:szCs w:val="24"/>
                    </w:rPr>
                    <m:t>s</m:t>
                  </m:r>
                </m:sub>
              </m:sSub>
            </m:num>
            <m:den>
              <m:r>
                <w:rPr>
                  <w:rFonts w:ascii="Cambria Math" w:eastAsia="楷体" w:hAnsi="Cambria Math"/>
                  <w:sz w:val="24"/>
                  <w:szCs w:val="24"/>
                </w:rPr>
                <m:t>G</m:t>
              </m:r>
              <m:rad>
                <m:radPr>
                  <m:degHide m:val="1"/>
                  <m:ctrlPr>
                    <w:rPr>
                      <w:rFonts w:ascii="Cambria Math" w:eastAsia="楷体" w:hAnsi="Cambria Math"/>
                      <w:i/>
                      <w:sz w:val="24"/>
                      <w:szCs w:val="24"/>
                    </w:rPr>
                  </m:ctrlPr>
                </m:radPr>
                <m:deg/>
                <m:e>
                  <m:sSup>
                    <m:sSupPr>
                      <m:ctrlPr>
                        <w:rPr>
                          <w:rFonts w:ascii="Cambria Math" w:eastAsia="楷体" w:hAnsi="Cambria Math"/>
                          <w:i/>
                          <w:sz w:val="24"/>
                          <w:szCs w:val="24"/>
                        </w:rPr>
                      </m:ctrlPr>
                    </m:sSupPr>
                    <m:e>
                      <m:r>
                        <w:rPr>
                          <w:rFonts w:ascii="Cambria Math" w:eastAsia="楷体" w:hAnsi="Cambria Math"/>
                          <w:sz w:val="24"/>
                          <w:szCs w:val="24"/>
                        </w:rPr>
                        <m:t>(1-</m:t>
                      </m:r>
                      <m:sSup>
                        <m:sSupPr>
                          <m:ctrlPr>
                            <w:rPr>
                              <w:rFonts w:ascii="Cambria Math" w:eastAsia="楷体" w:hAnsi="Cambria Math"/>
                              <w:i/>
                              <w:sz w:val="24"/>
                              <w:szCs w:val="24"/>
                            </w:rPr>
                          </m:ctrlPr>
                        </m:sSupPr>
                        <m:e>
                          <m:r>
                            <w:rPr>
                              <w:rFonts w:ascii="Cambria Math" w:eastAsia="楷体" w:hAnsi="Cambria Math"/>
                              <w:sz w:val="24"/>
                              <w:szCs w:val="24"/>
                            </w:rPr>
                            <m:t>ξ</m:t>
                          </m:r>
                        </m:e>
                        <m:sup>
                          <m:r>
                            <w:rPr>
                              <w:rFonts w:ascii="Cambria Math" w:eastAsia="楷体" w:hAnsi="Cambria Math"/>
                              <w:sz w:val="24"/>
                              <w:szCs w:val="24"/>
                            </w:rPr>
                            <m:t>2</m:t>
                          </m:r>
                        </m:sup>
                      </m:sSup>
                      <m:r>
                        <w:rPr>
                          <w:rFonts w:ascii="Cambria Math" w:eastAsia="楷体" w:hAnsi="Cambria Math"/>
                          <w:sz w:val="24"/>
                          <w:szCs w:val="24"/>
                        </w:rPr>
                        <m:t>+</m:t>
                      </m:r>
                      <m:sSup>
                        <m:sSupPr>
                          <m:ctrlPr>
                            <w:rPr>
                              <w:rFonts w:ascii="Cambria Math" w:eastAsia="楷体" w:hAnsi="Cambria Math"/>
                              <w:i/>
                              <w:sz w:val="24"/>
                              <w:szCs w:val="24"/>
                            </w:rPr>
                          </m:ctrlPr>
                        </m:sSupPr>
                        <m:e>
                          <m:r>
                            <w:rPr>
                              <w:rFonts w:ascii="Cambria Math" w:eastAsia="楷体" w:hAnsi="Cambria Math"/>
                              <w:sz w:val="24"/>
                              <w:szCs w:val="24"/>
                            </w:rPr>
                            <m:t>η</m:t>
                          </m:r>
                        </m:e>
                        <m:sup>
                          <m:r>
                            <w:rPr>
                              <w:rFonts w:ascii="Cambria Math" w:eastAsia="楷体" w:hAnsi="Cambria Math"/>
                              <w:sz w:val="24"/>
                              <w:szCs w:val="24"/>
                            </w:rPr>
                            <m:t>2</m:t>
                          </m:r>
                        </m:sup>
                      </m:sSup>
                      <m:r>
                        <w:rPr>
                          <w:rFonts w:ascii="Cambria Math" w:eastAsia="楷体" w:hAnsi="Cambria Math"/>
                          <w:sz w:val="24"/>
                          <w:szCs w:val="24"/>
                        </w:rPr>
                        <m:t>)</m:t>
                      </m:r>
                    </m:e>
                    <m:sup>
                      <m:r>
                        <w:rPr>
                          <w:rFonts w:ascii="Cambria Math" w:eastAsia="楷体" w:hAnsi="Cambria Math"/>
                          <w:sz w:val="24"/>
                          <w:szCs w:val="24"/>
                        </w:rPr>
                        <m:t>2</m:t>
                      </m:r>
                    </m:sup>
                  </m:sSup>
                  <m:r>
                    <w:rPr>
                      <w:rFonts w:ascii="Cambria Math" w:eastAsia="楷体" w:hAnsi="Cambria Math"/>
                      <w:sz w:val="24"/>
                      <w:szCs w:val="24"/>
                    </w:rPr>
                    <m:t>+4</m:t>
                  </m:r>
                  <m:sSup>
                    <m:sSupPr>
                      <m:ctrlPr>
                        <w:rPr>
                          <w:rFonts w:ascii="Cambria Math" w:eastAsia="楷体" w:hAnsi="Cambria Math"/>
                          <w:i/>
                          <w:sz w:val="24"/>
                          <w:szCs w:val="24"/>
                        </w:rPr>
                      </m:ctrlPr>
                    </m:sSupPr>
                    <m:e>
                      <m:r>
                        <w:rPr>
                          <w:rFonts w:ascii="Cambria Math" w:eastAsia="楷体" w:hAnsi="Cambria Math"/>
                          <w:sz w:val="24"/>
                          <w:szCs w:val="24"/>
                        </w:rPr>
                        <m:t>ξ</m:t>
                      </m:r>
                    </m:e>
                    <m:sup>
                      <m:r>
                        <w:rPr>
                          <w:rFonts w:ascii="Cambria Math" w:eastAsia="楷体" w:hAnsi="Cambria Math"/>
                          <w:sz w:val="24"/>
                          <w:szCs w:val="24"/>
                        </w:rPr>
                        <m:t>2</m:t>
                      </m:r>
                    </m:sup>
                  </m:sSup>
                </m:e>
              </m:rad>
            </m:den>
          </m:f>
        </m:oMath>
      </m:oMathPara>
    </w:p>
    <w:p w14:paraId="77CD17D2" w14:textId="4A668A30" w:rsidR="00703D3B" w:rsidRPr="005822E5" w:rsidRDefault="00703D3B" w:rsidP="00703D3B">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故</w:t>
      </w:r>
      <w:r w:rsidRPr="00703D3B">
        <w:rPr>
          <w:rFonts w:ascii="Times New Roman" w:eastAsia="楷体" w:hAnsi="Times New Roman" w:hint="eastAsia"/>
          <w:sz w:val="24"/>
          <w:szCs w:val="24"/>
        </w:rPr>
        <w:t>可以通过调整耦合系数</w:t>
      </w:r>
      <m:oMath>
        <m:r>
          <w:rPr>
            <w:rFonts w:ascii="Cambria Math" w:eastAsia="楷体" w:hAnsi="Cambria Math"/>
            <w:sz w:val="24"/>
            <w:szCs w:val="24"/>
          </w:rPr>
          <m:t>η</m:t>
        </m:r>
      </m:oMath>
      <w:r>
        <w:rPr>
          <w:rFonts w:ascii="Times New Roman" w:eastAsia="楷体" w:hAnsi="Times New Roman" w:hint="eastAsia"/>
          <w:sz w:val="24"/>
          <w:szCs w:val="24"/>
        </w:rPr>
        <w:t>、谐振回路中的</w:t>
      </w:r>
      <w:r>
        <w:rPr>
          <w:rFonts w:ascii="Times New Roman" w:eastAsia="楷体" w:hAnsi="Times New Roman" w:hint="eastAsia"/>
          <w:sz w:val="24"/>
          <w:szCs w:val="24"/>
        </w:rPr>
        <w:t>L</w:t>
      </w:r>
      <w:r>
        <w:rPr>
          <w:rFonts w:ascii="Times New Roman" w:eastAsia="楷体" w:hAnsi="Times New Roman" w:hint="eastAsia"/>
          <w:sz w:val="24"/>
          <w:szCs w:val="24"/>
        </w:rPr>
        <w:t>、</w:t>
      </w:r>
      <w:r>
        <w:rPr>
          <w:rFonts w:ascii="Times New Roman" w:eastAsia="楷体" w:hAnsi="Times New Roman"/>
          <w:sz w:val="24"/>
          <w:szCs w:val="24"/>
        </w:rPr>
        <w:t>C</w:t>
      </w:r>
      <w:r>
        <w:rPr>
          <w:rFonts w:ascii="Times New Roman" w:eastAsia="楷体" w:hAnsi="Times New Roman" w:hint="eastAsia"/>
          <w:sz w:val="24"/>
          <w:szCs w:val="24"/>
        </w:rPr>
        <w:t>（调整谐振中心频率）</w:t>
      </w:r>
      <w:r w:rsidRPr="00703D3B">
        <w:rPr>
          <w:rFonts w:ascii="Times New Roman" w:eastAsia="楷体" w:hAnsi="Times New Roman" w:hint="eastAsia"/>
          <w:sz w:val="24"/>
          <w:szCs w:val="24"/>
        </w:rPr>
        <w:t>或者改变实验板上的电位器</w:t>
      </w:r>
      <w:r>
        <w:rPr>
          <w:rFonts w:ascii="Times New Roman" w:eastAsia="楷体" w:hAnsi="Times New Roman" w:hint="eastAsia"/>
          <w:sz w:val="24"/>
          <w:szCs w:val="24"/>
        </w:rPr>
        <w:t>来实现调整到放大</w:t>
      </w:r>
    </w:p>
    <w:p w14:paraId="581CB3E8" w14:textId="3099BC18" w:rsidR="005822E5" w:rsidRDefault="005822E5" w:rsidP="005822E5">
      <w:pPr>
        <w:spacing w:line="360" w:lineRule="auto"/>
        <w:jc w:val="center"/>
        <w:rPr>
          <w:rFonts w:ascii="Times New Roman" w:eastAsia="楷体" w:hAnsi="Times New Roman"/>
          <w:b/>
          <w:bCs/>
          <w:sz w:val="24"/>
          <w:szCs w:val="24"/>
        </w:rPr>
      </w:pPr>
      <w:r w:rsidRPr="005822E5">
        <w:rPr>
          <w:rFonts w:ascii="Times New Roman" w:eastAsia="楷体" w:hAnsi="Times New Roman"/>
          <w:b/>
          <w:bCs/>
          <w:noProof/>
          <w:sz w:val="24"/>
          <w:szCs w:val="24"/>
        </w:rPr>
        <w:drawing>
          <wp:inline distT="0" distB="0" distL="0" distR="0" wp14:anchorId="14D1BC63" wp14:editId="4D34E95F">
            <wp:extent cx="4755292" cy="18518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5292" cy="1851820"/>
                    </a:xfrm>
                    <a:prstGeom prst="rect">
                      <a:avLst/>
                    </a:prstGeom>
                  </pic:spPr>
                </pic:pic>
              </a:graphicData>
            </a:graphic>
          </wp:inline>
        </w:drawing>
      </w:r>
    </w:p>
    <w:p w14:paraId="4F69D39E" w14:textId="1D4D2554" w:rsidR="00025874" w:rsidRDefault="00025874" w:rsidP="00025874">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6B"/>
      </w:r>
      <w:r>
        <w:rPr>
          <w:rFonts w:ascii="Times New Roman" w:eastAsia="楷体" w:hAnsi="Times New Roman" w:hint="eastAsia"/>
          <w:b/>
          <w:bCs/>
          <w:sz w:val="24"/>
          <w:szCs w:val="24"/>
        </w:rPr>
        <w:t xml:space="preserve"> </w:t>
      </w:r>
      <w:r>
        <w:rPr>
          <w:rFonts w:ascii="Times New Roman" w:eastAsia="楷体" w:hAnsi="Times New Roman" w:hint="eastAsia"/>
          <w:b/>
          <w:bCs/>
          <w:sz w:val="24"/>
          <w:szCs w:val="24"/>
        </w:rPr>
        <w:t>单峰曲线的出现</w:t>
      </w:r>
      <w:r>
        <w:rPr>
          <w:rFonts w:ascii="Times New Roman" w:eastAsia="楷体" w:hAnsi="Times New Roman" w:hint="eastAsia"/>
          <w:b/>
          <w:bCs/>
          <w:sz w:val="24"/>
          <w:szCs w:val="24"/>
        </w:rPr>
        <w:t xml:space="preserve"> </w:t>
      </w:r>
      <w:r>
        <w:rPr>
          <w:rFonts w:ascii="Times New Roman" w:eastAsia="楷体" w:hAnsi="Times New Roman"/>
          <w:b/>
          <w:bCs/>
          <w:sz w:val="24"/>
          <w:szCs w:val="24"/>
        </w:rPr>
        <w:t xml:space="preserve">– </w:t>
      </w:r>
      <w:r>
        <w:rPr>
          <w:rFonts w:ascii="Times New Roman" w:eastAsia="楷体" w:hAnsi="Times New Roman" w:hint="eastAsia"/>
          <w:b/>
          <w:bCs/>
          <w:sz w:val="24"/>
          <w:szCs w:val="24"/>
        </w:rPr>
        <w:t>临界状态分析</w:t>
      </w:r>
    </w:p>
    <w:p w14:paraId="20D19B1D" w14:textId="0A91671F" w:rsidR="004A04C3" w:rsidRDefault="002C0D21" w:rsidP="002C0D21">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mc:AlternateContent>
          <mc:Choice Requires="wps">
            <w:drawing>
              <wp:anchor distT="0" distB="0" distL="114300" distR="114300" simplePos="0" relativeHeight="251662336" behindDoc="0" locked="0" layoutInCell="1" allowOverlap="1" wp14:anchorId="072DC910" wp14:editId="6551A206">
                <wp:simplePos x="0" y="0"/>
                <wp:positionH relativeFrom="column">
                  <wp:posOffset>1150620</wp:posOffset>
                </wp:positionH>
                <wp:positionV relativeFrom="paragraph">
                  <wp:posOffset>350520</wp:posOffset>
                </wp:positionV>
                <wp:extent cx="373380" cy="220980"/>
                <wp:effectExtent l="0" t="0" r="26670" b="26670"/>
                <wp:wrapNone/>
                <wp:docPr id="6" name="矩形 6"/>
                <wp:cNvGraphicFramePr/>
                <a:graphic xmlns:a="http://schemas.openxmlformats.org/drawingml/2006/main">
                  <a:graphicData uri="http://schemas.microsoft.com/office/word/2010/wordprocessingShape">
                    <wps:wsp>
                      <wps:cNvSpPr/>
                      <wps:spPr>
                        <a:xfrm>
                          <a:off x="0" y="0"/>
                          <a:ext cx="373380" cy="2209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61D05" id="矩形 6" o:spid="_x0000_s1026" style="position:absolute;left:0;text-align:left;margin-left:90.6pt;margin-top:27.6pt;width:29.4pt;height:1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" filled="f" strokecolor="red" strokeweight="2pt"/>
            </w:pict>
          </mc:Fallback>
        </mc:AlternateContent>
      </w:r>
      <w:r w:rsidRPr="002C0D21">
        <w:rPr>
          <w:rFonts w:ascii="Times New Roman" w:eastAsia="楷体" w:hAnsi="Times New Roman"/>
          <w:b/>
          <w:bCs/>
          <w:sz w:val="24"/>
          <w:szCs w:val="24"/>
        </w:rPr>
        <w:drawing>
          <wp:inline distT="0" distB="0" distL="0" distR="0" wp14:anchorId="52BB6BB0" wp14:editId="7B1F1E65">
            <wp:extent cx="4747671" cy="179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7671" cy="1790855"/>
                    </a:xfrm>
                    <a:prstGeom prst="rect">
                      <a:avLst/>
                    </a:prstGeom>
                  </pic:spPr>
                </pic:pic>
              </a:graphicData>
            </a:graphic>
          </wp:inline>
        </w:drawing>
      </w:r>
    </w:p>
    <w:p w14:paraId="24A3F1FF" w14:textId="384CCF6C" w:rsidR="002C0D21" w:rsidRPr="00F11187" w:rsidRDefault="002C0D21" w:rsidP="002C0D21">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调整耦合电容</w:t>
      </w:r>
      <w:r>
        <w:rPr>
          <w:rFonts w:ascii="Times New Roman" w:eastAsia="楷体" w:hAnsi="Times New Roman" w:hint="eastAsia"/>
          <w:sz w:val="24"/>
          <w:szCs w:val="24"/>
        </w:rPr>
        <w:t>C</w:t>
      </w:r>
      <w:r>
        <w:rPr>
          <w:rFonts w:ascii="Times New Roman" w:eastAsia="楷体" w:hAnsi="Times New Roman"/>
          <w:sz w:val="24"/>
          <w:szCs w:val="24"/>
        </w:rPr>
        <w:t>M</w:t>
      </w:r>
      <w:r>
        <w:rPr>
          <w:rFonts w:ascii="Times New Roman" w:eastAsia="楷体" w:hAnsi="Times New Roman" w:hint="eastAsia"/>
          <w:sz w:val="24"/>
          <w:szCs w:val="24"/>
        </w:rPr>
        <w:t>为</w:t>
      </w:r>
      <w:r>
        <w:rPr>
          <w:rFonts w:ascii="Times New Roman" w:eastAsia="楷体" w:hAnsi="Times New Roman" w:hint="eastAsia"/>
          <w:sz w:val="24"/>
          <w:szCs w:val="24"/>
        </w:rPr>
        <w:t>2</w:t>
      </w:r>
      <w:r>
        <w:rPr>
          <w:rFonts w:ascii="Times New Roman" w:eastAsia="楷体" w:hAnsi="Times New Roman"/>
          <w:sz w:val="24"/>
          <w:szCs w:val="24"/>
        </w:rPr>
        <w:t>5</w:t>
      </w:r>
      <w:r>
        <w:rPr>
          <w:rFonts w:ascii="Times New Roman" w:eastAsia="楷体" w:hAnsi="Times New Roman" w:hint="eastAsia"/>
          <w:sz w:val="24"/>
          <w:szCs w:val="24"/>
        </w:rPr>
        <w:t>p</w:t>
      </w:r>
      <w:r>
        <w:rPr>
          <w:rFonts w:ascii="Times New Roman" w:eastAsia="楷体" w:hAnsi="Times New Roman"/>
          <w:sz w:val="24"/>
          <w:szCs w:val="24"/>
        </w:rPr>
        <w:t>F</w:t>
      </w:r>
      <w:r>
        <w:rPr>
          <w:rFonts w:ascii="Times New Roman" w:eastAsia="楷体" w:hAnsi="Times New Roman" w:hint="eastAsia"/>
          <w:sz w:val="24"/>
          <w:szCs w:val="24"/>
        </w:rPr>
        <w:t>，从上面仿真的波特图中可以实际上单峰可以</w:t>
      </w:r>
      <w:r>
        <w:rPr>
          <w:rFonts w:ascii="Times New Roman" w:eastAsia="楷体" w:hAnsi="Times New Roman" w:hint="eastAsia"/>
          <w:sz w:val="24"/>
          <w:szCs w:val="24"/>
        </w:rPr>
        <w:lastRenderedPageBreak/>
        <w:t>视为双峰的其中一个峰与另一个峰融为一体，这一现象也再次说明为什么说双调谐的频谱特性是整个谐振电路的共同结果而不是看作两个中心频率不同的谐振网络</w:t>
      </w:r>
      <w:r w:rsidR="00F66CFB">
        <w:rPr>
          <w:rFonts w:ascii="Times New Roman" w:eastAsia="楷体" w:hAnsi="Times New Roman" w:hint="eastAsia"/>
          <w:sz w:val="24"/>
          <w:szCs w:val="24"/>
        </w:rPr>
        <w:t>构成</w:t>
      </w:r>
    </w:p>
    <w:p w14:paraId="3B11E0F1" w14:textId="667E12CA" w:rsidR="00F11187" w:rsidRPr="00F11187" w:rsidRDefault="00F11187" w:rsidP="00F11187">
      <w:pPr>
        <w:spacing w:line="360" w:lineRule="auto"/>
        <w:rPr>
          <w:rFonts w:ascii="Times New Roman" w:eastAsia="楷体" w:hAnsi="Times New Roman"/>
          <w:b/>
          <w:bCs/>
          <w:sz w:val="24"/>
          <w:szCs w:val="24"/>
        </w:rPr>
      </w:pPr>
      <w:r>
        <w:rPr>
          <w:b/>
          <w:bCs/>
          <w:sz w:val="24"/>
          <w:szCs w:val="24"/>
        </w:rPr>
        <w:sym w:font="Wingdings 2" w:char="F06C"/>
      </w:r>
      <w:r w:rsidRPr="00F11187">
        <w:rPr>
          <w:rFonts w:ascii="Times New Roman" w:eastAsia="楷体" w:hAnsi="Times New Roman" w:hint="eastAsia"/>
          <w:b/>
          <w:bCs/>
          <w:sz w:val="24"/>
          <w:szCs w:val="24"/>
        </w:rPr>
        <w:t xml:space="preserve"> </w:t>
      </w:r>
      <w:r w:rsidR="009E6D10">
        <w:rPr>
          <w:rFonts w:ascii="Times New Roman" w:eastAsia="楷体" w:hAnsi="Times New Roman" w:hint="eastAsia"/>
          <w:b/>
          <w:bCs/>
          <w:sz w:val="24"/>
          <w:szCs w:val="24"/>
        </w:rPr>
        <w:t>改变</w:t>
      </w:r>
      <w:r w:rsidR="009E6D10">
        <w:rPr>
          <w:rFonts w:ascii="Times New Roman" w:eastAsia="楷体" w:hAnsi="Times New Roman" w:hint="eastAsia"/>
          <w:b/>
          <w:bCs/>
          <w:sz w:val="24"/>
          <w:szCs w:val="24"/>
        </w:rPr>
        <w:t>C</w:t>
      </w:r>
      <w:r w:rsidR="009E6D10">
        <w:rPr>
          <w:rFonts w:ascii="Times New Roman" w:eastAsia="楷体" w:hAnsi="Times New Roman"/>
          <w:b/>
          <w:bCs/>
          <w:sz w:val="24"/>
          <w:szCs w:val="24"/>
        </w:rPr>
        <w:t>1</w:t>
      </w:r>
      <w:r w:rsidR="009E6D10">
        <w:rPr>
          <w:rFonts w:ascii="Times New Roman" w:eastAsia="楷体" w:hAnsi="Times New Roman" w:hint="eastAsia"/>
          <w:b/>
          <w:bCs/>
          <w:sz w:val="24"/>
          <w:szCs w:val="24"/>
        </w:rPr>
        <w:t>、</w:t>
      </w:r>
      <w:r w:rsidR="009E6D10">
        <w:rPr>
          <w:rFonts w:ascii="Times New Roman" w:eastAsia="楷体" w:hAnsi="Times New Roman" w:hint="eastAsia"/>
          <w:b/>
          <w:bCs/>
          <w:sz w:val="24"/>
          <w:szCs w:val="24"/>
        </w:rPr>
        <w:t>C</w:t>
      </w:r>
      <w:r w:rsidR="009E6D10">
        <w:rPr>
          <w:rFonts w:ascii="Times New Roman" w:eastAsia="楷体" w:hAnsi="Times New Roman"/>
          <w:b/>
          <w:bCs/>
          <w:sz w:val="24"/>
          <w:szCs w:val="24"/>
        </w:rPr>
        <w:t>2</w:t>
      </w:r>
      <w:r w:rsidR="009E6D10">
        <w:rPr>
          <w:rFonts w:ascii="Times New Roman" w:eastAsia="楷体" w:hAnsi="Times New Roman" w:hint="eastAsia"/>
          <w:b/>
          <w:bCs/>
          <w:sz w:val="24"/>
          <w:szCs w:val="24"/>
        </w:rPr>
        <w:t>的影响</w:t>
      </w:r>
    </w:p>
    <w:p w14:paraId="5F8B5876" w14:textId="1B9DBF66" w:rsidR="00F11187" w:rsidRPr="00083E18" w:rsidRDefault="00083E18" w:rsidP="00083E18">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设定</w:t>
      </w:r>
      <w:r>
        <w:rPr>
          <w:rFonts w:ascii="Times New Roman" w:eastAsia="楷体" w:hAnsi="Times New Roman" w:hint="eastAsia"/>
          <w:b/>
          <w:bCs/>
          <w:sz w:val="24"/>
          <w:szCs w:val="24"/>
        </w:rPr>
        <w:t>C</w:t>
      </w:r>
      <w:r>
        <w:rPr>
          <w:rFonts w:ascii="Times New Roman" w:eastAsia="楷体" w:hAnsi="Times New Roman"/>
          <w:b/>
          <w:bCs/>
          <w:sz w:val="24"/>
          <w:szCs w:val="24"/>
        </w:rPr>
        <w:t>1 = 100</w:t>
      </w:r>
      <w:r>
        <w:rPr>
          <w:rFonts w:ascii="Times New Roman" w:eastAsia="楷体" w:hAnsi="Times New Roman" w:hint="eastAsia"/>
          <w:b/>
          <w:bCs/>
          <w:sz w:val="24"/>
          <w:szCs w:val="24"/>
        </w:rPr>
        <w:t>p</w:t>
      </w:r>
      <w:r>
        <w:rPr>
          <w:rFonts w:ascii="Times New Roman" w:eastAsia="楷体" w:hAnsi="Times New Roman"/>
          <w:b/>
          <w:bCs/>
          <w:sz w:val="24"/>
          <w:szCs w:val="24"/>
        </w:rPr>
        <w:t>F</w:t>
      </w:r>
      <w:r>
        <w:rPr>
          <w:rFonts w:ascii="Times New Roman" w:eastAsia="楷体" w:hAnsi="Times New Roman" w:hint="eastAsia"/>
          <w:b/>
          <w:bCs/>
          <w:sz w:val="24"/>
          <w:szCs w:val="24"/>
        </w:rPr>
        <w:t>、</w:t>
      </w:r>
      <w:r>
        <w:rPr>
          <w:rFonts w:ascii="Times New Roman" w:eastAsia="楷体" w:hAnsi="Times New Roman"/>
          <w:b/>
          <w:bCs/>
          <w:sz w:val="24"/>
          <w:szCs w:val="24"/>
        </w:rPr>
        <w:t>C2 = 600</w:t>
      </w:r>
      <w:r>
        <w:rPr>
          <w:rFonts w:ascii="Times New Roman" w:eastAsia="楷体" w:hAnsi="Times New Roman" w:hint="eastAsia"/>
          <w:b/>
          <w:bCs/>
          <w:sz w:val="24"/>
          <w:szCs w:val="24"/>
        </w:rPr>
        <w:t>p</w:t>
      </w:r>
      <w:r>
        <w:rPr>
          <w:rFonts w:ascii="Times New Roman" w:eastAsia="楷体" w:hAnsi="Times New Roman"/>
          <w:b/>
          <w:bCs/>
          <w:sz w:val="24"/>
          <w:szCs w:val="24"/>
        </w:rPr>
        <w:t>F</w:t>
      </w:r>
    </w:p>
    <w:p w14:paraId="0851E6A9" w14:textId="7067534E" w:rsidR="00083E18" w:rsidRDefault="00E50BFA" w:rsidP="00083E18">
      <w:pPr>
        <w:spacing w:line="360" w:lineRule="auto"/>
        <w:jc w:val="center"/>
        <w:rPr>
          <w:rFonts w:ascii="Times New Roman" w:eastAsia="楷体" w:hAnsi="Times New Roman"/>
          <w:sz w:val="24"/>
          <w:szCs w:val="24"/>
        </w:rPr>
      </w:pPr>
      <w:r>
        <w:rPr>
          <w:rFonts w:ascii="Times New Roman" w:eastAsia="楷体" w:hAnsi="Times New Roman"/>
          <w:noProof/>
          <w:sz w:val="24"/>
          <w:szCs w:val="24"/>
        </w:rPr>
        <mc:AlternateContent>
          <mc:Choice Requires="wps">
            <w:drawing>
              <wp:anchor distT="0" distB="0" distL="114300" distR="114300" simplePos="0" relativeHeight="251663360" behindDoc="0" locked="0" layoutInCell="1" allowOverlap="1" wp14:anchorId="1156A1AA" wp14:editId="2968B472">
                <wp:simplePos x="0" y="0"/>
                <wp:positionH relativeFrom="column">
                  <wp:posOffset>1569720</wp:posOffset>
                </wp:positionH>
                <wp:positionV relativeFrom="paragraph">
                  <wp:posOffset>1774190</wp:posOffset>
                </wp:positionV>
                <wp:extent cx="655320" cy="152400"/>
                <wp:effectExtent l="0" t="0" r="11430" b="19050"/>
                <wp:wrapNone/>
                <wp:docPr id="11" name="矩形 11"/>
                <wp:cNvGraphicFramePr/>
                <a:graphic xmlns:a="http://schemas.openxmlformats.org/drawingml/2006/main">
                  <a:graphicData uri="http://schemas.microsoft.com/office/word/2010/wordprocessingShape">
                    <wps:wsp>
                      <wps:cNvSpPr/>
                      <wps:spPr>
                        <a:xfrm>
                          <a:off x="0" y="0"/>
                          <a:ext cx="6553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746C6" id="矩形 11" o:spid="_x0000_s1026" style="position:absolute;left:0;text-align:left;margin-left:123.6pt;margin-top:139.7pt;width:51.6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" filled="f" strokecolor="red" strokeweight="2pt"/>
            </w:pict>
          </mc:Fallback>
        </mc:AlternateContent>
      </w:r>
      <w:r w:rsidR="00083E18" w:rsidRPr="00083E18">
        <w:rPr>
          <w:rFonts w:ascii="Times New Roman" w:eastAsia="楷体" w:hAnsi="Times New Roman"/>
          <w:sz w:val="24"/>
          <w:szCs w:val="24"/>
        </w:rPr>
        <w:drawing>
          <wp:inline distT="0" distB="0" distL="0" distR="0" wp14:anchorId="35EAB450" wp14:editId="3D5B386D">
            <wp:extent cx="4899695" cy="1905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213" cy="1907923"/>
                    </a:xfrm>
                    <a:prstGeom prst="rect">
                      <a:avLst/>
                    </a:prstGeom>
                  </pic:spPr>
                </pic:pic>
              </a:graphicData>
            </a:graphic>
          </wp:inline>
        </w:drawing>
      </w:r>
    </w:p>
    <w:p w14:paraId="67DAF217" w14:textId="0652F994" w:rsidR="00083E18" w:rsidRDefault="00083E18" w:rsidP="00083E18">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从波特图中可以看出所示的频谱特性曲线就是两个谐振回路工作在不同谐振频率下的叠加</w:t>
      </w:r>
      <w:r w:rsidR="001B1232">
        <w:rPr>
          <w:rFonts w:ascii="Times New Roman" w:eastAsia="楷体" w:hAnsi="Times New Roman" w:hint="eastAsia"/>
          <w:sz w:val="24"/>
          <w:szCs w:val="24"/>
        </w:rPr>
        <w:t>，后者的频率</w:t>
      </w:r>
      <w:r w:rsidR="00A37632">
        <w:rPr>
          <w:rFonts w:ascii="Times New Roman" w:eastAsia="楷体" w:hAnsi="Times New Roman" w:hint="eastAsia"/>
          <w:sz w:val="24"/>
          <w:szCs w:val="24"/>
        </w:rPr>
        <w:t>为</w:t>
      </w:r>
      <w:r w:rsidR="00A37632">
        <w:rPr>
          <w:rFonts w:ascii="Times New Roman" w:eastAsia="楷体" w:hAnsi="Times New Roman" w:hint="eastAsia"/>
          <w:sz w:val="24"/>
          <w:szCs w:val="24"/>
        </w:rPr>
        <w:t>f</w:t>
      </w:r>
      <w:r w:rsidR="00A37632">
        <w:rPr>
          <w:rFonts w:ascii="Times New Roman" w:eastAsia="楷体" w:hAnsi="Times New Roman"/>
          <w:sz w:val="24"/>
          <w:szCs w:val="24"/>
        </w:rPr>
        <w:t xml:space="preserve"> = 15.136</w:t>
      </w:r>
      <w:r w:rsidR="007266C1">
        <w:rPr>
          <w:rFonts w:ascii="Times New Roman" w:eastAsia="楷体" w:hAnsi="Times New Roman"/>
          <w:sz w:val="24"/>
          <w:szCs w:val="24"/>
        </w:rPr>
        <w:t>M</w:t>
      </w:r>
      <w:r w:rsidR="00A37632">
        <w:rPr>
          <w:rFonts w:ascii="Times New Roman" w:eastAsia="楷体" w:hAnsi="Times New Roman" w:hint="eastAsia"/>
          <w:sz w:val="24"/>
          <w:szCs w:val="24"/>
        </w:rPr>
        <w:t>与理论的</w:t>
      </w:r>
      <m:oMath>
        <m:r>
          <w:rPr>
            <w:rFonts w:ascii="Cambria Math" w:eastAsia="楷体" w:hAnsi="Cambria Math" w:hint="eastAsia"/>
            <w:sz w:val="24"/>
            <w:szCs w:val="24"/>
          </w:rPr>
          <m:t>f</m:t>
        </m:r>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sz w:val="24"/>
                <w:szCs w:val="24"/>
              </w:rPr>
              <m:t>2</m:t>
            </m:r>
            <m:r>
              <w:rPr>
                <w:rFonts w:ascii="Cambria Math" w:eastAsia="楷体" w:hAnsi="Cambria Math" w:hint="eastAsia"/>
                <w:sz w:val="24"/>
                <w:szCs w:val="24"/>
              </w:rPr>
              <m:t>π</m:t>
            </m:r>
            <m:rad>
              <m:radPr>
                <m:degHide m:val="1"/>
                <m:ctrlPr>
                  <w:rPr>
                    <w:rFonts w:ascii="Cambria Math" w:eastAsia="楷体" w:hAnsi="Cambria Math"/>
                    <w:i/>
                    <w:sz w:val="24"/>
                    <w:szCs w:val="24"/>
                  </w:rPr>
                </m:ctrlPr>
              </m:radPr>
              <m:deg/>
              <m:e>
                <m:r>
                  <w:rPr>
                    <w:rFonts w:ascii="Cambria Math" w:eastAsia="楷体" w:hAnsi="Cambria Math"/>
                    <w:sz w:val="24"/>
                    <w:szCs w:val="24"/>
                  </w:rPr>
                  <m:t>LC</m:t>
                </m:r>
              </m:e>
            </m:rad>
          </m:den>
        </m:f>
        <m:r>
          <w:rPr>
            <w:rFonts w:ascii="Cambria Math" w:eastAsia="楷体" w:hAnsi="Cambria Math"/>
            <w:sz w:val="24"/>
            <w:szCs w:val="24"/>
          </w:rPr>
          <m:t>=</m:t>
        </m:r>
        <m:r>
          <w:rPr>
            <w:rFonts w:ascii="Cambria Math" w:eastAsia="楷体" w:hAnsi="Cambria Math"/>
            <w:sz w:val="24"/>
            <w:szCs w:val="24"/>
          </w:rPr>
          <m:t>15.915M</m:t>
        </m:r>
      </m:oMath>
      <w:r w:rsidR="007266C1">
        <w:rPr>
          <w:rFonts w:ascii="Times New Roman" w:eastAsia="楷体" w:hAnsi="Times New Roman" w:hint="eastAsia"/>
          <w:sz w:val="24"/>
          <w:szCs w:val="24"/>
        </w:rPr>
        <w:t>可以视为就是此谐振回路产生的，因为计算中心频率的时候还需要考虑耦合电容折合到次级谐振回路中的部分的影响</w:t>
      </w:r>
    </w:p>
    <w:p w14:paraId="78E344DB" w14:textId="54B613E1" w:rsidR="00E50BFA" w:rsidRPr="00E50BFA" w:rsidRDefault="00E50BFA" w:rsidP="00083E18">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设定</w:t>
      </w:r>
      <w:r>
        <w:rPr>
          <w:rFonts w:ascii="Times New Roman" w:eastAsia="楷体" w:hAnsi="Times New Roman" w:hint="eastAsia"/>
          <w:b/>
          <w:bCs/>
          <w:sz w:val="24"/>
          <w:szCs w:val="24"/>
        </w:rPr>
        <w:t>C</w:t>
      </w:r>
      <w:r>
        <w:rPr>
          <w:rFonts w:ascii="Times New Roman" w:eastAsia="楷体" w:hAnsi="Times New Roman"/>
          <w:b/>
          <w:bCs/>
          <w:sz w:val="24"/>
          <w:szCs w:val="24"/>
        </w:rPr>
        <w:t>1 = 600</w:t>
      </w:r>
      <w:r>
        <w:rPr>
          <w:rFonts w:ascii="Times New Roman" w:eastAsia="楷体" w:hAnsi="Times New Roman" w:hint="eastAsia"/>
          <w:b/>
          <w:bCs/>
          <w:sz w:val="24"/>
          <w:szCs w:val="24"/>
        </w:rPr>
        <w:t>p</w:t>
      </w:r>
      <w:r>
        <w:rPr>
          <w:rFonts w:ascii="Times New Roman" w:eastAsia="楷体" w:hAnsi="Times New Roman"/>
          <w:b/>
          <w:bCs/>
          <w:sz w:val="24"/>
          <w:szCs w:val="24"/>
        </w:rPr>
        <w:t>F</w:t>
      </w:r>
      <w:r>
        <w:rPr>
          <w:rFonts w:ascii="Times New Roman" w:eastAsia="楷体" w:hAnsi="Times New Roman" w:hint="eastAsia"/>
          <w:b/>
          <w:bCs/>
          <w:sz w:val="24"/>
          <w:szCs w:val="24"/>
        </w:rPr>
        <w:t>、</w:t>
      </w:r>
      <w:r>
        <w:rPr>
          <w:rFonts w:ascii="Times New Roman" w:eastAsia="楷体" w:hAnsi="Times New Roman" w:hint="eastAsia"/>
          <w:b/>
          <w:bCs/>
          <w:sz w:val="24"/>
          <w:szCs w:val="24"/>
        </w:rPr>
        <w:t>C</w:t>
      </w:r>
      <w:r>
        <w:rPr>
          <w:rFonts w:ascii="Times New Roman" w:eastAsia="楷体" w:hAnsi="Times New Roman"/>
          <w:b/>
          <w:bCs/>
          <w:sz w:val="24"/>
          <w:szCs w:val="24"/>
        </w:rPr>
        <w:t>2 = 100</w:t>
      </w:r>
      <w:r>
        <w:rPr>
          <w:rFonts w:ascii="Times New Roman" w:eastAsia="楷体" w:hAnsi="Times New Roman" w:hint="eastAsia"/>
          <w:b/>
          <w:bCs/>
          <w:sz w:val="24"/>
          <w:szCs w:val="24"/>
        </w:rPr>
        <w:t>p</w:t>
      </w:r>
      <w:r>
        <w:rPr>
          <w:rFonts w:ascii="Times New Roman" w:eastAsia="楷体" w:hAnsi="Times New Roman"/>
          <w:b/>
          <w:bCs/>
          <w:sz w:val="24"/>
          <w:szCs w:val="24"/>
        </w:rPr>
        <w:t>F</w:t>
      </w:r>
    </w:p>
    <w:p w14:paraId="4C77F096" w14:textId="69AF14D6" w:rsidR="00E50BFA" w:rsidRPr="00E50BFA" w:rsidRDefault="00E50BFA" w:rsidP="00E50BFA">
      <w:pPr>
        <w:spacing w:line="360" w:lineRule="auto"/>
        <w:jc w:val="center"/>
        <w:rPr>
          <w:rFonts w:ascii="Times New Roman" w:eastAsia="楷体" w:hAnsi="Times New Roman" w:hint="eastAsia"/>
          <w:sz w:val="24"/>
          <w:szCs w:val="24"/>
        </w:rPr>
      </w:pPr>
      <w:r>
        <w:rPr>
          <w:rFonts w:ascii="Times New Roman" w:eastAsia="楷体" w:hAnsi="Times New Roman"/>
          <w:noProof/>
          <w:sz w:val="24"/>
          <w:szCs w:val="24"/>
        </w:rPr>
        <mc:AlternateContent>
          <mc:Choice Requires="wps">
            <w:drawing>
              <wp:anchor distT="0" distB="0" distL="114300" distR="114300" simplePos="0" relativeHeight="251665408" behindDoc="0" locked="0" layoutInCell="1" allowOverlap="1" wp14:anchorId="15B07403" wp14:editId="17AC0041">
                <wp:simplePos x="0" y="0"/>
                <wp:positionH relativeFrom="column">
                  <wp:posOffset>1539240</wp:posOffset>
                </wp:positionH>
                <wp:positionV relativeFrom="paragraph">
                  <wp:posOffset>1767840</wp:posOffset>
                </wp:positionV>
                <wp:extent cx="655320" cy="137160"/>
                <wp:effectExtent l="0" t="0" r="11430" b="15240"/>
                <wp:wrapNone/>
                <wp:docPr id="12" name="矩形 12"/>
                <wp:cNvGraphicFramePr/>
                <a:graphic xmlns:a="http://schemas.openxmlformats.org/drawingml/2006/main">
                  <a:graphicData uri="http://schemas.microsoft.com/office/word/2010/wordprocessingShape">
                    <wps:wsp>
                      <wps:cNvSpPr/>
                      <wps:spPr>
                        <a:xfrm>
                          <a:off x="0" y="0"/>
                          <a:ext cx="655320" cy="1371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A18FA" id="矩形 12" o:spid="_x0000_s1026" style="position:absolute;left:0;text-align:left;margin-left:121.2pt;margin-top:139.2pt;width:51.6pt;height: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" filled="f" strokecolor="red" strokeweight="2pt"/>
            </w:pict>
          </mc:Fallback>
        </mc:AlternateContent>
      </w:r>
      <w:r w:rsidRPr="00E50BFA">
        <w:rPr>
          <w:rFonts w:ascii="Times New Roman" w:eastAsia="楷体" w:hAnsi="Times New Roman"/>
          <w:sz w:val="24"/>
          <w:szCs w:val="24"/>
        </w:rPr>
        <w:drawing>
          <wp:inline distT="0" distB="0" distL="0" distR="0" wp14:anchorId="45B5248D" wp14:editId="4246A66D">
            <wp:extent cx="4789671" cy="1866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3302" cy="1872213"/>
                    </a:xfrm>
                    <a:prstGeom prst="rect">
                      <a:avLst/>
                    </a:prstGeom>
                  </pic:spPr>
                </pic:pic>
              </a:graphicData>
            </a:graphic>
          </wp:inline>
        </w:drawing>
      </w:r>
    </w:p>
    <w:p w14:paraId="794D3E5B" w14:textId="51C294C2" w:rsidR="00E50BFA" w:rsidRDefault="00E50BFA" w:rsidP="00E50BFA">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对比前面仿真的波特图，可以看出</w:t>
      </w:r>
      <w:r>
        <w:rPr>
          <w:rFonts w:ascii="Times New Roman" w:eastAsia="楷体" w:hAnsi="Times New Roman" w:hint="eastAsia"/>
          <w:sz w:val="24"/>
          <w:szCs w:val="24"/>
        </w:rPr>
        <w:t>C</w:t>
      </w:r>
      <w:r>
        <w:rPr>
          <w:rFonts w:ascii="Times New Roman" w:eastAsia="楷体" w:hAnsi="Times New Roman"/>
          <w:sz w:val="24"/>
          <w:szCs w:val="24"/>
        </w:rPr>
        <w:t>1</w:t>
      </w:r>
      <w:r>
        <w:rPr>
          <w:rFonts w:ascii="Times New Roman" w:eastAsia="楷体" w:hAnsi="Times New Roman" w:hint="eastAsia"/>
          <w:sz w:val="24"/>
          <w:szCs w:val="24"/>
        </w:rPr>
        <w:t>、</w:t>
      </w:r>
      <w:r>
        <w:rPr>
          <w:rFonts w:ascii="Times New Roman" w:eastAsia="楷体" w:hAnsi="Times New Roman" w:hint="eastAsia"/>
          <w:sz w:val="24"/>
          <w:szCs w:val="24"/>
        </w:rPr>
        <w:t>C</w:t>
      </w:r>
      <w:r>
        <w:rPr>
          <w:rFonts w:ascii="Times New Roman" w:eastAsia="楷体" w:hAnsi="Times New Roman"/>
          <w:sz w:val="24"/>
          <w:szCs w:val="24"/>
        </w:rPr>
        <w:t>2</w:t>
      </w:r>
      <w:r>
        <w:rPr>
          <w:rFonts w:ascii="Times New Roman" w:eastAsia="楷体" w:hAnsi="Times New Roman" w:hint="eastAsia"/>
          <w:sz w:val="24"/>
          <w:szCs w:val="24"/>
        </w:rPr>
        <w:t>的改变不仅影响了中心频率同时还影响输出信号的幅度</w:t>
      </w:r>
    </w:p>
    <w:p w14:paraId="210F340B" w14:textId="68210FC7" w:rsidR="000061BD" w:rsidRDefault="000061BD" w:rsidP="000061BD">
      <w:pPr>
        <w:spacing w:line="360" w:lineRule="auto"/>
        <w:rPr>
          <w:rFonts w:ascii="Times New Roman" w:eastAsia="楷体" w:hAnsi="Times New Roman"/>
          <w:sz w:val="24"/>
          <w:szCs w:val="24"/>
        </w:rPr>
      </w:pPr>
    </w:p>
    <w:p w14:paraId="503D325F" w14:textId="77777777" w:rsidR="000061BD" w:rsidRDefault="000061BD" w:rsidP="000061BD">
      <w:pPr>
        <w:spacing w:line="360" w:lineRule="auto"/>
        <w:rPr>
          <w:rFonts w:ascii="Times New Roman" w:eastAsia="楷体" w:hAnsi="Times New Roman"/>
          <w:sz w:val="24"/>
          <w:szCs w:val="24"/>
        </w:rPr>
      </w:pPr>
    </w:p>
    <w:p w14:paraId="74F4F0D2" w14:textId="1C6AD2F4" w:rsidR="000061BD" w:rsidRDefault="000061BD" w:rsidP="000061BD">
      <w:pPr>
        <w:spacing w:line="360" w:lineRule="auto"/>
        <w:rPr>
          <w:rFonts w:ascii="Times New Roman" w:eastAsia="楷体" w:hAnsi="Times New Roman"/>
          <w:sz w:val="24"/>
          <w:szCs w:val="24"/>
        </w:rPr>
      </w:pPr>
    </w:p>
    <w:p w14:paraId="6A985CC1" w14:textId="4812E50E" w:rsidR="000061BD" w:rsidRPr="000061BD" w:rsidRDefault="000061BD" w:rsidP="000061BD">
      <w:pPr>
        <w:spacing w:line="360" w:lineRule="auto"/>
        <w:rPr>
          <w:rFonts w:ascii="Times New Roman" w:eastAsia="楷体" w:hAnsi="Times New Roman" w:hint="eastAsia"/>
          <w:sz w:val="24"/>
          <w:szCs w:val="24"/>
        </w:rPr>
      </w:pPr>
    </w:p>
    <w:p w14:paraId="43971ECD" w14:textId="74F74E6C" w:rsidR="00083E18" w:rsidRDefault="00C166DB" w:rsidP="00083E18">
      <w:pPr>
        <w:spacing w:line="360" w:lineRule="auto"/>
        <w:rPr>
          <w:rFonts w:ascii="Times New Roman" w:eastAsia="楷体" w:hAnsi="Times New Roman"/>
          <w:b/>
          <w:bCs/>
          <w:sz w:val="24"/>
          <w:szCs w:val="24"/>
        </w:rPr>
      </w:pPr>
      <w:r w:rsidRPr="00C166DB">
        <w:rPr>
          <w:rFonts w:ascii="Times New Roman" w:eastAsia="楷体" w:hAnsi="Times New Roman" w:hint="eastAsia"/>
          <w:b/>
          <w:bCs/>
          <w:sz w:val="24"/>
          <w:szCs w:val="24"/>
        </w:rPr>
        <w:lastRenderedPageBreak/>
        <w:sym w:font="Wingdings 2" w:char="F06D"/>
      </w:r>
      <w:r w:rsidRPr="00C166DB">
        <w:rPr>
          <w:rFonts w:ascii="Times New Roman" w:eastAsia="楷体" w:hAnsi="Times New Roman"/>
          <w:b/>
          <w:bCs/>
          <w:sz w:val="24"/>
          <w:szCs w:val="24"/>
        </w:rPr>
        <w:t xml:space="preserve"> </w:t>
      </w:r>
      <w:r>
        <w:rPr>
          <w:rFonts w:ascii="Times New Roman" w:eastAsia="楷体" w:hAnsi="Times New Roman" w:hint="eastAsia"/>
          <w:b/>
          <w:bCs/>
          <w:sz w:val="24"/>
          <w:szCs w:val="24"/>
        </w:rPr>
        <w:t>增大电位器</w:t>
      </w:r>
      <w:r>
        <w:rPr>
          <w:rFonts w:ascii="Times New Roman" w:eastAsia="楷体" w:hAnsi="Times New Roman" w:hint="eastAsia"/>
          <w:b/>
          <w:bCs/>
          <w:sz w:val="24"/>
          <w:szCs w:val="24"/>
        </w:rPr>
        <w:t>R</w:t>
      </w:r>
      <w:r>
        <w:rPr>
          <w:rFonts w:ascii="Times New Roman" w:eastAsia="楷体" w:hAnsi="Times New Roman"/>
          <w:b/>
          <w:bCs/>
          <w:sz w:val="24"/>
          <w:szCs w:val="24"/>
        </w:rPr>
        <w:t>M</w:t>
      </w:r>
      <w:r w:rsidR="00AE7CB3">
        <w:rPr>
          <w:rFonts w:ascii="Times New Roman" w:eastAsia="楷体" w:hAnsi="Times New Roman"/>
          <w:b/>
          <w:bCs/>
          <w:sz w:val="24"/>
          <w:szCs w:val="24"/>
        </w:rPr>
        <w:t xml:space="preserve"> – </w:t>
      </w:r>
      <w:r w:rsidR="00AE7CB3">
        <w:rPr>
          <w:rFonts w:ascii="Times New Roman" w:eastAsia="楷体" w:hAnsi="Times New Roman" w:hint="eastAsia"/>
          <w:b/>
          <w:bCs/>
          <w:sz w:val="24"/>
          <w:szCs w:val="24"/>
        </w:rPr>
        <w:t>影响</w:t>
      </w:r>
      <w:r w:rsidR="00AE7CB3">
        <w:rPr>
          <w:rFonts w:ascii="Times New Roman" w:eastAsia="楷体" w:hAnsi="Times New Roman" w:hint="eastAsia"/>
          <w:b/>
          <w:bCs/>
          <w:sz w:val="24"/>
          <w:szCs w:val="24"/>
        </w:rPr>
        <w:t>Q</w:t>
      </w:r>
      <w:r w:rsidR="00AE7CB3">
        <w:rPr>
          <w:rFonts w:ascii="Times New Roman" w:eastAsia="楷体" w:hAnsi="Times New Roman"/>
          <w:b/>
          <w:bCs/>
          <w:sz w:val="24"/>
          <w:szCs w:val="24"/>
        </w:rPr>
        <w:t xml:space="preserve"> - -</w:t>
      </w:r>
      <w:r w:rsidR="00AE7CB3">
        <w:rPr>
          <w:rFonts w:ascii="Times New Roman" w:eastAsia="楷体" w:hAnsi="Times New Roman" w:hint="eastAsia"/>
          <w:b/>
          <w:bCs/>
          <w:sz w:val="24"/>
          <w:szCs w:val="24"/>
        </w:rPr>
        <w:t>&gt;</w:t>
      </w:r>
      <w:r w:rsidR="00A0269C">
        <w:rPr>
          <w:rFonts w:ascii="Times New Roman" w:eastAsia="楷体" w:hAnsi="Times New Roman" w:hint="eastAsia"/>
          <w:b/>
          <w:bCs/>
          <w:sz w:val="24"/>
          <w:szCs w:val="24"/>
        </w:rPr>
        <w:t>影响</w:t>
      </w:r>
      <w:r w:rsidR="00A0269C">
        <w:rPr>
          <w:rFonts w:ascii="Times New Roman" w:eastAsia="楷体" w:hAnsi="Times New Roman" w:hint="eastAsia"/>
          <w:b/>
          <w:bCs/>
          <w:sz w:val="24"/>
          <w:szCs w:val="24"/>
        </w:rPr>
        <w:t>V</w:t>
      </w:r>
    </w:p>
    <w:p w14:paraId="3223D4BE" w14:textId="1DB123AC" w:rsidR="000061BD" w:rsidRDefault="0079270C" w:rsidP="0079270C">
      <w:pPr>
        <w:spacing w:line="360" w:lineRule="auto"/>
        <w:jc w:val="left"/>
        <w:rPr>
          <w:rFonts w:ascii="Times New Roman" w:eastAsia="楷体" w:hAnsi="Times New Roman"/>
          <w:b/>
          <w:bCs/>
          <w:sz w:val="24"/>
          <w:szCs w:val="24"/>
        </w:rPr>
      </w:pPr>
      <w:r>
        <w:rPr>
          <w:rFonts w:ascii="Times New Roman" w:eastAsia="楷体" w:hAnsi="Times New Roman"/>
          <w:noProof/>
          <w:sz w:val="24"/>
          <w:szCs w:val="24"/>
        </w:rPr>
        <mc:AlternateContent>
          <mc:Choice Requires="wps">
            <w:drawing>
              <wp:anchor distT="0" distB="0" distL="114300" distR="114300" simplePos="0" relativeHeight="251669504" behindDoc="0" locked="0" layoutInCell="1" allowOverlap="1" wp14:anchorId="2FB23A54" wp14:editId="0820692D">
                <wp:simplePos x="0" y="0"/>
                <wp:positionH relativeFrom="column">
                  <wp:posOffset>4846320</wp:posOffset>
                </wp:positionH>
                <wp:positionV relativeFrom="paragraph">
                  <wp:posOffset>434340</wp:posOffset>
                </wp:positionV>
                <wp:extent cx="350520" cy="480060"/>
                <wp:effectExtent l="0" t="0" r="11430" b="15240"/>
                <wp:wrapNone/>
                <wp:docPr id="21" name="矩形 21"/>
                <wp:cNvGraphicFramePr/>
                <a:graphic xmlns:a="http://schemas.openxmlformats.org/drawingml/2006/main">
                  <a:graphicData uri="http://schemas.microsoft.com/office/word/2010/wordprocessingShape">
                    <wps:wsp>
                      <wps:cNvSpPr/>
                      <wps:spPr>
                        <a:xfrm>
                          <a:off x="0" y="0"/>
                          <a:ext cx="350520" cy="4800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78E51" id="矩形 21" o:spid="_x0000_s1026" style="position:absolute;left:0;text-align:left;margin-left:381.6pt;margin-top:34.2pt;width:27.6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" filled="f" strokecolor="red" strokeweight="2pt"/>
            </w:pict>
          </mc:Fallback>
        </mc:AlternateContent>
      </w:r>
      <w:r w:rsidR="00C9618C">
        <w:rPr>
          <w:rFonts w:ascii="Times New Roman" w:eastAsia="楷体" w:hAnsi="Times New Roman"/>
          <w:noProof/>
          <w:sz w:val="24"/>
          <w:szCs w:val="24"/>
        </w:rPr>
        <mc:AlternateContent>
          <mc:Choice Requires="wps">
            <w:drawing>
              <wp:anchor distT="0" distB="0" distL="114300" distR="114300" simplePos="0" relativeHeight="251667456" behindDoc="0" locked="0" layoutInCell="1" allowOverlap="1" wp14:anchorId="26FE03F1" wp14:editId="2C07A5AE">
                <wp:simplePos x="0" y="0"/>
                <wp:positionH relativeFrom="column">
                  <wp:posOffset>1508760</wp:posOffset>
                </wp:positionH>
                <wp:positionV relativeFrom="paragraph">
                  <wp:posOffset>434340</wp:posOffset>
                </wp:positionV>
                <wp:extent cx="350520" cy="480060"/>
                <wp:effectExtent l="0" t="0" r="11430" b="15240"/>
                <wp:wrapNone/>
                <wp:docPr id="15" name="矩形 15"/>
                <wp:cNvGraphicFramePr/>
                <a:graphic xmlns:a="http://schemas.openxmlformats.org/drawingml/2006/main">
                  <a:graphicData uri="http://schemas.microsoft.com/office/word/2010/wordprocessingShape">
                    <wps:wsp>
                      <wps:cNvSpPr/>
                      <wps:spPr>
                        <a:xfrm>
                          <a:off x="0" y="0"/>
                          <a:ext cx="350520" cy="4800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31B15" id="矩形 15" o:spid="_x0000_s1026" style="position:absolute;left:0;text-align:left;margin-left:118.8pt;margin-top:34.2pt;width:27.6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" filled="f" strokecolor="red" strokeweight="2pt"/>
            </w:pict>
          </mc:Fallback>
        </mc:AlternateContent>
      </w:r>
      <w:r w:rsidR="000061BD" w:rsidRPr="000061BD">
        <w:rPr>
          <w:rFonts w:ascii="Times New Roman" w:eastAsia="楷体" w:hAnsi="Times New Roman"/>
          <w:b/>
          <w:bCs/>
          <w:sz w:val="24"/>
          <w:szCs w:val="24"/>
        </w:rPr>
        <w:drawing>
          <wp:inline distT="0" distB="0" distL="0" distR="0" wp14:anchorId="5411B818" wp14:editId="03862295">
            <wp:extent cx="2762708" cy="209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688" cy="2122791"/>
                    </a:xfrm>
                    <a:prstGeom prst="rect">
                      <a:avLst/>
                    </a:prstGeom>
                  </pic:spPr>
                </pic:pic>
              </a:graphicData>
            </a:graphic>
          </wp:inline>
        </w:drawing>
      </w:r>
      <w:r w:rsidRPr="0079270C">
        <w:rPr>
          <w:rFonts w:ascii="Times New Roman" w:eastAsia="楷体" w:hAnsi="Times New Roman"/>
          <w:b/>
          <w:bCs/>
          <w:sz w:val="24"/>
          <w:szCs w:val="24"/>
        </w:rPr>
        <w:drawing>
          <wp:inline distT="0" distB="0" distL="0" distR="0" wp14:anchorId="4217EA06" wp14:editId="2275ED17">
            <wp:extent cx="2430780" cy="209853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769" cy="2121830"/>
                    </a:xfrm>
                    <a:prstGeom prst="rect">
                      <a:avLst/>
                    </a:prstGeom>
                  </pic:spPr>
                </pic:pic>
              </a:graphicData>
            </a:graphic>
          </wp:inline>
        </w:drawing>
      </w:r>
    </w:p>
    <w:p w14:paraId="079025D7" w14:textId="5B5D845B" w:rsidR="00A0269C" w:rsidRDefault="0079270C" w:rsidP="000061BD">
      <w:pPr>
        <w:spacing w:line="360" w:lineRule="auto"/>
        <w:jc w:val="center"/>
        <w:rPr>
          <w:rFonts w:ascii="Times New Roman" w:eastAsia="楷体" w:hAnsi="Times New Roman"/>
          <w:b/>
          <w:bCs/>
          <w:sz w:val="24"/>
          <w:szCs w:val="24"/>
        </w:rPr>
      </w:pPr>
      <w:r w:rsidRPr="0079270C">
        <w:rPr>
          <w:rFonts w:ascii="Times New Roman" w:eastAsia="楷体" w:hAnsi="Times New Roman"/>
          <w:b/>
          <w:bCs/>
          <w:sz w:val="24"/>
          <w:szCs w:val="24"/>
        </w:rPr>
        <w:drawing>
          <wp:inline distT="0" distB="0" distL="0" distR="0" wp14:anchorId="2DAB8DBF" wp14:editId="2DE0ED1F">
            <wp:extent cx="3771900" cy="146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397" cy="1472563"/>
                    </a:xfrm>
                    <a:prstGeom prst="rect">
                      <a:avLst/>
                    </a:prstGeom>
                  </pic:spPr>
                </pic:pic>
              </a:graphicData>
            </a:graphic>
          </wp:inline>
        </w:drawing>
      </w:r>
    </w:p>
    <w:p w14:paraId="6E94493D" w14:textId="221FF367" w:rsidR="0079270C" w:rsidRDefault="0079270C" w:rsidP="0079270C">
      <w:pPr>
        <w:spacing w:line="360" w:lineRule="auto"/>
        <w:jc w:val="center"/>
        <w:rPr>
          <w:rFonts w:ascii="Times New Roman" w:eastAsia="楷体" w:hAnsi="Times New Roman" w:hint="eastAsia"/>
          <w:b/>
          <w:bCs/>
          <w:sz w:val="24"/>
          <w:szCs w:val="24"/>
        </w:rPr>
      </w:pPr>
      <w:r w:rsidRPr="0079270C">
        <w:rPr>
          <w:rFonts w:ascii="Times New Roman" w:eastAsia="楷体" w:hAnsi="Times New Roman"/>
          <w:b/>
          <w:bCs/>
          <w:sz w:val="24"/>
          <w:szCs w:val="24"/>
        </w:rPr>
        <w:drawing>
          <wp:inline distT="0" distB="0" distL="0" distR="0" wp14:anchorId="3EC987DE" wp14:editId="29026FB5">
            <wp:extent cx="3764280" cy="146825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010" cy="1475167"/>
                    </a:xfrm>
                    <a:prstGeom prst="rect">
                      <a:avLst/>
                    </a:prstGeom>
                  </pic:spPr>
                </pic:pic>
              </a:graphicData>
            </a:graphic>
          </wp:inline>
        </w:drawing>
      </w:r>
    </w:p>
    <w:p w14:paraId="6C7EEB66" w14:textId="79F2D377" w:rsidR="0079270C" w:rsidRPr="00112093" w:rsidRDefault="0079270C" w:rsidP="0079270C">
      <w:pPr>
        <w:pStyle w:val="a3"/>
        <w:numPr>
          <w:ilvl w:val="0"/>
          <w:numId w:val="4"/>
        </w:numPr>
        <w:spacing w:line="360" w:lineRule="auto"/>
        <w:ind w:firstLineChars="0"/>
        <w:rPr>
          <w:rFonts w:ascii="Times New Roman" w:eastAsia="楷体" w:hAnsi="Times New Roman"/>
          <w:b/>
          <w:bCs/>
          <w:sz w:val="24"/>
          <w:szCs w:val="24"/>
        </w:rPr>
      </w:pPr>
      <w:r w:rsidRPr="003366BB">
        <w:rPr>
          <w:rFonts w:ascii="Times New Roman" w:eastAsia="楷体" w:hAnsi="Times New Roman" w:hint="eastAsia"/>
          <w:b/>
          <w:bCs/>
          <w:sz w:val="24"/>
          <w:szCs w:val="24"/>
        </w:rPr>
        <w:t>根据前期的理论分析：</w:t>
      </w:r>
      <w:r>
        <w:rPr>
          <w:rFonts w:ascii="Times New Roman" w:eastAsia="楷体" w:hAnsi="Times New Roman" w:hint="eastAsia"/>
          <w:sz w:val="24"/>
          <w:szCs w:val="24"/>
        </w:rPr>
        <w:t>增大电位器会直接影响谐振回路的</w:t>
      </w:r>
      <w:r>
        <w:rPr>
          <w:rFonts w:ascii="Times New Roman" w:eastAsia="楷体" w:hAnsi="Times New Roman" w:hint="eastAsia"/>
          <w:sz w:val="24"/>
          <w:szCs w:val="24"/>
        </w:rPr>
        <w:t>Q</w:t>
      </w:r>
      <w:r>
        <w:rPr>
          <w:rFonts w:ascii="Times New Roman" w:eastAsia="楷体" w:hAnsi="Times New Roman" w:hint="eastAsia"/>
          <w:sz w:val="24"/>
          <w:szCs w:val="24"/>
        </w:rPr>
        <w:t>，</w:t>
      </w:r>
      <w:r>
        <w:rPr>
          <w:rFonts w:ascii="Times New Roman" w:eastAsia="楷体" w:hAnsi="Times New Roman" w:hint="eastAsia"/>
          <w:sz w:val="24"/>
          <w:szCs w:val="24"/>
        </w:rPr>
        <w:t>V</w:t>
      </w:r>
      <w:r>
        <w:rPr>
          <w:rFonts w:ascii="Times New Roman" w:eastAsia="楷体" w:hAnsi="Times New Roman" w:hint="eastAsia"/>
          <w:sz w:val="24"/>
          <w:szCs w:val="24"/>
        </w:rPr>
        <w:t>。但是我原来分析其他的一些现象的时候直接将初级回路当作影响的是双峰中的前面那个低频的峰，而次级回路当作影响的是后面那个峰，实际上这个理解是错误的，这两者并没有必然的关系。因为这边的电位器仿真中我无论是调整前级的电位器还是后级的电位器都是较高频的峰的幅度变大</w:t>
      </w:r>
    </w:p>
    <w:p w14:paraId="2BF4408E" w14:textId="40EC05D4" w:rsidR="00112093" w:rsidRPr="00946E68" w:rsidRDefault="003366BB" w:rsidP="0079270C">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仿真</w:t>
      </w:r>
      <w:r w:rsidR="00112093" w:rsidRPr="003366BB">
        <w:rPr>
          <w:rFonts w:ascii="Times New Roman" w:eastAsia="楷体" w:hAnsi="Times New Roman" w:hint="eastAsia"/>
          <w:b/>
          <w:bCs/>
          <w:sz w:val="24"/>
          <w:szCs w:val="24"/>
        </w:rPr>
        <w:t>分析：</w:t>
      </w:r>
      <w:r w:rsidR="00946E68">
        <w:rPr>
          <w:rFonts w:ascii="Times New Roman" w:eastAsia="楷体" w:hAnsi="Times New Roman" w:hint="eastAsia"/>
          <w:sz w:val="24"/>
          <w:szCs w:val="24"/>
        </w:rPr>
        <w:t>以初级回路增大电位器（与实验板子电位器位置相符）为例来分析，实际上电容的数值是会受到电位器的影响的。</w:t>
      </w:r>
    </w:p>
    <w:p w14:paraId="0D289E1F" w14:textId="07999CDD" w:rsidR="00946E68" w:rsidRPr="00946E68" w:rsidRDefault="00946E68" w:rsidP="00946E68">
      <w:pPr>
        <w:spacing w:line="360" w:lineRule="auto"/>
        <w:rPr>
          <w:rFonts w:ascii="Times New Roman" w:eastAsia="楷体" w:hAnsi="Times New Roman" w:hint="eastAsia"/>
          <w:b/>
          <w:bCs/>
          <w:sz w:val="24"/>
          <w:szCs w:val="24"/>
        </w:rPr>
      </w:pPr>
      <m:oMathPara>
        <m:oMath>
          <m:sSup>
            <m:sSupPr>
              <m:ctrlPr>
                <w:rPr>
                  <w:rFonts w:ascii="Cambria Math" w:eastAsia="楷体" w:hAnsi="Cambria Math"/>
                  <w:b/>
                  <w:bCs/>
                  <w:i/>
                  <w:sz w:val="24"/>
                  <w:szCs w:val="24"/>
                </w:rPr>
              </m:ctrlPr>
            </m:sSupPr>
            <m:e>
              <m:r>
                <m:rPr>
                  <m:sty m:val="bi"/>
                </m:rPr>
                <w:rPr>
                  <w:rFonts w:ascii="Cambria Math" w:eastAsia="楷体" w:hAnsi="Cambria Math"/>
                  <w:sz w:val="24"/>
                  <w:szCs w:val="24"/>
                </w:rPr>
                <m:t>C</m:t>
              </m:r>
            </m:e>
            <m:sup>
              <m:r>
                <m:rPr>
                  <m:sty m:val="bi"/>
                </m:rPr>
                <w:rPr>
                  <w:rFonts w:ascii="Cambria Math" w:eastAsia="楷体" w:hAnsi="Cambria Math" w:hint="eastAsia"/>
                  <w:sz w:val="24"/>
                  <w:szCs w:val="24"/>
                </w:rPr>
                <m:t>’</m:t>
              </m:r>
            </m:sup>
          </m:sSup>
          <m:r>
            <m:rPr>
              <m:sty m:val="bi"/>
            </m:rP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C</m:t>
              </m:r>
            </m:num>
            <m:den>
              <m:r>
                <w:rPr>
                  <w:rFonts w:ascii="Cambria Math" w:eastAsia="楷体" w:hAnsi="Cambria Math"/>
                  <w:sz w:val="24"/>
                  <w:szCs w:val="24"/>
                </w:rPr>
                <m:t>1+</m:t>
              </m:r>
              <m:f>
                <m:fPr>
                  <m:ctrlPr>
                    <w:rPr>
                      <w:rFonts w:ascii="Cambria Math" w:eastAsia="楷体" w:hAnsi="Cambria Math"/>
                      <w:i/>
                      <w:sz w:val="24"/>
                      <w:szCs w:val="24"/>
                    </w:rPr>
                  </m:ctrlPr>
                </m:fPr>
                <m:num>
                  <m:r>
                    <w:rPr>
                      <w:rFonts w:ascii="Cambria Math" w:eastAsia="楷体" w:hAnsi="Cambria Math"/>
                      <w:sz w:val="24"/>
                      <w:szCs w:val="24"/>
                    </w:rPr>
                    <m:t>R</m:t>
                  </m:r>
                </m:num>
                <m:den>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C</m:t>
                      </m:r>
                    </m:sub>
                  </m:sSub>
                </m:den>
              </m:f>
            </m:den>
          </m:f>
          <m:r>
            <m:rPr>
              <m:sty m:val="bi"/>
            </m:rPr>
            <w:rPr>
              <w:rFonts w:ascii="Cambria Math" w:eastAsia="楷体" w:hAnsi="Cambria Math"/>
              <w:sz w:val="24"/>
              <w:szCs w:val="24"/>
            </w:rPr>
            <m:t xml:space="preserve"> </m:t>
          </m:r>
        </m:oMath>
      </m:oMathPara>
    </w:p>
    <w:p w14:paraId="496B9590" w14:textId="532B7DD4" w:rsidR="000061BD" w:rsidRDefault="00946E68" w:rsidP="00946E68">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其中</w:t>
      </w:r>
      <w:proofErr w:type="spellStart"/>
      <w:r>
        <w:rPr>
          <w:rFonts w:ascii="Times New Roman" w:eastAsia="楷体" w:hAnsi="Times New Roman" w:hint="eastAsia"/>
          <w:sz w:val="24"/>
          <w:szCs w:val="24"/>
        </w:rPr>
        <w:t>Rc</w:t>
      </w:r>
      <w:proofErr w:type="spellEnd"/>
      <w:r>
        <w:rPr>
          <w:rFonts w:ascii="Times New Roman" w:eastAsia="楷体" w:hAnsi="Times New Roman" w:hint="eastAsia"/>
          <w:sz w:val="24"/>
          <w:szCs w:val="24"/>
        </w:rPr>
        <w:t>为电容的</w:t>
      </w:r>
      <w:r>
        <w:rPr>
          <w:rFonts w:ascii="Times New Roman" w:eastAsia="楷体" w:hAnsi="Times New Roman" w:hint="eastAsia"/>
          <w:sz w:val="24"/>
          <w:szCs w:val="24"/>
        </w:rPr>
        <w:t>E</w:t>
      </w:r>
      <w:r>
        <w:rPr>
          <w:rFonts w:ascii="Times New Roman" w:eastAsia="楷体" w:hAnsi="Times New Roman"/>
          <w:sz w:val="24"/>
          <w:szCs w:val="24"/>
        </w:rPr>
        <w:t>SR</w:t>
      </w:r>
      <w:r>
        <w:rPr>
          <w:rFonts w:ascii="Times New Roman" w:eastAsia="楷体" w:hAnsi="Times New Roman" w:hint="eastAsia"/>
          <w:sz w:val="24"/>
          <w:szCs w:val="24"/>
        </w:rPr>
        <w:t>，</w:t>
      </w:r>
      <w:r>
        <w:rPr>
          <w:rFonts w:ascii="Times New Roman" w:eastAsia="楷体" w:hAnsi="Times New Roman" w:hint="eastAsia"/>
          <w:sz w:val="24"/>
          <w:szCs w:val="24"/>
        </w:rPr>
        <w:t>R</w:t>
      </w:r>
      <w:r>
        <w:rPr>
          <w:rFonts w:ascii="Times New Roman" w:eastAsia="楷体" w:hAnsi="Times New Roman" w:hint="eastAsia"/>
          <w:sz w:val="24"/>
          <w:szCs w:val="24"/>
        </w:rPr>
        <w:t>为电位器的阻值，从公式上可以分析得如果</w:t>
      </w:r>
      <w:r>
        <w:rPr>
          <w:rFonts w:ascii="Times New Roman" w:eastAsia="楷体" w:hAnsi="Times New Roman" w:hint="eastAsia"/>
          <w:sz w:val="24"/>
          <w:szCs w:val="24"/>
        </w:rPr>
        <w:t>R</w:t>
      </w:r>
      <w:r>
        <w:rPr>
          <w:rFonts w:ascii="Times New Roman" w:eastAsia="楷体" w:hAnsi="Times New Roman" w:hint="eastAsia"/>
          <w:sz w:val="24"/>
          <w:szCs w:val="24"/>
        </w:rPr>
        <w:lastRenderedPageBreak/>
        <w:t>增大将导致</w:t>
      </w:r>
      <w:r>
        <w:rPr>
          <w:rFonts w:ascii="Times New Roman" w:eastAsia="楷体" w:hAnsi="Times New Roman" w:hint="eastAsia"/>
          <w:sz w:val="24"/>
          <w:szCs w:val="24"/>
        </w:rPr>
        <w:t>C</w:t>
      </w:r>
      <w:r>
        <w:rPr>
          <w:rFonts w:ascii="Times New Roman" w:eastAsia="楷体" w:hAnsi="Times New Roman" w:hint="eastAsia"/>
          <w:sz w:val="24"/>
          <w:szCs w:val="24"/>
        </w:rPr>
        <w:t>减小，从而使得初级回路的中心频率升高即后面的峰表示的就是初级回路的特性，所以这时候增大了</w:t>
      </w:r>
      <w:r>
        <w:rPr>
          <w:rFonts w:ascii="Times New Roman" w:eastAsia="楷体" w:hAnsi="Times New Roman" w:hint="eastAsia"/>
          <w:sz w:val="24"/>
          <w:szCs w:val="24"/>
        </w:rPr>
        <w:t>R</w:t>
      </w:r>
      <w:r>
        <w:rPr>
          <w:rFonts w:ascii="Times New Roman" w:eastAsia="楷体" w:hAnsi="Times New Roman" w:hint="eastAsia"/>
          <w:sz w:val="24"/>
          <w:szCs w:val="24"/>
        </w:rPr>
        <w:t>相当于增大了并联谐振的</w:t>
      </w:r>
      <w:r>
        <w:rPr>
          <w:rFonts w:ascii="Times New Roman" w:eastAsia="楷体" w:hAnsi="Times New Roman" w:hint="eastAsia"/>
          <w:sz w:val="24"/>
          <w:szCs w:val="24"/>
        </w:rPr>
        <w:t>Q</w:t>
      </w:r>
      <w:r>
        <w:rPr>
          <w:rFonts w:ascii="Times New Roman" w:eastAsia="楷体" w:hAnsi="Times New Roman" w:hint="eastAsia"/>
          <w:sz w:val="24"/>
          <w:szCs w:val="24"/>
        </w:rPr>
        <w:t>值进而使得放大倍数增大</w:t>
      </w:r>
      <w:r w:rsidR="00482A07">
        <w:rPr>
          <w:rFonts w:ascii="Times New Roman" w:eastAsia="楷体" w:hAnsi="Times New Roman" w:hint="eastAsia"/>
          <w:sz w:val="24"/>
          <w:szCs w:val="24"/>
        </w:rPr>
        <w:t>。分析次级回路同理，同样影响的是较高频的峰</w:t>
      </w:r>
    </w:p>
    <w:p w14:paraId="22436893" w14:textId="0DF061E1" w:rsidR="0045540E" w:rsidRDefault="0045540E" w:rsidP="0045540E">
      <w:pPr>
        <w:spacing w:line="360" w:lineRule="auto"/>
        <w:rPr>
          <w:rFonts w:ascii="Times New Roman" w:eastAsia="楷体" w:hAnsi="Times New Roman"/>
          <w:b/>
          <w:bCs/>
          <w:sz w:val="24"/>
          <w:szCs w:val="24"/>
        </w:rPr>
      </w:pPr>
      <w:r w:rsidRPr="0045540E">
        <w:rPr>
          <w:rFonts w:ascii="Times New Roman" w:eastAsia="楷体" w:hAnsi="Times New Roman"/>
          <w:b/>
          <w:bCs/>
          <w:sz w:val="24"/>
          <w:szCs w:val="24"/>
        </w:rPr>
        <w:sym w:font="Wingdings 2" w:char="F06D"/>
      </w:r>
      <w:r>
        <w:rPr>
          <w:rFonts w:ascii="Times New Roman" w:eastAsia="楷体" w:hAnsi="Times New Roman"/>
          <w:b/>
          <w:bCs/>
          <w:sz w:val="24"/>
          <w:szCs w:val="24"/>
        </w:rPr>
        <w:t xml:space="preserve"> </w:t>
      </w:r>
      <w:r>
        <w:rPr>
          <w:rFonts w:ascii="Times New Roman" w:eastAsia="楷体" w:hAnsi="Times New Roman" w:hint="eastAsia"/>
          <w:b/>
          <w:bCs/>
          <w:sz w:val="24"/>
          <w:szCs w:val="24"/>
        </w:rPr>
        <w:t>改变</w:t>
      </w:r>
      <w:r>
        <w:rPr>
          <w:rFonts w:ascii="Times New Roman" w:eastAsia="楷体" w:hAnsi="Times New Roman" w:hint="eastAsia"/>
          <w:b/>
          <w:bCs/>
          <w:sz w:val="24"/>
          <w:szCs w:val="24"/>
        </w:rPr>
        <w:t>C</w:t>
      </w:r>
      <w:r>
        <w:rPr>
          <w:rFonts w:ascii="Times New Roman" w:eastAsia="楷体" w:hAnsi="Times New Roman"/>
          <w:b/>
          <w:bCs/>
          <w:sz w:val="24"/>
          <w:szCs w:val="24"/>
        </w:rPr>
        <w:t>M</w:t>
      </w:r>
      <w:r>
        <w:rPr>
          <w:rFonts w:ascii="Times New Roman" w:eastAsia="楷体" w:hAnsi="Times New Roman" w:hint="eastAsia"/>
          <w:b/>
          <w:bCs/>
          <w:sz w:val="24"/>
          <w:szCs w:val="24"/>
        </w:rPr>
        <w:t xml:space="preserve"> </w:t>
      </w:r>
      <w:r>
        <w:rPr>
          <w:rFonts w:ascii="Times New Roman" w:eastAsia="楷体" w:hAnsi="Times New Roman"/>
          <w:b/>
          <w:bCs/>
          <w:sz w:val="24"/>
          <w:szCs w:val="24"/>
        </w:rPr>
        <w:t xml:space="preserve">– </w:t>
      </w:r>
      <w:r>
        <w:rPr>
          <w:rFonts w:ascii="Times New Roman" w:eastAsia="楷体" w:hAnsi="Times New Roman" w:hint="eastAsia"/>
          <w:b/>
          <w:bCs/>
          <w:sz w:val="24"/>
          <w:szCs w:val="24"/>
        </w:rPr>
        <w:t>影响输出信号的幅度、整体谐振回路的中心频率、双峰的频率变化也存在一定的特点（不完全对称）</w:t>
      </w:r>
    </w:p>
    <w:p w14:paraId="43E259D4" w14:textId="40102BB3" w:rsidR="004A1085" w:rsidRDefault="004A1085" w:rsidP="004A1085">
      <w:pPr>
        <w:spacing w:line="360" w:lineRule="auto"/>
        <w:jc w:val="center"/>
        <w:rPr>
          <w:rFonts w:ascii="Times New Roman" w:eastAsia="楷体" w:hAnsi="Times New Roman"/>
          <w:b/>
          <w:bCs/>
          <w:sz w:val="24"/>
          <w:szCs w:val="24"/>
        </w:rPr>
      </w:pPr>
      <w:r w:rsidRPr="004A1085">
        <w:rPr>
          <w:rFonts w:ascii="Times New Roman" w:eastAsia="楷体" w:hAnsi="Times New Roman"/>
          <w:b/>
          <w:bCs/>
          <w:sz w:val="24"/>
          <w:szCs w:val="24"/>
        </w:rPr>
        <w:drawing>
          <wp:inline distT="0" distB="0" distL="0" distR="0" wp14:anchorId="695C7236" wp14:editId="4FEA5247">
            <wp:extent cx="3332766" cy="259080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4509" cy="2599929"/>
                    </a:xfrm>
                    <a:prstGeom prst="rect">
                      <a:avLst/>
                    </a:prstGeom>
                  </pic:spPr>
                </pic:pic>
              </a:graphicData>
            </a:graphic>
          </wp:inline>
        </w:drawing>
      </w:r>
      <w:r w:rsidRPr="004A1085">
        <w:rPr>
          <w:rFonts w:ascii="Times New Roman" w:eastAsia="楷体" w:hAnsi="Times New Roman"/>
          <w:b/>
          <w:bCs/>
          <w:sz w:val="24"/>
          <w:szCs w:val="24"/>
        </w:rPr>
        <w:drawing>
          <wp:inline distT="0" distB="0" distL="0" distR="0" wp14:anchorId="47693769" wp14:editId="7B74F366">
            <wp:extent cx="4224376" cy="16383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2899" cy="1645483"/>
                    </a:xfrm>
                    <a:prstGeom prst="rect">
                      <a:avLst/>
                    </a:prstGeom>
                  </pic:spPr>
                </pic:pic>
              </a:graphicData>
            </a:graphic>
          </wp:inline>
        </w:drawing>
      </w:r>
    </w:p>
    <w:p w14:paraId="5CCCC2A0" w14:textId="77FDF3CD" w:rsidR="006349EA" w:rsidRDefault="004A1085" w:rsidP="006349EA">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设置</w:t>
      </w:r>
      <w:r>
        <w:rPr>
          <w:rFonts w:ascii="Times New Roman" w:eastAsia="楷体" w:hAnsi="Times New Roman" w:hint="eastAsia"/>
          <w:b/>
          <w:bCs/>
          <w:sz w:val="24"/>
          <w:szCs w:val="24"/>
        </w:rPr>
        <w:t>C</w:t>
      </w:r>
      <w:r>
        <w:rPr>
          <w:rFonts w:ascii="Times New Roman" w:eastAsia="楷体" w:hAnsi="Times New Roman"/>
          <w:b/>
          <w:bCs/>
          <w:sz w:val="24"/>
          <w:szCs w:val="24"/>
        </w:rPr>
        <w:t>M = 100</w:t>
      </w:r>
      <w:r>
        <w:rPr>
          <w:rFonts w:ascii="Times New Roman" w:eastAsia="楷体" w:hAnsi="Times New Roman" w:hint="eastAsia"/>
          <w:b/>
          <w:bCs/>
          <w:sz w:val="24"/>
          <w:szCs w:val="24"/>
        </w:rPr>
        <w:t>p</w:t>
      </w:r>
      <w:r>
        <w:rPr>
          <w:rFonts w:ascii="Times New Roman" w:eastAsia="楷体" w:hAnsi="Times New Roman"/>
          <w:b/>
          <w:bCs/>
          <w:sz w:val="24"/>
          <w:szCs w:val="24"/>
        </w:rPr>
        <w:t>F</w:t>
      </w:r>
      <w:r>
        <w:rPr>
          <w:rFonts w:ascii="Times New Roman" w:eastAsia="楷体" w:hAnsi="Times New Roman" w:hint="eastAsia"/>
          <w:b/>
          <w:bCs/>
          <w:sz w:val="24"/>
          <w:szCs w:val="24"/>
        </w:rPr>
        <w:t>、</w:t>
      </w:r>
      <w:r>
        <w:rPr>
          <w:rFonts w:ascii="Times New Roman" w:eastAsia="楷体" w:hAnsi="Times New Roman" w:hint="eastAsia"/>
          <w:b/>
          <w:bCs/>
          <w:sz w:val="24"/>
          <w:szCs w:val="24"/>
        </w:rPr>
        <w:t>C</w:t>
      </w:r>
      <w:r>
        <w:rPr>
          <w:rFonts w:ascii="Times New Roman" w:eastAsia="楷体" w:hAnsi="Times New Roman"/>
          <w:b/>
          <w:bCs/>
          <w:sz w:val="24"/>
          <w:szCs w:val="24"/>
        </w:rPr>
        <w:t>M = 60</w:t>
      </w:r>
      <w:r>
        <w:rPr>
          <w:rFonts w:ascii="Times New Roman" w:eastAsia="楷体" w:hAnsi="Times New Roman" w:hint="eastAsia"/>
          <w:b/>
          <w:bCs/>
          <w:sz w:val="24"/>
          <w:szCs w:val="24"/>
        </w:rPr>
        <w:t>p</w:t>
      </w:r>
      <w:r>
        <w:rPr>
          <w:rFonts w:ascii="Times New Roman" w:eastAsia="楷体" w:hAnsi="Times New Roman"/>
          <w:b/>
          <w:bCs/>
          <w:sz w:val="24"/>
          <w:szCs w:val="24"/>
        </w:rPr>
        <w:t>F</w:t>
      </w:r>
      <w:r>
        <w:rPr>
          <w:rFonts w:ascii="Times New Roman" w:eastAsia="楷体" w:hAnsi="Times New Roman" w:hint="eastAsia"/>
          <w:b/>
          <w:bCs/>
          <w:sz w:val="24"/>
          <w:szCs w:val="24"/>
        </w:rPr>
        <w:t>、</w:t>
      </w:r>
      <w:r>
        <w:rPr>
          <w:rFonts w:ascii="Times New Roman" w:eastAsia="楷体" w:hAnsi="Times New Roman" w:hint="eastAsia"/>
          <w:b/>
          <w:bCs/>
          <w:sz w:val="24"/>
          <w:szCs w:val="24"/>
        </w:rPr>
        <w:t>C</w:t>
      </w:r>
      <w:r>
        <w:rPr>
          <w:rFonts w:ascii="Times New Roman" w:eastAsia="楷体" w:hAnsi="Times New Roman"/>
          <w:b/>
          <w:bCs/>
          <w:sz w:val="24"/>
          <w:szCs w:val="24"/>
        </w:rPr>
        <w:t xml:space="preserve">M = </w:t>
      </w:r>
      <w:r w:rsidR="00764CC2">
        <w:rPr>
          <w:rFonts w:ascii="Times New Roman" w:eastAsia="楷体" w:hAnsi="Times New Roman"/>
          <w:b/>
          <w:bCs/>
          <w:sz w:val="24"/>
          <w:szCs w:val="24"/>
        </w:rPr>
        <w:t>200</w:t>
      </w:r>
      <w:r>
        <w:rPr>
          <w:rFonts w:ascii="Times New Roman" w:eastAsia="楷体" w:hAnsi="Times New Roman" w:hint="eastAsia"/>
          <w:b/>
          <w:bCs/>
          <w:sz w:val="24"/>
          <w:szCs w:val="24"/>
        </w:rPr>
        <w:t>p</w:t>
      </w:r>
      <w:r>
        <w:rPr>
          <w:rFonts w:ascii="Times New Roman" w:eastAsia="楷体" w:hAnsi="Times New Roman"/>
          <w:b/>
          <w:bCs/>
          <w:sz w:val="24"/>
          <w:szCs w:val="24"/>
        </w:rPr>
        <w:t>F</w:t>
      </w:r>
    </w:p>
    <w:p w14:paraId="4370FF5F" w14:textId="77777777" w:rsidR="00B51DD6" w:rsidRPr="00B51DD6" w:rsidRDefault="00B51DD6" w:rsidP="00B51DD6">
      <w:pPr>
        <w:spacing w:line="360" w:lineRule="auto"/>
        <w:rPr>
          <w:rFonts w:ascii="Times New Roman" w:eastAsia="楷体" w:hAnsi="Times New Roman" w:hint="eastAsia"/>
          <w:b/>
          <w:bCs/>
          <w:sz w:val="24"/>
          <w:szCs w:val="24"/>
        </w:rPr>
      </w:pPr>
    </w:p>
    <w:p w14:paraId="3C3EACCB" w14:textId="0A785308" w:rsidR="00B51DD6" w:rsidRDefault="00B51DD6" w:rsidP="00B51DD6">
      <w:pPr>
        <w:spacing w:line="360" w:lineRule="auto"/>
        <w:jc w:val="center"/>
        <w:rPr>
          <w:rFonts w:ascii="Times New Roman" w:eastAsia="楷体" w:hAnsi="Times New Roman"/>
          <w:b/>
          <w:bCs/>
          <w:sz w:val="24"/>
          <w:szCs w:val="24"/>
        </w:rPr>
      </w:pPr>
      <w:r w:rsidRPr="00B51DD6">
        <w:rPr>
          <w:rFonts w:ascii="Times New Roman" w:eastAsia="楷体" w:hAnsi="Times New Roman"/>
          <w:b/>
          <w:bCs/>
          <w:sz w:val="24"/>
          <w:szCs w:val="24"/>
        </w:rPr>
        <w:drawing>
          <wp:inline distT="0" distB="0" distL="0" distR="0" wp14:anchorId="16CF92DE" wp14:editId="2F8E619C">
            <wp:extent cx="1647190" cy="115787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3030" cy="1161984"/>
                    </a:xfrm>
                    <a:prstGeom prst="rect">
                      <a:avLst/>
                    </a:prstGeom>
                  </pic:spPr>
                </pic:pic>
              </a:graphicData>
            </a:graphic>
          </wp:inline>
        </w:drawing>
      </w:r>
      <w:r w:rsidRPr="00AC331B">
        <w:rPr>
          <w:rFonts w:ascii="Times New Roman" w:eastAsia="楷体" w:hAnsi="Times New Roman"/>
          <w:b/>
          <w:bCs/>
          <w:sz w:val="24"/>
          <w:szCs w:val="24"/>
        </w:rPr>
        <w:drawing>
          <wp:inline distT="0" distB="0" distL="0" distR="0" wp14:anchorId="0EFC4FE9" wp14:editId="00924908">
            <wp:extent cx="1699260" cy="1174489"/>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9534" cy="1181590"/>
                    </a:xfrm>
                    <a:prstGeom prst="rect">
                      <a:avLst/>
                    </a:prstGeom>
                  </pic:spPr>
                </pic:pic>
              </a:graphicData>
            </a:graphic>
          </wp:inline>
        </w:drawing>
      </w:r>
      <w:r w:rsidRPr="00AC331B">
        <w:rPr>
          <w:rFonts w:ascii="Times New Roman" w:eastAsia="楷体" w:hAnsi="Times New Roman"/>
          <w:b/>
          <w:bCs/>
          <w:sz w:val="24"/>
          <w:szCs w:val="24"/>
        </w:rPr>
        <w:drawing>
          <wp:inline distT="0" distB="0" distL="0" distR="0" wp14:anchorId="45161972" wp14:editId="7BDB0573">
            <wp:extent cx="1655527" cy="1173477"/>
            <wp:effectExtent l="0" t="0" r="190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3701" cy="1186359"/>
                    </a:xfrm>
                    <a:prstGeom prst="rect">
                      <a:avLst/>
                    </a:prstGeom>
                  </pic:spPr>
                </pic:pic>
              </a:graphicData>
            </a:graphic>
          </wp:inline>
        </w:drawing>
      </w:r>
    </w:p>
    <w:p w14:paraId="27DFF5B5" w14:textId="2BD14DA1" w:rsidR="00B51DD6" w:rsidRDefault="002929D1" w:rsidP="00B51DD6">
      <w:pPr>
        <w:spacing w:line="360" w:lineRule="auto"/>
        <w:rPr>
          <w:rFonts w:ascii="Times New Roman" w:eastAsia="楷体" w:hAnsi="Times New Roman"/>
          <w:b/>
          <w:bCs/>
          <w:sz w:val="24"/>
          <w:szCs w:val="24"/>
        </w:rPr>
      </w:pPr>
      <w:r w:rsidRPr="0060759D">
        <w:rPr>
          <w:rFonts w:ascii="Times New Roman" w:eastAsia="楷体" w:hAnsi="Times New Roman"/>
          <w:b/>
          <w:bCs/>
          <w:sz w:val="24"/>
          <w:szCs w:val="24"/>
        </w:rPr>
        <w:lastRenderedPageBreak/>
        <w:drawing>
          <wp:inline distT="0" distB="0" distL="0" distR="0" wp14:anchorId="3B4F2700" wp14:editId="6698073C">
            <wp:extent cx="1702089" cy="17367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98"/>
                    <a:stretch/>
                  </pic:blipFill>
                  <pic:spPr bwMode="auto">
                    <a:xfrm>
                      <a:off x="0" y="0"/>
                      <a:ext cx="1718170" cy="1753133"/>
                    </a:xfrm>
                    <a:prstGeom prst="rect">
                      <a:avLst/>
                    </a:prstGeom>
                    <a:ln>
                      <a:noFill/>
                    </a:ln>
                    <a:extLst>
                      <a:ext uri="{53640926-AAD7-44D8-BBD7-CCE9431645EC}">
                        <a14:shadowObscured xmlns:a14="http://schemas.microsoft.com/office/drawing/2010/main"/>
                      </a:ext>
                    </a:extLst>
                  </pic:spPr>
                </pic:pic>
              </a:graphicData>
            </a:graphic>
          </wp:inline>
        </w:drawing>
      </w:r>
      <w:r w:rsidRPr="00977B78">
        <w:rPr>
          <w:rFonts w:ascii="Times New Roman" w:eastAsia="楷体" w:hAnsi="Times New Roman"/>
          <w:b/>
          <w:bCs/>
          <w:sz w:val="24"/>
          <w:szCs w:val="24"/>
        </w:rPr>
        <w:drawing>
          <wp:inline distT="0" distB="0" distL="0" distR="0" wp14:anchorId="179BD4AF" wp14:editId="503B0415">
            <wp:extent cx="1645883" cy="17354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7630" cy="1747842"/>
                    </a:xfrm>
                    <a:prstGeom prst="rect">
                      <a:avLst/>
                    </a:prstGeom>
                  </pic:spPr>
                </pic:pic>
              </a:graphicData>
            </a:graphic>
          </wp:inline>
        </w:drawing>
      </w:r>
      <w:r w:rsidR="00B51DD6" w:rsidRPr="00B51DD6">
        <w:rPr>
          <w:rFonts w:ascii="Times New Roman" w:eastAsia="楷体" w:hAnsi="Times New Roman"/>
          <w:b/>
          <w:bCs/>
          <w:sz w:val="24"/>
          <w:szCs w:val="24"/>
        </w:rPr>
        <w:drawing>
          <wp:inline distT="0" distB="0" distL="0" distR="0" wp14:anchorId="0907DAA5" wp14:editId="4183A501">
            <wp:extent cx="1916383" cy="173863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120" cy="1746556"/>
                    </a:xfrm>
                    <a:prstGeom prst="rect">
                      <a:avLst/>
                    </a:prstGeom>
                  </pic:spPr>
                </pic:pic>
              </a:graphicData>
            </a:graphic>
          </wp:inline>
        </w:drawing>
      </w:r>
    </w:p>
    <w:p w14:paraId="245C6CBD" w14:textId="50C591A4" w:rsidR="002929D1" w:rsidRPr="002929D1" w:rsidRDefault="002929D1" w:rsidP="002929D1">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通过上述的频谱特性对比可以得知较高频的峰的频率基本没有变化，也就是相对固定，这与理论中的双峰对称变化不相符。其可以从下面这个推导的公式结合单位根进行数学上的分析</w:t>
      </w:r>
      <w:r w:rsidR="00DF4F09">
        <w:rPr>
          <w:rFonts w:ascii="Times New Roman" w:eastAsia="楷体" w:hAnsi="Times New Roman" w:hint="eastAsia"/>
          <w:sz w:val="24"/>
          <w:szCs w:val="24"/>
        </w:rPr>
        <w:t>，在报告的下半部分有相应的具体的分析</w:t>
      </w:r>
    </w:p>
    <w:p w14:paraId="30715F66" w14:textId="0865866D" w:rsidR="002929D1" w:rsidRDefault="002929D1" w:rsidP="002929D1">
      <w:pPr>
        <w:pStyle w:val="a3"/>
        <w:spacing w:line="360" w:lineRule="auto"/>
        <w:ind w:left="720" w:firstLineChars="0" w:firstLine="0"/>
        <w:jc w:val="center"/>
        <w:rPr>
          <w:rFonts w:ascii="Times New Roman" w:eastAsia="楷体" w:hAnsi="Times New Roman"/>
          <w:b/>
          <w:bCs/>
          <w:sz w:val="24"/>
          <w:szCs w:val="24"/>
        </w:rPr>
      </w:pPr>
      <w:r w:rsidRPr="002A0F7B">
        <w:rPr>
          <w:rFonts w:ascii="Times New Roman" w:eastAsia="楷体" w:hAnsi="Times New Roman"/>
          <w:b/>
          <w:bCs/>
          <w:noProof/>
          <w:sz w:val="24"/>
          <w:szCs w:val="24"/>
        </w:rPr>
        <w:drawing>
          <wp:inline distT="0" distB="0" distL="0" distR="0" wp14:anchorId="39E2CA2E" wp14:editId="4C732498">
            <wp:extent cx="3497883" cy="419136"/>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883" cy="419136"/>
                    </a:xfrm>
                    <a:prstGeom prst="rect">
                      <a:avLst/>
                    </a:prstGeom>
                  </pic:spPr>
                </pic:pic>
              </a:graphicData>
            </a:graphic>
          </wp:inline>
        </w:drawing>
      </w:r>
    </w:p>
    <w:p w14:paraId="2B5C1BF3" w14:textId="77777777" w:rsidR="00800D90" w:rsidRPr="00800D90" w:rsidRDefault="00800D90" w:rsidP="00800D90">
      <w:pPr>
        <w:spacing w:line="360" w:lineRule="auto"/>
        <w:rPr>
          <w:rFonts w:ascii="Times New Roman" w:eastAsia="楷体" w:hAnsi="Times New Roman" w:hint="eastAsia"/>
          <w:b/>
          <w:bCs/>
          <w:sz w:val="24"/>
          <w:szCs w:val="24"/>
        </w:rPr>
      </w:pPr>
    </w:p>
    <w:p w14:paraId="786CED4A" w14:textId="77777777" w:rsidR="00CE0C86" w:rsidRPr="00C07ACC" w:rsidRDefault="00CE0C86" w:rsidP="00CE0C86">
      <w:pPr>
        <w:pStyle w:val="a3"/>
        <w:numPr>
          <w:ilvl w:val="0"/>
          <w:numId w:val="1"/>
        </w:numPr>
        <w:spacing w:line="360" w:lineRule="auto"/>
        <w:ind w:firstLineChars="0"/>
        <w:rPr>
          <w:rFonts w:ascii="楷体" w:eastAsia="楷体" w:hAnsi="楷体"/>
          <w:sz w:val="28"/>
          <w:szCs w:val="28"/>
        </w:rPr>
      </w:pPr>
      <w:r>
        <w:rPr>
          <w:rFonts w:ascii="楷体" w:eastAsia="楷体" w:hAnsi="楷体" w:hint="eastAsia"/>
          <w:sz w:val="28"/>
          <w:szCs w:val="28"/>
        </w:rPr>
        <w:t>实际实验数据与分析</w:t>
      </w:r>
    </w:p>
    <w:p w14:paraId="4F0D6C85" w14:textId="5FC1B165" w:rsidR="00CE0C86" w:rsidRPr="00D1719E" w:rsidRDefault="00CE0C86" w:rsidP="00D1719E">
      <w:pPr>
        <w:pStyle w:val="a3"/>
        <w:numPr>
          <w:ilvl w:val="0"/>
          <w:numId w:val="5"/>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设计</w:t>
      </w:r>
      <w:r>
        <w:rPr>
          <w:rFonts w:ascii="Times New Roman" w:eastAsia="楷体" w:hAnsi="Times New Roman"/>
          <w:b/>
          <w:bCs/>
          <w:sz w:val="24"/>
          <w:szCs w:val="24"/>
        </w:rPr>
        <w:t>1</w:t>
      </w:r>
      <w:r w:rsidR="00D1719E">
        <w:rPr>
          <w:rFonts w:ascii="Times New Roman" w:eastAsia="楷体" w:hAnsi="Times New Roman"/>
          <w:b/>
          <w:bCs/>
          <w:sz w:val="24"/>
          <w:szCs w:val="24"/>
        </w:rPr>
        <w:t xml:space="preserve"> – </w:t>
      </w:r>
      <w:r w:rsidR="00D1719E">
        <w:rPr>
          <w:rFonts w:ascii="Times New Roman" w:eastAsia="楷体" w:hAnsi="Times New Roman" w:hint="eastAsia"/>
          <w:b/>
          <w:bCs/>
          <w:sz w:val="24"/>
          <w:szCs w:val="24"/>
        </w:rPr>
        <w:t>调出单峰曲线</w:t>
      </w:r>
    </w:p>
    <w:p w14:paraId="606D35A9" w14:textId="59FE9041" w:rsidR="00CE0C86" w:rsidRPr="00646E23" w:rsidRDefault="00CA2CF4" w:rsidP="00CA2CF4">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通过前期分析得知“单峰”、“双峰”主要就是受</w:t>
      </w:r>
      <w:r w:rsidR="004D4375">
        <w:rPr>
          <w:rFonts w:ascii="Times New Roman" w:eastAsia="楷体" w:hAnsi="Times New Roman" w:hint="eastAsia"/>
          <w:sz w:val="24"/>
          <w:szCs w:val="24"/>
        </w:rPr>
        <w:t>耦合因数</w:t>
      </w:r>
      <w:r w:rsidR="004D4375">
        <w:rPr>
          <w:rFonts w:ascii="Times New Roman" w:eastAsia="楷体" w:hAnsi="Times New Roman" w:cs="Times New Roman"/>
          <w:sz w:val="24"/>
          <w:szCs w:val="24"/>
        </w:rPr>
        <w:t>η</w:t>
      </w:r>
      <w:r w:rsidR="004D4375">
        <w:rPr>
          <w:rFonts w:ascii="Times New Roman" w:eastAsia="楷体" w:hAnsi="Times New Roman" w:cs="Times New Roman" w:hint="eastAsia"/>
          <w:sz w:val="24"/>
          <w:szCs w:val="24"/>
        </w:rPr>
        <w:t>控制，</w:t>
      </w:r>
      <w:r>
        <w:rPr>
          <w:rFonts w:ascii="Times New Roman" w:eastAsia="楷体" w:hAnsi="Times New Roman" w:hint="eastAsia"/>
          <w:sz w:val="24"/>
          <w:szCs w:val="24"/>
        </w:rPr>
        <w:t>可以通过调整耦合电容、电位器来调整</w:t>
      </w:r>
      <w:r w:rsidR="009D41DA">
        <w:rPr>
          <w:rFonts w:ascii="Times New Roman" w:eastAsia="楷体" w:hAnsi="Times New Roman" w:cs="Times New Roman"/>
          <w:sz w:val="24"/>
          <w:szCs w:val="24"/>
        </w:rPr>
        <w:t>η</w:t>
      </w:r>
      <w:r w:rsidR="009D41DA">
        <w:rPr>
          <w:rFonts w:ascii="Times New Roman" w:eastAsia="楷体" w:hAnsi="Times New Roman" w:cs="Times New Roman" w:hint="eastAsia"/>
          <w:sz w:val="24"/>
          <w:szCs w:val="24"/>
        </w:rPr>
        <w:t>。实际电路中由于设计的谐振中心频率可能不适当，故需要结合两者的调整</w:t>
      </w:r>
      <w:r w:rsidR="005544F1">
        <w:rPr>
          <w:rFonts w:ascii="Times New Roman" w:eastAsia="楷体" w:hAnsi="Times New Roman" w:cs="Times New Roman" w:hint="eastAsia"/>
          <w:sz w:val="24"/>
          <w:szCs w:val="24"/>
        </w:rPr>
        <w:t>来调出单峰曲线</w:t>
      </w:r>
    </w:p>
    <w:p w14:paraId="206E8C89" w14:textId="7C025571" w:rsidR="00646E23" w:rsidRPr="00CA2CF4" w:rsidRDefault="00646E23" w:rsidP="00CA2CF4">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cs="Times New Roman" w:hint="eastAsia"/>
          <w:sz w:val="24"/>
          <w:szCs w:val="24"/>
        </w:rPr>
        <w:t>实验中，我们小组前级的电路</w:t>
      </w:r>
      <w:r>
        <w:rPr>
          <w:rFonts w:ascii="Times New Roman" w:eastAsia="楷体" w:hAnsi="Times New Roman" w:cs="Times New Roman" w:hint="eastAsia"/>
          <w:sz w:val="24"/>
          <w:szCs w:val="24"/>
        </w:rPr>
        <w:t>Q</w:t>
      </w:r>
      <w:r>
        <w:rPr>
          <w:rFonts w:ascii="Times New Roman" w:eastAsia="楷体" w:hAnsi="Times New Roman" w:cs="Times New Roman" w:hint="eastAsia"/>
          <w:sz w:val="24"/>
          <w:szCs w:val="24"/>
        </w:rPr>
        <w:t>值过大，虽然</w:t>
      </w:r>
      <w:r>
        <w:rPr>
          <w:rFonts w:ascii="Times New Roman" w:eastAsia="楷体" w:hAnsi="Times New Roman" w:cs="Times New Roman"/>
          <w:sz w:val="24"/>
          <w:szCs w:val="24"/>
        </w:rPr>
        <w:t>CM</w:t>
      </w:r>
      <w:r>
        <w:rPr>
          <w:rFonts w:ascii="Times New Roman" w:eastAsia="楷体" w:hAnsi="Times New Roman" w:cs="Times New Roman" w:hint="eastAsia"/>
          <w:sz w:val="24"/>
          <w:szCs w:val="24"/>
        </w:rPr>
        <w:t>已经调小，但是耦合因数还是比较大，故通过减小电位器来减小</w:t>
      </w:r>
      <w:r>
        <w:rPr>
          <w:rFonts w:ascii="Times New Roman" w:eastAsia="楷体" w:hAnsi="Times New Roman" w:cs="Times New Roman"/>
          <w:sz w:val="24"/>
          <w:szCs w:val="24"/>
        </w:rPr>
        <w:t>η</w:t>
      </w:r>
    </w:p>
    <w:p w14:paraId="58B0810A" w14:textId="07310CE9" w:rsidR="00CE0C86" w:rsidRDefault="00646E23" w:rsidP="00646E23">
      <w:pPr>
        <w:spacing w:line="360" w:lineRule="auto"/>
        <w:jc w:val="center"/>
        <w:rPr>
          <w:rFonts w:ascii="Times New Roman" w:eastAsia="楷体" w:hAnsi="Times New Roman"/>
          <w:sz w:val="24"/>
          <w:szCs w:val="24"/>
        </w:rPr>
      </w:pPr>
      <w:r w:rsidRPr="00646E23">
        <w:rPr>
          <w:rFonts w:ascii="Times New Roman" w:eastAsia="楷体" w:hAnsi="Times New Roman"/>
          <w:noProof/>
          <w:sz w:val="24"/>
          <w:szCs w:val="24"/>
        </w:rPr>
        <w:drawing>
          <wp:inline distT="0" distB="0" distL="0" distR="0" wp14:anchorId="17845104" wp14:editId="6FD99BA3">
            <wp:extent cx="1955800" cy="1802765"/>
            <wp:effectExtent l="0" t="0" r="6350" b="6985"/>
            <wp:docPr id="17" name="图片 17">
              <a:extLst xmlns:a="http://schemas.openxmlformats.org/drawingml/2006/main">
                <a:ext uri="{FF2B5EF4-FFF2-40B4-BE49-F238E27FC236}">
                  <a16:creationId xmlns:a16="http://schemas.microsoft.com/office/drawing/2014/main" id="{67D88892-2598-A1AC-705E-4D2C5AECB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7D88892-2598-A1AC-705E-4D2C5AECB115}"/>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8854" t="11965" r="25110" b="19167"/>
                    <a:stretch/>
                  </pic:blipFill>
                  <pic:spPr bwMode="auto">
                    <a:xfrm>
                      <a:off x="0" y="0"/>
                      <a:ext cx="1958476" cy="1805232"/>
                    </a:xfrm>
                    <a:prstGeom prst="rect">
                      <a:avLst/>
                    </a:prstGeom>
                    <a:ln>
                      <a:noFill/>
                    </a:ln>
                    <a:extLst>
                      <a:ext uri="{53640926-AAD7-44D8-BBD7-CCE9431645EC}">
                        <a14:shadowObscured xmlns:a14="http://schemas.microsoft.com/office/drawing/2010/main"/>
                      </a:ext>
                    </a:extLst>
                  </pic:spPr>
                </pic:pic>
              </a:graphicData>
            </a:graphic>
          </wp:inline>
        </w:drawing>
      </w:r>
      <w:r w:rsidRPr="00646E23">
        <w:rPr>
          <w:rFonts w:ascii="Times New Roman" w:eastAsia="楷体" w:hAnsi="Times New Roman"/>
          <w:noProof/>
          <w:sz w:val="24"/>
          <w:szCs w:val="24"/>
        </w:rPr>
        <w:drawing>
          <wp:inline distT="0" distB="0" distL="0" distR="0" wp14:anchorId="7FC8FAA4" wp14:editId="1BCE8D3B">
            <wp:extent cx="2414782" cy="1796627"/>
            <wp:effectExtent l="0" t="0" r="5080" b="0"/>
            <wp:docPr id="19" name="图片 19">
              <a:extLst xmlns:a="http://schemas.openxmlformats.org/drawingml/2006/main">
                <a:ext uri="{FF2B5EF4-FFF2-40B4-BE49-F238E27FC236}">
                  <a16:creationId xmlns:a16="http://schemas.microsoft.com/office/drawing/2014/main" id="{FB8EF337-479B-1BA4-B46D-CFAD1361C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FB8EF337-479B-1BA4-B46D-CFAD1361C66A}"/>
                        </a:ext>
                      </a:extLst>
                    </pic:cNvPr>
                    <pic:cNvPicPr>
                      <a:picLocks noChangeAspect="1"/>
                    </pic:cNvPicPr>
                  </pic:nvPicPr>
                  <pic:blipFill>
                    <a:blip r:embed="rId27"/>
                    <a:stretch>
                      <a:fillRect/>
                    </a:stretch>
                  </pic:blipFill>
                  <pic:spPr>
                    <a:xfrm>
                      <a:off x="0" y="0"/>
                      <a:ext cx="2419540" cy="1800167"/>
                    </a:xfrm>
                    <a:prstGeom prst="rect">
                      <a:avLst/>
                    </a:prstGeom>
                  </pic:spPr>
                </pic:pic>
              </a:graphicData>
            </a:graphic>
          </wp:inline>
        </w:drawing>
      </w:r>
    </w:p>
    <w:p w14:paraId="085272F2" w14:textId="77777777" w:rsidR="00800D90" w:rsidRDefault="00800D90" w:rsidP="00646E23">
      <w:pPr>
        <w:spacing w:line="360" w:lineRule="auto"/>
        <w:jc w:val="center"/>
        <w:rPr>
          <w:rFonts w:ascii="Times New Roman" w:eastAsia="楷体" w:hAnsi="Times New Roman"/>
          <w:sz w:val="24"/>
          <w:szCs w:val="24"/>
        </w:rPr>
      </w:pPr>
    </w:p>
    <w:p w14:paraId="37D94F74" w14:textId="77777777" w:rsidR="00800D90" w:rsidRDefault="00800D90" w:rsidP="00646E23">
      <w:pPr>
        <w:spacing w:line="360" w:lineRule="auto"/>
        <w:jc w:val="center"/>
        <w:rPr>
          <w:rFonts w:ascii="Times New Roman" w:eastAsia="楷体" w:hAnsi="Times New Roman" w:hint="eastAsia"/>
          <w:sz w:val="24"/>
          <w:szCs w:val="24"/>
        </w:rPr>
      </w:pPr>
    </w:p>
    <w:p w14:paraId="438B388A" w14:textId="7C6863F6" w:rsidR="00CE0C86" w:rsidRPr="002579D7" w:rsidRDefault="00320C29" w:rsidP="00320C29">
      <w:pPr>
        <w:pStyle w:val="a3"/>
        <w:numPr>
          <w:ilvl w:val="0"/>
          <w:numId w:val="5"/>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lastRenderedPageBreak/>
        <w:t>设计</w:t>
      </w:r>
      <w:r>
        <w:rPr>
          <w:rFonts w:ascii="Times New Roman" w:eastAsia="楷体" w:hAnsi="Times New Roman" w:hint="eastAsia"/>
          <w:b/>
          <w:bCs/>
          <w:sz w:val="24"/>
          <w:szCs w:val="24"/>
        </w:rPr>
        <w:t>2</w:t>
      </w:r>
      <w:r>
        <w:rPr>
          <w:rFonts w:ascii="Times New Roman" w:eastAsia="楷体" w:hAnsi="Times New Roman"/>
          <w:b/>
          <w:bCs/>
          <w:sz w:val="24"/>
          <w:szCs w:val="24"/>
        </w:rPr>
        <w:t xml:space="preserve"> – </w:t>
      </w:r>
      <w:r>
        <w:rPr>
          <w:rFonts w:ascii="Times New Roman" w:eastAsia="楷体" w:hAnsi="Times New Roman" w:hint="eastAsia"/>
          <w:b/>
          <w:bCs/>
          <w:sz w:val="24"/>
          <w:szCs w:val="24"/>
        </w:rPr>
        <w:t>C</w:t>
      </w:r>
      <w:r>
        <w:rPr>
          <w:rFonts w:ascii="Times New Roman" w:eastAsia="楷体" w:hAnsi="Times New Roman"/>
          <w:b/>
          <w:bCs/>
          <w:sz w:val="24"/>
          <w:szCs w:val="24"/>
        </w:rPr>
        <w:t>1</w:t>
      </w:r>
      <w:r>
        <w:rPr>
          <w:rFonts w:ascii="Times New Roman" w:eastAsia="楷体" w:hAnsi="Times New Roman" w:hint="eastAsia"/>
          <w:b/>
          <w:bCs/>
          <w:sz w:val="24"/>
          <w:szCs w:val="24"/>
        </w:rPr>
        <w:t>、</w:t>
      </w:r>
      <w:r>
        <w:rPr>
          <w:rFonts w:ascii="Times New Roman" w:eastAsia="楷体" w:hAnsi="Times New Roman" w:hint="eastAsia"/>
          <w:b/>
          <w:bCs/>
          <w:sz w:val="24"/>
          <w:szCs w:val="24"/>
        </w:rPr>
        <w:t>C</w:t>
      </w:r>
      <w:r>
        <w:rPr>
          <w:rFonts w:ascii="Times New Roman" w:eastAsia="楷体" w:hAnsi="Times New Roman"/>
          <w:b/>
          <w:bCs/>
          <w:sz w:val="24"/>
          <w:szCs w:val="24"/>
        </w:rPr>
        <w:t>2</w:t>
      </w:r>
      <w:r>
        <w:rPr>
          <w:rFonts w:ascii="Times New Roman" w:eastAsia="楷体" w:hAnsi="Times New Roman" w:hint="eastAsia"/>
          <w:b/>
          <w:bCs/>
          <w:sz w:val="24"/>
          <w:szCs w:val="24"/>
        </w:rPr>
        <w:t>电容的影响</w:t>
      </w:r>
      <w:r>
        <w:rPr>
          <w:rFonts w:ascii="Times New Roman" w:eastAsia="楷体" w:hAnsi="Times New Roman" w:hint="eastAsia"/>
          <w:b/>
          <w:bCs/>
          <w:sz w:val="24"/>
          <w:szCs w:val="24"/>
        </w:rPr>
        <w:t xml:space="preserve"> </w:t>
      </w:r>
      <w:r>
        <w:rPr>
          <w:rFonts w:ascii="Times New Roman" w:eastAsia="楷体" w:hAnsi="Times New Roman"/>
          <w:b/>
          <w:bCs/>
          <w:sz w:val="24"/>
          <w:szCs w:val="24"/>
        </w:rPr>
        <w:t xml:space="preserve">– </w:t>
      </w:r>
      <w:r>
        <w:rPr>
          <w:rFonts w:ascii="Times New Roman" w:eastAsia="楷体" w:hAnsi="Times New Roman" w:hint="eastAsia"/>
          <w:b/>
          <w:bCs/>
          <w:sz w:val="24"/>
          <w:szCs w:val="24"/>
        </w:rPr>
        <w:t>信号幅度、中心频率</w:t>
      </w:r>
    </w:p>
    <w:p w14:paraId="00417A70" w14:textId="30C2FFDF" w:rsidR="002579D7" w:rsidRDefault="009A7476" w:rsidP="009A7476">
      <w:pPr>
        <w:spacing w:line="360" w:lineRule="auto"/>
        <w:jc w:val="center"/>
        <w:rPr>
          <w:rFonts w:ascii="Times New Roman" w:eastAsia="楷体" w:hAnsi="Times New Roman"/>
          <w:sz w:val="24"/>
          <w:szCs w:val="24"/>
        </w:rPr>
      </w:pPr>
      <w:r w:rsidRPr="009A7476">
        <w:rPr>
          <w:rFonts w:ascii="Times New Roman" w:eastAsia="楷体" w:hAnsi="Times New Roman"/>
          <w:sz w:val="24"/>
          <w:szCs w:val="24"/>
        </w:rPr>
        <w:drawing>
          <wp:inline distT="0" distB="0" distL="0" distR="0" wp14:anchorId="43DEE4DB" wp14:editId="411D3547">
            <wp:extent cx="2446020" cy="1763862"/>
            <wp:effectExtent l="0" t="0" r="0" b="8255"/>
            <wp:docPr id="40" name="图片 40">
              <a:extLst xmlns:a="http://schemas.openxmlformats.org/drawingml/2006/main">
                <a:ext uri="{FF2B5EF4-FFF2-40B4-BE49-F238E27FC236}">
                  <a16:creationId xmlns:a16="http://schemas.microsoft.com/office/drawing/2014/main" id="{8D69A4E6-134C-7A65-665C-978665A14D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D69A4E6-134C-7A65-665C-978665A14DDC}"/>
                        </a:ext>
                      </a:extLst>
                    </pic:cNvPr>
                    <pic:cNvPicPr>
                      <a:picLocks noChangeAspect="1"/>
                    </pic:cNvPicPr>
                  </pic:nvPicPr>
                  <pic:blipFill rotWithShape="1">
                    <a:blip r:embed="rId28"/>
                    <a:srcRect l="35051" t="11522" b="25962"/>
                    <a:stretch/>
                  </pic:blipFill>
                  <pic:spPr bwMode="auto">
                    <a:xfrm>
                      <a:off x="0" y="0"/>
                      <a:ext cx="2455382" cy="1770613"/>
                    </a:xfrm>
                    <a:prstGeom prst="rect">
                      <a:avLst/>
                    </a:prstGeom>
                    <a:ln>
                      <a:noFill/>
                    </a:ln>
                    <a:extLst>
                      <a:ext uri="{53640926-AAD7-44D8-BBD7-CCE9431645EC}">
                        <a14:shadowObscured xmlns:a14="http://schemas.microsoft.com/office/drawing/2010/main"/>
                      </a:ext>
                    </a:extLst>
                  </pic:spPr>
                </pic:pic>
              </a:graphicData>
            </a:graphic>
          </wp:inline>
        </w:drawing>
      </w:r>
    </w:p>
    <w:p w14:paraId="7232B111" w14:textId="19D7255F" w:rsidR="002579D7" w:rsidRPr="00800D90" w:rsidRDefault="00800D90" w:rsidP="00800D90">
      <w:pPr>
        <w:spacing w:line="360" w:lineRule="auto"/>
        <w:jc w:val="center"/>
        <w:rPr>
          <w:rFonts w:ascii="Times New Roman" w:eastAsia="楷体" w:hAnsi="Times New Roman" w:hint="eastAsia"/>
          <w:sz w:val="24"/>
          <w:szCs w:val="24"/>
        </w:rPr>
      </w:pPr>
      <w:r w:rsidRPr="00800D90">
        <w:rPr>
          <w:rFonts w:ascii="Times New Roman" w:eastAsia="楷体" w:hAnsi="Times New Roman"/>
          <w:sz w:val="24"/>
          <w:szCs w:val="24"/>
        </w:rPr>
        <w:drawing>
          <wp:inline distT="0" distB="0" distL="0" distR="0" wp14:anchorId="6DC175D1" wp14:editId="1E78B26F">
            <wp:extent cx="2569029" cy="2997200"/>
            <wp:effectExtent l="0" t="0" r="3175" b="0"/>
            <wp:docPr id="41" name="图片 41">
              <a:extLst xmlns:a="http://schemas.openxmlformats.org/drawingml/2006/main">
                <a:ext uri="{FF2B5EF4-FFF2-40B4-BE49-F238E27FC236}">
                  <a16:creationId xmlns:a16="http://schemas.microsoft.com/office/drawing/2014/main" id="{EE5B9609-93B6-216E-B79A-51D305163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E5B9609-93B6-216E-B79A-51D305163A60}"/>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0421" cy="3010491"/>
                    </a:xfrm>
                    <a:prstGeom prst="rect">
                      <a:avLst/>
                    </a:prstGeom>
                  </pic:spPr>
                </pic:pic>
              </a:graphicData>
            </a:graphic>
          </wp:inline>
        </w:drawing>
      </w:r>
    </w:p>
    <w:p w14:paraId="5F74247D" w14:textId="36E79EDB" w:rsidR="002579D7" w:rsidRPr="00800D90" w:rsidRDefault="00800D90" w:rsidP="00800D90">
      <w:pPr>
        <w:pStyle w:val="a3"/>
        <w:numPr>
          <w:ilvl w:val="0"/>
          <w:numId w:val="4"/>
        </w:numPr>
        <w:spacing w:line="360" w:lineRule="auto"/>
        <w:ind w:firstLineChars="0"/>
        <w:rPr>
          <w:rFonts w:ascii="Times New Roman" w:eastAsia="楷体" w:hAnsi="Times New Roman" w:hint="eastAsia"/>
          <w:sz w:val="24"/>
          <w:szCs w:val="24"/>
        </w:rPr>
      </w:pPr>
      <w:r>
        <w:rPr>
          <w:rFonts w:ascii="Times New Roman" w:eastAsia="楷体" w:hAnsi="Times New Roman" w:hint="eastAsia"/>
          <w:sz w:val="24"/>
          <w:szCs w:val="24"/>
        </w:rPr>
        <w:t>从前期推导的公式可以直接看出如果改变谐振网络中的电容将直接影响输出信号的幅度、两峰的频率以及中心频率</w:t>
      </w:r>
    </w:p>
    <w:p w14:paraId="4F04E5AA" w14:textId="36F27A10" w:rsidR="00CE0C86" w:rsidRDefault="00CE0C86" w:rsidP="00CE0C86">
      <w:pPr>
        <w:pStyle w:val="a3"/>
        <w:numPr>
          <w:ilvl w:val="0"/>
          <w:numId w:val="5"/>
        </w:numPr>
        <w:spacing w:line="360" w:lineRule="auto"/>
        <w:ind w:firstLineChars="0"/>
        <w:rPr>
          <w:rFonts w:ascii="Times New Roman" w:eastAsia="楷体" w:hAnsi="Times New Roman"/>
          <w:b/>
          <w:bCs/>
          <w:sz w:val="24"/>
          <w:szCs w:val="24"/>
        </w:rPr>
      </w:pPr>
      <w:r w:rsidRPr="002A6BF2">
        <w:rPr>
          <w:rFonts w:ascii="Times New Roman" w:eastAsia="楷体" w:hAnsi="Times New Roman" w:hint="eastAsia"/>
          <w:b/>
          <w:bCs/>
          <w:sz w:val="24"/>
          <w:szCs w:val="24"/>
        </w:rPr>
        <w:t>设计</w:t>
      </w:r>
      <w:r w:rsidR="002579D7">
        <w:rPr>
          <w:rFonts w:ascii="Times New Roman" w:eastAsia="楷体" w:hAnsi="Times New Roman"/>
          <w:b/>
          <w:bCs/>
          <w:sz w:val="24"/>
          <w:szCs w:val="24"/>
        </w:rPr>
        <w:t>3</w:t>
      </w:r>
      <w:r>
        <w:rPr>
          <w:rFonts w:ascii="Times New Roman" w:eastAsia="楷体" w:hAnsi="Times New Roman"/>
          <w:b/>
          <w:bCs/>
          <w:sz w:val="24"/>
          <w:szCs w:val="24"/>
        </w:rPr>
        <w:t xml:space="preserve"> – </w:t>
      </w:r>
      <w:r w:rsidR="006F1CD1">
        <w:rPr>
          <w:rFonts w:ascii="Times New Roman" w:eastAsia="楷体" w:hAnsi="Times New Roman" w:hint="eastAsia"/>
          <w:b/>
          <w:bCs/>
          <w:sz w:val="24"/>
          <w:szCs w:val="24"/>
        </w:rPr>
        <w:t>增大</w:t>
      </w:r>
      <w:r w:rsidR="006F1CD1">
        <w:rPr>
          <w:rFonts w:ascii="Times New Roman" w:eastAsia="楷体" w:hAnsi="Times New Roman"/>
          <w:b/>
          <w:bCs/>
          <w:sz w:val="24"/>
          <w:szCs w:val="24"/>
        </w:rPr>
        <w:t xml:space="preserve">CM – </w:t>
      </w:r>
      <w:r w:rsidR="006F1CD1">
        <w:rPr>
          <w:rFonts w:ascii="Times New Roman" w:eastAsia="楷体" w:hAnsi="Times New Roman" w:hint="eastAsia"/>
          <w:b/>
          <w:bCs/>
          <w:sz w:val="24"/>
          <w:szCs w:val="24"/>
        </w:rPr>
        <w:t>对信号幅度的影响</w:t>
      </w:r>
    </w:p>
    <w:p w14:paraId="09EB9B4E" w14:textId="1744F716" w:rsidR="00CE0C86" w:rsidRDefault="005237B0" w:rsidP="00C32736">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mc:AlternateContent>
          <mc:Choice Requires="wps">
            <w:drawing>
              <wp:anchor distT="0" distB="0" distL="114300" distR="114300" simplePos="0" relativeHeight="251661312" behindDoc="0" locked="0" layoutInCell="1" allowOverlap="1" wp14:anchorId="4BC7D6CA" wp14:editId="62F685DB">
                <wp:simplePos x="0" y="0"/>
                <wp:positionH relativeFrom="column">
                  <wp:posOffset>2954655</wp:posOffset>
                </wp:positionH>
                <wp:positionV relativeFrom="paragraph">
                  <wp:posOffset>727075</wp:posOffset>
                </wp:positionV>
                <wp:extent cx="270933" cy="211667"/>
                <wp:effectExtent l="0" t="0" r="15240" b="17145"/>
                <wp:wrapNone/>
                <wp:docPr id="25" name="矩形 25"/>
                <wp:cNvGraphicFramePr/>
                <a:graphic xmlns:a="http://schemas.openxmlformats.org/drawingml/2006/main">
                  <a:graphicData uri="http://schemas.microsoft.com/office/word/2010/wordprocessingShape">
                    <wps:wsp>
                      <wps:cNvSpPr/>
                      <wps:spPr>
                        <a:xfrm>
                          <a:off x="0" y="0"/>
                          <a:ext cx="270933" cy="211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C0F09" id="矩形 25" o:spid="_x0000_s1026" style="position:absolute;left:0;text-align:left;margin-left:232.65pt;margin-top:57.25pt;width:21.35pt;height:1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" filled="f" strokecolor="red" strokeweight="2pt"/>
            </w:pict>
          </mc:Fallback>
        </mc:AlternateContent>
      </w:r>
      <w:r>
        <w:rPr>
          <w:rFonts w:ascii="Times New Roman" w:eastAsia="楷体" w:hAnsi="Times New Roman"/>
          <w:b/>
          <w:bCs/>
          <w:noProof/>
          <w:sz w:val="24"/>
          <w:szCs w:val="24"/>
        </w:rPr>
        <mc:AlternateContent>
          <mc:Choice Requires="wps">
            <w:drawing>
              <wp:anchor distT="0" distB="0" distL="114300" distR="114300" simplePos="0" relativeHeight="251659264" behindDoc="0" locked="0" layoutInCell="1" allowOverlap="1" wp14:anchorId="0EEC2566" wp14:editId="286FFEDF">
                <wp:simplePos x="0" y="0"/>
                <wp:positionH relativeFrom="column">
                  <wp:posOffset>389467</wp:posOffset>
                </wp:positionH>
                <wp:positionV relativeFrom="paragraph">
                  <wp:posOffset>515620</wp:posOffset>
                </wp:positionV>
                <wp:extent cx="270933" cy="211667"/>
                <wp:effectExtent l="0" t="0" r="15240" b="17145"/>
                <wp:wrapNone/>
                <wp:docPr id="24" name="矩形 24"/>
                <wp:cNvGraphicFramePr/>
                <a:graphic xmlns:a="http://schemas.openxmlformats.org/drawingml/2006/main">
                  <a:graphicData uri="http://schemas.microsoft.com/office/word/2010/wordprocessingShape">
                    <wps:wsp>
                      <wps:cNvSpPr/>
                      <wps:spPr>
                        <a:xfrm>
                          <a:off x="0" y="0"/>
                          <a:ext cx="270933" cy="211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C538" id="矩形 24" o:spid="_x0000_s1026" style="position:absolute;left:0;text-align:left;margin-left:30.65pt;margin-top:40.6pt;width:21.35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" filled="f" strokecolor="red" strokeweight="2pt"/>
            </w:pict>
          </mc:Fallback>
        </mc:AlternateContent>
      </w:r>
      <w:r w:rsidR="00C32736" w:rsidRPr="00C32736">
        <w:rPr>
          <w:rFonts w:ascii="Times New Roman" w:eastAsia="楷体" w:hAnsi="Times New Roman"/>
          <w:b/>
          <w:bCs/>
          <w:noProof/>
          <w:sz w:val="24"/>
          <w:szCs w:val="24"/>
        </w:rPr>
        <w:drawing>
          <wp:inline distT="0" distB="0" distL="0" distR="0" wp14:anchorId="48421A14" wp14:editId="49201A85">
            <wp:extent cx="2324631" cy="1422400"/>
            <wp:effectExtent l="0" t="0" r="0" b="6350"/>
            <wp:docPr id="22" name="图片 22">
              <a:extLst xmlns:a="http://schemas.openxmlformats.org/drawingml/2006/main">
                <a:ext uri="{FF2B5EF4-FFF2-40B4-BE49-F238E27FC236}">
                  <a16:creationId xmlns:a16="http://schemas.microsoft.com/office/drawing/2014/main" id="{4CEF1868-D690-F486-2502-EBE082B3B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CEF1868-D690-F486-2502-EBE082B3B399}"/>
                        </a:ext>
                      </a:extLst>
                    </pic:cNvPr>
                    <pic:cNvPicPr>
                      <a:picLocks noChangeAspect="1"/>
                    </pic:cNvPicPr>
                  </pic:nvPicPr>
                  <pic:blipFill rotWithShape="1">
                    <a:blip r:embed="rId28"/>
                    <a:srcRect l="18541" t="12068" b="21401"/>
                    <a:stretch/>
                  </pic:blipFill>
                  <pic:spPr bwMode="auto">
                    <a:xfrm>
                      <a:off x="0" y="0"/>
                      <a:ext cx="2344869" cy="1434783"/>
                    </a:xfrm>
                    <a:prstGeom prst="rect">
                      <a:avLst/>
                    </a:prstGeom>
                    <a:ln>
                      <a:noFill/>
                    </a:ln>
                    <a:extLst>
                      <a:ext uri="{53640926-AAD7-44D8-BBD7-CCE9431645EC}">
                        <a14:shadowObscured xmlns:a14="http://schemas.microsoft.com/office/drawing/2010/main"/>
                      </a:ext>
                    </a:extLst>
                  </pic:spPr>
                </pic:pic>
              </a:graphicData>
            </a:graphic>
          </wp:inline>
        </w:drawing>
      </w:r>
      <w:r w:rsidR="00C32736" w:rsidRPr="00C32736">
        <w:rPr>
          <w:rFonts w:ascii="Times New Roman" w:eastAsia="楷体" w:hAnsi="Times New Roman"/>
          <w:b/>
          <w:bCs/>
          <w:noProof/>
          <w:sz w:val="24"/>
          <w:szCs w:val="24"/>
        </w:rPr>
        <w:drawing>
          <wp:inline distT="0" distB="0" distL="0" distR="0" wp14:anchorId="1172C541" wp14:editId="7DD3086B">
            <wp:extent cx="2649855" cy="1413933"/>
            <wp:effectExtent l="0" t="0" r="0" b="0"/>
            <wp:docPr id="23" name="图片 23">
              <a:extLst xmlns:a="http://schemas.openxmlformats.org/drawingml/2006/main">
                <a:ext uri="{FF2B5EF4-FFF2-40B4-BE49-F238E27FC236}">
                  <a16:creationId xmlns:a16="http://schemas.microsoft.com/office/drawing/2014/main" id="{F6EC833E-463C-F780-3463-0108E25C7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6EC833E-463C-F780-3463-0108E25C7245}"/>
                        </a:ext>
                      </a:extLst>
                    </pic:cNvPr>
                    <pic:cNvPicPr>
                      <a:picLocks noChangeAspect="1"/>
                    </pic:cNvPicPr>
                  </pic:nvPicPr>
                  <pic:blipFill rotWithShape="1">
                    <a:blip r:embed="rId30"/>
                    <a:srcRect l="19236" t="14231" r="8209" b="34093"/>
                    <a:stretch/>
                  </pic:blipFill>
                  <pic:spPr bwMode="auto">
                    <a:xfrm>
                      <a:off x="0" y="0"/>
                      <a:ext cx="2650974" cy="1414530"/>
                    </a:xfrm>
                    <a:prstGeom prst="rect">
                      <a:avLst/>
                    </a:prstGeom>
                    <a:ln>
                      <a:noFill/>
                    </a:ln>
                    <a:extLst>
                      <a:ext uri="{53640926-AAD7-44D8-BBD7-CCE9431645EC}">
                        <a14:shadowObscured xmlns:a14="http://schemas.microsoft.com/office/drawing/2010/main"/>
                      </a:ext>
                    </a:extLst>
                  </pic:spPr>
                </pic:pic>
              </a:graphicData>
            </a:graphic>
          </wp:inline>
        </w:drawing>
      </w:r>
    </w:p>
    <w:p w14:paraId="1DCB697B" w14:textId="7A5571F8" w:rsidR="005237B0" w:rsidRPr="008359FA" w:rsidRDefault="00CE0C86" w:rsidP="005237B0">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前期的理论分析过程中得知</w:t>
      </w:r>
      <w:r w:rsidR="005237B0">
        <w:rPr>
          <w:rFonts w:ascii="Times New Roman" w:eastAsia="楷体" w:hAnsi="Times New Roman" w:hint="eastAsia"/>
          <w:sz w:val="24"/>
          <w:szCs w:val="24"/>
        </w:rPr>
        <w:t>C</w:t>
      </w:r>
      <w:r w:rsidR="005237B0">
        <w:rPr>
          <w:rFonts w:ascii="Times New Roman" w:eastAsia="楷体" w:hAnsi="Times New Roman"/>
          <w:sz w:val="24"/>
          <w:szCs w:val="24"/>
        </w:rPr>
        <w:t>M</w:t>
      </w:r>
      <w:r w:rsidR="005237B0">
        <w:rPr>
          <w:rFonts w:ascii="Times New Roman" w:eastAsia="楷体" w:hAnsi="Times New Roman" w:hint="eastAsia"/>
          <w:sz w:val="24"/>
          <w:szCs w:val="24"/>
        </w:rPr>
        <w:t>会影响</w:t>
      </w:r>
      <w:r w:rsidR="009A0A93">
        <w:rPr>
          <w:rFonts w:ascii="Times New Roman" w:eastAsia="楷体" w:hAnsi="Times New Roman" w:hint="eastAsia"/>
          <w:sz w:val="24"/>
          <w:szCs w:val="24"/>
        </w:rPr>
        <w:t>谐振回路的</w:t>
      </w:r>
      <w:r w:rsidR="009A0A93">
        <w:rPr>
          <w:rFonts w:ascii="Times New Roman" w:eastAsia="楷体" w:hAnsi="Times New Roman" w:hint="eastAsia"/>
          <w:sz w:val="24"/>
          <w:szCs w:val="24"/>
        </w:rPr>
        <w:t>Q</w:t>
      </w:r>
      <w:r w:rsidR="009A0A93">
        <w:rPr>
          <w:rFonts w:ascii="Times New Roman" w:eastAsia="楷体" w:hAnsi="Times New Roman" w:hint="eastAsia"/>
          <w:sz w:val="24"/>
          <w:szCs w:val="24"/>
        </w:rPr>
        <w:t>值进而影响信号的幅度</w:t>
      </w:r>
      <w:r w:rsidR="008359FA">
        <w:rPr>
          <w:rFonts w:ascii="Times New Roman" w:eastAsia="楷体" w:hAnsi="Times New Roman" w:hint="eastAsia"/>
          <w:sz w:val="24"/>
          <w:szCs w:val="24"/>
        </w:rPr>
        <w:t>，但是实际实验中发现增大</w:t>
      </w:r>
      <w:r w:rsidR="008359FA">
        <w:rPr>
          <w:rFonts w:ascii="Times New Roman" w:eastAsia="楷体" w:hAnsi="Times New Roman"/>
          <w:sz w:val="24"/>
          <w:szCs w:val="24"/>
        </w:rPr>
        <w:t>CM</w:t>
      </w:r>
      <w:r w:rsidR="008359FA">
        <w:rPr>
          <w:rFonts w:ascii="Times New Roman" w:eastAsia="楷体" w:hAnsi="Times New Roman" w:hint="eastAsia"/>
          <w:sz w:val="24"/>
          <w:szCs w:val="24"/>
        </w:rPr>
        <w:t>后，初级回路和次级回路的幅度变化不相同</w:t>
      </w:r>
    </w:p>
    <w:p w14:paraId="70F6156E" w14:textId="7178FB07" w:rsidR="008359FA" w:rsidRPr="007D0392" w:rsidRDefault="007D0392" w:rsidP="007D0392">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lastRenderedPageBreak/>
        <w:t>推测</w:t>
      </w:r>
      <w:r w:rsidR="008359FA" w:rsidRPr="008359FA">
        <w:rPr>
          <w:rFonts w:ascii="Times New Roman" w:eastAsia="楷体" w:hAnsi="Times New Roman" w:hint="eastAsia"/>
          <w:b/>
          <w:bCs/>
          <w:sz w:val="24"/>
          <w:szCs w:val="24"/>
        </w:rPr>
        <w:t>分析：</w:t>
      </w:r>
      <w:r w:rsidR="008359FA" w:rsidRPr="007D0392">
        <w:rPr>
          <w:rFonts w:ascii="Times New Roman" w:eastAsia="楷体" w:hAnsi="Times New Roman" w:hint="eastAsia"/>
          <w:sz w:val="24"/>
          <w:szCs w:val="24"/>
        </w:rPr>
        <w:t>CM</w:t>
      </w:r>
      <w:r w:rsidR="008359FA" w:rsidRPr="007D0392">
        <w:rPr>
          <w:rFonts w:ascii="Times New Roman" w:eastAsia="楷体" w:hAnsi="Times New Roman" w:hint="eastAsia"/>
          <w:sz w:val="24"/>
          <w:szCs w:val="24"/>
        </w:rPr>
        <w:t>增大后导致初级电路对次级电路的影响增大，可能导致上述现象</w:t>
      </w:r>
      <w:r>
        <w:rPr>
          <w:rFonts w:ascii="Times New Roman" w:eastAsia="楷体" w:hAnsi="Times New Roman" w:hint="eastAsia"/>
          <w:sz w:val="24"/>
          <w:szCs w:val="24"/>
        </w:rPr>
        <w:t>；</w:t>
      </w:r>
      <w:r w:rsidR="008359FA" w:rsidRPr="007D0392">
        <w:rPr>
          <w:rFonts w:ascii="Times New Roman" w:eastAsia="楷体" w:hAnsi="Times New Roman" w:hint="eastAsia"/>
          <w:sz w:val="24"/>
          <w:szCs w:val="24"/>
        </w:rPr>
        <w:t>CM</w:t>
      </w:r>
      <w:r w:rsidR="001F155A">
        <w:rPr>
          <w:rFonts w:ascii="Times New Roman" w:eastAsia="楷体" w:hAnsi="Times New Roman" w:hint="eastAsia"/>
          <w:sz w:val="24"/>
          <w:szCs w:val="24"/>
        </w:rPr>
        <w:t>的增加虽然都</w:t>
      </w:r>
      <w:r w:rsidR="008359FA" w:rsidRPr="007D0392">
        <w:rPr>
          <w:rFonts w:ascii="Times New Roman" w:eastAsia="楷体" w:hAnsi="Times New Roman" w:hint="eastAsia"/>
          <w:sz w:val="24"/>
          <w:szCs w:val="24"/>
        </w:rPr>
        <w:t>影响前后级谐振回路的</w:t>
      </w:r>
      <w:r w:rsidR="008359FA" w:rsidRPr="007D0392">
        <w:rPr>
          <w:rFonts w:ascii="Times New Roman" w:eastAsia="楷体" w:hAnsi="Times New Roman" w:hint="eastAsia"/>
          <w:sz w:val="24"/>
          <w:szCs w:val="24"/>
        </w:rPr>
        <w:t>Q</w:t>
      </w:r>
      <w:r w:rsidR="008359FA" w:rsidRPr="007D0392">
        <w:rPr>
          <w:rFonts w:ascii="Times New Roman" w:eastAsia="楷体" w:hAnsi="Times New Roman" w:hint="eastAsia"/>
          <w:sz w:val="24"/>
          <w:szCs w:val="24"/>
        </w:rPr>
        <w:t>值，</w:t>
      </w:r>
      <w:r w:rsidR="001F155A">
        <w:rPr>
          <w:rFonts w:ascii="Times New Roman" w:eastAsia="楷体" w:hAnsi="Times New Roman" w:hint="eastAsia"/>
          <w:sz w:val="24"/>
          <w:szCs w:val="24"/>
        </w:rPr>
        <w:t>但</w:t>
      </w:r>
      <w:r w:rsidR="008359FA" w:rsidRPr="007D0392">
        <w:rPr>
          <w:rFonts w:ascii="Times New Roman" w:eastAsia="楷体" w:hAnsi="Times New Roman" w:hint="eastAsia"/>
          <w:sz w:val="24"/>
          <w:szCs w:val="24"/>
        </w:rPr>
        <w:t>两者的</w:t>
      </w:r>
      <w:r w:rsidR="008359FA" w:rsidRPr="007D0392">
        <w:rPr>
          <w:rFonts w:ascii="Times New Roman" w:eastAsia="楷体" w:hAnsi="Times New Roman" w:hint="eastAsia"/>
          <w:sz w:val="24"/>
          <w:szCs w:val="24"/>
        </w:rPr>
        <w:t>Q</w:t>
      </w:r>
      <w:r w:rsidR="008359FA" w:rsidRPr="007D0392">
        <w:rPr>
          <w:rFonts w:ascii="Times New Roman" w:eastAsia="楷体" w:hAnsi="Times New Roman" w:hint="eastAsia"/>
          <w:sz w:val="24"/>
          <w:szCs w:val="24"/>
        </w:rPr>
        <w:t>不同步变化</w:t>
      </w:r>
      <w:r>
        <w:rPr>
          <w:rFonts w:ascii="Times New Roman" w:eastAsia="楷体" w:hAnsi="Times New Roman" w:hint="eastAsia"/>
          <w:sz w:val="24"/>
          <w:szCs w:val="24"/>
        </w:rPr>
        <w:t>；</w:t>
      </w:r>
      <w:r w:rsidR="008359FA" w:rsidRPr="007D0392">
        <w:rPr>
          <w:rFonts w:ascii="Times New Roman" w:eastAsia="楷体" w:hAnsi="Times New Roman" w:hint="eastAsia"/>
          <w:sz w:val="24"/>
          <w:szCs w:val="24"/>
        </w:rPr>
        <w:t>由于当耦合因数为</w:t>
      </w:r>
      <w:r w:rsidR="008359FA" w:rsidRPr="007D0392">
        <w:rPr>
          <w:rFonts w:ascii="Times New Roman" w:eastAsia="楷体" w:hAnsi="Times New Roman" w:hint="eastAsia"/>
          <w:sz w:val="24"/>
          <w:szCs w:val="24"/>
        </w:rPr>
        <w:t>1</w:t>
      </w:r>
      <w:r w:rsidR="008359FA" w:rsidRPr="007D0392">
        <w:rPr>
          <w:rFonts w:ascii="Times New Roman" w:eastAsia="楷体" w:hAnsi="Times New Roman" w:hint="eastAsia"/>
          <w:sz w:val="24"/>
          <w:szCs w:val="24"/>
        </w:rPr>
        <w:t>时，电路能量传输效率最高，此时耦合到后级的电流源减小</w:t>
      </w:r>
      <w:r w:rsidR="005C4B14">
        <w:rPr>
          <w:rFonts w:ascii="Times New Roman" w:eastAsia="楷体" w:hAnsi="Times New Roman" w:hint="eastAsia"/>
          <w:sz w:val="24"/>
          <w:szCs w:val="24"/>
        </w:rPr>
        <w:t>，即耦合过去的能量损失较大，从而使得输出信号幅度减小</w:t>
      </w:r>
    </w:p>
    <w:p w14:paraId="0BF4077E" w14:textId="54CB6CFF" w:rsidR="00CE0C86" w:rsidRPr="00B51DC7" w:rsidRDefault="00CE0C86" w:rsidP="00B51DC7">
      <w:pPr>
        <w:pStyle w:val="a3"/>
        <w:numPr>
          <w:ilvl w:val="0"/>
          <w:numId w:val="5"/>
        </w:numPr>
        <w:spacing w:line="360" w:lineRule="auto"/>
        <w:ind w:firstLineChars="0"/>
        <w:rPr>
          <w:rFonts w:ascii="Times New Roman" w:eastAsia="楷体" w:hAnsi="Times New Roman"/>
          <w:b/>
          <w:bCs/>
          <w:sz w:val="24"/>
          <w:szCs w:val="24"/>
        </w:rPr>
      </w:pPr>
      <w:r w:rsidRPr="005237B0">
        <w:rPr>
          <w:rFonts w:ascii="Times New Roman" w:eastAsia="楷体" w:hAnsi="Times New Roman" w:hint="eastAsia"/>
          <w:b/>
          <w:bCs/>
          <w:sz w:val="24"/>
          <w:szCs w:val="24"/>
        </w:rPr>
        <w:t>设计</w:t>
      </w:r>
      <w:r w:rsidR="007D0392">
        <w:rPr>
          <w:rFonts w:ascii="Times New Roman" w:eastAsia="楷体" w:hAnsi="Times New Roman"/>
          <w:b/>
          <w:bCs/>
          <w:sz w:val="24"/>
          <w:szCs w:val="24"/>
        </w:rPr>
        <w:t xml:space="preserve">4 </w:t>
      </w:r>
      <w:r w:rsidRPr="005237B0">
        <w:rPr>
          <w:rFonts w:ascii="Times New Roman" w:eastAsia="楷体" w:hAnsi="Times New Roman"/>
          <w:b/>
          <w:bCs/>
          <w:sz w:val="24"/>
          <w:szCs w:val="24"/>
        </w:rPr>
        <w:t xml:space="preserve">– </w:t>
      </w:r>
      <w:r w:rsidR="00B51DC7">
        <w:rPr>
          <w:rFonts w:ascii="Times New Roman" w:eastAsia="楷体" w:hAnsi="Times New Roman" w:hint="eastAsia"/>
          <w:b/>
          <w:bCs/>
          <w:sz w:val="24"/>
          <w:szCs w:val="24"/>
        </w:rPr>
        <w:t>调整</w:t>
      </w:r>
      <w:r w:rsidR="00B51DC7">
        <w:rPr>
          <w:rFonts w:ascii="Times New Roman" w:eastAsia="楷体" w:hAnsi="Times New Roman" w:hint="eastAsia"/>
          <w:b/>
          <w:bCs/>
          <w:sz w:val="24"/>
          <w:szCs w:val="24"/>
        </w:rPr>
        <w:t>C</w:t>
      </w:r>
      <w:r w:rsidR="00B51DC7">
        <w:rPr>
          <w:rFonts w:ascii="Times New Roman" w:eastAsia="楷体" w:hAnsi="Times New Roman"/>
          <w:b/>
          <w:bCs/>
          <w:sz w:val="24"/>
          <w:szCs w:val="24"/>
        </w:rPr>
        <w:t xml:space="preserve">M – </w:t>
      </w:r>
      <w:r w:rsidR="00B51DC7">
        <w:rPr>
          <w:rFonts w:ascii="Times New Roman" w:eastAsia="楷体" w:hAnsi="Times New Roman" w:hint="eastAsia"/>
          <w:b/>
          <w:bCs/>
          <w:sz w:val="24"/>
          <w:szCs w:val="24"/>
        </w:rPr>
        <w:t>双峰曲线</w:t>
      </w:r>
      <w:r w:rsidR="00394E32">
        <w:rPr>
          <w:rFonts w:ascii="Times New Roman" w:eastAsia="楷体" w:hAnsi="Times New Roman" w:hint="eastAsia"/>
          <w:b/>
          <w:bCs/>
          <w:sz w:val="24"/>
          <w:szCs w:val="24"/>
        </w:rPr>
        <w:t>峰值</w:t>
      </w:r>
      <w:r w:rsidR="00B51DC7">
        <w:rPr>
          <w:rFonts w:ascii="Times New Roman" w:eastAsia="楷体" w:hAnsi="Times New Roman" w:hint="eastAsia"/>
          <w:b/>
          <w:bCs/>
          <w:sz w:val="24"/>
          <w:szCs w:val="24"/>
        </w:rPr>
        <w:t>变化</w:t>
      </w:r>
    </w:p>
    <w:p w14:paraId="2F7E209D" w14:textId="614D171E" w:rsidR="00D05BD7" w:rsidRDefault="00D05BD7" w:rsidP="00D05BD7">
      <w:pPr>
        <w:spacing w:line="360" w:lineRule="auto"/>
        <w:jc w:val="center"/>
        <w:rPr>
          <w:rFonts w:ascii="Times New Roman" w:eastAsia="楷体" w:hAnsi="Times New Roman"/>
          <w:b/>
          <w:bCs/>
          <w:sz w:val="24"/>
          <w:szCs w:val="24"/>
        </w:rPr>
      </w:pPr>
      <w:r w:rsidRPr="00D05BD7">
        <w:rPr>
          <w:rFonts w:ascii="Times New Roman" w:eastAsia="楷体" w:hAnsi="Times New Roman"/>
          <w:b/>
          <w:bCs/>
          <w:noProof/>
          <w:sz w:val="24"/>
          <w:szCs w:val="24"/>
        </w:rPr>
        <w:drawing>
          <wp:inline distT="0" distB="0" distL="0" distR="0" wp14:anchorId="0523EA2E" wp14:editId="0C3EADD5">
            <wp:extent cx="2327487" cy="1621646"/>
            <wp:effectExtent l="0" t="0" r="0" b="0"/>
            <wp:docPr id="26" name="图片 26">
              <a:extLst xmlns:a="http://schemas.openxmlformats.org/drawingml/2006/main">
                <a:ext uri="{FF2B5EF4-FFF2-40B4-BE49-F238E27FC236}">
                  <a16:creationId xmlns:a16="http://schemas.microsoft.com/office/drawing/2014/main" id="{8AEE7676-BA58-43BB-B983-B65874094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AEE7676-BA58-43BB-B983-B65874094FCD}"/>
                        </a:ext>
                      </a:extLst>
                    </pic:cNvPr>
                    <pic:cNvPicPr>
                      <a:picLocks noChangeAspect="1"/>
                    </pic:cNvPicPr>
                  </pic:nvPicPr>
                  <pic:blipFill>
                    <a:blip r:embed="rId31"/>
                    <a:stretch>
                      <a:fillRect/>
                    </a:stretch>
                  </pic:blipFill>
                  <pic:spPr>
                    <a:xfrm>
                      <a:off x="0" y="0"/>
                      <a:ext cx="2335850" cy="1627473"/>
                    </a:xfrm>
                    <a:prstGeom prst="rect">
                      <a:avLst/>
                    </a:prstGeom>
                  </pic:spPr>
                </pic:pic>
              </a:graphicData>
            </a:graphic>
          </wp:inline>
        </w:drawing>
      </w:r>
    </w:p>
    <w:p w14:paraId="7C784649" w14:textId="657A9107" w:rsidR="00D05BD7" w:rsidRPr="002A0F7B" w:rsidRDefault="00D05BD7" w:rsidP="00D05BD7">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实际实验中后级回路的峰的频率几乎没有变化（前后</w:t>
      </w:r>
      <w:proofErr w:type="gramStart"/>
      <w:r>
        <w:rPr>
          <w:rFonts w:ascii="Times New Roman" w:eastAsia="楷体" w:hAnsi="Times New Roman" w:hint="eastAsia"/>
          <w:sz w:val="24"/>
          <w:szCs w:val="24"/>
        </w:rPr>
        <w:t>级变化</w:t>
      </w:r>
      <w:proofErr w:type="gramEnd"/>
      <w:r>
        <w:rPr>
          <w:rFonts w:ascii="Times New Roman" w:eastAsia="楷体" w:hAnsi="Times New Roman" w:hint="eastAsia"/>
          <w:sz w:val="24"/>
          <w:szCs w:val="24"/>
        </w:rPr>
        <w:t>不对称）</w:t>
      </w:r>
    </w:p>
    <w:p w14:paraId="6ECB0481" w14:textId="6A9390DB" w:rsidR="002A0F7B" w:rsidRPr="002A0F7B" w:rsidRDefault="002A0F7B" w:rsidP="002A0F7B">
      <w:pPr>
        <w:pStyle w:val="a3"/>
        <w:spacing w:line="360" w:lineRule="auto"/>
        <w:ind w:left="720" w:firstLineChars="0" w:firstLine="0"/>
        <w:jc w:val="center"/>
        <w:rPr>
          <w:rFonts w:ascii="Times New Roman" w:eastAsia="楷体" w:hAnsi="Times New Roman"/>
          <w:b/>
          <w:bCs/>
          <w:sz w:val="24"/>
          <w:szCs w:val="24"/>
        </w:rPr>
      </w:pPr>
      <w:r w:rsidRPr="002A0F7B">
        <w:rPr>
          <w:rFonts w:ascii="Times New Roman" w:eastAsia="楷体" w:hAnsi="Times New Roman"/>
          <w:b/>
          <w:bCs/>
          <w:noProof/>
          <w:sz w:val="24"/>
          <w:szCs w:val="24"/>
        </w:rPr>
        <w:drawing>
          <wp:inline distT="0" distB="0" distL="0" distR="0" wp14:anchorId="3A290404" wp14:editId="528BDADA">
            <wp:extent cx="3497883" cy="41913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883" cy="419136"/>
                    </a:xfrm>
                    <a:prstGeom prst="rect">
                      <a:avLst/>
                    </a:prstGeom>
                  </pic:spPr>
                </pic:pic>
              </a:graphicData>
            </a:graphic>
          </wp:inline>
        </w:drawing>
      </w:r>
    </w:p>
    <w:p w14:paraId="309F113A" w14:textId="3E543222" w:rsidR="002A0F7B" w:rsidRPr="0080220A" w:rsidRDefault="00800FA2" w:rsidP="00D05BD7">
      <w:pPr>
        <w:pStyle w:val="a3"/>
        <w:numPr>
          <w:ilvl w:val="0"/>
          <w:numId w:val="4"/>
        </w:numPr>
        <w:spacing w:line="360" w:lineRule="auto"/>
        <w:ind w:firstLineChars="0"/>
        <w:rPr>
          <w:rFonts w:ascii="Times New Roman" w:eastAsia="楷体" w:hAnsi="Times New Roman"/>
          <w:b/>
          <w:bCs/>
          <w:sz w:val="24"/>
          <w:szCs w:val="24"/>
        </w:rPr>
      </w:pPr>
      <w:r w:rsidRPr="00800FA2">
        <w:rPr>
          <w:rFonts w:ascii="Times New Roman" w:eastAsia="楷体" w:hAnsi="Times New Roman" w:hint="eastAsia"/>
          <w:b/>
          <w:bCs/>
          <w:sz w:val="24"/>
          <w:szCs w:val="24"/>
        </w:rPr>
        <w:t>根据公式：</w:t>
      </w:r>
      <w:r>
        <w:rPr>
          <w:rFonts w:ascii="Times New Roman" w:eastAsia="楷体" w:hAnsi="Times New Roman" w:hint="eastAsia"/>
          <w:sz w:val="24"/>
          <w:szCs w:val="24"/>
        </w:rPr>
        <w:t>注意分母中的</w:t>
      </w:r>
      <w:proofErr w:type="gramStart"/>
      <w:r>
        <w:rPr>
          <w:rFonts w:ascii="Times New Roman" w:eastAsia="楷体" w:hAnsi="Times New Roman" w:hint="eastAsia"/>
          <w:sz w:val="24"/>
          <w:szCs w:val="24"/>
        </w:rPr>
        <w:t>四次方项的</w:t>
      </w:r>
      <w:proofErr w:type="gramEnd"/>
      <w:r>
        <w:rPr>
          <w:rFonts w:ascii="Times New Roman" w:eastAsia="楷体" w:hAnsi="Times New Roman" w:hint="eastAsia"/>
          <w:sz w:val="24"/>
          <w:szCs w:val="24"/>
        </w:rPr>
        <w:t>系数可以分解为±</w:t>
      </w:r>
      <w:r>
        <w:rPr>
          <w:rFonts w:ascii="Times New Roman" w:eastAsia="楷体" w:hAnsi="Times New Roman" w:hint="eastAsia"/>
          <w:sz w:val="24"/>
          <w:szCs w:val="24"/>
        </w:rPr>
        <w:t>j</w:t>
      </w:r>
      <w:r>
        <w:rPr>
          <w:rFonts w:ascii="Times New Roman" w:eastAsia="楷体" w:hAnsi="Times New Roman" w:hint="eastAsia"/>
          <w:sz w:val="24"/>
          <w:szCs w:val="24"/>
        </w:rPr>
        <w:t>、±</w:t>
      </w:r>
      <w:r>
        <w:rPr>
          <w:rFonts w:ascii="Times New Roman" w:eastAsia="楷体" w:hAnsi="Times New Roman" w:hint="eastAsia"/>
          <w:sz w:val="24"/>
          <w:szCs w:val="24"/>
        </w:rPr>
        <w:t>j</w:t>
      </w:r>
      <w:r>
        <w:rPr>
          <w:rFonts w:ascii="Times New Roman" w:eastAsia="楷体" w:hAnsi="Times New Roman" w:hint="eastAsia"/>
          <w:sz w:val="24"/>
          <w:szCs w:val="24"/>
        </w:rPr>
        <w:t>（</w:t>
      </w:r>
      <w:r>
        <w:rPr>
          <w:rFonts w:ascii="Times New Roman" w:eastAsia="楷体" w:hAnsi="Times New Roman" w:hint="eastAsia"/>
          <w:sz w:val="24"/>
          <w:szCs w:val="24"/>
        </w:rPr>
        <w:t>1</w:t>
      </w:r>
      <w:r>
        <w:rPr>
          <w:rFonts w:ascii="Times New Roman" w:eastAsia="楷体" w:hAnsi="Times New Roman"/>
          <w:sz w:val="24"/>
          <w:szCs w:val="24"/>
        </w:rPr>
        <w:t>+</w:t>
      </w:r>
      <w:r>
        <w:rPr>
          <w:rFonts w:ascii="Times New Roman" w:eastAsia="楷体" w:hAnsi="Times New Roman" w:hint="eastAsia"/>
          <w:sz w:val="24"/>
          <w:szCs w:val="24"/>
        </w:rPr>
        <w:t>k</w:t>
      </w:r>
      <w:r>
        <w:rPr>
          <w:rFonts w:ascii="Times New Roman" w:eastAsia="楷体" w:hAnsi="Times New Roman" w:hint="eastAsia"/>
          <w:sz w:val="24"/>
          <w:szCs w:val="24"/>
        </w:rPr>
        <w:t>）四个因子，这表明其中一对极点的虚部与</w:t>
      </w:r>
      <w:r>
        <w:rPr>
          <w:rFonts w:ascii="Times New Roman" w:eastAsia="楷体" w:hAnsi="Times New Roman" w:hint="eastAsia"/>
          <w:sz w:val="24"/>
          <w:szCs w:val="24"/>
        </w:rPr>
        <w:t>k</w:t>
      </w:r>
      <w:r>
        <w:rPr>
          <w:rFonts w:ascii="Times New Roman" w:eastAsia="楷体" w:hAnsi="Times New Roman" w:hint="eastAsia"/>
          <w:sz w:val="24"/>
          <w:szCs w:val="24"/>
        </w:rPr>
        <w:t>值无关，另一对与</w:t>
      </w:r>
      <w:r>
        <w:rPr>
          <w:rFonts w:ascii="Times New Roman" w:eastAsia="楷体" w:hAnsi="Times New Roman" w:hint="eastAsia"/>
          <w:sz w:val="24"/>
          <w:szCs w:val="24"/>
        </w:rPr>
        <w:t>k</w:t>
      </w:r>
      <w:r>
        <w:rPr>
          <w:rFonts w:ascii="Times New Roman" w:eastAsia="楷体" w:hAnsi="Times New Roman" w:hint="eastAsia"/>
          <w:sz w:val="24"/>
          <w:szCs w:val="24"/>
        </w:rPr>
        <w:t>值有关，故双峰其中一个峰的位置固定于某一个频率，改变的数值不大。而另一个峰的位置随</w:t>
      </w:r>
      <w:r>
        <w:rPr>
          <w:rFonts w:ascii="Times New Roman" w:eastAsia="楷体" w:hAnsi="Times New Roman" w:hint="eastAsia"/>
          <w:sz w:val="24"/>
          <w:szCs w:val="24"/>
        </w:rPr>
        <w:t>k</w:t>
      </w:r>
      <w:r>
        <w:rPr>
          <w:rFonts w:ascii="Times New Roman" w:eastAsia="楷体" w:hAnsi="Times New Roman" w:hint="eastAsia"/>
          <w:sz w:val="24"/>
          <w:szCs w:val="24"/>
        </w:rPr>
        <w:t>值的改变而改变</w:t>
      </w:r>
      <w:r w:rsidR="000E009A">
        <w:rPr>
          <w:rFonts w:ascii="Times New Roman" w:eastAsia="楷体" w:hAnsi="Times New Roman" w:hint="eastAsia"/>
          <w:sz w:val="24"/>
          <w:szCs w:val="24"/>
        </w:rPr>
        <w:t>，这是基于电容耦合的双调谐电路与互感耦合的双调谐存在一定的差异</w:t>
      </w:r>
    </w:p>
    <w:p w14:paraId="119FCB49" w14:textId="77777777" w:rsidR="0080220A" w:rsidRDefault="0080220A" w:rsidP="0080220A">
      <w:pPr>
        <w:spacing w:line="360" w:lineRule="auto"/>
        <w:rPr>
          <w:rFonts w:ascii="Times New Roman" w:eastAsia="楷体" w:hAnsi="Times New Roman"/>
          <w:b/>
          <w:bCs/>
          <w:sz w:val="24"/>
          <w:szCs w:val="24"/>
        </w:rPr>
      </w:pPr>
    </w:p>
    <w:p w14:paraId="5355D242" w14:textId="77777777" w:rsidR="0080220A" w:rsidRDefault="0080220A" w:rsidP="0080220A">
      <w:pPr>
        <w:spacing w:line="360" w:lineRule="auto"/>
        <w:rPr>
          <w:rFonts w:ascii="Times New Roman" w:eastAsia="楷体" w:hAnsi="Times New Roman"/>
          <w:b/>
          <w:bCs/>
          <w:sz w:val="24"/>
          <w:szCs w:val="24"/>
        </w:rPr>
      </w:pPr>
    </w:p>
    <w:p w14:paraId="4A2AF722" w14:textId="77777777" w:rsidR="0080220A" w:rsidRDefault="0080220A" w:rsidP="0080220A">
      <w:pPr>
        <w:spacing w:line="360" w:lineRule="auto"/>
        <w:rPr>
          <w:rFonts w:ascii="Times New Roman" w:eastAsia="楷体" w:hAnsi="Times New Roman"/>
          <w:b/>
          <w:bCs/>
          <w:sz w:val="24"/>
          <w:szCs w:val="24"/>
        </w:rPr>
      </w:pPr>
    </w:p>
    <w:p w14:paraId="580EFD4C" w14:textId="77777777" w:rsidR="0080220A" w:rsidRDefault="0080220A" w:rsidP="0080220A">
      <w:pPr>
        <w:spacing w:line="360" w:lineRule="auto"/>
        <w:rPr>
          <w:rFonts w:ascii="Times New Roman" w:eastAsia="楷体" w:hAnsi="Times New Roman"/>
          <w:b/>
          <w:bCs/>
          <w:sz w:val="24"/>
          <w:szCs w:val="24"/>
        </w:rPr>
      </w:pPr>
    </w:p>
    <w:p w14:paraId="07872D6A" w14:textId="77777777" w:rsidR="0080220A" w:rsidRDefault="0080220A" w:rsidP="0080220A">
      <w:pPr>
        <w:spacing w:line="360" w:lineRule="auto"/>
        <w:rPr>
          <w:rFonts w:ascii="Times New Roman" w:eastAsia="楷体" w:hAnsi="Times New Roman"/>
          <w:b/>
          <w:bCs/>
          <w:sz w:val="24"/>
          <w:szCs w:val="24"/>
        </w:rPr>
      </w:pPr>
    </w:p>
    <w:p w14:paraId="79985C07" w14:textId="77777777" w:rsidR="0080220A" w:rsidRDefault="0080220A" w:rsidP="0080220A">
      <w:pPr>
        <w:spacing w:line="360" w:lineRule="auto"/>
        <w:rPr>
          <w:rFonts w:ascii="Times New Roman" w:eastAsia="楷体" w:hAnsi="Times New Roman"/>
          <w:b/>
          <w:bCs/>
          <w:sz w:val="24"/>
          <w:szCs w:val="24"/>
        </w:rPr>
      </w:pPr>
    </w:p>
    <w:p w14:paraId="1D530C3D" w14:textId="77777777" w:rsidR="0080220A" w:rsidRDefault="0080220A" w:rsidP="0080220A">
      <w:pPr>
        <w:spacing w:line="360" w:lineRule="auto"/>
        <w:rPr>
          <w:rFonts w:ascii="Times New Roman" w:eastAsia="楷体" w:hAnsi="Times New Roman"/>
          <w:b/>
          <w:bCs/>
          <w:sz w:val="24"/>
          <w:szCs w:val="24"/>
        </w:rPr>
      </w:pPr>
    </w:p>
    <w:p w14:paraId="7E5BB45A" w14:textId="77777777" w:rsidR="0080220A" w:rsidRDefault="0080220A" w:rsidP="0080220A">
      <w:pPr>
        <w:spacing w:line="360" w:lineRule="auto"/>
        <w:rPr>
          <w:rFonts w:ascii="Times New Roman" w:eastAsia="楷体" w:hAnsi="Times New Roman"/>
          <w:b/>
          <w:bCs/>
          <w:sz w:val="24"/>
          <w:szCs w:val="24"/>
        </w:rPr>
      </w:pPr>
    </w:p>
    <w:p w14:paraId="17379372" w14:textId="77777777" w:rsidR="0080220A" w:rsidRPr="0080220A" w:rsidRDefault="0080220A" w:rsidP="0080220A">
      <w:pPr>
        <w:spacing w:line="360" w:lineRule="auto"/>
        <w:rPr>
          <w:rFonts w:ascii="Times New Roman" w:eastAsia="楷体" w:hAnsi="Times New Roman" w:hint="eastAsia"/>
          <w:b/>
          <w:bCs/>
          <w:sz w:val="24"/>
          <w:szCs w:val="24"/>
        </w:rPr>
      </w:pPr>
    </w:p>
    <w:p w14:paraId="107B40BC" w14:textId="77777777" w:rsidR="00CE0C86" w:rsidRPr="005419A7" w:rsidRDefault="00CE0C86" w:rsidP="00CE0C86">
      <w:pPr>
        <w:pStyle w:val="a3"/>
        <w:numPr>
          <w:ilvl w:val="0"/>
          <w:numId w:val="1"/>
        </w:numPr>
        <w:spacing w:line="360" w:lineRule="auto"/>
        <w:ind w:firstLineChars="0"/>
        <w:rPr>
          <w:rFonts w:ascii="Times New Roman" w:eastAsia="楷体" w:hAnsi="Times New Roman"/>
          <w:b/>
          <w:bCs/>
          <w:sz w:val="24"/>
          <w:szCs w:val="24"/>
        </w:rPr>
      </w:pPr>
      <w:r>
        <w:rPr>
          <w:rFonts w:ascii="楷体" w:eastAsia="楷体" w:hAnsi="楷体" w:hint="eastAsia"/>
          <w:sz w:val="28"/>
          <w:szCs w:val="28"/>
        </w:rPr>
        <w:lastRenderedPageBreak/>
        <w:t>问题讨论</w:t>
      </w:r>
    </w:p>
    <w:p w14:paraId="636F3400" w14:textId="66F8F622" w:rsidR="00CE0C86" w:rsidRDefault="00E150D3" w:rsidP="00CE0C86">
      <w:pPr>
        <w:pStyle w:val="a3"/>
        <w:numPr>
          <w:ilvl w:val="0"/>
          <w:numId w:val="6"/>
        </w:numPr>
        <w:spacing w:line="360" w:lineRule="auto"/>
        <w:ind w:firstLineChars="0"/>
        <w:rPr>
          <w:rFonts w:ascii="Times New Roman" w:eastAsia="楷体" w:hAnsi="Times New Roman"/>
          <w:b/>
          <w:bCs/>
          <w:sz w:val="24"/>
          <w:szCs w:val="24"/>
        </w:rPr>
      </w:pPr>
      <w:r w:rsidRPr="00E150D3">
        <w:rPr>
          <w:rFonts w:ascii="Times New Roman" w:eastAsia="楷体" w:hAnsi="Times New Roman" w:hint="eastAsia"/>
          <w:b/>
          <w:bCs/>
          <w:sz w:val="24"/>
          <w:szCs w:val="24"/>
        </w:rPr>
        <w:t>双峰的对应</w:t>
      </w:r>
      <w:r w:rsidRPr="00E150D3">
        <w:rPr>
          <w:rFonts w:ascii="Times New Roman" w:eastAsia="楷体" w:hAnsi="Times New Roman" w:hint="eastAsia"/>
          <w:b/>
          <w:bCs/>
          <w:sz w:val="24"/>
          <w:szCs w:val="24"/>
        </w:rPr>
        <w:t>Q</w:t>
      </w:r>
      <w:r w:rsidRPr="00E150D3">
        <w:rPr>
          <w:rFonts w:ascii="Times New Roman" w:eastAsia="楷体" w:hAnsi="Times New Roman" w:hint="eastAsia"/>
          <w:b/>
          <w:bCs/>
          <w:sz w:val="24"/>
          <w:szCs w:val="24"/>
        </w:rPr>
        <w:t>值（通频带）不同，后级较宽，前级较窄</w:t>
      </w:r>
    </w:p>
    <w:p w14:paraId="6C63698C" w14:textId="60C22519" w:rsidR="00695796" w:rsidRDefault="00695796" w:rsidP="00695796">
      <w:pPr>
        <w:pStyle w:val="a3"/>
        <w:spacing w:line="360" w:lineRule="auto"/>
        <w:ind w:left="720" w:firstLineChars="0" w:firstLine="0"/>
        <w:jc w:val="center"/>
        <w:rPr>
          <w:rFonts w:ascii="Times New Roman" w:eastAsia="楷体" w:hAnsi="Times New Roman"/>
          <w:b/>
          <w:bCs/>
          <w:sz w:val="24"/>
          <w:szCs w:val="24"/>
        </w:rPr>
      </w:pPr>
      <w:r w:rsidRPr="00695796">
        <w:rPr>
          <w:rFonts w:ascii="Times New Roman" w:eastAsia="楷体" w:hAnsi="Times New Roman"/>
          <w:b/>
          <w:bCs/>
          <w:noProof/>
          <w:sz w:val="24"/>
          <w:szCs w:val="24"/>
        </w:rPr>
        <w:drawing>
          <wp:inline distT="0" distB="0" distL="0" distR="0" wp14:anchorId="13162799" wp14:editId="37F0B2C6">
            <wp:extent cx="3759200" cy="2534008"/>
            <wp:effectExtent l="0" t="0" r="0" b="0"/>
            <wp:docPr id="28" name="图片 28">
              <a:extLst xmlns:a="http://schemas.openxmlformats.org/drawingml/2006/main">
                <a:ext uri="{FF2B5EF4-FFF2-40B4-BE49-F238E27FC236}">
                  <a16:creationId xmlns:a16="http://schemas.microsoft.com/office/drawing/2014/main" id="{04CDEC69-DEBD-E1B3-F7C6-37AF036F9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4CDEC69-DEBD-E1B3-F7C6-37AF036F9CBC}"/>
                        </a:ext>
                      </a:extLst>
                    </pic:cNvPr>
                    <pic:cNvPicPr>
                      <a:picLocks noChangeAspect="1"/>
                    </pic:cNvPicPr>
                  </pic:nvPicPr>
                  <pic:blipFill rotWithShape="1">
                    <a:blip r:embed="rId32"/>
                    <a:srcRect l="10125" t="12437" b="7523"/>
                    <a:stretch/>
                  </pic:blipFill>
                  <pic:spPr bwMode="auto">
                    <a:xfrm>
                      <a:off x="0" y="0"/>
                      <a:ext cx="3764983" cy="2537907"/>
                    </a:xfrm>
                    <a:prstGeom prst="rect">
                      <a:avLst/>
                    </a:prstGeom>
                    <a:ln>
                      <a:noFill/>
                    </a:ln>
                    <a:extLst>
                      <a:ext uri="{53640926-AAD7-44D8-BBD7-CCE9431645EC}">
                        <a14:shadowObscured xmlns:a14="http://schemas.microsoft.com/office/drawing/2010/main"/>
                      </a:ext>
                    </a:extLst>
                  </pic:spPr>
                </pic:pic>
              </a:graphicData>
            </a:graphic>
          </wp:inline>
        </w:drawing>
      </w:r>
    </w:p>
    <w:p w14:paraId="37AC1FA2" w14:textId="5F9DDA2F" w:rsidR="00695796" w:rsidRPr="00695796" w:rsidRDefault="00695796" w:rsidP="00695796">
      <w:pPr>
        <w:pStyle w:val="a3"/>
        <w:numPr>
          <w:ilvl w:val="0"/>
          <w:numId w:val="4"/>
        </w:numPr>
        <w:spacing w:line="360" w:lineRule="auto"/>
        <w:ind w:firstLineChars="0"/>
        <w:rPr>
          <w:rFonts w:ascii="Times New Roman" w:eastAsia="楷体" w:hAnsi="Times New Roman"/>
          <w:sz w:val="24"/>
          <w:szCs w:val="24"/>
        </w:rPr>
      </w:pPr>
      <w:r w:rsidRPr="00695796">
        <w:rPr>
          <w:rFonts w:ascii="Times New Roman" w:eastAsia="楷体" w:hAnsi="Times New Roman" w:hint="eastAsia"/>
          <w:sz w:val="24"/>
          <w:szCs w:val="24"/>
        </w:rPr>
        <w:t>由于后级回路耦合到初级回路的阻抗较大，使得初级回路的</w:t>
      </w:r>
      <w:r w:rsidRPr="00695796">
        <w:rPr>
          <w:rFonts w:ascii="Times New Roman" w:eastAsia="楷体" w:hAnsi="Times New Roman"/>
          <w:sz w:val="24"/>
          <w:szCs w:val="24"/>
        </w:rPr>
        <w:t>Q</w:t>
      </w:r>
      <w:r w:rsidRPr="00695796">
        <w:rPr>
          <w:rFonts w:ascii="Times New Roman" w:eastAsia="楷体" w:hAnsi="Times New Roman"/>
          <w:sz w:val="24"/>
          <w:szCs w:val="24"/>
        </w:rPr>
        <w:t>值略高，即呈现上述现象</w:t>
      </w:r>
    </w:p>
    <w:p w14:paraId="53875BD0" w14:textId="6AE2EFC8" w:rsidR="00CE0C86" w:rsidRDefault="00695796" w:rsidP="00CE0C86">
      <w:pPr>
        <w:pStyle w:val="a3"/>
        <w:numPr>
          <w:ilvl w:val="0"/>
          <w:numId w:val="6"/>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谐振放大器的稳定性</w:t>
      </w:r>
    </w:p>
    <w:p w14:paraId="6D390EF9" w14:textId="48592B29" w:rsidR="00CE0C86" w:rsidRDefault="00695796" w:rsidP="00695796">
      <w:pPr>
        <w:spacing w:line="360" w:lineRule="auto"/>
        <w:jc w:val="center"/>
        <w:rPr>
          <w:rFonts w:ascii="Times New Roman" w:eastAsia="楷体" w:hAnsi="Times New Roman"/>
          <w:b/>
          <w:bCs/>
          <w:sz w:val="24"/>
          <w:szCs w:val="24"/>
        </w:rPr>
      </w:pPr>
      <w:r w:rsidRPr="00695796">
        <w:rPr>
          <w:rFonts w:ascii="Times New Roman" w:eastAsia="楷体" w:hAnsi="Times New Roman"/>
          <w:b/>
          <w:bCs/>
          <w:noProof/>
          <w:sz w:val="24"/>
          <w:szCs w:val="24"/>
        </w:rPr>
        <w:drawing>
          <wp:inline distT="0" distB="0" distL="0" distR="0" wp14:anchorId="1FD99771" wp14:editId="799391D4">
            <wp:extent cx="3756212" cy="1518136"/>
            <wp:effectExtent l="0" t="0" r="0" b="6350"/>
            <wp:docPr id="30" name="图片 30">
              <a:extLst xmlns:a="http://schemas.openxmlformats.org/drawingml/2006/main">
                <a:ext uri="{FF2B5EF4-FFF2-40B4-BE49-F238E27FC236}">
                  <a16:creationId xmlns:a16="http://schemas.microsoft.com/office/drawing/2014/main" id="{FDD9D978-19C1-41E0-F8EE-244C405FC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DD9D978-19C1-41E0-F8EE-244C405FC151}"/>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56212" cy="1518136"/>
                    </a:xfrm>
                    <a:prstGeom prst="rect">
                      <a:avLst/>
                    </a:prstGeom>
                  </pic:spPr>
                </pic:pic>
              </a:graphicData>
            </a:graphic>
          </wp:inline>
        </w:drawing>
      </w:r>
    </w:p>
    <w:p w14:paraId="084E597F" w14:textId="1EB1286B" w:rsidR="00125E95" w:rsidRDefault="00695796" w:rsidP="00C97BE9">
      <w:pPr>
        <w:pStyle w:val="a3"/>
        <w:numPr>
          <w:ilvl w:val="0"/>
          <w:numId w:val="4"/>
        </w:numPr>
        <w:spacing w:line="360" w:lineRule="auto"/>
        <w:ind w:firstLineChars="0"/>
        <w:rPr>
          <w:rFonts w:ascii="Times New Roman" w:eastAsia="楷体" w:hAnsi="Times New Roman"/>
          <w:sz w:val="24"/>
          <w:szCs w:val="24"/>
        </w:rPr>
      </w:pPr>
      <w:r w:rsidRPr="00695796">
        <w:rPr>
          <w:rFonts w:ascii="Times New Roman" w:eastAsia="楷体" w:hAnsi="Times New Roman" w:hint="eastAsia"/>
          <w:sz w:val="24"/>
          <w:szCs w:val="24"/>
        </w:rPr>
        <w:t>此时工作频率远低于</w:t>
      </w:r>
      <w:r w:rsidRPr="00695796">
        <w:rPr>
          <w:rFonts w:ascii="Times New Roman" w:eastAsia="楷体" w:hAnsi="Times New Roman"/>
          <w:sz w:val="24"/>
          <w:szCs w:val="24"/>
        </w:rPr>
        <w:t>9018</w:t>
      </w:r>
      <w:r w:rsidRPr="00695796">
        <w:rPr>
          <w:rFonts w:ascii="Times New Roman" w:eastAsia="楷体" w:hAnsi="Times New Roman" w:hint="eastAsia"/>
          <w:sz w:val="24"/>
          <w:szCs w:val="24"/>
        </w:rPr>
        <w:t>高频管的特征频率（</w:t>
      </w:r>
      <w:r w:rsidRPr="00695796">
        <w:rPr>
          <w:rFonts w:ascii="Times New Roman" w:eastAsia="楷体" w:hAnsi="Times New Roman"/>
          <w:sz w:val="24"/>
          <w:szCs w:val="24"/>
        </w:rPr>
        <w:t>500M</w:t>
      </w:r>
      <w:r w:rsidRPr="00695796">
        <w:rPr>
          <w:rFonts w:ascii="Times New Roman" w:eastAsia="楷体" w:hAnsi="Times New Roman" w:hint="eastAsia"/>
          <w:sz w:val="24"/>
          <w:szCs w:val="24"/>
        </w:rPr>
        <w:t>），正向传输导纳的相位为</w:t>
      </w:r>
      <w:r w:rsidRPr="00695796">
        <w:rPr>
          <w:rFonts w:ascii="Times New Roman" w:eastAsia="楷体" w:hAnsi="Times New Roman"/>
          <w:sz w:val="24"/>
          <w:szCs w:val="24"/>
        </w:rPr>
        <w:t>0</w:t>
      </w:r>
      <w:r w:rsidRPr="00695796">
        <w:rPr>
          <w:rFonts w:ascii="Times New Roman" w:eastAsia="楷体" w:hAnsi="Times New Roman" w:hint="eastAsia"/>
          <w:sz w:val="24"/>
          <w:szCs w:val="24"/>
        </w:rPr>
        <w:t>，</w:t>
      </w:r>
      <w:proofErr w:type="spellStart"/>
      <w:r w:rsidRPr="00695796">
        <w:rPr>
          <w:rFonts w:ascii="Times New Roman" w:eastAsia="楷体" w:hAnsi="Times New Roman"/>
          <w:sz w:val="24"/>
          <w:szCs w:val="24"/>
        </w:rPr>
        <w:t>yre</w:t>
      </w:r>
      <w:proofErr w:type="spellEnd"/>
      <w:r w:rsidRPr="00695796">
        <w:rPr>
          <w:rFonts w:ascii="Times New Roman" w:eastAsia="楷体" w:hAnsi="Times New Roman" w:hint="eastAsia"/>
          <w:sz w:val="24"/>
          <w:szCs w:val="24"/>
        </w:rPr>
        <w:t>以电纳起主要作用，可能形成电感反馈三端振荡器</w:t>
      </w:r>
    </w:p>
    <w:p w14:paraId="3CFFEEBE" w14:textId="7B83CFBA" w:rsidR="00F337D3" w:rsidRPr="004F2AD1" w:rsidRDefault="00F337D3" w:rsidP="004F2AD1">
      <w:pPr>
        <w:pStyle w:val="a3"/>
        <w:numPr>
          <w:ilvl w:val="0"/>
          <w:numId w:val="6"/>
        </w:numPr>
        <w:spacing w:line="360" w:lineRule="auto"/>
        <w:ind w:firstLineChars="0"/>
        <w:rPr>
          <w:rFonts w:ascii="Times New Roman" w:eastAsia="楷体" w:hAnsi="Times New Roman"/>
          <w:b/>
          <w:bCs/>
          <w:sz w:val="24"/>
          <w:szCs w:val="24"/>
        </w:rPr>
      </w:pPr>
      <w:r w:rsidRPr="004F2AD1">
        <w:rPr>
          <w:rFonts w:ascii="Times New Roman" w:eastAsia="楷体" w:hAnsi="Times New Roman" w:hint="eastAsia"/>
          <w:b/>
          <w:bCs/>
          <w:sz w:val="24"/>
          <w:szCs w:val="24"/>
        </w:rPr>
        <w:t>双峰原因重析</w:t>
      </w:r>
      <w:r w:rsidR="00B6356A">
        <w:rPr>
          <w:rFonts w:ascii="Times New Roman" w:eastAsia="楷体" w:hAnsi="Times New Roman" w:hint="eastAsia"/>
          <w:b/>
          <w:bCs/>
          <w:sz w:val="24"/>
          <w:szCs w:val="24"/>
        </w:rPr>
        <w:t>（</w:t>
      </w:r>
      <w:proofErr w:type="spellStart"/>
      <w:r w:rsidR="00B6356A">
        <w:rPr>
          <w:rFonts w:ascii="Times New Roman" w:eastAsia="楷体" w:hAnsi="Times New Roman" w:hint="eastAsia"/>
          <w:b/>
          <w:bCs/>
          <w:sz w:val="24"/>
          <w:szCs w:val="24"/>
        </w:rPr>
        <w:t>todo</w:t>
      </w:r>
      <w:proofErr w:type="spellEnd"/>
      <w:r w:rsidR="00B6356A">
        <w:rPr>
          <w:rFonts w:ascii="Times New Roman" w:eastAsia="楷体" w:hAnsi="Times New Roman" w:hint="eastAsia"/>
          <w:b/>
          <w:bCs/>
          <w:sz w:val="24"/>
          <w:szCs w:val="24"/>
        </w:rPr>
        <w:t>：补充数学角度）</w:t>
      </w:r>
    </w:p>
    <w:p w14:paraId="14055868" w14:textId="3BF81E77" w:rsidR="004B0562" w:rsidRPr="00852453" w:rsidRDefault="004B0562" w:rsidP="004B0562">
      <w:pPr>
        <w:spacing w:line="360" w:lineRule="auto"/>
        <w:ind w:firstLineChars="175" w:firstLine="422"/>
        <w:rPr>
          <w:rFonts w:ascii="Times New Roman" w:eastAsia="楷体" w:hAnsi="Times New Roman"/>
          <w:b/>
          <w:bCs/>
          <w:sz w:val="24"/>
          <w:szCs w:val="24"/>
        </w:rPr>
      </w:pPr>
      <w:r w:rsidRPr="00852453">
        <w:rPr>
          <w:rFonts w:ascii="Times New Roman" w:eastAsia="楷体" w:hAnsi="Times New Roman" w:hint="eastAsia"/>
          <w:b/>
          <w:bCs/>
          <w:sz w:val="24"/>
          <w:szCs w:val="24"/>
        </w:rPr>
        <w:sym w:font="Wingdings 2" w:char="F052"/>
      </w:r>
      <w:r w:rsidRPr="00852453">
        <w:rPr>
          <w:rFonts w:ascii="Times New Roman" w:eastAsia="楷体" w:hAnsi="Times New Roman" w:hint="eastAsia"/>
          <w:b/>
          <w:bCs/>
          <w:sz w:val="24"/>
          <w:szCs w:val="24"/>
        </w:rPr>
        <w:t xml:space="preserve"> </w:t>
      </w:r>
      <w:r w:rsidRPr="00852453">
        <w:rPr>
          <w:rFonts w:ascii="Times New Roman" w:eastAsia="楷体" w:hAnsi="Times New Roman" w:hint="eastAsia"/>
          <w:b/>
          <w:bCs/>
          <w:sz w:val="24"/>
          <w:szCs w:val="24"/>
        </w:rPr>
        <w:t>起初我是从数学角度分析：</w:t>
      </w:r>
    </w:p>
    <w:p w14:paraId="33253E68" w14:textId="6C43CE67" w:rsidR="003A09DA" w:rsidRDefault="003A09DA" w:rsidP="003A09DA">
      <w:pPr>
        <w:spacing w:line="360" w:lineRule="auto"/>
        <w:ind w:firstLineChars="175" w:firstLine="420"/>
        <w:rPr>
          <w:rFonts w:ascii="Times New Roman" w:eastAsia="楷体" w:hAnsi="Times New Roman"/>
          <w:sz w:val="24"/>
          <w:szCs w:val="24"/>
        </w:rPr>
      </w:pPr>
      <w:r>
        <w:rPr>
          <w:rFonts w:ascii="Times New Roman" w:eastAsia="楷体" w:hAnsi="Times New Roman" w:hint="eastAsia"/>
          <w:sz w:val="24"/>
          <w:szCs w:val="24"/>
        </w:rPr>
        <w:t>从前面理论分析出的输出信号幅度</w:t>
      </w:r>
      <w:r>
        <w:rPr>
          <w:rFonts w:ascii="Times New Roman" w:eastAsia="楷体" w:hAnsi="Times New Roman" w:hint="eastAsia"/>
          <w:sz w:val="24"/>
          <w:szCs w:val="24"/>
        </w:rPr>
        <w:t>V</w:t>
      </w:r>
      <w:r>
        <w:rPr>
          <w:rFonts w:ascii="Times New Roman" w:eastAsia="楷体" w:hAnsi="Times New Roman"/>
          <w:sz w:val="24"/>
          <w:szCs w:val="24"/>
        </w:rPr>
        <w:t>2</w:t>
      </w:r>
      <w:r>
        <w:rPr>
          <w:rFonts w:ascii="Times New Roman" w:eastAsia="楷体" w:hAnsi="Times New Roman" w:hint="eastAsia"/>
          <w:sz w:val="24"/>
          <w:szCs w:val="24"/>
        </w:rPr>
        <w:t>可以进一步将归一化电压参数</w:t>
      </w:r>
      <w:r>
        <w:rPr>
          <w:rFonts w:ascii="Times New Roman" w:eastAsia="楷体" w:hAnsi="Times New Roman" w:cs="Times New Roman"/>
          <w:sz w:val="24"/>
          <w:szCs w:val="24"/>
        </w:rPr>
        <w:t>α</w:t>
      </w:r>
      <w:r>
        <w:rPr>
          <w:rFonts w:ascii="Times New Roman" w:eastAsia="楷体" w:hAnsi="Times New Roman" w:hint="eastAsia"/>
          <w:sz w:val="24"/>
          <w:szCs w:val="24"/>
        </w:rPr>
        <w:t>求出</w:t>
      </w:r>
    </w:p>
    <w:p w14:paraId="6B21064D" w14:textId="76391CE7" w:rsidR="003A09DA" w:rsidRPr="00326AC4" w:rsidRDefault="00852453" w:rsidP="003A09DA">
      <w:pPr>
        <w:spacing w:line="360" w:lineRule="auto"/>
        <w:ind w:firstLineChars="175" w:firstLine="420"/>
        <w:rPr>
          <w:rFonts w:ascii="Times New Roman" w:eastAsia="楷体" w:hAnsi="Times New Roman"/>
          <w:sz w:val="24"/>
          <w:szCs w:val="24"/>
        </w:rPr>
      </w:pPr>
      <m:oMathPara>
        <m:oMath>
          <m:r>
            <m:rPr>
              <m:sty m:val="p"/>
            </m:rPr>
            <w:rPr>
              <w:rFonts w:ascii="Cambria Math" w:eastAsia="楷体" w:hAnsi="Cambria Math" w:cs="Times New Roman"/>
              <w:sz w:val="24"/>
              <w:szCs w:val="24"/>
            </w:rPr>
            <m:t>α</m:t>
          </m:r>
          <m:r>
            <m:rPr>
              <m:sty m:val="p"/>
            </m:rPr>
            <w:rPr>
              <w:rFonts w:ascii="Cambria Math" w:eastAsia="楷体" w:hAnsi="Times New Roman" w:cs="Times New Roman"/>
              <w:sz w:val="24"/>
              <w:szCs w:val="24"/>
            </w:rPr>
            <m:t>=</m:t>
          </m:r>
          <m:f>
            <m:fPr>
              <m:ctrlPr>
                <w:rPr>
                  <w:rFonts w:ascii="Cambria Math" w:eastAsia="楷体" w:hAnsi="Times New Roman" w:cs="Times New Roman"/>
                  <w:sz w:val="24"/>
                  <w:szCs w:val="24"/>
                </w:rPr>
              </m:ctrlPr>
            </m:fPr>
            <m:num>
              <m:sSub>
                <m:sSubPr>
                  <m:ctrlPr>
                    <w:rPr>
                      <w:rFonts w:ascii="Cambria Math" w:eastAsia="楷体" w:hAnsi="Times New Roman" w:cs="Times New Roman"/>
                      <w:i/>
                      <w:sz w:val="24"/>
                      <w:szCs w:val="24"/>
                    </w:rPr>
                  </m:ctrlPr>
                </m:sSubPr>
                <m:e>
                  <m:r>
                    <w:rPr>
                      <w:rFonts w:ascii="Cambria Math" w:eastAsia="楷体" w:hAnsi="Times New Roman" w:cs="Times New Roman"/>
                      <w:sz w:val="24"/>
                      <w:szCs w:val="24"/>
                    </w:rPr>
                    <m:t>V</m:t>
                  </m:r>
                </m:e>
                <m:sub>
                  <m:r>
                    <w:rPr>
                      <w:rFonts w:ascii="Cambria Math" w:eastAsia="楷体" w:hAnsi="Times New Roman" w:cs="Times New Roman"/>
                      <w:sz w:val="24"/>
                      <w:szCs w:val="24"/>
                    </w:rPr>
                    <m:t>2</m:t>
                  </m:r>
                </m:sub>
              </m:sSub>
            </m:num>
            <m:den>
              <m:sSub>
                <m:sSubPr>
                  <m:ctrlPr>
                    <w:rPr>
                      <w:rFonts w:ascii="Cambria Math" w:eastAsia="楷体" w:hAnsi="Times New Roman" w:cs="Times New Roman"/>
                      <w:i/>
                      <w:sz w:val="24"/>
                      <w:szCs w:val="24"/>
                    </w:rPr>
                  </m:ctrlPr>
                </m:sSubPr>
                <m:e>
                  <m:r>
                    <w:rPr>
                      <w:rFonts w:ascii="Cambria Math" w:eastAsia="楷体" w:hAnsi="Times New Roman" w:cs="Times New Roman"/>
                      <w:sz w:val="24"/>
                      <w:szCs w:val="24"/>
                    </w:rPr>
                    <m:t>V</m:t>
                  </m:r>
                </m:e>
                <m:sub>
                  <m:r>
                    <w:rPr>
                      <w:rFonts w:ascii="Cambria Math" w:eastAsia="楷体" w:hAnsi="Times New Roman" w:cs="Times New Roman"/>
                      <w:sz w:val="24"/>
                      <w:szCs w:val="24"/>
                    </w:rPr>
                    <m:t>2</m:t>
                  </m:r>
                  <m:r>
                    <w:rPr>
                      <w:rFonts w:ascii="Cambria Math" w:eastAsia="楷体" w:hAnsi="Times New Roman" w:cs="Times New Roman" w:hint="eastAsia"/>
                      <w:sz w:val="24"/>
                      <w:szCs w:val="24"/>
                    </w:rPr>
                    <m:t>max</m:t>
                  </m:r>
                </m:sub>
              </m:sSub>
            </m:den>
          </m:f>
          <m:r>
            <w:rPr>
              <w:rFonts w:ascii="Cambria Math" w:eastAsia="楷体" w:hAnsi="Times New Roman" w:cs="Times New Roman"/>
              <w:sz w:val="24"/>
              <w:szCs w:val="24"/>
            </w:rPr>
            <m:t>=</m:t>
          </m:r>
          <m:f>
            <m:fPr>
              <m:ctrlPr>
                <w:rPr>
                  <w:rFonts w:ascii="Cambria Math" w:eastAsia="楷体" w:hAnsi="Times New Roman" w:cs="Times New Roman"/>
                  <w:i/>
                  <w:sz w:val="24"/>
                  <w:szCs w:val="24"/>
                </w:rPr>
              </m:ctrlPr>
            </m:fPr>
            <m:num>
              <m:r>
                <w:rPr>
                  <w:rFonts w:ascii="Cambria Math" w:eastAsia="楷体" w:hAnsi="Times New Roman" w:cs="Times New Roman"/>
                  <w:sz w:val="24"/>
                  <w:szCs w:val="24"/>
                </w:rPr>
                <m:t>2</m:t>
              </m:r>
              <m:r>
                <w:rPr>
                  <w:rFonts w:ascii="Cambria Math" w:eastAsia="楷体" w:hAnsi="Cambria Math" w:cs="Times New Roman"/>
                  <w:sz w:val="24"/>
                  <w:szCs w:val="24"/>
                </w:rPr>
                <m:t>η</m:t>
              </m:r>
            </m:num>
            <m:den>
              <m:rad>
                <m:radPr>
                  <m:degHide m:val="1"/>
                  <m:ctrlPr>
                    <w:rPr>
                      <w:rFonts w:ascii="Cambria Math" w:eastAsia="楷体" w:hAnsi="Times New Roman" w:cs="Times New Roman"/>
                      <w:i/>
                      <w:sz w:val="24"/>
                      <w:szCs w:val="24"/>
                    </w:rPr>
                  </m:ctrlPr>
                </m:radPr>
                <m:deg/>
                <m:e>
                  <m:sSup>
                    <m:sSupPr>
                      <m:ctrlPr>
                        <w:rPr>
                          <w:rFonts w:ascii="Cambria Math" w:eastAsia="楷体" w:hAnsi="Times New Roman" w:cs="Times New Roman"/>
                          <w:i/>
                          <w:sz w:val="24"/>
                          <w:szCs w:val="24"/>
                        </w:rPr>
                      </m:ctrlPr>
                    </m:sSupPr>
                    <m:e>
                      <m:r>
                        <w:rPr>
                          <w:rFonts w:ascii="Cambria Math" w:eastAsia="楷体" w:hAnsi="Times New Roman" w:cs="Times New Roman"/>
                          <w:sz w:val="24"/>
                          <w:szCs w:val="24"/>
                        </w:rPr>
                        <m:t>(1+</m:t>
                      </m:r>
                      <m:sSup>
                        <m:sSupPr>
                          <m:ctrlPr>
                            <w:rPr>
                              <w:rFonts w:ascii="Cambria Math" w:eastAsia="楷体" w:hAnsi="Times New Roman" w:cs="Times New Roman"/>
                              <w:i/>
                              <w:sz w:val="24"/>
                              <w:szCs w:val="24"/>
                            </w:rPr>
                          </m:ctrlPr>
                        </m:sSupPr>
                        <m:e>
                          <m:r>
                            <w:rPr>
                              <w:rFonts w:ascii="Cambria Math" w:eastAsia="楷体" w:hAnsi="Cambria Math" w:cs="Times New Roman"/>
                              <w:sz w:val="24"/>
                              <w:szCs w:val="24"/>
                            </w:rPr>
                            <m:t>η</m:t>
                          </m:r>
                        </m:e>
                        <m:sup>
                          <m:r>
                            <w:rPr>
                              <w:rFonts w:ascii="Cambria Math" w:eastAsia="楷体" w:hAnsi="Times New Roman" w:cs="Times New Roman"/>
                              <w:sz w:val="24"/>
                              <w:szCs w:val="24"/>
                            </w:rPr>
                            <m:t>2</m:t>
                          </m:r>
                        </m:sup>
                      </m:sSup>
                      <m:r>
                        <w:rPr>
                          <w:rFonts w:ascii="Cambria Math" w:eastAsia="楷体" w:hAnsi="Times New Roman" w:cs="Times New Roman"/>
                          <w:sz w:val="24"/>
                          <w:szCs w:val="24"/>
                        </w:rPr>
                        <m:t>)</m:t>
                      </m:r>
                    </m:e>
                    <m:sup>
                      <m:r>
                        <w:rPr>
                          <w:rFonts w:ascii="Cambria Math" w:eastAsia="楷体" w:hAnsi="Times New Roman" w:cs="Times New Roman"/>
                          <w:sz w:val="24"/>
                          <w:szCs w:val="24"/>
                        </w:rPr>
                        <m:t>2</m:t>
                      </m:r>
                    </m:sup>
                  </m:sSup>
                  <m:r>
                    <w:rPr>
                      <w:rFonts w:ascii="Cambria Math" w:eastAsia="楷体" w:hAnsi="Times New Roman" w:cs="Times New Roman"/>
                      <w:sz w:val="24"/>
                      <w:szCs w:val="24"/>
                    </w:rPr>
                    <m:t>+2(1-</m:t>
                  </m:r>
                  <m:sSup>
                    <m:sSupPr>
                      <m:ctrlPr>
                        <w:rPr>
                          <w:rFonts w:ascii="Cambria Math" w:eastAsia="楷体" w:hAnsi="Cambria Math" w:cs="Times New Roman"/>
                          <w:i/>
                          <w:sz w:val="24"/>
                          <w:szCs w:val="24"/>
                        </w:rPr>
                      </m:ctrlPr>
                    </m:sSupPr>
                    <m:e>
                      <m:r>
                        <w:rPr>
                          <w:rFonts w:ascii="Cambria Math" w:eastAsia="楷体" w:hAnsi="Cambria Math" w:cs="Times New Roman"/>
                          <w:sz w:val="24"/>
                          <w:szCs w:val="24"/>
                        </w:rPr>
                        <m:t>η</m:t>
                      </m:r>
                    </m:e>
                    <m:sup>
                      <m:r>
                        <w:rPr>
                          <w:rFonts w:ascii="Cambria Math" w:eastAsia="楷体" w:hAnsi="Cambria Math" w:cs="Times New Roman"/>
                          <w:sz w:val="24"/>
                          <w:szCs w:val="24"/>
                        </w:rPr>
                        <m:t>2</m:t>
                      </m:r>
                    </m:sup>
                  </m:sSup>
                  <m:r>
                    <w:rPr>
                      <w:rFonts w:ascii="Cambria Math" w:eastAsia="楷体" w:hAnsi="Times New Roman" w:cs="Times New Roman"/>
                      <w:sz w:val="24"/>
                      <w:szCs w:val="24"/>
                    </w:rPr>
                    <m:t>)</m:t>
                  </m:r>
                  <m:sSup>
                    <m:sSupPr>
                      <m:ctrlPr>
                        <w:rPr>
                          <w:rFonts w:ascii="Cambria Math" w:eastAsia="楷体" w:hAnsi="Times New Roman" w:cs="Times New Roman"/>
                          <w:i/>
                          <w:sz w:val="24"/>
                          <w:szCs w:val="24"/>
                        </w:rPr>
                      </m:ctrlPr>
                    </m:sSupPr>
                    <m:e>
                      <m:r>
                        <w:rPr>
                          <w:rFonts w:ascii="Cambria Math" w:eastAsia="楷体" w:hAnsi="Cambria Math" w:cs="Times New Roman"/>
                          <w:sz w:val="24"/>
                          <w:szCs w:val="24"/>
                        </w:rPr>
                        <m:t>ξ</m:t>
                      </m:r>
                    </m:e>
                    <m:sup>
                      <m:r>
                        <w:rPr>
                          <w:rFonts w:ascii="Cambria Math" w:eastAsia="楷体" w:hAnsi="Times New Roman" w:cs="Times New Roman"/>
                          <w:sz w:val="24"/>
                          <w:szCs w:val="24"/>
                        </w:rPr>
                        <m:t>2</m:t>
                      </m:r>
                    </m:sup>
                  </m:sSup>
                  <m:r>
                    <w:rPr>
                      <w:rFonts w:ascii="Cambria Math" w:eastAsia="楷体" w:hAnsi="Times New Roman" w:cs="Times New Roman"/>
                      <w:sz w:val="24"/>
                      <w:szCs w:val="24"/>
                    </w:rPr>
                    <m:t>+</m:t>
                  </m:r>
                  <m:sSup>
                    <m:sSupPr>
                      <m:ctrlPr>
                        <w:rPr>
                          <w:rFonts w:ascii="Cambria Math" w:eastAsia="楷体" w:hAnsi="Times New Roman" w:cs="Times New Roman"/>
                          <w:i/>
                          <w:sz w:val="24"/>
                          <w:szCs w:val="24"/>
                        </w:rPr>
                      </m:ctrlPr>
                    </m:sSupPr>
                    <m:e>
                      <m:r>
                        <w:rPr>
                          <w:rFonts w:ascii="Cambria Math" w:eastAsia="楷体" w:hAnsi="Cambria Math" w:cs="Times New Roman"/>
                          <w:sz w:val="24"/>
                          <w:szCs w:val="24"/>
                        </w:rPr>
                        <m:t>ξ</m:t>
                      </m:r>
                    </m:e>
                    <m:sup>
                      <m:r>
                        <w:rPr>
                          <w:rFonts w:ascii="Cambria Math" w:eastAsia="楷体" w:hAnsi="Times New Roman" w:cs="Times New Roman"/>
                          <w:sz w:val="24"/>
                          <w:szCs w:val="24"/>
                        </w:rPr>
                        <m:t>4</m:t>
                      </m:r>
                    </m:sup>
                  </m:sSup>
                </m:e>
              </m:rad>
            </m:den>
          </m:f>
        </m:oMath>
      </m:oMathPara>
    </w:p>
    <w:p w14:paraId="3047C592" w14:textId="4C7339AC" w:rsidR="00CD5867" w:rsidRDefault="00326AC4" w:rsidP="003A09DA">
      <w:pPr>
        <w:spacing w:line="360" w:lineRule="auto"/>
        <w:ind w:firstLineChars="175" w:firstLine="420"/>
        <w:rPr>
          <w:rFonts w:ascii="Times New Roman" w:eastAsia="楷体" w:hAnsi="Times New Roman" w:cs="Times New Roman"/>
          <w:sz w:val="24"/>
          <w:szCs w:val="24"/>
        </w:rPr>
      </w:pPr>
      <w:r>
        <w:rPr>
          <w:rFonts w:ascii="Times New Roman" w:eastAsia="楷体" w:hAnsi="Times New Roman" w:hint="eastAsia"/>
          <w:sz w:val="24"/>
          <w:szCs w:val="24"/>
        </w:rPr>
        <w:t>当</w:t>
      </w:r>
      <m:oMath>
        <m:r>
          <w:rPr>
            <w:rFonts w:ascii="Cambria Math" w:eastAsia="楷体" w:hAnsi="Cambria Math" w:cs="Times New Roman"/>
            <w:sz w:val="24"/>
            <w:szCs w:val="24"/>
          </w:rPr>
          <m:t>η</m:t>
        </m:r>
      </m:oMath>
      <w:r>
        <w:rPr>
          <w:rFonts w:ascii="Times New Roman" w:eastAsia="楷体" w:hAnsi="Times New Roman" w:hint="eastAsia"/>
          <w:sz w:val="24"/>
          <w:szCs w:val="24"/>
        </w:rPr>
        <w:t xml:space="preserve"> </w:t>
      </w:r>
      <w:r>
        <w:rPr>
          <w:rFonts w:ascii="Times New Roman" w:eastAsia="楷体" w:hAnsi="Times New Roman"/>
          <w:sz w:val="24"/>
          <w:szCs w:val="24"/>
        </w:rPr>
        <w:t>= 1</w:t>
      </w:r>
      <w:r>
        <w:rPr>
          <w:rFonts w:ascii="Times New Roman" w:eastAsia="楷体" w:hAnsi="Times New Roman" w:hint="eastAsia"/>
          <w:sz w:val="24"/>
          <w:szCs w:val="24"/>
        </w:rPr>
        <w:t>后继续增大</w:t>
      </w:r>
      <w:r>
        <w:rPr>
          <w:rFonts w:ascii="Times New Roman" w:eastAsia="楷体" w:hAnsi="Times New Roman" w:hint="eastAsia"/>
          <w:sz w:val="24"/>
          <w:szCs w:val="24"/>
        </w:rPr>
        <w:t>C</w:t>
      </w:r>
      <w:r>
        <w:rPr>
          <w:rFonts w:ascii="Times New Roman" w:eastAsia="楷体" w:hAnsi="Times New Roman"/>
          <w:sz w:val="24"/>
          <w:szCs w:val="24"/>
        </w:rPr>
        <w:t>M</w:t>
      </w:r>
      <w:r>
        <w:rPr>
          <w:rFonts w:ascii="Times New Roman" w:eastAsia="楷体" w:hAnsi="Times New Roman" w:hint="eastAsia"/>
          <w:sz w:val="24"/>
          <w:szCs w:val="24"/>
        </w:rPr>
        <w:t>即增大耦合系数，使得</w:t>
      </w:r>
      <m:oMath>
        <m:r>
          <w:rPr>
            <w:rFonts w:ascii="Cambria Math" w:eastAsia="楷体" w:hAnsi="Cambria Math" w:cs="Times New Roman"/>
            <w:sz w:val="24"/>
            <w:szCs w:val="24"/>
          </w:rPr>
          <m:t>η</m:t>
        </m:r>
        <m:r>
          <w:rPr>
            <w:rFonts w:ascii="Cambria Math" w:eastAsia="楷体" w:hAnsi="Cambria Math" w:cs="Times New Roman"/>
            <w:sz w:val="24"/>
            <w:szCs w:val="24"/>
          </w:rPr>
          <m:t xml:space="preserve"> </m:t>
        </m:r>
      </m:oMath>
      <w:r>
        <w:rPr>
          <w:rFonts w:ascii="Times New Roman" w:eastAsia="楷体" w:hAnsi="Times New Roman" w:hint="eastAsia"/>
          <w:sz w:val="24"/>
          <w:szCs w:val="24"/>
        </w:rPr>
        <w:t>&gt;</w:t>
      </w:r>
      <w:r>
        <w:rPr>
          <w:rFonts w:ascii="Times New Roman" w:eastAsia="楷体" w:hAnsi="Times New Roman"/>
          <w:sz w:val="24"/>
          <w:szCs w:val="24"/>
        </w:rPr>
        <w:t xml:space="preserve"> 1</w:t>
      </w:r>
      <w:r>
        <w:rPr>
          <w:rFonts w:ascii="Times New Roman" w:eastAsia="楷体" w:hAnsi="Times New Roman" w:hint="eastAsia"/>
          <w:sz w:val="24"/>
          <w:szCs w:val="24"/>
        </w:rPr>
        <w:t>，即处于过耦合状态。此时上式中第二项</w:t>
      </w:r>
      <m:oMath>
        <m:r>
          <w:rPr>
            <w:rFonts w:ascii="Cambria Math" w:eastAsia="楷体" w:hAnsi="Times New Roman" w:cs="Times New Roman"/>
            <w:sz w:val="24"/>
            <w:szCs w:val="24"/>
          </w:rPr>
          <m:t>2(1-</m:t>
        </m:r>
        <m:sSup>
          <m:sSupPr>
            <m:ctrlPr>
              <w:rPr>
                <w:rFonts w:ascii="Cambria Math" w:eastAsia="楷体" w:hAnsi="Cambria Math" w:cs="Times New Roman"/>
                <w:i/>
                <w:sz w:val="24"/>
                <w:szCs w:val="24"/>
              </w:rPr>
            </m:ctrlPr>
          </m:sSupPr>
          <m:e>
            <m:r>
              <w:rPr>
                <w:rFonts w:ascii="Cambria Math" w:eastAsia="楷体" w:hAnsi="Cambria Math" w:cs="Times New Roman"/>
                <w:sz w:val="24"/>
                <w:szCs w:val="24"/>
              </w:rPr>
              <m:t>η</m:t>
            </m:r>
          </m:e>
          <m:sup>
            <m:r>
              <w:rPr>
                <w:rFonts w:ascii="Cambria Math" w:eastAsia="楷体" w:hAnsi="Cambria Math" w:cs="Times New Roman"/>
                <w:sz w:val="24"/>
                <w:szCs w:val="24"/>
              </w:rPr>
              <m:t>2</m:t>
            </m:r>
          </m:sup>
        </m:sSup>
        <m:r>
          <w:rPr>
            <w:rFonts w:ascii="Cambria Math" w:eastAsia="楷体" w:hAnsi="Times New Roman" w:cs="Times New Roman"/>
            <w:sz w:val="24"/>
            <w:szCs w:val="24"/>
          </w:rPr>
          <m:t>)</m:t>
        </m:r>
        <m:sSup>
          <m:sSupPr>
            <m:ctrlPr>
              <w:rPr>
                <w:rFonts w:ascii="Cambria Math" w:eastAsia="楷体" w:hAnsi="Times New Roman" w:cs="Times New Roman"/>
                <w:i/>
                <w:sz w:val="24"/>
                <w:szCs w:val="24"/>
              </w:rPr>
            </m:ctrlPr>
          </m:sSupPr>
          <m:e>
            <m:r>
              <w:rPr>
                <w:rFonts w:ascii="Cambria Math" w:eastAsia="楷体" w:hAnsi="Cambria Math" w:cs="Times New Roman"/>
                <w:sz w:val="24"/>
                <w:szCs w:val="24"/>
              </w:rPr>
              <m:t>ξ</m:t>
            </m:r>
          </m:e>
          <m:sup>
            <m:r>
              <w:rPr>
                <w:rFonts w:ascii="Cambria Math" w:eastAsia="楷体" w:hAnsi="Times New Roman" w:cs="Times New Roman"/>
                <w:sz w:val="24"/>
                <w:szCs w:val="24"/>
              </w:rPr>
              <m:t>2</m:t>
            </m:r>
          </m:sup>
        </m:sSup>
      </m:oMath>
      <w:r>
        <w:rPr>
          <w:rFonts w:ascii="Times New Roman" w:eastAsia="楷体" w:hAnsi="Times New Roman" w:hint="eastAsia"/>
          <w:sz w:val="24"/>
          <w:szCs w:val="24"/>
        </w:rPr>
        <w:t>变为负值。随着频率的增大，此负值也在增大，所以这时候将使得分母</w:t>
      </w:r>
      <w:r w:rsidR="00EC2E56">
        <w:rPr>
          <w:rFonts w:ascii="Times New Roman" w:eastAsia="楷体" w:hAnsi="Times New Roman" w:hint="eastAsia"/>
          <w:sz w:val="24"/>
          <w:szCs w:val="24"/>
        </w:rPr>
        <w:t>先是</w:t>
      </w:r>
      <w:r>
        <w:rPr>
          <w:rFonts w:ascii="Times New Roman" w:eastAsia="楷体" w:hAnsi="Times New Roman" w:hint="eastAsia"/>
          <w:sz w:val="24"/>
          <w:szCs w:val="24"/>
        </w:rPr>
        <w:t>变小。当</w:t>
      </w:r>
      <w:r>
        <w:rPr>
          <w:rFonts w:ascii="Times New Roman" w:eastAsia="楷体" w:hAnsi="Times New Roman" w:hint="eastAsia"/>
          <w:sz w:val="24"/>
          <w:szCs w:val="24"/>
        </w:rPr>
        <w:t>|</w:t>
      </w:r>
      <w:r>
        <w:rPr>
          <w:rFonts w:ascii="Times New Roman" w:eastAsia="楷体" w:hAnsi="Times New Roman" w:cs="Times New Roman"/>
          <w:sz w:val="24"/>
          <w:szCs w:val="24"/>
        </w:rPr>
        <w:t>ξ|</w:t>
      </w:r>
      <w:r>
        <w:rPr>
          <w:rFonts w:ascii="Times New Roman" w:eastAsia="楷体" w:hAnsi="Times New Roman" w:hint="eastAsia"/>
          <w:sz w:val="24"/>
          <w:szCs w:val="24"/>
        </w:rPr>
        <w:t>较大时，分母的第三项的作用比较显著</w:t>
      </w:r>
      <w:r w:rsidR="00791D26">
        <w:rPr>
          <w:rFonts w:ascii="Times New Roman" w:eastAsia="楷体" w:hAnsi="Times New Roman" w:hint="eastAsia"/>
          <w:sz w:val="24"/>
          <w:szCs w:val="24"/>
        </w:rPr>
        <w:t>，分母</w:t>
      </w:r>
      <w:r w:rsidR="00791D26">
        <w:rPr>
          <w:rFonts w:ascii="Times New Roman" w:eastAsia="楷体" w:hAnsi="Times New Roman" w:hint="eastAsia"/>
          <w:sz w:val="24"/>
          <w:szCs w:val="24"/>
        </w:rPr>
        <w:lastRenderedPageBreak/>
        <w:t>又随着</w:t>
      </w:r>
      <w:r w:rsidR="00791D26">
        <w:rPr>
          <w:rFonts w:ascii="Times New Roman" w:eastAsia="楷体" w:hAnsi="Times New Roman" w:hint="eastAsia"/>
          <w:sz w:val="24"/>
          <w:szCs w:val="24"/>
        </w:rPr>
        <w:t>|</w:t>
      </w:r>
      <w:r w:rsidR="00791D26">
        <w:rPr>
          <w:rFonts w:ascii="Times New Roman" w:eastAsia="楷体" w:hAnsi="Times New Roman" w:cs="Times New Roman"/>
          <w:sz w:val="24"/>
          <w:szCs w:val="24"/>
        </w:rPr>
        <w:t>ξ</w:t>
      </w:r>
      <w:r w:rsidR="00791D26">
        <w:rPr>
          <w:rFonts w:ascii="Times New Roman" w:eastAsia="楷体" w:hAnsi="Times New Roman" w:cs="Times New Roman"/>
          <w:sz w:val="24"/>
          <w:szCs w:val="24"/>
        </w:rPr>
        <w:t>|</w:t>
      </w:r>
      <w:r w:rsidR="00791D26">
        <w:rPr>
          <w:rFonts w:ascii="Times New Roman" w:eastAsia="楷体" w:hAnsi="Times New Roman" w:cs="Times New Roman" w:hint="eastAsia"/>
          <w:sz w:val="24"/>
          <w:szCs w:val="24"/>
        </w:rPr>
        <w:t>的增大而增大。因此随着</w:t>
      </w:r>
      <w:r w:rsidR="00791D26">
        <w:rPr>
          <w:rFonts w:ascii="Times New Roman" w:eastAsia="楷体" w:hAnsi="Times New Roman" w:cs="Times New Roman"/>
          <w:sz w:val="24"/>
          <w:szCs w:val="24"/>
        </w:rPr>
        <w:t>ξ</w:t>
      </w:r>
      <w:r w:rsidR="00791D26">
        <w:rPr>
          <w:rFonts w:ascii="Times New Roman" w:eastAsia="楷体" w:hAnsi="Times New Roman" w:cs="Times New Roman" w:hint="eastAsia"/>
          <w:sz w:val="24"/>
          <w:szCs w:val="24"/>
        </w:rPr>
        <w:t>的增大，</w:t>
      </w:r>
      <w:r w:rsidR="00791D26">
        <w:rPr>
          <w:rFonts w:ascii="Times New Roman" w:eastAsia="楷体" w:hAnsi="Times New Roman" w:cs="Times New Roman"/>
          <w:sz w:val="24"/>
          <w:szCs w:val="24"/>
        </w:rPr>
        <w:t>α</w:t>
      </w:r>
      <w:r w:rsidR="00791D26">
        <w:rPr>
          <w:rFonts w:ascii="Times New Roman" w:eastAsia="楷体" w:hAnsi="Times New Roman" w:cs="Times New Roman" w:hint="eastAsia"/>
          <w:sz w:val="24"/>
          <w:szCs w:val="24"/>
        </w:rPr>
        <w:t>值先变</w:t>
      </w:r>
      <w:r w:rsidR="00A861EA">
        <w:rPr>
          <w:rFonts w:ascii="Times New Roman" w:eastAsia="楷体" w:hAnsi="Times New Roman" w:cs="Times New Roman" w:hint="eastAsia"/>
          <w:sz w:val="24"/>
          <w:szCs w:val="24"/>
        </w:rPr>
        <w:t>大</w:t>
      </w:r>
      <w:r w:rsidR="00791D26">
        <w:rPr>
          <w:rFonts w:ascii="Times New Roman" w:eastAsia="楷体" w:hAnsi="Times New Roman" w:cs="Times New Roman" w:hint="eastAsia"/>
          <w:sz w:val="24"/>
          <w:szCs w:val="24"/>
        </w:rPr>
        <w:t>后变</w:t>
      </w:r>
      <w:r w:rsidR="00A861EA">
        <w:rPr>
          <w:rFonts w:ascii="Times New Roman" w:eastAsia="楷体" w:hAnsi="Times New Roman" w:cs="Times New Roman" w:hint="eastAsia"/>
          <w:sz w:val="24"/>
          <w:szCs w:val="24"/>
        </w:rPr>
        <w:t>小。这样，频率特性在</w:t>
      </w:r>
      <w:r w:rsidR="00A861EA">
        <w:rPr>
          <w:rFonts w:ascii="Times New Roman" w:eastAsia="楷体" w:hAnsi="Times New Roman" w:cs="Times New Roman"/>
          <w:sz w:val="24"/>
          <w:szCs w:val="24"/>
        </w:rPr>
        <w:t>ξ</w:t>
      </w:r>
      <w:r w:rsidR="00A861EA">
        <w:rPr>
          <w:rFonts w:ascii="Times New Roman" w:eastAsia="楷体" w:hAnsi="Times New Roman" w:cs="Times New Roman"/>
          <w:sz w:val="24"/>
          <w:szCs w:val="24"/>
        </w:rPr>
        <w:t xml:space="preserve"> = 0</w:t>
      </w:r>
      <w:r w:rsidR="00A861EA">
        <w:rPr>
          <w:rFonts w:ascii="Times New Roman" w:eastAsia="楷体" w:hAnsi="Times New Roman" w:cs="Times New Roman" w:hint="eastAsia"/>
          <w:sz w:val="24"/>
          <w:szCs w:val="24"/>
        </w:rPr>
        <w:t>的两边就必然出现双峰，在</w:t>
      </w:r>
      <w:r w:rsidR="00A861EA">
        <w:rPr>
          <w:rFonts w:ascii="Times New Roman" w:eastAsia="楷体" w:hAnsi="Times New Roman" w:cs="Times New Roman"/>
          <w:sz w:val="24"/>
          <w:szCs w:val="24"/>
        </w:rPr>
        <w:t>ξ</w:t>
      </w:r>
      <w:r w:rsidR="00A861EA">
        <w:rPr>
          <w:rFonts w:ascii="Times New Roman" w:eastAsia="楷体" w:hAnsi="Times New Roman" w:cs="Times New Roman"/>
          <w:sz w:val="24"/>
          <w:szCs w:val="24"/>
        </w:rPr>
        <w:t xml:space="preserve"> = 0</w:t>
      </w:r>
      <w:r w:rsidR="00A861EA">
        <w:rPr>
          <w:rFonts w:ascii="Times New Roman" w:eastAsia="楷体" w:hAnsi="Times New Roman" w:cs="Times New Roman" w:hint="eastAsia"/>
          <w:sz w:val="24"/>
          <w:szCs w:val="24"/>
        </w:rPr>
        <w:t>位谷底。如下图归一化频率响应图可以看出随着</w:t>
      </w:r>
      <m:oMath>
        <m:r>
          <w:rPr>
            <w:rFonts w:ascii="Cambria Math" w:eastAsia="楷体" w:hAnsi="Cambria Math" w:cs="Times New Roman"/>
            <w:sz w:val="24"/>
            <w:szCs w:val="24"/>
          </w:rPr>
          <m:t>η</m:t>
        </m:r>
      </m:oMath>
      <w:r w:rsidR="00A861EA">
        <w:rPr>
          <w:rFonts w:ascii="Times New Roman" w:eastAsia="楷体" w:hAnsi="Times New Roman" w:cs="Times New Roman" w:hint="eastAsia"/>
          <w:sz w:val="24"/>
          <w:szCs w:val="24"/>
        </w:rPr>
        <w:t>的不断增大，使得可为负值项的系数增大，从而两峰点也拉得越开，谷底也越深</w:t>
      </w:r>
    </w:p>
    <w:p w14:paraId="264674B3" w14:textId="39580D85" w:rsidR="00CD5867" w:rsidRDefault="00CD5867" w:rsidP="002559DE">
      <w:pPr>
        <w:spacing w:line="360" w:lineRule="auto"/>
        <w:ind w:firstLineChars="175" w:firstLine="420"/>
        <w:jc w:val="center"/>
        <w:rPr>
          <w:rFonts w:ascii="Times New Roman" w:eastAsia="楷体" w:hAnsi="Times New Roman" w:cs="Times New Roman" w:hint="eastAsia"/>
          <w:sz w:val="24"/>
          <w:szCs w:val="24"/>
        </w:rPr>
      </w:pPr>
      <w:r>
        <w:rPr>
          <w:rFonts w:ascii="Times New Roman" w:eastAsia="楷体" w:hAnsi="Times New Roman"/>
          <w:noProof/>
          <w:sz w:val="24"/>
          <w:szCs w:val="24"/>
        </w:rPr>
        <w:drawing>
          <wp:inline distT="0" distB="0" distL="0" distR="0" wp14:anchorId="020B673C" wp14:editId="0A8419F4">
            <wp:extent cx="1968034"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7701" cy="2029219"/>
                    </a:xfrm>
                    <a:prstGeom prst="rect">
                      <a:avLst/>
                    </a:prstGeom>
                    <a:noFill/>
                    <a:ln>
                      <a:noFill/>
                    </a:ln>
                  </pic:spPr>
                </pic:pic>
              </a:graphicData>
            </a:graphic>
          </wp:inline>
        </w:drawing>
      </w:r>
    </w:p>
    <w:p w14:paraId="6CA3A97B" w14:textId="296F4F19" w:rsidR="00CD5867" w:rsidRDefault="00CD5867" w:rsidP="00CD5867">
      <w:pPr>
        <w:spacing w:line="360" w:lineRule="auto"/>
        <w:ind w:firstLineChars="175"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也可以对上</w:t>
      </w:r>
      <m:oMath>
        <m:r>
          <m:rPr>
            <m:sty m:val="p"/>
          </m:rPr>
          <w:rPr>
            <w:rFonts w:ascii="Cambria Math" w:eastAsia="楷体" w:hAnsi="Cambria Math" w:cs="Times New Roman"/>
            <w:sz w:val="24"/>
            <w:szCs w:val="24"/>
          </w:rPr>
          <m:t>α</m:t>
        </m:r>
      </m:oMath>
      <w:proofErr w:type="gramStart"/>
      <w:r>
        <w:rPr>
          <w:rFonts w:ascii="Times New Roman" w:eastAsia="楷体" w:hAnsi="Times New Roman" w:cs="Times New Roman" w:hint="eastAsia"/>
          <w:sz w:val="24"/>
          <w:szCs w:val="24"/>
        </w:rPr>
        <w:t>式对</w:t>
      </w:r>
      <w:proofErr w:type="gramEnd"/>
      <w:r>
        <w:rPr>
          <w:rFonts w:ascii="Times New Roman" w:eastAsia="楷体" w:hAnsi="Times New Roman" w:cs="Times New Roman"/>
          <w:sz w:val="24"/>
          <w:szCs w:val="24"/>
        </w:rPr>
        <w:t>ξ</w:t>
      </w:r>
      <w:r>
        <w:rPr>
          <w:rFonts w:ascii="Times New Roman" w:eastAsia="楷体" w:hAnsi="Times New Roman" w:cs="Times New Roman" w:hint="eastAsia"/>
          <w:sz w:val="24"/>
          <w:szCs w:val="24"/>
        </w:rPr>
        <w:t>进行求导得到</w:t>
      </w:r>
    </w:p>
    <w:p w14:paraId="73BEDEFE" w14:textId="6931405E" w:rsidR="00CD5867" w:rsidRPr="00CD5867" w:rsidRDefault="00CD5867" w:rsidP="00CD5867">
      <w:pPr>
        <w:spacing w:line="360" w:lineRule="auto"/>
        <w:ind w:firstLineChars="175" w:firstLine="420"/>
        <w:rPr>
          <w:rFonts w:ascii="Times New Roman" w:eastAsia="楷体" w:hAnsi="Times New Roman" w:cs="Times New Roman"/>
          <w:sz w:val="24"/>
          <w:szCs w:val="24"/>
        </w:rPr>
      </w:pPr>
      <m:oMathPara>
        <m:oMath>
          <m:r>
            <m:rPr>
              <m:sty m:val="p"/>
            </m:rPr>
            <w:rPr>
              <w:rFonts w:ascii="Cambria Math" w:eastAsia="楷体" w:hAnsi="Cambria Math" w:cs="Times New Roman"/>
              <w:sz w:val="24"/>
              <w:szCs w:val="24"/>
            </w:rPr>
            <m:t>ξ</m:t>
          </m:r>
          <m:d>
            <m:dPr>
              <m:begChr m:val="（"/>
              <m:endChr m:val="）"/>
              <m:ctrlPr>
                <w:rPr>
                  <w:rFonts w:ascii="Cambria Math" w:eastAsia="楷体" w:hAnsi="Times New Roman" w:cs="Times New Roman"/>
                  <w:sz w:val="24"/>
                  <w:szCs w:val="24"/>
                </w:rPr>
              </m:ctrlPr>
            </m:dPr>
            <m:e>
              <m:r>
                <w:rPr>
                  <w:rFonts w:ascii="Cambria Math" w:eastAsia="楷体" w:hAnsi="Times New Roman" w:cs="Times New Roman"/>
                  <w:sz w:val="24"/>
                  <w:szCs w:val="24"/>
                </w:rPr>
                <m:t>1-</m:t>
              </m:r>
              <m:sSup>
                <m:sSupPr>
                  <m:ctrlPr>
                    <w:rPr>
                      <w:rFonts w:ascii="Cambria Math" w:eastAsia="楷体" w:hAnsi="Times New Roman" w:cs="Times New Roman"/>
                      <w:i/>
                      <w:sz w:val="24"/>
                      <w:szCs w:val="24"/>
                    </w:rPr>
                  </m:ctrlPr>
                </m:sSupPr>
                <m:e>
                  <m:r>
                    <w:rPr>
                      <w:rFonts w:ascii="Cambria Math" w:eastAsia="楷体" w:hAnsi="Cambria Math" w:cs="Times New Roman"/>
                      <w:sz w:val="24"/>
                      <w:szCs w:val="24"/>
                    </w:rPr>
                    <m:t>η</m:t>
                  </m:r>
                </m:e>
                <m:sup>
                  <m:r>
                    <w:rPr>
                      <w:rFonts w:ascii="Cambria Math" w:eastAsia="楷体" w:hAnsi="Times New Roman" w:cs="Times New Roman"/>
                      <w:sz w:val="24"/>
                      <w:szCs w:val="24"/>
                    </w:rPr>
                    <m:t>2</m:t>
                  </m:r>
                </m:sup>
              </m:sSup>
              <m:r>
                <w:rPr>
                  <w:rFonts w:ascii="Cambria Math" w:eastAsia="楷体" w:hAnsi="Times New Roman" w:cs="Times New Roman"/>
                  <w:sz w:val="24"/>
                  <w:szCs w:val="24"/>
                </w:rPr>
                <m:t>+</m:t>
              </m:r>
              <m:sSup>
                <m:sSupPr>
                  <m:ctrlPr>
                    <w:rPr>
                      <w:rFonts w:ascii="Cambria Math" w:eastAsia="楷体" w:hAnsi="Times New Roman" w:cs="Times New Roman"/>
                      <w:i/>
                      <w:sz w:val="24"/>
                      <w:szCs w:val="24"/>
                    </w:rPr>
                  </m:ctrlPr>
                </m:sSupPr>
                <m:e>
                  <m:r>
                    <m:rPr>
                      <m:sty m:val="p"/>
                    </m:rPr>
                    <w:rPr>
                      <w:rFonts w:ascii="Cambria Math" w:eastAsia="楷体" w:hAnsi="Cambria Math" w:cs="Times New Roman"/>
                      <w:sz w:val="24"/>
                      <w:szCs w:val="24"/>
                    </w:rPr>
                    <m:t>ξ</m:t>
                  </m:r>
                </m:e>
                <m:sup>
                  <m:r>
                    <w:rPr>
                      <w:rFonts w:ascii="Cambria Math" w:eastAsia="楷体" w:hAnsi="Times New Roman" w:cs="Times New Roman"/>
                      <w:sz w:val="24"/>
                      <w:szCs w:val="24"/>
                    </w:rPr>
                    <m:t>2</m:t>
                  </m:r>
                </m:sup>
              </m:sSup>
            </m:e>
          </m:d>
          <m:r>
            <w:rPr>
              <w:rFonts w:ascii="Cambria Math" w:eastAsia="楷体" w:hAnsi="Times New Roman" w:cs="Times New Roman"/>
              <w:sz w:val="24"/>
              <w:szCs w:val="24"/>
            </w:rPr>
            <m:t>=0</m:t>
          </m:r>
        </m:oMath>
      </m:oMathPara>
    </w:p>
    <w:p w14:paraId="289180E0" w14:textId="5A252B7E" w:rsidR="00CD5867" w:rsidRDefault="00CD5867" w:rsidP="00CD5867">
      <w:pPr>
        <w:spacing w:line="360" w:lineRule="auto"/>
        <w:ind w:firstLineChars="175"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求得三个根为</w:t>
      </w:r>
    </w:p>
    <w:p w14:paraId="6A389CE8" w14:textId="46EEB61D" w:rsidR="00852453" w:rsidRPr="00047DE0" w:rsidRDefault="001733F2" w:rsidP="00047DE0">
      <w:pPr>
        <w:spacing w:line="360" w:lineRule="auto"/>
        <w:ind w:firstLineChars="175" w:firstLine="420"/>
        <w:rPr>
          <w:rFonts w:ascii="Times New Roman" w:eastAsia="楷体" w:hAnsi="Times New Roman" w:cs="Times New Roman"/>
          <w:sz w:val="24"/>
          <w:szCs w:val="24"/>
        </w:rPr>
      </w:pPr>
      <m:oMathPara>
        <m:oMath>
          <m:sSub>
            <m:sSubPr>
              <m:ctrlPr>
                <w:rPr>
                  <w:rFonts w:ascii="Cambria Math" w:eastAsia="楷体" w:hAnsi="Cambria Math" w:cs="Times New Roman"/>
                  <w:i/>
                  <w:sz w:val="24"/>
                  <w:szCs w:val="24"/>
                </w:rPr>
              </m:ctrlPr>
            </m:sSubPr>
            <m:e>
              <m:r>
                <m:rPr>
                  <m:sty m:val="p"/>
                </m:rPr>
                <w:rPr>
                  <w:rFonts w:ascii="Cambria Math" w:eastAsia="楷体" w:hAnsi="Cambria Math" w:cs="Times New Roman"/>
                  <w:sz w:val="24"/>
                  <w:szCs w:val="24"/>
                </w:rPr>
                <m:t>ξ</m:t>
              </m:r>
            </m:e>
            <m:sub>
              <m:r>
                <w:rPr>
                  <w:rFonts w:ascii="Cambria Math" w:eastAsia="楷体" w:hAnsi="Cambria Math" w:cs="Times New Roman"/>
                  <w:sz w:val="24"/>
                  <w:szCs w:val="24"/>
                </w:rPr>
                <m:t>0</m:t>
              </m:r>
            </m:sub>
          </m:sSub>
          <m:r>
            <w:rPr>
              <w:rFonts w:ascii="Cambria Math" w:eastAsia="楷体" w:hAnsi="Cambria Math" w:cs="Times New Roman"/>
              <w:sz w:val="24"/>
              <w:szCs w:val="24"/>
            </w:rPr>
            <m:t>=0</m:t>
          </m:r>
          <m:r>
            <w:rPr>
              <w:rFonts w:ascii="Cambria Math" w:eastAsia="楷体" w:hAnsi="Cambria Math" w:cs="Times New Roman" w:hint="eastAsia"/>
              <w:sz w:val="24"/>
              <w:szCs w:val="24"/>
            </w:rPr>
            <m:t>、</m:t>
          </m:r>
          <m:r>
            <w:rPr>
              <w:rFonts w:ascii="Cambria Math" w:eastAsia="楷体" w:hAnsi="Cambria Math" w:cs="Times New Roman"/>
              <w:sz w:val="24"/>
              <w:szCs w:val="24"/>
            </w:rPr>
            <m:t xml:space="preserve"> </m:t>
          </m:r>
          <m:sSub>
            <m:sSubPr>
              <m:ctrlPr>
                <w:rPr>
                  <w:rFonts w:ascii="Cambria Math" w:eastAsia="楷体" w:hAnsi="Cambria Math" w:cs="Times New Roman"/>
                  <w:i/>
                  <w:sz w:val="24"/>
                  <w:szCs w:val="24"/>
                </w:rPr>
              </m:ctrlPr>
            </m:sSubPr>
            <m:e>
              <m:r>
                <m:rPr>
                  <m:sty m:val="p"/>
                </m:rPr>
                <w:rPr>
                  <w:rFonts w:ascii="Cambria Math" w:eastAsia="楷体" w:hAnsi="Cambria Math" w:cs="Times New Roman"/>
                  <w:sz w:val="24"/>
                  <w:szCs w:val="24"/>
                </w:rPr>
                <m:t>ξ</m:t>
              </m:r>
            </m:e>
            <m:sub>
              <m:r>
                <w:rPr>
                  <w:rFonts w:ascii="Cambria Math" w:eastAsia="楷体" w:hAnsi="Cambria Math" w:cs="Times New Roman"/>
                  <w:sz w:val="24"/>
                  <w:szCs w:val="24"/>
                </w:rPr>
                <m:t>1</m:t>
              </m:r>
            </m:sub>
          </m:sSub>
          <m:r>
            <w:rPr>
              <w:rFonts w:ascii="Cambria Math" w:eastAsia="楷体" w:hAnsi="Cambria Math" w:cs="Times New Roman"/>
              <w:sz w:val="24"/>
              <w:szCs w:val="24"/>
            </w:rPr>
            <m:t>=-</m:t>
          </m:r>
          <m:rad>
            <m:radPr>
              <m:degHide m:val="1"/>
              <m:ctrlPr>
                <w:rPr>
                  <w:rFonts w:ascii="Cambria Math" w:eastAsia="楷体" w:hAnsi="Cambria Math" w:cs="Times New Roman"/>
                  <w:i/>
                  <w:sz w:val="24"/>
                  <w:szCs w:val="24"/>
                </w:rPr>
              </m:ctrlPr>
            </m:radPr>
            <m:deg/>
            <m:e>
              <m:sSup>
                <m:sSupPr>
                  <m:ctrlPr>
                    <w:rPr>
                      <w:rFonts w:ascii="Cambria Math" w:eastAsia="楷体" w:hAnsi="Cambria Math" w:cs="Times New Roman"/>
                      <w:i/>
                      <w:sz w:val="24"/>
                      <w:szCs w:val="24"/>
                    </w:rPr>
                  </m:ctrlPr>
                </m:sSupPr>
                <m:e>
                  <m:r>
                    <w:rPr>
                      <w:rFonts w:ascii="Cambria Math" w:eastAsia="楷体" w:hAnsi="Cambria Math" w:cs="Times New Roman"/>
                      <w:sz w:val="24"/>
                      <w:szCs w:val="24"/>
                    </w:rPr>
                    <m:t>η</m:t>
                  </m:r>
                </m:e>
                <m:sup>
                  <m:r>
                    <w:rPr>
                      <w:rFonts w:ascii="Cambria Math" w:eastAsia="楷体" w:hAnsi="Cambria Math" w:cs="Times New Roman"/>
                      <w:sz w:val="24"/>
                      <w:szCs w:val="24"/>
                    </w:rPr>
                    <m:t>2</m:t>
                  </m:r>
                </m:sup>
              </m:sSup>
              <m:r>
                <w:rPr>
                  <w:rFonts w:ascii="Cambria Math" w:eastAsia="楷体" w:hAnsi="Cambria Math" w:cs="Times New Roman"/>
                  <w:sz w:val="24"/>
                  <w:szCs w:val="24"/>
                </w:rPr>
                <m:t>-1</m:t>
              </m:r>
            </m:e>
          </m:rad>
          <m:r>
            <w:rPr>
              <w:rFonts w:ascii="Cambria Math" w:eastAsia="楷体" w:hAnsi="Cambria Math" w:cs="Times New Roman" w:hint="eastAsia"/>
              <w:sz w:val="24"/>
              <w:szCs w:val="24"/>
            </w:rPr>
            <m:t>、</m:t>
          </m:r>
          <m:r>
            <w:rPr>
              <w:rFonts w:ascii="Cambria Math" w:eastAsia="楷体" w:hAnsi="Cambria Math" w:cs="Times New Roman"/>
              <w:sz w:val="24"/>
              <w:szCs w:val="24"/>
            </w:rPr>
            <m:t xml:space="preserve"> </m:t>
          </m:r>
          <m:sSub>
            <m:sSubPr>
              <m:ctrlPr>
                <w:rPr>
                  <w:rFonts w:ascii="Cambria Math" w:eastAsia="楷体" w:hAnsi="Cambria Math" w:cs="Times New Roman"/>
                  <w:i/>
                  <w:sz w:val="24"/>
                  <w:szCs w:val="24"/>
                </w:rPr>
              </m:ctrlPr>
            </m:sSubPr>
            <m:e>
              <m:r>
                <m:rPr>
                  <m:sty m:val="p"/>
                </m:rPr>
                <w:rPr>
                  <w:rFonts w:ascii="Cambria Math" w:eastAsia="楷体" w:hAnsi="Cambria Math" w:cs="Times New Roman"/>
                  <w:sz w:val="24"/>
                  <w:szCs w:val="24"/>
                </w:rPr>
                <m:t>ξ</m:t>
              </m:r>
            </m:e>
            <m:sub>
              <m:r>
                <w:rPr>
                  <w:rFonts w:ascii="Cambria Math" w:eastAsia="楷体" w:hAnsi="Cambria Math" w:cs="Times New Roman"/>
                  <w:sz w:val="24"/>
                  <w:szCs w:val="24"/>
                </w:rPr>
                <m:t>2</m:t>
              </m:r>
            </m:sub>
          </m:sSub>
          <m:r>
            <w:rPr>
              <w:rFonts w:ascii="Cambria Math" w:eastAsia="楷体" w:hAnsi="Cambria Math" w:cs="Times New Roman"/>
              <w:sz w:val="24"/>
              <w:szCs w:val="24"/>
            </w:rPr>
            <m:t>=</m:t>
          </m:r>
          <m:rad>
            <m:radPr>
              <m:degHide m:val="1"/>
              <m:ctrlPr>
                <w:rPr>
                  <w:rFonts w:ascii="Cambria Math" w:eastAsia="楷体" w:hAnsi="Cambria Math" w:cs="Times New Roman"/>
                  <w:i/>
                  <w:sz w:val="24"/>
                  <w:szCs w:val="24"/>
                </w:rPr>
              </m:ctrlPr>
            </m:radPr>
            <m:deg/>
            <m:e>
              <m:sSup>
                <m:sSupPr>
                  <m:ctrlPr>
                    <w:rPr>
                      <w:rFonts w:ascii="Cambria Math" w:eastAsia="楷体" w:hAnsi="Cambria Math" w:cs="Times New Roman"/>
                      <w:i/>
                      <w:sz w:val="24"/>
                      <w:szCs w:val="24"/>
                    </w:rPr>
                  </m:ctrlPr>
                </m:sSupPr>
                <m:e>
                  <m:r>
                    <w:rPr>
                      <w:rFonts w:ascii="Cambria Math" w:eastAsia="楷体" w:hAnsi="Cambria Math" w:cs="Times New Roman"/>
                      <w:sz w:val="24"/>
                      <w:szCs w:val="24"/>
                    </w:rPr>
                    <m:t>η</m:t>
                  </m:r>
                </m:e>
                <m:sup>
                  <m:r>
                    <w:rPr>
                      <w:rFonts w:ascii="Cambria Math" w:eastAsia="楷体" w:hAnsi="Cambria Math" w:cs="Times New Roman"/>
                      <w:sz w:val="24"/>
                      <w:szCs w:val="24"/>
                    </w:rPr>
                    <m:t>2</m:t>
                  </m:r>
                </m:sup>
              </m:sSup>
              <m:r>
                <w:rPr>
                  <w:rFonts w:ascii="Cambria Math" w:eastAsia="楷体" w:hAnsi="Cambria Math" w:cs="Times New Roman"/>
                  <w:sz w:val="24"/>
                  <w:szCs w:val="24"/>
                </w:rPr>
                <m:t>-1</m:t>
              </m:r>
            </m:e>
          </m:rad>
          <m:r>
            <w:rPr>
              <w:rFonts w:ascii="Cambria Math" w:eastAsia="楷体" w:hAnsi="Cambria Math" w:cs="Times New Roman"/>
              <w:sz w:val="24"/>
              <w:szCs w:val="24"/>
            </w:rPr>
            <m:t xml:space="preserve"> </m:t>
          </m:r>
        </m:oMath>
      </m:oMathPara>
    </w:p>
    <w:p w14:paraId="39904045" w14:textId="1646FBBB" w:rsidR="00047DE0" w:rsidRPr="00047DE0" w:rsidRDefault="00047DE0" w:rsidP="00047DE0">
      <w:pPr>
        <w:spacing w:line="360" w:lineRule="auto"/>
        <w:ind w:firstLineChars="175" w:firstLine="42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从此结果也可以看出可以通过增大耦合因数来增大双峰的间距</w:t>
      </w:r>
      <w:r w:rsidR="00EA2341">
        <w:rPr>
          <w:rFonts w:ascii="Times New Roman" w:eastAsia="楷体" w:hAnsi="Times New Roman" w:cs="Times New Roman" w:hint="eastAsia"/>
          <w:sz w:val="24"/>
          <w:szCs w:val="24"/>
        </w:rPr>
        <w:t>影响通频带</w:t>
      </w:r>
    </w:p>
    <w:p w14:paraId="5F22A61F" w14:textId="0FC7170E" w:rsidR="00A741FB" w:rsidRPr="00852453" w:rsidRDefault="004B0562" w:rsidP="004B0562">
      <w:pPr>
        <w:spacing w:line="360" w:lineRule="auto"/>
        <w:ind w:firstLineChars="200" w:firstLine="482"/>
        <w:rPr>
          <w:rFonts w:ascii="Times New Roman" w:eastAsia="楷体" w:hAnsi="Times New Roman"/>
          <w:b/>
          <w:bCs/>
          <w:sz w:val="24"/>
          <w:szCs w:val="24"/>
        </w:rPr>
      </w:pPr>
      <w:r w:rsidRPr="00852453">
        <w:rPr>
          <w:rFonts w:ascii="Times New Roman" w:eastAsia="楷体" w:hAnsi="Times New Roman" w:hint="eastAsia"/>
          <w:b/>
          <w:bCs/>
          <w:sz w:val="24"/>
          <w:szCs w:val="24"/>
        </w:rPr>
        <w:sym w:font="Wingdings 2" w:char="F052"/>
      </w:r>
      <w:r w:rsidRPr="00852453">
        <w:rPr>
          <w:rFonts w:ascii="Times New Roman" w:eastAsia="楷体" w:hAnsi="Times New Roman"/>
          <w:b/>
          <w:bCs/>
          <w:sz w:val="24"/>
          <w:szCs w:val="24"/>
        </w:rPr>
        <w:t xml:space="preserve"> </w:t>
      </w:r>
      <w:r w:rsidR="00A741FB" w:rsidRPr="00852453">
        <w:rPr>
          <w:rFonts w:ascii="Times New Roman" w:eastAsia="楷体" w:hAnsi="Times New Roman" w:hint="eastAsia"/>
          <w:b/>
          <w:bCs/>
          <w:sz w:val="24"/>
          <w:szCs w:val="24"/>
        </w:rPr>
        <w:t>后来我们小组成员进行</w:t>
      </w:r>
      <w:r w:rsidR="00F259BD" w:rsidRPr="00852453">
        <w:rPr>
          <w:rFonts w:ascii="Times New Roman" w:eastAsia="楷体" w:hAnsi="Times New Roman" w:hint="eastAsia"/>
          <w:b/>
          <w:bCs/>
          <w:sz w:val="24"/>
          <w:szCs w:val="24"/>
        </w:rPr>
        <w:t>讨论、探究</w:t>
      </w:r>
      <w:r w:rsidR="00A741FB" w:rsidRPr="00852453">
        <w:rPr>
          <w:rFonts w:ascii="Times New Roman" w:eastAsia="楷体" w:hAnsi="Times New Roman" w:hint="eastAsia"/>
          <w:b/>
          <w:bCs/>
          <w:sz w:val="24"/>
          <w:szCs w:val="24"/>
        </w:rPr>
        <w:t>思考后，</w:t>
      </w:r>
      <w:r w:rsidRPr="00852453">
        <w:rPr>
          <w:rFonts w:ascii="Times New Roman" w:eastAsia="楷体" w:hAnsi="Times New Roman" w:hint="eastAsia"/>
          <w:b/>
          <w:bCs/>
          <w:sz w:val="24"/>
          <w:szCs w:val="24"/>
        </w:rPr>
        <w:t>双峰的原因也可以</w:t>
      </w:r>
      <w:r w:rsidR="00A741FB" w:rsidRPr="00852453">
        <w:rPr>
          <w:rFonts w:ascii="Times New Roman" w:eastAsia="楷体" w:hAnsi="Times New Roman" w:hint="eastAsia"/>
          <w:b/>
          <w:bCs/>
          <w:sz w:val="24"/>
          <w:szCs w:val="24"/>
        </w:rPr>
        <w:t>从电路角度进行解释</w:t>
      </w:r>
      <w:r w:rsidR="003A09DA" w:rsidRPr="00852453">
        <w:rPr>
          <w:rFonts w:ascii="Times New Roman" w:eastAsia="楷体" w:hAnsi="Times New Roman" w:hint="eastAsia"/>
          <w:b/>
          <w:bCs/>
          <w:sz w:val="24"/>
          <w:szCs w:val="24"/>
        </w:rPr>
        <w:t>：</w:t>
      </w:r>
    </w:p>
    <w:p w14:paraId="4F4BEEF8" w14:textId="66FF5C91" w:rsidR="00A741FB" w:rsidRPr="00573711" w:rsidRDefault="00A741FB" w:rsidP="00E01BC2">
      <w:pPr>
        <w:pStyle w:val="a3"/>
        <w:spacing w:line="360" w:lineRule="auto"/>
        <w:ind w:left="720" w:firstLine="480"/>
        <w:rPr>
          <w:rFonts w:ascii="Times New Roman" w:eastAsia="楷体" w:hAnsi="Times New Roman"/>
          <w:sz w:val="24"/>
          <w:szCs w:val="24"/>
        </w:rPr>
      </w:pPr>
      <w:r w:rsidRPr="00573711">
        <w:rPr>
          <w:rFonts w:ascii="Times New Roman" w:eastAsia="楷体" w:hAnsi="Times New Roman" w:hint="eastAsia"/>
          <w:sz w:val="24"/>
          <w:szCs w:val="24"/>
        </w:rPr>
        <w:t>双峰曲线的真正成因，在于电路过耦合并处于主谐振状态下，由反映导纳作用而形成。部分同学理解的由于两个回路谐振频率不同，是不正确的。</w:t>
      </w:r>
      <w:r w:rsidR="00A408F2">
        <w:rPr>
          <w:rFonts w:ascii="Times New Roman" w:eastAsia="楷体" w:hAnsi="Times New Roman" w:hint="eastAsia"/>
          <w:sz w:val="24"/>
          <w:szCs w:val="24"/>
        </w:rPr>
        <w:t>换个角度说就是双峰的出现是整体电路的共同结果，不能独立的看成是两个不同谐振回路在不同谐振频率上振荡而组成的</w:t>
      </w:r>
    </w:p>
    <w:p w14:paraId="2F1B75AA" w14:textId="10D91407" w:rsidR="00A741FB" w:rsidRPr="00573711" w:rsidRDefault="00A741FB" w:rsidP="002F4875">
      <w:pPr>
        <w:pStyle w:val="a3"/>
        <w:spacing w:line="360" w:lineRule="auto"/>
        <w:ind w:left="720" w:firstLine="480"/>
        <w:rPr>
          <w:rFonts w:ascii="Times New Roman" w:eastAsia="楷体" w:hAnsi="Times New Roman"/>
          <w:sz w:val="24"/>
          <w:szCs w:val="24"/>
        </w:rPr>
      </w:pPr>
      <w:r w:rsidRPr="00573711">
        <w:rPr>
          <w:rFonts w:ascii="Times New Roman" w:eastAsia="楷体" w:hAnsi="Times New Roman" w:hint="eastAsia"/>
          <w:sz w:val="24"/>
          <w:szCs w:val="24"/>
        </w:rPr>
        <w:t>次级电路反映到初级电路的反映电导要消耗能量，在主谐振</w:t>
      </w:r>
      <w:r w:rsidRPr="00573711">
        <w:rPr>
          <w:rFonts w:ascii="Times New Roman" w:eastAsia="楷体" w:hAnsi="Times New Roman" w:hint="eastAsia"/>
          <w:sz w:val="24"/>
          <w:szCs w:val="24"/>
        </w:rPr>
        <w:t xml:space="preserve"> w = w0 </w:t>
      </w:r>
      <w:r w:rsidRPr="00573711">
        <w:rPr>
          <w:rFonts w:ascii="Times New Roman" w:eastAsia="楷体" w:hAnsi="Times New Roman" w:hint="eastAsia"/>
          <w:sz w:val="24"/>
          <w:szCs w:val="24"/>
        </w:rPr>
        <w:t>时，损耗最大，故有下凹点。</w:t>
      </w:r>
    </w:p>
    <w:p w14:paraId="2F7D4723" w14:textId="09122547" w:rsidR="004F2AD1" w:rsidRDefault="00A741FB" w:rsidP="006516D5">
      <w:pPr>
        <w:pStyle w:val="a3"/>
        <w:spacing w:line="360" w:lineRule="auto"/>
        <w:ind w:left="720" w:firstLine="480"/>
        <w:rPr>
          <w:rFonts w:ascii="Times New Roman" w:eastAsia="楷体" w:hAnsi="Times New Roman"/>
          <w:sz w:val="24"/>
          <w:szCs w:val="24"/>
        </w:rPr>
      </w:pPr>
      <w:r w:rsidRPr="00573711">
        <w:rPr>
          <w:rFonts w:ascii="Times New Roman" w:eastAsia="楷体" w:hAnsi="Times New Roman" w:hint="eastAsia"/>
          <w:sz w:val="24"/>
          <w:szCs w:val="24"/>
        </w:rPr>
        <w:t>当频率偏移到主谐振点后，两回路失谐，不再呈纯电导，而含有电纳成分。以</w:t>
      </w:r>
      <w:r w:rsidRPr="00573711">
        <w:rPr>
          <w:rFonts w:ascii="Times New Roman" w:eastAsia="楷体" w:hAnsi="Times New Roman" w:hint="eastAsia"/>
          <w:sz w:val="24"/>
          <w:szCs w:val="24"/>
        </w:rPr>
        <w:t xml:space="preserve"> w &lt; w0 </w:t>
      </w:r>
      <w:r w:rsidRPr="00573711">
        <w:rPr>
          <w:rFonts w:ascii="Times New Roman" w:eastAsia="楷体" w:hAnsi="Times New Roman" w:hint="eastAsia"/>
          <w:sz w:val="24"/>
          <w:szCs w:val="24"/>
        </w:rPr>
        <w:t>为例，初级容纳减小，</w:t>
      </w:r>
      <w:proofErr w:type="gramStart"/>
      <w:r w:rsidRPr="00573711">
        <w:rPr>
          <w:rFonts w:ascii="Times New Roman" w:eastAsia="楷体" w:hAnsi="Times New Roman" w:hint="eastAsia"/>
          <w:sz w:val="24"/>
          <w:szCs w:val="24"/>
        </w:rPr>
        <w:t>感纳增大</w:t>
      </w:r>
      <w:proofErr w:type="gramEnd"/>
      <w:r w:rsidRPr="00573711">
        <w:rPr>
          <w:rFonts w:ascii="Times New Roman" w:eastAsia="楷体" w:hAnsi="Times New Roman" w:hint="eastAsia"/>
          <w:sz w:val="24"/>
          <w:szCs w:val="24"/>
        </w:rPr>
        <w:t>，失谐。此时，次级电路</w:t>
      </w:r>
      <w:proofErr w:type="gramStart"/>
      <w:r w:rsidRPr="00573711">
        <w:rPr>
          <w:rFonts w:ascii="Times New Roman" w:eastAsia="楷体" w:hAnsi="Times New Roman" w:hint="eastAsia"/>
          <w:sz w:val="24"/>
          <w:szCs w:val="24"/>
        </w:rPr>
        <w:t>也是感纳大于</w:t>
      </w:r>
      <w:proofErr w:type="gramEnd"/>
      <w:r w:rsidRPr="00573711">
        <w:rPr>
          <w:rFonts w:ascii="Times New Roman" w:eastAsia="楷体" w:hAnsi="Times New Roman" w:hint="eastAsia"/>
          <w:sz w:val="24"/>
          <w:szCs w:val="24"/>
        </w:rPr>
        <w:t>容纳。但通过电容耦合到初级电路的反映电纳恰好是容纳，从而弥补了初级容纳的下降，在新的频点</w:t>
      </w:r>
      <w:r w:rsidRPr="00573711">
        <w:rPr>
          <w:rFonts w:ascii="Times New Roman" w:eastAsia="楷体" w:hAnsi="Times New Roman" w:hint="eastAsia"/>
          <w:sz w:val="24"/>
          <w:szCs w:val="24"/>
        </w:rPr>
        <w:t>w1</w:t>
      </w:r>
      <w:r w:rsidRPr="00573711">
        <w:rPr>
          <w:rFonts w:ascii="Times New Roman" w:eastAsia="楷体" w:hAnsi="Times New Roman" w:hint="eastAsia"/>
          <w:sz w:val="24"/>
          <w:szCs w:val="24"/>
        </w:rPr>
        <w:t>产生了又一次谐振，使电路</w:t>
      </w:r>
      <w:r w:rsidRPr="00573711">
        <w:rPr>
          <w:rFonts w:ascii="Times New Roman" w:eastAsia="楷体" w:hAnsi="Times New Roman" w:hint="eastAsia"/>
          <w:sz w:val="24"/>
          <w:szCs w:val="24"/>
        </w:rPr>
        <w:t>Q</w:t>
      </w:r>
      <w:r w:rsidRPr="00573711">
        <w:rPr>
          <w:rFonts w:ascii="Times New Roman" w:eastAsia="楷体" w:hAnsi="Times New Roman" w:hint="eastAsia"/>
          <w:sz w:val="24"/>
          <w:szCs w:val="24"/>
        </w:rPr>
        <w:t>值反而升高，出现峰值。</w:t>
      </w:r>
      <w:r w:rsidRPr="00573711">
        <w:rPr>
          <w:rFonts w:ascii="Times New Roman" w:eastAsia="楷体" w:hAnsi="Times New Roman" w:hint="eastAsia"/>
          <w:sz w:val="24"/>
          <w:szCs w:val="24"/>
        </w:rPr>
        <w:t>w&gt;w0</w:t>
      </w:r>
      <w:r w:rsidRPr="00573711">
        <w:rPr>
          <w:rFonts w:ascii="Times New Roman" w:eastAsia="楷体" w:hAnsi="Times New Roman" w:hint="eastAsia"/>
          <w:sz w:val="24"/>
          <w:szCs w:val="24"/>
        </w:rPr>
        <w:t>的情况同理。</w:t>
      </w:r>
    </w:p>
    <w:p w14:paraId="35FD5215" w14:textId="7EBC75C9" w:rsidR="00097E00" w:rsidRPr="00097E00" w:rsidRDefault="00097E00" w:rsidP="00097E00">
      <w:pPr>
        <w:pStyle w:val="a3"/>
        <w:numPr>
          <w:ilvl w:val="0"/>
          <w:numId w:val="6"/>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lastRenderedPageBreak/>
        <w:t>双调谐与单调谐频谱特性对比</w:t>
      </w:r>
      <w:r w:rsidR="00900673">
        <w:rPr>
          <w:rFonts w:ascii="Times New Roman" w:eastAsia="楷体" w:hAnsi="Times New Roman" w:hint="eastAsia"/>
          <w:b/>
          <w:bCs/>
          <w:sz w:val="24"/>
          <w:szCs w:val="24"/>
        </w:rPr>
        <w:t>，实际应用思考</w:t>
      </w:r>
    </w:p>
    <w:p w14:paraId="650F4367" w14:textId="4CFF7CCA" w:rsidR="00097E00" w:rsidRDefault="00097E00" w:rsidP="00097E00">
      <w:pPr>
        <w:pStyle w:val="a3"/>
        <w:numPr>
          <w:ilvl w:val="0"/>
          <w:numId w:val="4"/>
        </w:numPr>
        <w:spacing w:line="360" w:lineRule="auto"/>
        <w:ind w:firstLineChars="0"/>
        <w:rPr>
          <w:rFonts w:ascii="Times New Roman" w:eastAsia="楷体" w:hAnsi="Times New Roman"/>
          <w:sz w:val="24"/>
          <w:szCs w:val="24"/>
        </w:rPr>
      </w:pPr>
      <w:r w:rsidRPr="00097E00">
        <w:rPr>
          <w:rFonts w:ascii="Times New Roman" w:eastAsia="楷体" w:hAnsi="Times New Roman" w:hint="eastAsia"/>
          <w:sz w:val="24"/>
          <w:szCs w:val="24"/>
        </w:rPr>
        <w:t>双调谐放大器在临界耦合状态</w:t>
      </w:r>
      <w:r>
        <w:rPr>
          <w:rFonts w:ascii="Times New Roman" w:eastAsia="楷体" w:hAnsi="Times New Roman" w:hint="eastAsia"/>
          <w:sz w:val="24"/>
          <w:szCs w:val="24"/>
        </w:rPr>
        <w:t>（</w:t>
      </w:r>
      <w:r>
        <w:rPr>
          <w:rFonts w:ascii="Times New Roman" w:eastAsia="楷体" w:hAnsi="Times New Roman" w:cs="Times New Roman"/>
          <w:sz w:val="24"/>
          <w:szCs w:val="24"/>
        </w:rPr>
        <w:t>η</w:t>
      </w:r>
      <w:r>
        <w:rPr>
          <w:rFonts w:ascii="Times New Roman" w:eastAsia="楷体" w:hAnsi="Times New Roman" w:hint="eastAsia"/>
          <w:sz w:val="24"/>
          <w:szCs w:val="24"/>
        </w:rPr>
        <w:t xml:space="preserve"> </w:t>
      </w:r>
      <w:r>
        <w:rPr>
          <w:rFonts w:ascii="Times New Roman" w:eastAsia="楷体" w:hAnsi="Times New Roman"/>
          <w:sz w:val="24"/>
          <w:szCs w:val="24"/>
        </w:rPr>
        <w:t>= 1</w:t>
      </w:r>
      <w:r>
        <w:rPr>
          <w:rFonts w:ascii="Times New Roman" w:eastAsia="楷体" w:hAnsi="Times New Roman" w:hint="eastAsia"/>
          <w:sz w:val="24"/>
          <w:szCs w:val="24"/>
        </w:rPr>
        <w:t>）</w:t>
      </w:r>
      <w:r w:rsidRPr="00097E00">
        <w:rPr>
          <w:rFonts w:ascii="Times New Roman" w:eastAsia="楷体" w:hAnsi="Times New Roman" w:hint="eastAsia"/>
          <w:sz w:val="24"/>
          <w:szCs w:val="24"/>
        </w:rPr>
        <w:t>时</w:t>
      </w:r>
      <w:r w:rsidRPr="00097E00">
        <w:rPr>
          <w:rFonts w:ascii="Times New Roman" w:eastAsia="楷体" w:hAnsi="Times New Roman"/>
          <w:sz w:val="24"/>
          <w:szCs w:val="24"/>
        </w:rPr>
        <w:t>,</w:t>
      </w:r>
      <w:r w:rsidRPr="00097E00">
        <w:rPr>
          <w:rFonts w:ascii="Times New Roman" w:eastAsia="楷体" w:hAnsi="Times New Roman"/>
          <w:sz w:val="24"/>
          <w:szCs w:val="24"/>
        </w:rPr>
        <w:t>选</w:t>
      </w:r>
      <w:r w:rsidR="0040119E">
        <w:rPr>
          <w:rFonts w:ascii="Times New Roman" w:eastAsia="楷体" w:hAnsi="Times New Roman" w:hint="eastAsia"/>
          <w:sz w:val="24"/>
          <w:szCs w:val="24"/>
        </w:rPr>
        <w:t>频特</w:t>
      </w:r>
      <w:r w:rsidRPr="00097E00">
        <w:rPr>
          <w:rFonts w:ascii="Times New Roman" w:eastAsia="楷体" w:hAnsi="Times New Roman"/>
          <w:sz w:val="24"/>
          <w:szCs w:val="24"/>
        </w:rPr>
        <w:t>性比单调谐</w:t>
      </w:r>
      <w:r w:rsidR="0040119E">
        <w:rPr>
          <w:rFonts w:ascii="Times New Roman" w:eastAsia="楷体" w:hAnsi="Times New Roman" w:hint="eastAsia"/>
          <w:sz w:val="24"/>
          <w:szCs w:val="24"/>
        </w:rPr>
        <w:t>谐振</w:t>
      </w:r>
      <w:r w:rsidRPr="00097E00">
        <w:rPr>
          <w:rFonts w:ascii="Times New Roman" w:eastAsia="楷体" w:hAnsi="Times New Roman"/>
          <w:sz w:val="24"/>
          <w:szCs w:val="24"/>
        </w:rPr>
        <w:t>放大器</w:t>
      </w:r>
      <w:r w:rsidR="0040119E">
        <w:rPr>
          <w:rFonts w:ascii="Times New Roman" w:eastAsia="楷体" w:hAnsi="Times New Roman" w:hint="eastAsia"/>
          <w:sz w:val="24"/>
          <w:szCs w:val="24"/>
        </w:rPr>
        <w:t>选频特性</w:t>
      </w:r>
      <w:r w:rsidRPr="00097E00">
        <w:rPr>
          <w:rFonts w:ascii="Times New Roman" w:eastAsia="楷体" w:hAnsi="Times New Roman"/>
          <w:sz w:val="24"/>
          <w:szCs w:val="24"/>
        </w:rPr>
        <w:t>好。双调谐放大器在弱耦合</w:t>
      </w:r>
      <w:r>
        <w:rPr>
          <w:rFonts w:ascii="Times New Roman" w:eastAsia="楷体" w:hAnsi="Times New Roman" w:hint="eastAsia"/>
          <w:sz w:val="24"/>
          <w:szCs w:val="24"/>
        </w:rPr>
        <w:t>（</w:t>
      </w:r>
      <w:r>
        <w:rPr>
          <w:rFonts w:ascii="Times New Roman" w:eastAsia="楷体" w:hAnsi="Times New Roman" w:cs="Times New Roman"/>
          <w:sz w:val="24"/>
          <w:szCs w:val="24"/>
        </w:rPr>
        <w:t>η</w:t>
      </w:r>
      <w:r>
        <w:rPr>
          <w:rFonts w:ascii="Times New Roman" w:eastAsia="楷体" w:hAnsi="Times New Roman" w:hint="eastAsia"/>
          <w:sz w:val="24"/>
          <w:szCs w:val="24"/>
        </w:rPr>
        <w:t xml:space="preserve"> </w:t>
      </w:r>
      <w:r>
        <w:rPr>
          <w:rFonts w:ascii="Times New Roman" w:eastAsia="楷体" w:hAnsi="Times New Roman"/>
          <w:sz w:val="24"/>
          <w:szCs w:val="24"/>
        </w:rPr>
        <w:t>&lt; 1</w:t>
      </w:r>
      <w:r>
        <w:rPr>
          <w:rFonts w:ascii="Times New Roman" w:eastAsia="楷体" w:hAnsi="Times New Roman" w:hint="eastAsia"/>
          <w:sz w:val="24"/>
          <w:szCs w:val="24"/>
        </w:rPr>
        <w:t>）</w:t>
      </w:r>
      <w:r w:rsidRPr="00097E00">
        <w:rPr>
          <w:rFonts w:ascii="Times New Roman" w:eastAsia="楷体" w:hAnsi="Times New Roman"/>
          <w:sz w:val="24"/>
          <w:szCs w:val="24"/>
        </w:rPr>
        <w:t>时</w:t>
      </w:r>
      <w:r w:rsidRPr="00097E00">
        <w:rPr>
          <w:rFonts w:ascii="Times New Roman" w:eastAsia="楷体" w:hAnsi="Times New Roman"/>
          <w:sz w:val="24"/>
          <w:szCs w:val="24"/>
        </w:rPr>
        <w:t>,</w:t>
      </w:r>
      <w:r w:rsidRPr="00097E00">
        <w:rPr>
          <w:rFonts w:ascii="Times New Roman" w:eastAsia="楷体" w:hAnsi="Times New Roman"/>
          <w:sz w:val="24"/>
          <w:szCs w:val="24"/>
        </w:rPr>
        <w:t>其放大器的谐振曲线和单调谐放大器相似通频带</w:t>
      </w:r>
      <w:r w:rsidR="0003272C">
        <w:rPr>
          <w:rFonts w:ascii="Times New Roman" w:eastAsia="楷体" w:hAnsi="Times New Roman" w:hint="eastAsia"/>
          <w:sz w:val="24"/>
          <w:szCs w:val="24"/>
        </w:rPr>
        <w:t>较</w:t>
      </w:r>
      <w:r w:rsidRPr="00097E00">
        <w:rPr>
          <w:rFonts w:ascii="Times New Roman" w:eastAsia="楷体" w:hAnsi="Times New Roman"/>
          <w:sz w:val="24"/>
          <w:szCs w:val="24"/>
        </w:rPr>
        <w:t>窄</w:t>
      </w:r>
      <w:r w:rsidRPr="00097E00">
        <w:rPr>
          <w:rFonts w:ascii="Times New Roman" w:eastAsia="楷体" w:hAnsi="Times New Roman"/>
          <w:sz w:val="24"/>
          <w:szCs w:val="24"/>
        </w:rPr>
        <w:t>,</w:t>
      </w:r>
      <w:r w:rsidRPr="00097E00">
        <w:rPr>
          <w:rFonts w:ascii="Times New Roman" w:eastAsia="楷体" w:hAnsi="Times New Roman"/>
          <w:sz w:val="24"/>
          <w:szCs w:val="24"/>
        </w:rPr>
        <w:t>选择性</w:t>
      </w:r>
      <w:r w:rsidR="0003272C">
        <w:rPr>
          <w:rFonts w:ascii="Times New Roman" w:eastAsia="楷体" w:hAnsi="Times New Roman" w:hint="eastAsia"/>
          <w:sz w:val="24"/>
          <w:szCs w:val="24"/>
        </w:rPr>
        <w:t>较</w:t>
      </w:r>
      <w:r w:rsidRPr="00097E00">
        <w:rPr>
          <w:rFonts w:ascii="Times New Roman" w:eastAsia="楷体" w:hAnsi="Times New Roman"/>
          <w:sz w:val="24"/>
          <w:szCs w:val="24"/>
        </w:rPr>
        <w:t>差</w:t>
      </w:r>
      <w:r w:rsidRPr="00097E00">
        <w:rPr>
          <w:rFonts w:ascii="Times New Roman" w:eastAsia="楷体" w:hAnsi="Times New Roman"/>
          <w:sz w:val="24"/>
          <w:szCs w:val="24"/>
        </w:rPr>
        <w:t>;</w:t>
      </w:r>
      <w:r w:rsidRPr="00097E00">
        <w:rPr>
          <w:rFonts w:ascii="Times New Roman" w:eastAsia="楷体" w:hAnsi="Times New Roman"/>
          <w:sz w:val="24"/>
          <w:szCs w:val="24"/>
        </w:rPr>
        <w:t>在强耦合</w:t>
      </w:r>
      <w:r>
        <w:rPr>
          <w:rFonts w:ascii="Times New Roman" w:eastAsia="楷体" w:hAnsi="Times New Roman" w:hint="eastAsia"/>
          <w:sz w:val="24"/>
          <w:szCs w:val="24"/>
        </w:rPr>
        <w:t>(</w:t>
      </w:r>
      <w:r>
        <w:rPr>
          <w:rFonts w:ascii="Times New Roman" w:eastAsia="楷体" w:hAnsi="Times New Roman" w:cs="Times New Roman"/>
          <w:sz w:val="24"/>
          <w:szCs w:val="24"/>
        </w:rPr>
        <w:t>η</w:t>
      </w:r>
      <w:r>
        <w:rPr>
          <w:rFonts w:ascii="Times New Roman" w:eastAsia="楷体" w:hAnsi="Times New Roman" w:hint="eastAsia"/>
          <w:sz w:val="24"/>
          <w:szCs w:val="24"/>
        </w:rPr>
        <w:t xml:space="preserve"> </w:t>
      </w:r>
      <w:r>
        <w:rPr>
          <w:rFonts w:ascii="Times New Roman" w:eastAsia="楷体" w:hAnsi="Times New Roman"/>
          <w:sz w:val="24"/>
          <w:szCs w:val="24"/>
        </w:rPr>
        <w:t>&gt; 1)</w:t>
      </w:r>
      <w:r w:rsidRPr="00097E00">
        <w:rPr>
          <w:rFonts w:ascii="Times New Roman" w:eastAsia="楷体" w:hAnsi="Times New Roman"/>
          <w:sz w:val="24"/>
          <w:szCs w:val="24"/>
        </w:rPr>
        <w:t>时</w:t>
      </w:r>
      <w:r w:rsidRPr="00097E00">
        <w:rPr>
          <w:rFonts w:ascii="Times New Roman" w:eastAsia="楷体" w:hAnsi="Times New Roman"/>
          <w:sz w:val="24"/>
          <w:szCs w:val="24"/>
        </w:rPr>
        <w:t>,</w:t>
      </w:r>
      <w:r w:rsidRPr="00097E00">
        <w:rPr>
          <w:rFonts w:ascii="Times New Roman" w:eastAsia="楷体" w:hAnsi="Times New Roman"/>
          <w:sz w:val="24"/>
          <w:szCs w:val="24"/>
        </w:rPr>
        <w:t>通频带显著加宽</w:t>
      </w:r>
      <w:r w:rsidRPr="00097E00">
        <w:rPr>
          <w:rFonts w:ascii="Times New Roman" w:eastAsia="楷体" w:hAnsi="Times New Roman"/>
          <w:sz w:val="24"/>
          <w:szCs w:val="24"/>
        </w:rPr>
        <w:t>,</w:t>
      </w:r>
      <w:r w:rsidRPr="00097E00">
        <w:rPr>
          <w:rFonts w:ascii="Times New Roman" w:eastAsia="楷体" w:hAnsi="Times New Roman"/>
          <w:sz w:val="24"/>
          <w:szCs w:val="24"/>
        </w:rPr>
        <w:t>矩形系数变好</w:t>
      </w:r>
      <w:r w:rsidRPr="00097E00">
        <w:rPr>
          <w:rFonts w:ascii="Times New Roman" w:eastAsia="楷体" w:hAnsi="Times New Roman"/>
          <w:sz w:val="24"/>
          <w:szCs w:val="24"/>
        </w:rPr>
        <w:t>,</w:t>
      </w:r>
      <w:r w:rsidRPr="00097E00">
        <w:rPr>
          <w:rFonts w:ascii="Times New Roman" w:eastAsia="楷体" w:hAnsi="Times New Roman"/>
          <w:sz w:val="24"/>
          <w:szCs w:val="24"/>
        </w:rPr>
        <w:t>但不足之处是谐振曲线的顶部出现凹陷</w:t>
      </w:r>
      <w:r w:rsidRPr="00097E00">
        <w:rPr>
          <w:rFonts w:ascii="Times New Roman" w:eastAsia="楷体" w:hAnsi="Times New Roman"/>
          <w:sz w:val="24"/>
          <w:szCs w:val="24"/>
        </w:rPr>
        <w:t>,</w:t>
      </w:r>
      <w:r w:rsidRPr="00097E00">
        <w:rPr>
          <w:rFonts w:ascii="Times New Roman" w:eastAsia="楷体" w:hAnsi="Times New Roman"/>
          <w:sz w:val="24"/>
          <w:szCs w:val="24"/>
        </w:rPr>
        <w:t>这就使回路通频带、增益的兼顾较难</w:t>
      </w:r>
    </w:p>
    <w:p w14:paraId="0D7DD739" w14:textId="18D473C4" w:rsidR="00063FC2" w:rsidRPr="00097E00" w:rsidRDefault="00063FC2" w:rsidP="00097E00">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在实际使用中，可以采用双</w:t>
      </w:r>
      <w:r>
        <w:rPr>
          <w:rFonts w:ascii="Times New Roman" w:eastAsia="楷体" w:hAnsi="Times New Roman" w:hint="eastAsia"/>
          <w:sz w:val="24"/>
          <w:szCs w:val="24"/>
        </w:rPr>
        <w:t>-</w:t>
      </w:r>
      <w:r>
        <w:rPr>
          <w:rFonts w:ascii="Times New Roman" w:eastAsia="楷体" w:hAnsi="Times New Roman" w:hint="eastAsia"/>
          <w:sz w:val="24"/>
          <w:szCs w:val="24"/>
        </w:rPr>
        <w:t>单</w:t>
      </w:r>
      <w:r>
        <w:rPr>
          <w:rFonts w:ascii="Times New Roman" w:eastAsia="楷体" w:hAnsi="Times New Roman" w:hint="eastAsia"/>
          <w:sz w:val="24"/>
          <w:szCs w:val="24"/>
        </w:rPr>
        <w:t>-</w:t>
      </w:r>
      <w:r>
        <w:rPr>
          <w:rFonts w:ascii="Times New Roman" w:eastAsia="楷体" w:hAnsi="Times New Roman" w:hint="eastAsia"/>
          <w:sz w:val="24"/>
          <w:szCs w:val="24"/>
        </w:rPr>
        <w:t>双的方式，利用双调谐回路展宽频带，同时利用单调谐谐振回路补偿通带的凹陷，使其通带增益基本抑制（理想矩形）</w:t>
      </w:r>
    </w:p>
    <w:sectPr w:rsidR="00063FC2" w:rsidRPr="00097E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CBB"/>
    <w:multiLevelType w:val="hybridMultilevel"/>
    <w:tmpl w:val="18E8044C"/>
    <w:lvl w:ilvl="0" w:tplc="E03601E6">
      <w:start w:val="3"/>
      <w:numFmt w:val="bullet"/>
      <w:lvlText w:val="-"/>
      <w:lvlJc w:val="left"/>
      <w:pPr>
        <w:ind w:left="720" w:hanging="360"/>
      </w:pPr>
      <w:rPr>
        <w:rFonts w:ascii="楷体" w:eastAsia="楷体" w:hAnsi="楷体"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18191AAA"/>
    <w:multiLevelType w:val="hybridMultilevel"/>
    <w:tmpl w:val="3006E3BC"/>
    <w:lvl w:ilvl="0" w:tplc="41E451FA">
      <w:start w:val="1"/>
      <w:numFmt w:val="bullet"/>
      <w:lvlText w:val="-"/>
      <w:lvlJc w:val="left"/>
      <w:pPr>
        <w:tabs>
          <w:tab w:val="num" w:pos="720"/>
        </w:tabs>
        <w:ind w:left="720" w:hanging="360"/>
      </w:pPr>
      <w:rPr>
        <w:rFonts w:ascii="宋体" w:hAnsi="宋体" w:hint="default"/>
      </w:rPr>
    </w:lvl>
    <w:lvl w:ilvl="1" w:tplc="7C80DB0C" w:tentative="1">
      <w:start w:val="1"/>
      <w:numFmt w:val="bullet"/>
      <w:lvlText w:val="-"/>
      <w:lvlJc w:val="left"/>
      <w:pPr>
        <w:tabs>
          <w:tab w:val="num" w:pos="1440"/>
        </w:tabs>
        <w:ind w:left="1440" w:hanging="360"/>
      </w:pPr>
      <w:rPr>
        <w:rFonts w:ascii="宋体" w:hAnsi="宋体" w:hint="default"/>
      </w:rPr>
    </w:lvl>
    <w:lvl w:ilvl="2" w:tplc="03564C58" w:tentative="1">
      <w:start w:val="1"/>
      <w:numFmt w:val="bullet"/>
      <w:lvlText w:val="-"/>
      <w:lvlJc w:val="left"/>
      <w:pPr>
        <w:tabs>
          <w:tab w:val="num" w:pos="2160"/>
        </w:tabs>
        <w:ind w:left="2160" w:hanging="360"/>
      </w:pPr>
      <w:rPr>
        <w:rFonts w:ascii="宋体" w:hAnsi="宋体" w:hint="default"/>
      </w:rPr>
    </w:lvl>
    <w:lvl w:ilvl="3" w:tplc="287EB574" w:tentative="1">
      <w:start w:val="1"/>
      <w:numFmt w:val="bullet"/>
      <w:lvlText w:val="-"/>
      <w:lvlJc w:val="left"/>
      <w:pPr>
        <w:tabs>
          <w:tab w:val="num" w:pos="2880"/>
        </w:tabs>
        <w:ind w:left="2880" w:hanging="360"/>
      </w:pPr>
      <w:rPr>
        <w:rFonts w:ascii="宋体" w:hAnsi="宋体" w:hint="default"/>
      </w:rPr>
    </w:lvl>
    <w:lvl w:ilvl="4" w:tplc="9E14D426" w:tentative="1">
      <w:start w:val="1"/>
      <w:numFmt w:val="bullet"/>
      <w:lvlText w:val="-"/>
      <w:lvlJc w:val="left"/>
      <w:pPr>
        <w:tabs>
          <w:tab w:val="num" w:pos="3600"/>
        </w:tabs>
        <w:ind w:left="3600" w:hanging="360"/>
      </w:pPr>
      <w:rPr>
        <w:rFonts w:ascii="宋体" w:hAnsi="宋体" w:hint="default"/>
      </w:rPr>
    </w:lvl>
    <w:lvl w:ilvl="5" w:tplc="65F027D6" w:tentative="1">
      <w:start w:val="1"/>
      <w:numFmt w:val="bullet"/>
      <w:lvlText w:val="-"/>
      <w:lvlJc w:val="left"/>
      <w:pPr>
        <w:tabs>
          <w:tab w:val="num" w:pos="4320"/>
        </w:tabs>
        <w:ind w:left="4320" w:hanging="360"/>
      </w:pPr>
      <w:rPr>
        <w:rFonts w:ascii="宋体" w:hAnsi="宋体" w:hint="default"/>
      </w:rPr>
    </w:lvl>
    <w:lvl w:ilvl="6" w:tplc="A596075A" w:tentative="1">
      <w:start w:val="1"/>
      <w:numFmt w:val="bullet"/>
      <w:lvlText w:val="-"/>
      <w:lvlJc w:val="left"/>
      <w:pPr>
        <w:tabs>
          <w:tab w:val="num" w:pos="5040"/>
        </w:tabs>
        <w:ind w:left="5040" w:hanging="360"/>
      </w:pPr>
      <w:rPr>
        <w:rFonts w:ascii="宋体" w:hAnsi="宋体" w:hint="default"/>
      </w:rPr>
    </w:lvl>
    <w:lvl w:ilvl="7" w:tplc="62F005B0" w:tentative="1">
      <w:start w:val="1"/>
      <w:numFmt w:val="bullet"/>
      <w:lvlText w:val="-"/>
      <w:lvlJc w:val="left"/>
      <w:pPr>
        <w:tabs>
          <w:tab w:val="num" w:pos="5760"/>
        </w:tabs>
        <w:ind w:left="5760" w:hanging="360"/>
      </w:pPr>
      <w:rPr>
        <w:rFonts w:ascii="宋体" w:hAnsi="宋体" w:hint="default"/>
      </w:rPr>
    </w:lvl>
    <w:lvl w:ilvl="8" w:tplc="6CFA289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51A7D24"/>
    <w:multiLevelType w:val="hybridMultilevel"/>
    <w:tmpl w:val="1A92BBC4"/>
    <w:lvl w:ilvl="0" w:tplc="D31430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4E5CDC"/>
    <w:multiLevelType w:val="hybridMultilevel"/>
    <w:tmpl w:val="8EB41EEE"/>
    <w:lvl w:ilvl="0" w:tplc="0FB0494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DF1EAC"/>
    <w:multiLevelType w:val="hybridMultilevel"/>
    <w:tmpl w:val="0B2CED10"/>
    <w:lvl w:ilvl="0" w:tplc="072ECD32">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82086B"/>
    <w:multiLevelType w:val="hybridMultilevel"/>
    <w:tmpl w:val="991C49C8"/>
    <w:lvl w:ilvl="0" w:tplc="92AEC6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1823BFA"/>
    <w:multiLevelType w:val="hybridMultilevel"/>
    <w:tmpl w:val="A75263E2"/>
    <w:lvl w:ilvl="0" w:tplc="3DD2FAEE">
      <w:start w:val="1"/>
      <w:numFmt w:val="japaneseCounting"/>
      <w:lvlText w:val="%1、"/>
      <w:lvlJc w:val="left"/>
      <w:pPr>
        <w:ind w:left="648" w:hanging="648"/>
      </w:pPr>
      <w:rPr>
        <w:rFonts w:hint="default"/>
        <w:sz w:val="28"/>
        <w:szCs w:val="28"/>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5EB6CE2"/>
    <w:multiLevelType w:val="hybridMultilevel"/>
    <w:tmpl w:val="C7AA3DB8"/>
    <w:lvl w:ilvl="0" w:tplc="325EA3F2">
      <w:start w:val="1"/>
      <w:numFmt w:val="decimal"/>
      <w:lvlText w:val="%1."/>
      <w:lvlJc w:val="left"/>
      <w:pPr>
        <w:tabs>
          <w:tab w:val="num" w:pos="720"/>
        </w:tabs>
        <w:ind w:left="720" w:hanging="360"/>
      </w:pPr>
    </w:lvl>
    <w:lvl w:ilvl="1" w:tplc="096E1F84" w:tentative="1">
      <w:start w:val="1"/>
      <w:numFmt w:val="decimal"/>
      <w:lvlText w:val="%2."/>
      <w:lvlJc w:val="left"/>
      <w:pPr>
        <w:tabs>
          <w:tab w:val="num" w:pos="1440"/>
        </w:tabs>
        <w:ind w:left="1440" w:hanging="360"/>
      </w:pPr>
    </w:lvl>
    <w:lvl w:ilvl="2" w:tplc="668EB710" w:tentative="1">
      <w:start w:val="1"/>
      <w:numFmt w:val="decimal"/>
      <w:lvlText w:val="%3."/>
      <w:lvlJc w:val="left"/>
      <w:pPr>
        <w:tabs>
          <w:tab w:val="num" w:pos="2160"/>
        </w:tabs>
        <w:ind w:left="2160" w:hanging="360"/>
      </w:pPr>
    </w:lvl>
    <w:lvl w:ilvl="3" w:tplc="88CC82AC" w:tentative="1">
      <w:start w:val="1"/>
      <w:numFmt w:val="decimal"/>
      <w:lvlText w:val="%4."/>
      <w:lvlJc w:val="left"/>
      <w:pPr>
        <w:tabs>
          <w:tab w:val="num" w:pos="2880"/>
        </w:tabs>
        <w:ind w:left="2880" w:hanging="360"/>
      </w:pPr>
    </w:lvl>
    <w:lvl w:ilvl="4" w:tplc="9A3EBE9A" w:tentative="1">
      <w:start w:val="1"/>
      <w:numFmt w:val="decimal"/>
      <w:lvlText w:val="%5."/>
      <w:lvlJc w:val="left"/>
      <w:pPr>
        <w:tabs>
          <w:tab w:val="num" w:pos="3600"/>
        </w:tabs>
        <w:ind w:left="3600" w:hanging="360"/>
      </w:pPr>
    </w:lvl>
    <w:lvl w:ilvl="5" w:tplc="AE96546C" w:tentative="1">
      <w:start w:val="1"/>
      <w:numFmt w:val="decimal"/>
      <w:lvlText w:val="%6."/>
      <w:lvlJc w:val="left"/>
      <w:pPr>
        <w:tabs>
          <w:tab w:val="num" w:pos="4320"/>
        </w:tabs>
        <w:ind w:left="4320" w:hanging="360"/>
      </w:pPr>
    </w:lvl>
    <w:lvl w:ilvl="6" w:tplc="22B6EBB2" w:tentative="1">
      <w:start w:val="1"/>
      <w:numFmt w:val="decimal"/>
      <w:lvlText w:val="%7."/>
      <w:lvlJc w:val="left"/>
      <w:pPr>
        <w:tabs>
          <w:tab w:val="num" w:pos="5040"/>
        </w:tabs>
        <w:ind w:left="5040" w:hanging="360"/>
      </w:pPr>
    </w:lvl>
    <w:lvl w:ilvl="7" w:tplc="91F01786" w:tentative="1">
      <w:start w:val="1"/>
      <w:numFmt w:val="decimal"/>
      <w:lvlText w:val="%8."/>
      <w:lvlJc w:val="left"/>
      <w:pPr>
        <w:tabs>
          <w:tab w:val="num" w:pos="5760"/>
        </w:tabs>
        <w:ind w:left="5760" w:hanging="360"/>
      </w:pPr>
    </w:lvl>
    <w:lvl w:ilvl="8" w:tplc="C8061052" w:tentative="1">
      <w:start w:val="1"/>
      <w:numFmt w:val="decimal"/>
      <w:lvlText w:val="%9."/>
      <w:lvlJc w:val="left"/>
      <w:pPr>
        <w:tabs>
          <w:tab w:val="num" w:pos="6480"/>
        </w:tabs>
        <w:ind w:left="6480" w:hanging="360"/>
      </w:pPr>
    </w:lvl>
  </w:abstractNum>
  <w:abstractNum w:abstractNumId="8" w15:restartNumberingAfterBreak="0">
    <w:nsid w:val="60C64468"/>
    <w:multiLevelType w:val="hybridMultilevel"/>
    <w:tmpl w:val="6AA47A1A"/>
    <w:lvl w:ilvl="0" w:tplc="CB54DDB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56115080">
    <w:abstractNumId w:val="6"/>
  </w:num>
  <w:num w:numId="2" w16cid:durableId="333339253">
    <w:abstractNumId w:val="5"/>
  </w:num>
  <w:num w:numId="3" w16cid:durableId="1941329180">
    <w:abstractNumId w:val="2"/>
  </w:num>
  <w:num w:numId="4" w16cid:durableId="1761366643">
    <w:abstractNumId w:val="0"/>
  </w:num>
  <w:num w:numId="5" w16cid:durableId="1028488041">
    <w:abstractNumId w:val="4"/>
  </w:num>
  <w:num w:numId="6" w16cid:durableId="1256474331">
    <w:abstractNumId w:val="3"/>
  </w:num>
  <w:num w:numId="7" w16cid:durableId="1916433841">
    <w:abstractNumId w:val="8"/>
  </w:num>
  <w:num w:numId="8" w16cid:durableId="737437537">
    <w:abstractNumId w:val="1"/>
  </w:num>
  <w:num w:numId="9" w16cid:durableId="18686380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EC"/>
    <w:rsid w:val="000061BD"/>
    <w:rsid w:val="00025874"/>
    <w:rsid w:val="0003272C"/>
    <w:rsid w:val="00047DE0"/>
    <w:rsid w:val="00063FC2"/>
    <w:rsid w:val="00083E18"/>
    <w:rsid w:val="00097E00"/>
    <w:rsid w:val="000E009A"/>
    <w:rsid w:val="00112093"/>
    <w:rsid w:val="00125E95"/>
    <w:rsid w:val="00144933"/>
    <w:rsid w:val="001733F2"/>
    <w:rsid w:val="001B1232"/>
    <w:rsid w:val="001B4779"/>
    <w:rsid w:val="001F155A"/>
    <w:rsid w:val="00224A94"/>
    <w:rsid w:val="0022544A"/>
    <w:rsid w:val="002559DE"/>
    <w:rsid w:val="002579D7"/>
    <w:rsid w:val="002929D1"/>
    <w:rsid w:val="002A0F7B"/>
    <w:rsid w:val="002C0D21"/>
    <w:rsid w:val="002F4875"/>
    <w:rsid w:val="00320C29"/>
    <w:rsid w:val="00326AC4"/>
    <w:rsid w:val="00334EC4"/>
    <w:rsid w:val="003366BB"/>
    <w:rsid w:val="00340CBA"/>
    <w:rsid w:val="00383367"/>
    <w:rsid w:val="00394E32"/>
    <w:rsid w:val="003955CF"/>
    <w:rsid w:val="003A09DA"/>
    <w:rsid w:val="0040119E"/>
    <w:rsid w:val="00436335"/>
    <w:rsid w:val="0045540E"/>
    <w:rsid w:val="00482A07"/>
    <w:rsid w:val="00485614"/>
    <w:rsid w:val="004A04C3"/>
    <w:rsid w:val="004A1085"/>
    <w:rsid w:val="004A1312"/>
    <w:rsid w:val="004B0562"/>
    <w:rsid w:val="004C5619"/>
    <w:rsid w:val="004D4375"/>
    <w:rsid w:val="004F2AD1"/>
    <w:rsid w:val="005237B0"/>
    <w:rsid w:val="005544F1"/>
    <w:rsid w:val="00573711"/>
    <w:rsid w:val="005822E5"/>
    <w:rsid w:val="005C4B14"/>
    <w:rsid w:val="005D3A7B"/>
    <w:rsid w:val="00605797"/>
    <w:rsid w:val="0060759D"/>
    <w:rsid w:val="006349EA"/>
    <w:rsid w:val="00641A31"/>
    <w:rsid w:val="006425C7"/>
    <w:rsid w:val="00646E23"/>
    <w:rsid w:val="006516D5"/>
    <w:rsid w:val="00695796"/>
    <w:rsid w:val="006F1CD1"/>
    <w:rsid w:val="00703D3B"/>
    <w:rsid w:val="007266C1"/>
    <w:rsid w:val="00764CC2"/>
    <w:rsid w:val="00791D26"/>
    <w:rsid w:val="0079270C"/>
    <w:rsid w:val="007957BE"/>
    <w:rsid w:val="007D0392"/>
    <w:rsid w:val="00800D90"/>
    <w:rsid w:val="00800FA2"/>
    <w:rsid w:val="0080220A"/>
    <w:rsid w:val="00815793"/>
    <w:rsid w:val="008359FA"/>
    <w:rsid w:val="00852453"/>
    <w:rsid w:val="008923AB"/>
    <w:rsid w:val="008F0D0E"/>
    <w:rsid w:val="00900673"/>
    <w:rsid w:val="00946E68"/>
    <w:rsid w:val="00977B78"/>
    <w:rsid w:val="009A0A93"/>
    <w:rsid w:val="009A7476"/>
    <w:rsid w:val="009B2722"/>
    <w:rsid w:val="009C204E"/>
    <w:rsid w:val="009D41DA"/>
    <w:rsid w:val="009E6D10"/>
    <w:rsid w:val="009F5A48"/>
    <w:rsid w:val="00A0269C"/>
    <w:rsid w:val="00A37632"/>
    <w:rsid w:val="00A408F2"/>
    <w:rsid w:val="00A741FB"/>
    <w:rsid w:val="00A861EA"/>
    <w:rsid w:val="00AC331B"/>
    <w:rsid w:val="00AE7CB3"/>
    <w:rsid w:val="00B0571C"/>
    <w:rsid w:val="00B51DC7"/>
    <w:rsid w:val="00B51DD6"/>
    <w:rsid w:val="00B6356A"/>
    <w:rsid w:val="00C166DB"/>
    <w:rsid w:val="00C32736"/>
    <w:rsid w:val="00C74992"/>
    <w:rsid w:val="00C9618C"/>
    <w:rsid w:val="00C97BE9"/>
    <w:rsid w:val="00CA2CF4"/>
    <w:rsid w:val="00CA64ED"/>
    <w:rsid w:val="00CB70EC"/>
    <w:rsid w:val="00CD5867"/>
    <w:rsid w:val="00CE0C86"/>
    <w:rsid w:val="00D05BD7"/>
    <w:rsid w:val="00D1719E"/>
    <w:rsid w:val="00D65993"/>
    <w:rsid w:val="00D831F8"/>
    <w:rsid w:val="00DF4F09"/>
    <w:rsid w:val="00E01BC2"/>
    <w:rsid w:val="00E11583"/>
    <w:rsid w:val="00E150D3"/>
    <w:rsid w:val="00E24861"/>
    <w:rsid w:val="00E50BFA"/>
    <w:rsid w:val="00EA2341"/>
    <w:rsid w:val="00EC2E56"/>
    <w:rsid w:val="00EC768A"/>
    <w:rsid w:val="00F11187"/>
    <w:rsid w:val="00F259BD"/>
    <w:rsid w:val="00F337D3"/>
    <w:rsid w:val="00F65B8B"/>
    <w:rsid w:val="00F66CFB"/>
    <w:rsid w:val="00FA6B81"/>
    <w:rsid w:val="00FC6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5EDE"/>
  <w15:chartTrackingRefBased/>
  <w15:docId w15:val="{D3E4947D-8706-49AA-B466-DA9057BC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118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0C86"/>
    <w:pPr>
      <w:ind w:firstLineChars="200" w:firstLine="420"/>
    </w:pPr>
  </w:style>
  <w:style w:type="paragraph" w:styleId="a4">
    <w:name w:val="Normal (Web)"/>
    <w:basedOn w:val="a"/>
    <w:uiPriority w:val="99"/>
    <w:semiHidden/>
    <w:unhideWhenUsed/>
    <w:rsid w:val="00A741FB"/>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703D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47890">
      <w:bodyDiv w:val="1"/>
      <w:marLeft w:val="0"/>
      <w:marRight w:val="0"/>
      <w:marTop w:val="0"/>
      <w:marBottom w:val="0"/>
      <w:divBdr>
        <w:top w:val="none" w:sz="0" w:space="0" w:color="auto"/>
        <w:left w:val="none" w:sz="0" w:space="0" w:color="auto"/>
        <w:bottom w:val="none" w:sz="0" w:space="0" w:color="auto"/>
        <w:right w:val="none" w:sz="0" w:space="0" w:color="auto"/>
      </w:divBdr>
      <w:divsChild>
        <w:div w:id="702021695">
          <w:marLeft w:val="547"/>
          <w:marRight w:val="0"/>
          <w:marTop w:val="0"/>
          <w:marBottom w:val="0"/>
          <w:divBdr>
            <w:top w:val="none" w:sz="0" w:space="0" w:color="auto"/>
            <w:left w:val="none" w:sz="0" w:space="0" w:color="auto"/>
            <w:bottom w:val="none" w:sz="0" w:space="0" w:color="auto"/>
            <w:right w:val="none" w:sz="0" w:space="0" w:color="auto"/>
          </w:divBdr>
        </w:div>
      </w:divsChild>
    </w:div>
    <w:div w:id="519010493">
      <w:bodyDiv w:val="1"/>
      <w:marLeft w:val="0"/>
      <w:marRight w:val="0"/>
      <w:marTop w:val="0"/>
      <w:marBottom w:val="0"/>
      <w:divBdr>
        <w:top w:val="none" w:sz="0" w:space="0" w:color="auto"/>
        <w:left w:val="none" w:sz="0" w:space="0" w:color="auto"/>
        <w:bottom w:val="none" w:sz="0" w:space="0" w:color="auto"/>
        <w:right w:val="none" w:sz="0" w:space="0" w:color="auto"/>
      </w:divBdr>
    </w:div>
    <w:div w:id="840002849">
      <w:bodyDiv w:val="1"/>
      <w:marLeft w:val="0"/>
      <w:marRight w:val="0"/>
      <w:marTop w:val="0"/>
      <w:marBottom w:val="0"/>
      <w:divBdr>
        <w:top w:val="none" w:sz="0" w:space="0" w:color="auto"/>
        <w:left w:val="none" w:sz="0" w:space="0" w:color="auto"/>
        <w:bottom w:val="none" w:sz="0" w:space="0" w:color="auto"/>
        <w:right w:val="none" w:sz="0" w:space="0" w:color="auto"/>
      </w:divBdr>
      <w:divsChild>
        <w:div w:id="68384027">
          <w:marLeft w:val="547"/>
          <w:marRight w:val="0"/>
          <w:marTop w:val="0"/>
          <w:marBottom w:val="0"/>
          <w:divBdr>
            <w:top w:val="none" w:sz="0" w:space="0" w:color="auto"/>
            <w:left w:val="none" w:sz="0" w:space="0" w:color="auto"/>
            <w:bottom w:val="none" w:sz="0" w:space="0" w:color="auto"/>
            <w:right w:val="none" w:sz="0" w:space="0" w:color="auto"/>
          </w:divBdr>
        </w:div>
      </w:divsChild>
    </w:div>
    <w:div w:id="850921925">
      <w:bodyDiv w:val="1"/>
      <w:marLeft w:val="0"/>
      <w:marRight w:val="0"/>
      <w:marTop w:val="0"/>
      <w:marBottom w:val="0"/>
      <w:divBdr>
        <w:top w:val="none" w:sz="0" w:space="0" w:color="auto"/>
        <w:left w:val="none" w:sz="0" w:space="0" w:color="auto"/>
        <w:bottom w:val="none" w:sz="0" w:space="0" w:color="auto"/>
        <w:right w:val="none" w:sz="0" w:space="0" w:color="auto"/>
      </w:divBdr>
    </w:div>
    <w:div w:id="990403272">
      <w:bodyDiv w:val="1"/>
      <w:marLeft w:val="0"/>
      <w:marRight w:val="0"/>
      <w:marTop w:val="0"/>
      <w:marBottom w:val="0"/>
      <w:divBdr>
        <w:top w:val="none" w:sz="0" w:space="0" w:color="auto"/>
        <w:left w:val="none" w:sz="0" w:space="0" w:color="auto"/>
        <w:bottom w:val="none" w:sz="0" w:space="0" w:color="auto"/>
        <w:right w:val="none" w:sz="0" w:space="0" w:color="auto"/>
      </w:divBdr>
      <w:divsChild>
        <w:div w:id="1498032679">
          <w:marLeft w:val="547"/>
          <w:marRight w:val="0"/>
          <w:marTop w:val="0"/>
          <w:marBottom w:val="0"/>
          <w:divBdr>
            <w:top w:val="none" w:sz="0" w:space="0" w:color="auto"/>
            <w:left w:val="none" w:sz="0" w:space="0" w:color="auto"/>
            <w:bottom w:val="none" w:sz="0" w:space="0" w:color="auto"/>
            <w:right w:val="none" w:sz="0" w:space="0" w:color="auto"/>
          </w:divBdr>
        </w:div>
      </w:divsChild>
    </w:div>
    <w:div w:id="1636787377">
      <w:bodyDiv w:val="1"/>
      <w:marLeft w:val="0"/>
      <w:marRight w:val="0"/>
      <w:marTop w:val="0"/>
      <w:marBottom w:val="0"/>
      <w:divBdr>
        <w:top w:val="none" w:sz="0" w:space="0" w:color="auto"/>
        <w:left w:val="none" w:sz="0" w:space="0" w:color="auto"/>
        <w:bottom w:val="none" w:sz="0" w:space="0" w:color="auto"/>
        <w:right w:val="none" w:sz="0" w:space="0" w:color="auto"/>
      </w:divBdr>
    </w:div>
    <w:div w:id="1669753458">
      <w:bodyDiv w:val="1"/>
      <w:marLeft w:val="0"/>
      <w:marRight w:val="0"/>
      <w:marTop w:val="0"/>
      <w:marBottom w:val="0"/>
      <w:divBdr>
        <w:top w:val="none" w:sz="0" w:space="0" w:color="auto"/>
        <w:left w:val="none" w:sz="0" w:space="0" w:color="auto"/>
        <w:bottom w:val="none" w:sz="0" w:space="0" w:color="auto"/>
        <w:right w:val="none" w:sz="0" w:space="0" w:color="auto"/>
      </w:divBdr>
    </w:div>
    <w:div w:id="1788354585">
      <w:bodyDiv w:val="1"/>
      <w:marLeft w:val="0"/>
      <w:marRight w:val="0"/>
      <w:marTop w:val="0"/>
      <w:marBottom w:val="0"/>
      <w:divBdr>
        <w:top w:val="none" w:sz="0" w:space="0" w:color="auto"/>
        <w:left w:val="none" w:sz="0" w:space="0" w:color="auto"/>
        <w:bottom w:val="none" w:sz="0" w:space="0" w:color="auto"/>
        <w:right w:val="none" w:sz="0" w:space="0" w:color="auto"/>
      </w:divBdr>
      <w:divsChild>
        <w:div w:id="80758421">
          <w:marLeft w:val="547"/>
          <w:marRight w:val="0"/>
          <w:marTop w:val="0"/>
          <w:marBottom w:val="0"/>
          <w:divBdr>
            <w:top w:val="none" w:sz="0" w:space="0" w:color="auto"/>
            <w:left w:val="none" w:sz="0" w:space="0" w:color="auto"/>
            <w:bottom w:val="none" w:sz="0" w:space="0" w:color="auto"/>
            <w:right w:val="none" w:sz="0" w:space="0" w:color="auto"/>
          </w:divBdr>
        </w:div>
      </w:divsChild>
    </w:div>
    <w:div w:id="2115054863">
      <w:bodyDiv w:val="1"/>
      <w:marLeft w:val="0"/>
      <w:marRight w:val="0"/>
      <w:marTop w:val="0"/>
      <w:marBottom w:val="0"/>
      <w:divBdr>
        <w:top w:val="none" w:sz="0" w:space="0" w:color="auto"/>
        <w:left w:val="none" w:sz="0" w:space="0" w:color="auto"/>
        <w:bottom w:val="none" w:sz="0" w:space="0" w:color="auto"/>
        <w:right w:val="none" w:sz="0" w:space="0" w:color="auto"/>
      </w:divBdr>
      <w:divsChild>
        <w:div w:id="2723968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Pages>
  <Words>552</Words>
  <Characters>3152</Characters>
  <Application>Microsoft Office Word</Application>
  <DocSecurity>0</DocSecurity>
  <Lines>26</Lines>
  <Paragraphs>7</Paragraphs>
  <ScaleCrop>false</ScaleCrop>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凯文</dc:creator>
  <cp:keywords/>
  <dc:description/>
  <cp:lastModifiedBy>许 凯文</cp:lastModifiedBy>
  <cp:revision>117</cp:revision>
  <cp:lastPrinted>2023-04-18T12:58:00Z</cp:lastPrinted>
  <dcterms:created xsi:type="dcterms:W3CDTF">2023-04-12T12:18:00Z</dcterms:created>
  <dcterms:modified xsi:type="dcterms:W3CDTF">2023-04-18T13:05:00Z</dcterms:modified>
</cp:coreProperties>
</file>